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A3" w:rsidRPr="002F0278" w:rsidRDefault="00B45D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Аналітичний з</w:t>
      </w:r>
      <w:r w:rsidR="00625234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віт</w:t>
      </w:r>
    </w:p>
    <w:p w:rsidR="002C4AA3" w:rsidRPr="002F0278" w:rsidRDefault="006252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про проведення всеукраїнського конкурсу «Учитель року – 20</w:t>
      </w:r>
      <w:r w:rsidR="0036580F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21</w:t>
      </w: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»                            у номінаціях «</w:t>
      </w:r>
      <w:r w:rsidR="0036580F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Керівник закладу освіти</w:t>
      </w: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», </w:t>
      </w:r>
    </w:p>
    <w:p w:rsidR="002C4AA3" w:rsidRPr="002F0278" w:rsidRDefault="006252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«</w:t>
      </w:r>
      <w:r w:rsidR="0036580F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Математика</w:t>
      </w: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», «</w:t>
      </w:r>
      <w:r w:rsidR="0036580F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Трудове навчання</w:t>
      </w: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», </w:t>
      </w:r>
    </w:p>
    <w:p w:rsidR="002C4AA3" w:rsidRPr="002F0278" w:rsidRDefault="006252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«</w:t>
      </w:r>
      <w:r w:rsidR="0036580F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Українська мова та література</w:t>
      </w: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»</w:t>
      </w:r>
    </w:p>
    <w:p w:rsidR="002C4AA3" w:rsidRPr="002F0278" w:rsidRDefault="002C4A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B0640B" w:rsidRPr="002F0278" w:rsidRDefault="00B064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Pr="002F0278" w:rsidRDefault="002C4AA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Pr="002F0278" w:rsidRDefault="00B45D94" w:rsidP="00B45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Нормативно-правовою</w:t>
      </w:r>
      <w:r w:rsidR="00625234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баз</w:t>
      </w: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ою</w:t>
      </w:r>
      <w:r w:rsidR="00625234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всеукраїнсько</w:t>
      </w:r>
      <w:r w:rsidR="0036580F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го конкурсу </w:t>
      </w:r>
      <w:r w:rsidR="006940ED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                 </w:t>
      </w:r>
      <w:r w:rsidR="0036580F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«Учитель року – 2021</w:t>
      </w:r>
      <w:r w:rsidR="00625234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»</w:t>
      </w: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є</w:t>
      </w:r>
      <w:r w:rsidR="00E272D8"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2C4AA3" w:rsidRPr="002F0278" w:rsidRDefault="002C4AA3" w:rsidP="00B45D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C4AA3" w:rsidRPr="002F0278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 xml:space="preserve">Указ Президента України </w:t>
      </w: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 29 червня 1995 року № 489 </w:t>
      </w:r>
      <w:r w:rsidR="009A651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</w:t>
      </w: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«Про всеукраїнський конкурс «Учитель року»</w:t>
      </w:r>
      <w:r w:rsidR="00E272D8"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2C4AA3" w:rsidRPr="002F0278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Положення про всеукраїнський конкурс «Учитель року», затверджене постановою Кабінету Міністрів України від 11 се</w:t>
      </w:r>
      <w:r w:rsidR="0036580F" w:rsidRPr="002F0278">
        <w:rPr>
          <w:rFonts w:ascii="Times New Roman" w:hAnsi="Times New Roman"/>
          <w:sz w:val="28"/>
          <w:szCs w:val="28"/>
        </w:rPr>
        <w:t>рпня 1995 р. № 638 (зі</w:t>
      </w:r>
      <w:r w:rsidR="00E04FD5" w:rsidRPr="002F0278">
        <w:rPr>
          <w:rFonts w:ascii="Times New Roman" w:hAnsi="Times New Roman"/>
          <w:sz w:val="28"/>
          <w:szCs w:val="28"/>
        </w:rPr>
        <w:t xml:space="preserve"> змінами);</w:t>
      </w:r>
    </w:p>
    <w:p w:rsidR="002C4AA3" w:rsidRPr="002F0278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 xml:space="preserve">Порядок використання коштів, передбачених у державному бюджеті для проведення всеукраїнських та міжнародних олімпіад у сфері освіти, </w:t>
      </w:r>
      <w:r w:rsidRPr="002F0278">
        <w:rPr>
          <w:rFonts w:ascii="Times New Roman" w:hAnsi="Times New Roman"/>
          <w:bCs/>
          <w:sz w:val="28"/>
          <w:szCs w:val="28"/>
        </w:rPr>
        <w:t xml:space="preserve">всеукраїнського конкурсу «Учитель року», </w:t>
      </w:r>
      <w:r w:rsidRPr="002F0278">
        <w:rPr>
          <w:rFonts w:ascii="Times New Roman" w:hAnsi="Times New Roman"/>
          <w:sz w:val="28"/>
          <w:szCs w:val="28"/>
        </w:rPr>
        <w:t>затверджений постановою Кабінету Міністрів Украї</w:t>
      </w:r>
      <w:r w:rsidR="0036580F" w:rsidRPr="002F0278">
        <w:rPr>
          <w:rFonts w:ascii="Times New Roman" w:hAnsi="Times New Roman"/>
          <w:sz w:val="28"/>
          <w:szCs w:val="28"/>
        </w:rPr>
        <w:t>ни від 11 лютого 2013 р. № 95 (</w:t>
      </w:r>
      <w:r w:rsidRPr="002F0278">
        <w:rPr>
          <w:rFonts w:ascii="Times New Roman" w:hAnsi="Times New Roman"/>
          <w:sz w:val="28"/>
          <w:szCs w:val="28"/>
        </w:rPr>
        <w:t>з</w:t>
      </w:r>
      <w:r w:rsidR="0036580F" w:rsidRPr="002F0278">
        <w:rPr>
          <w:rFonts w:ascii="Times New Roman" w:hAnsi="Times New Roman"/>
          <w:sz w:val="28"/>
          <w:szCs w:val="28"/>
        </w:rPr>
        <w:t>і</w:t>
      </w:r>
      <w:r w:rsidRPr="002F0278">
        <w:rPr>
          <w:rFonts w:ascii="Times New Roman" w:hAnsi="Times New Roman"/>
          <w:sz w:val="28"/>
          <w:szCs w:val="28"/>
        </w:rPr>
        <w:t xml:space="preserve"> змінами)</w:t>
      </w:r>
      <w:r w:rsidR="00E272D8" w:rsidRPr="002F0278">
        <w:rPr>
          <w:rFonts w:ascii="Times New Roman" w:hAnsi="Times New Roman"/>
          <w:sz w:val="28"/>
          <w:szCs w:val="28"/>
        </w:rPr>
        <w:t>;</w:t>
      </w:r>
    </w:p>
    <w:p w:rsidR="002C4AA3" w:rsidRPr="002F0278" w:rsidRDefault="00E272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2F0278">
        <w:rPr>
          <w:rFonts w:ascii="Times New Roman" w:hAnsi="Times New Roman"/>
          <w:spacing w:val="-6"/>
          <w:sz w:val="28"/>
          <w:szCs w:val="28"/>
        </w:rPr>
        <w:t>н</w:t>
      </w:r>
      <w:r w:rsidR="00625234" w:rsidRPr="002F0278">
        <w:rPr>
          <w:rFonts w:ascii="Times New Roman" w:hAnsi="Times New Roman"/>
          <w:spacing w:val="-6"/>
          <w:sz w:val="28"/>
          <w:szCs w:val="28"/>
        </w:rPr>
        <w:t xml:space="preserve">аказ Міністерства освіти і науки України від 31.05.2018 № 549 </w:t>
      </w:r>
      <w:r w:rsidR="009A6515">
        <w:rPr>
          <w:rFonts w:ascii="Times New Roman" w:hAnsi="Times New Roman"/>
          <w:spacing w:val="-6"/>
          <w:sz w:val="28"/>
          <w:szCs w:val="28"/>
        </w:rPr>
        <w:t xml:space="preserve">                       </w:t>
      </w:r>
      <w:r w:rsidR="00625234" w:rsidRPr="002F0278">
        <w:rPr>
          <w:rFonts w:ascii="Times New Roman" w:hAnsi="Times New Roman"/>
          <w:spacing w:val="-6"/>
          <w:sz w:val="28"/>
          <w:szCs w:val="28"/>
        </w:rPr>
        <w:t xml:space="preserve">«Про затвердження графіка проведення третього туру всеукраїнського конкурсу «Учитель року» </w:t>
      </w:r>
      <w:r w:rsidR="00ED213E" w:rsidRPr="002F0278">
        <w:rPr>
          <w:rFonts w:ascii="Times New Roman" w:hAnsi="Times New Roman"/>
          <w:spacing w:val="-6"/>
          <w:sz w:val="28"/>
          <w:szCs w:val="28"/>
        </w:rPr>
        <w:t>у 2019-2023 роках» (з</w:t>
      </w:r>
      <w:r w:rsidR="006940ED" w:rsidRPr="002F0278">
        <w:rPr>
          <w:rFonts w:ascii="Times New Roman" w:hAnsi="Times New Roman"/>
          <w:spacing w:val="-6"/>
          <w:sz w:val="28"/>
          <w:szCs w:val="28"/>
        </w:rPr>
        <w:t>і</w:t>
      </w:r>
      <w:r w:rsidR="00ED213E" w:rsidRPr="002F0278">
        <w:rPr>
          <w:rFonts w:ascii="Times New Roman" w:hAnsi="Times New Roman"/>
          <w:spacing w:val="-6"/>
          <w:sz w:val="28"/>
          <w:szCs w:val="28"/>
        </w:rPr>
        <w:t xml:space="preserve"> змінами)</w:t>
      </w:r>
      <w:r w:rsidRPr="002F0278">
        <w:rPr>
          <w:rFonts w:ascii="Times New Roman" w:hAnsi="Times New Roman"/>
          <w:spacing w:val="-6"/>
          <w:sz w:val="28"/>
          <w:szCs w:val="28"/>
        </w:rPr>
        <w:t>;</w:t>
      </w:r>
    </w:p>
    <w:p w:rsidR="002C4AA3" w:rsidRPr="002F0278" w:rsidRDefault="00E272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5234" w:rsidRPr="002F0278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 Міністерства освіти і науки України </w:t>
      </w:r>
      <w:r w:rsidR="00625234" w:rsidRPr="002F0278">
        <w:rPr>
          <w:rFonts w:ascii="Times New Roman" w:hAnsi="Times New Roman"/>
          <w:sz w:val="28"/>
          <w:szCs w:val="28"/>
        </w:rPr>
        <w:t xml:space="preserve">від </w:t>
      </w:r>
      <w:r w:rsidR="0036580F" w:rsidRPr="002F0278">
        <w:rPr>
          <w:rFonts w:ascii="Times New Roman" w:hAnsi="Times New Roman"/>
          <w:sz w:val="28"/>
          <w:szCs w:val="28"/>
        </w:rPr>
        <w:t>09</w:t>
      </w:r>
      <w:r w:rsidR="0036580F" w:rsidRPr="002F0278">
        <w:rPr>
          <w:rFonts w:ascii="Times New Roman" w:hAnsi="Times New Roman"/>
          <w:spacing w:val="-6"/>
          <w:sz w:val="28"/>
          <w:szCs w:val="28"/>
        </w:rPr>
        <w:t>.06.2020 № 777</w:t>
      </w:r>
      <w:r w:rsidR="006940ED" w:rsidRPr="002F027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A6515">
        <w:rPr>
          <w:rFonts w:ascii="Times New Roman" w:hAnsi="Times New Roman"/>
          <w:spacing w:val="-6"/>
          <w:sz w:val="28"/>
          <w:szCs w:val="28"/>
        </w:rPr>
        <w:t xml:space="preserve">                    </w:t>
      </w:r>
      <w:r w:rsidR="00625234" w:rsidRPr="002F0278">
        <w:rPr>
          <w:rFonts w:ascii="Times New Roman" w:hAnsi="Times New Roman"/>
          <w:sz w:val="28"/>
          <w:szCs w:val="28"/>
        </w:rPr>
        <w:t>«Про проведення всеукраїнсько</w:t>
      </w:r>
      <w:r w:rsidR="0036580F" w:rsidRPr="002F0278">
        <w:rPr>
          <w:rFonts w:ascii="Times New Roman" w:hAnsi="Times New Roman"/>
          <w:sz w:val="28"/>
          <w:szCs w:val="28"/>
        </w:rPr>
        <w:t>го конкурсу «Учитель року – 2021</w:t>
      </w:r>
      <w:r w:rsidR="00625234" w:rsidRPr="002F0278">
        <w:rPr>
          <w:rFonts w:ascii="Times New Roman" w:hAnsi="Times New Roman"/>
          <w:sz w:val="28"/>
          <w:szCs w:val="28"/>
        </w:rPr>
        <w:t>»</w:t>
      </w:r>
      <w:r w:rsidRPr="002F0278">
        <w:rPr>
          <w:rFonts w:ascii="Times New Roman" w:hAnsi="Times New Roman"/>
          <w:sz w:val="28"/>
          <w:szCs w:val="28"/>
        </w:rPr>
        <w:t>;</w:t>
      </w:r>
    </w:p>
    <w:p w:rsidR="002C4AA3" w:rsidRPr="002F0278" w:rsidRDefault="00E27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5234" w:rsidRPr="002F0278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 Міністерства освіти і науки України від </w:t>
      </w:r>
      <w:r w:rsidR="0036580F" w:rsidRPr="002F0278">
        <w:rPr>
          <w:rFonts w:ascii="Times New Roman" w:eastAsia="Times New Roman" w:hAnsi="Times New Roman"/>
          <w:sz w:val="28"/>
          <w:szCs w:val="28"/>
          <w:lang w:eastAsia="ru-RU"/>
        </w:rPr>
        <w:t>04.02.2021 № 144</w:t>
      </w:r>
      <w:r w:rsidR="00625234" w:rsidRPr="002F0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5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25234" w:rsidRPr="002F027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проведення третього туру всеукраїнського конкурсу </w:t>
      </w:r>
      <w:r w:rsidR="0036580F" w:rsidRPr="002F0278">
        <w:rPr>
          <w:rFonts w:ascii="Times New Roman" w:eastAsia="Times New Roman" w:hAnsi="Times New Roman"/>
          <w:sz w:val="28"/>
          <w:szCs w:val="28"/>
          <w:lang w:eastAsia="ru-RU"/>
        </w:rPr>
        <w:t>«Учитель року – 2021»</w:t>
      </w:r>
      <w:r w:rsidRPr="002F027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4AA3" w:rsidRPr="002F0278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Етичний кодекс учасника всеукраїнського конкурсу «Учитель року»</w:t>
      </w:r>
      <w:r w:rsidR="00E272D8" w:rsidRPr="002F0278">
        <w:rPr>
          <w:rFonts w:ascii="Times New Roman" w:hAnsi="Times New Roman"/>
          <w:sz w:val="28"/>
          <w:szCs w:val="28"/>
        </w:rPr>
        <w:t>;</w:t>
      </w:r>
    </w:p>
    <w:p w:rsidR="002C4AA3" w:rsidRPr="002F0278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hAnsi="Times New Roman"/>
          <w:sz w:val="28"/>
          <w:szCs w:val="28"/>
        </w:rPr>
        <w:t xml:space="preserve">Умови та порядок проведення всеукраїнського </w:t>
      </w:r>
      <w:r w:rsidR="0036580F" w:rsidRPr="002F0278">
        <w:rPr>
          <w:rFonts w:ascii="Times New Roman" w:hAnsi="Times New Roman"/>
          <w:sz w:val="28"/>
          <w:szCs w:val="28"/>
        </w:rPr>
        <w:t xml:space="preserve">конкурсу </w:t>
      </w:r>
      <w:r w:rsidR="009A6515">
        <w:rPr>
          <w:rFonts w:ascii="Times New Roman" w:hAnsi="Times New Roman"/>
          <w:sz w:val="28"/>
          <w:szCs w:val="28"/>
        </w:rPr>
        <w:t xml:space="preserve">              </w:t>
      </w:r>
      <w:r w:rsidR="0036580F" w:rsidRPr="002F0278">
        <w:rPr>
          <w:rFonts w:ascii="Times New Roman" w:hAnsi="Times New Roman"/>
          <w:sz w:val="28"/>
          <w:szCs w:val="28"/>
        </w:rPr>
        <w:t>«Учитель року – 2021</w:t>
      </w:r>
      <w:r w:rsidRPr="002F0278">
        <w:rPr>
          <w:rFonts w:ascii="Times New Roman" w:hAnsi="Times New Roman"/>
          <w:sz w:val="28"/>
          <w:szCs w:val="28"/>
        </w:rPr>
        <w:t>», затверджені центральн</w:t>
      </w:r>
      <w:r w:rsidR="006A7882">
        <w:rPr>
          <w:rFonts w:ascii="Times New Roman" w:hAnsi="Times New Roman"/>
          <w:sz w:val="28"/>
          <w:szCs w:val="28"/>
        </w:rPr>
        <w:t>им</w:t>
      </w:r>
      <w:r w:rsidRPr="002F0278">
        <w:rPr>
          <w:rFonts w:ascii="Times New Roman" w:hAnsi="Times New Roman"/>
          <w:sz w:val="28"/>
          <w:szCs w:val="28"/>
        </w:rPr>
        <w:t xml:space="preserve"> оргкомітет</w:t>
      </w:r>
      <w:r w:rsidR="006A7882">
        <w:rPr>
          <w:rFonts w:ascii="Times New Roman" w:hAnsi="Times New Roman"/>
          <w:sz w:val="28"/>
          <w:szCs w:val="28"/>
        </w:rPr>
        <w:t>ом</w:t>
      </w:r>
      <w:r w:rsidRPr="002F0278">
        <w:rPr>
          <w:rFonts w:ascii="Times New Roman" w:hAnsi="Times New Roman"/>
          <w:sz w:val="28"/>
          <w:szCs w:val="28"/>
        </w:rPr>
        <w:t xml:space="preserve"> всеукраїнсько</w:t>
      </w:r>
      <w:r w:rsidR="0036580F" w:rsidRPr="002F0278">
        <w:rPr>
          <w:rFonts w:ascii="Times New Roman" w:hAnsi="Times New Roman"/>
          <w:sz w:val="28"/>
          <w:szCs w:val="28"/>
        </w:rPr>
        <w:t>го конкурсу «Учитель року – 2021» (протокол № 01 від 11.08.2020</w:t>
      </w:r>
      <w:r w:rsidRPr="002F0278">
        <w:rPr>
          <w:rFonts w:ascii="Times New Roman" w:hAnsi="Times New Roman"/>
          <w:sz w:val="28"/>
          <w:szCs w:val="28"/>
        </w:rPr>
        <w:t>).</w:t>
      </w:r>
    </w:p>
    <w:p w:rsidR="002C4AA3" w:rsidRPr="002F0278" w:rsidRDefault="002C4AA3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E272D8" w:rsidRPr="002F0278" w:rsidRDefault="00E272D8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2C4AA3" w:rsidRPr="002F0278" w:rsidRDefault="00625234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t xml:space="preserve">Кількісно-якісний склад учасників </w:t>
      </w:r>
    </w:p>
    <w:p w:rsidR="002C4AA3" w:rsidRPr="002F0278" w:rsidRDefault="00625234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t xml:space="preserve">всеукраїнського конкурсу </w:t>
      </w:r>
      <w:r w:rsidR="0036580F" w:rsidRPr="002F0278">
        <w:rPr>
          <w:rFonts w:ascii="Times New Roman" w:hAnsi="Times New Roman"/>
          <w:b/>
          <w:sz w:val="28"/>
          <w:szCs w:val="28"/>
        </w:rPr>
        <w:t>«Учитель року – 2021»</w:t>
      </w:r>
    </w:p>
    <w:p w:rsidR="002C4AA3" w:rsidRPr="002F0278" w:rsidRDefault="002C4AA3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2C4AA3" w:rsidRPr="002F0278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 xml:space="preserve">Всеукраїнський конкурс </w:t>
      </w:r>
      <w:r w:rsidR="0036580F" w:rsidRPr="002F0278">
        <w:rPr>
          <w:rFonts w:ascii="Times New Roman" w:hAnsi="Times New Roman"/>
          <w:sz w:val="28"/>
          <w:szCs w:val="28"/>
        </w:rPr>
        <w:t>«Учитель року – 2021»</w:t>
      </w:r>
      <w:r w:rsidRPr="002F0278">
        <w:rPr>
          <w:rFonts w:ascii="Times New Roman" w:hAnsi="Times New Roman"/>
          <w:sz w:val="28"/>
          <w:szCs w:val="28"/>
        </w:rPr>
        <w:t xml:space="preserve"> проходив серед </w:t>
      </w:r>
      <w:r w:rsidR="0036580F" w:rsidRPr="002F0278">
        <w:rPr>
          <w:rFonts w:ascii="Times New Roman" w:hAnsi="Times New Roman"/>
          <w:sz w:val="28"/>
          <w:szCs w:val="28"/>
        </w:rPr>
        <w:t>керівників закладів освіти, у</w:t>
      </w:r>
      <w:r w:rsidRPr="002F0278">
        <w:rPr>
          <w:rFonts w:ascii="Times New Roman" w:hAnsi="Times New Roman"/>
          <w:sz w:val="28"/>
          <w:szCs w:val="28"/>
        </w:rPr>
        <w:t xml:space="preserve">чителів </w:t>
      </w:r>
      <w:r w:rsidR="0036580F"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математики</w:t>
      </w: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6940ED"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6580F" w:rsidRPr="002F0278">
        <w:rPr>
          <w:rFonts w:ascii="Times New Roman" w:hAnsi="Times New Roman"/>
          <w:sz w:val="28"/>
          <w:szCs w:val="28"/>
        </w:rPr>
        <w:t>трудового навчання</w:t>
      </w:r>
      <w:r w:rsidRPr="002F0278">
        <w:rPr>
          <w:rFonts w:ascii="Times New Roman" w:hAnsi="Times New Roman"/>
          <w:sz w:val="28"/>
          <w:szCs w:val="28"/>
        </w:rPr>
        <w:t xml:space="preserve">, </w:t>
      </w:r>
      <w:r w:rsidR="0036580F" w:rsidRPr="002F0278">
        <w:rPr>
          <w:rFonts w:ascii="Times New Roman" w:hAnsi="Times New Roman"/>
          <w:sz w:val="28"/>
          <w:szCs w:val="28"/>
        </w:rPr>
        <w:t>української мови та літератури</w:t>
      </w:r>
      <w:r w:rsidRPr="002F0278">
        <w:rPr>
          <w:rFonts w:ascii="Times New Roman" w:hAnsi="Times New Roman"/>
          <w:sz w:val="28"/>
        </w:rPr>
        <w:t>.</w:t>
      </w:r>
    </w:p>
    <w:p w:rsidR="002C4AA3" w:rsidRPr="002F0278" w:rsidRDefault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color w:val="000000"/>
          <w:sz w:val="28"/>
          <w:szCs w:val="28"/>
        </w:rPr>
        <w:t xml:space="preserve">Педагогічні працівники </w:t>
      </w:r>
      <w:r w:rsidRPr="002F0278"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 w:rsidRPr="002F0278">
        <w:rPr>
          <w:rFonts w:ascii="Times New Roman" w:hAnsi="Times New Roman"/>
          <w:color w:val="000000"/>
          <w:sz w:val="28"/>
          <w:szCs w:val="28"/>
        </w:rPr>
        <w:t xml:space="preserve">, які виявили бажання взяти участь у першому турі конкурсу, мали змогу </w:t>
      </w:r>
      <w:r w:rsidR="00177CE0" w:rsidRPr="002F0278">
        <w:rPr>
          <w:rFonts w:ascii="Times New Roman" w:hAnsi="Times New Roman"/>
          <w:color w:val="000000"/>
          <w:sz w:val="28"/>
          <w:szCs w:val="28"/>
        </w:rPr>
        <w:t>в</w:t>
      </w:r>
      <w:r w:rsidRPr="002F0278">
        <w:rPr>
          <w:rFonts w:ascii="Times New Roman" w:hAnsi="Times New Roman"/>
          <w:color w:val="000000"/>
          <w:sz w:val="28"/>
          <w:szCs w:val="28"/>
        </w:rPr>
        <w:t xml:space="preserve"> період </w:t>
      </w:r>
      <w:r w:rsidR="0088066F" w:rsidRPr="002F0278">
        <w:rPr>
          <w:rFonts w:ascii="Times New Roman" w:hAnsi="Times New Roman"/>
          <w:color w:val="000000"/>
          <w:sz w:val="28"/>
          <w:szCs w:val="28"/>
        </w:rPr>
        <w:t xml:space="preserve">з 14 вересня </w:t>
      </w:r>
      <w:r w:rsidR="009A6515">
        <w:rPr>
          <w:rFonts w:ascii="Times New Roman" w:hAnsi="Times New Roman"/>
          <w:color w:val="000000"/>
          <w:sz w:val="28"/>
          <w:szCs w:val="28"/>
        </w:rPr>
        <w:t>д</w:t>
      </w:r>
      <w:r w:rsidR="0088066F" w:rsidRPr="002F0278">
        <w:rPr>
          <w:rFonts w:ascii="Times New Roman" w:hAnsi="Times New Roman"/>
          <w:color w:val="000000"/>
          <w:sz w:val="28"/>
          <w:szCs w:val="28"/>
        </w:rPr>
        <w:t xml:space="preserve">о 04 жовтня 2020 року </w:t>
      </w:r>
      <w:r w:rsidRPr="002F0278">
        <w:rPr>
          <w:rFonts w:ascii="Times New Roman" w:hAnsi="Times New Roman"/>
          <w:color w:val="000000"/>
          <w:sz w:val="28"/>
          <w:szCs w:val="28"/>
        </w:rPr>
        <w:t>самостійно зареєструватися на офіційній сторінці конкурсу на сайті МОН</w:t>
      </w:r>
      <w:r w:rsidRPr="002F0278">
        <w:rPr>
          <w:rFonts w:ascii="Times New Roman" w:hAnsi="Times New Roman"/>
          <w:color w:val="000000"/>
          <w:sz w:val="24"/>
        </w:rPr>
        <w:t xml:space="preserve">. </w:t>
      </w:r>
    </w:p>
    <w:p w:rsidR="0036580F" w:rsidRPr="002F0278" w:rsidRDefault="0036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6455" w:rsidRPr="002F0278" w:rsidRDefault="00B9193F" w:rsidP="00B9193F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F027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Активність реєстрації учасників першого туру всеукраїнського конкурсу </w:t>
      </w:r>
      <w:r w:rsidRPr="002F0278">
        <w:rPr>
          <w:rFonts w:ascii="Times New Roman" w:hAnsi="Times New Roman"/>
          <w:b/>
          <w:sz w:val="28"/>
          <w:szCs w:val="28"/>
        </w:rPr>
        <w:t xml:space="preserve">«Учитель року – 2021» </w:t>
      </w:r>
      <w:r w:rsidRPr="002F0278">
        <w:rPr>
          <w:rFonts w:ascii="Times New Roman" w:hAnsi="Times New Roman"/>
          <w:b/>
          <w:noProof/>
          <w:sz w:val="28"/>
          <w:szCs w:val="28"/>
          <w:lang w:eastAsia="ru-RU"/>
        </w:rPr>
        <w:t>у номінаціях</w:t>
      </w:r>
    </w:p>
    <w:p w:rsidR="00B9193F" w:rsidRPr="002F0278" w:rsidRDefault="00B9193F" w:rsidP="000A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16"/>
          <w:szCs w:val="16"/>
          <w:lang w:eastAsia="ru-RU"/>
        </w:rPr>
      </w:pPr>
    </w:p>
    <w:p w:rsidR="00B9193F" w:rsidRPr="005A5A77" w:rsidRDefault="000F6D6B" w:rsidP="000A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36"/>
          <w:szCs w:val="28"/>
          <w:lang w:eastAsia="ru-RU"/>
        </w:rPr>
      </w:pPr>
      <w:r w:rsidRPr="002F0278">
        <w:rPr>
          <w:rFonts w:ascii="Times New Roman" w:hAnsi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37A2AE3E" wp14:editId="3C9CB6DD">
            <wp:extent cx="5770507" cy="305248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234" w:rsidRPr="002F0278" w:rsidRDefault="00625234" w:rsidP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На перший тур конкурсу зареєструвал</w:t>
      </w:r>
      <w:r w:rsidR="00B0640B" w:rsidRPr="002F0278">
        <w:rPr>
          <w:rFonts w:ascii="Times New Roman" w:hAnsi="Times New Roman"/>
          <w:sz w:val="28"/>
          <w:szCs w:val="28"/>
        </w:rPr>
        <w:t>и</w:t>
      </w:r>
      <w:r w:rsidRPr="002F0278">
        <w:rPr>
          <w:rFonts w:ascii="Times New Roman" w:hAnsi="Times New Roman"/>
          <w:sz w:val="28"/>
          <w:szCs w:val="28"/>
        </w:rPr>
        <w:t xml:space="preserve">ся </w:t>
      </w:r>
      <w:r w:rsidR="00B0640B" w:rsidRPr="002F0278">
        <w:rPr>
          <w:rFonts w:ascii="Times New Roman" w:hAnsi="Times New Roman"/>
          <w:sz w:val="28"/>
          <w:szCs w:val="28"/>
        </w:rPr>
        <w:t>4012</w:t>
      </w:r>
      <w:r w:rsidR="006940ED" w:rsidRPr="002F0278">
        <w:rPr>
          <w:rFonts w:ascii="Times New Roman" w:hAnsi="Times New Roman"/>
          <w:sz w:val="28"/>
          <w:szCs w:val="28"/>
        </w:rPr>
        <w:t xml:space="preserve"> </w:t>
      </w:r>
      <w:r w:rsidRPr="002F0278">
        <w:rPr>
          <w:rFonts w:ascii="Times New Roman" w:hAnsi="Times New Roman"/>
          <w:sz w:val="28"/>
          <w:szCs w:val="28"/>
        </w:rPr>
        <w:t>педагогічних працівників, з них</w:t>
      </w:r>
      <w:r w:rsidR="006A7882">
        <w:rPr>
          <w:rFonts w:ascii="Times New Roman" w:hAnsi="Times New Roman"/>
          <w:sz w:val="28"/>
          <w:szCs w:val="28"/>
        </w:rPr>
        <w:t>:</w:t>
      </w:r>
      <w:r w:rsidRPr="002F0278">
        <w:rPr>
          <w:rFonts w:ascii="Times New Roman" w:hAnsi="Times New Roman"/>
          <w:sz w:val="28"/>
          <w:szCs w:val="28"/>
        </w:rPr>
        <w:t xml:space="preserve"> </w:t>
      </w:r>
      <w:r w:rsidR="00B0640B" w:rsidRPr="002F0278">
        <w:rPr>
          <w:rFonts w:ascii="Times New Roman" w:hAnsi="Times New Roman"/>
          <w:sz w:val="28"/>
          <w:szCs w:val="28"/>
        </w:rPr>
        <w:t>489</w:t>
      </w:r>
      <w:r w:rsidR="00E04FD5" w:rsidRPr="002F0278">
        <w:rPr>
          <w:rFonts w:ascii="Times New Roman" w:hAnsi="Times New Roman"/>
          <w:sz w:val="28"/>
          <w:szCs w:val="28"/>
        </w:rPr>
        <w:t xml:space="preserve"> </w:t>
      </w:r>
      <w:r w:rsidR="006A7882">
        <w:rPr>
          <w:rFonts w:ascii="Times New Roman" w:hAnsi="Times New Roman"/>
          <w:sz w:val="28"/>
          <w:szCs w:val="28"/>
        </w:rPr>
        <w:t>осіб</w:t>
      </w:r>
      <w:r w:rsidRPr="002F0278">
        <w:rPr>
          <w:rFonts w:ascii="Times New Roman" w:hAnsi="Times New Roman"/>
          <w:sz w:val="28"/>
          <w:szCs w:val="28"/>
        </w:rPr>
        <w:t xml:space="preserve"> виявили бажання змагатися у номінації «</w:t>
      </w:r>
      <w:bookmarkStart w:id="0" w:name="_Hlk71648677"/>
      <w:r w:rsidR="0036580F" w:rsidRPr="002F0278">
        <w:rPr>
          <w:rFonts w:ascii="Times New Roman" w:hAnsi="Times New Roman"/>
          <w:sz w:val="28"/>
          <w:szCs w:val="28"/>
        </w:rPr>
        <w:t>Керівник закладу освіти</w:t>
      </w:r>
      <w:bookmarkEnd w:id="0"/>
      <w:r w:rsidRPr="002F0278">
        <w:rPr>
          <w:rFonts w:ascii="Times New Roman" w:hAnsi="Times New Roman"/>
          <w:sz w:val="28"/>
          <w:szCs w:val="28"/>
        </w:rPr>
        <w:t>», 1</w:t>
      </w:r>
      <w:r w:rsidR="00B0640B" w:rsidRPr="002F0278">
        <w:rPr>
          <w:rFonts w:ascii="Times New Roman" w:hAnsi="Times New Roman"/>
          <w:sz w:val="28"/>
          <w:szCs w:val="28"/>
        </w:rPr>
        <w:t>410</w:t>
      </w:r>
      <w:r w:rsidRPr="002F0278">
        <w:rPr>
          <w:rFonts w:ascii="Times New Roman" w:hAnsi="Times New Roman"/>
          <w:sz w:val="28"/>
          <w:szCs w:val="28"/>
        </w:rPr>
        <w:t xml:space="preserve"> – у номінації «</w:t>
      </w:r>
      <w:r w:rsidR="0036580F" w:rsidRPr="002F0278">
        <w:rPr>
          <w:rFonts w:ascii="Times New Roman" w:hAnsi="Times New Roman"/>
          <w:sz w:val="28"/>
          <w:szCs w:val="28"/>
        </w:rPr>
        <w:t>Математика</w:t>
      </w:r>
      <w:r w:rsidRPr="002F0278">
        <w:rPr>
          <w:rFonts w:ascii="Times New Roman" w:hAnsi="Times New Roman"/>
          <w:sz w:val="28"/>
          <w:szCs w:val="28"/>
        </w:rPr>
        <w:t xml:space="preserve">», </w:t>
      </w:r>
      <w:r w:rsidR="00B0640B" w:rsidRPr="002F0278">
        <w:rPr>
          <w:rFonts w:ascii="Times New Roman" w:hAnsi="Times New Roman"/>
          <w:sz w:val="28"/>
          <w:szCs w:val="28"/>
        </w:rPr>
        <w:t>724</w:t>
      </w:r>
      <w:r w:rsidRPr="002F0278">
        <w:rPr>
          <w:rFonts w:ascii="Times New Roman" w:hAnsi="Times New Roman"/>
          <w:sz w:val="28"/>
          <w:szCs w:val="28"/>
        </w:rPr>
        <w:t xml:space="preserve"> – у номінації «</w:t>
      </w:r>
      <w:r w:rsidR="0036580F" w:rsidRPr="002F0278">
        <w:rPr>
          <w:rFonts w:ascii="Times New Roman" w:hAnsi="Times New Roman"/>
          <w:sz w:val="28"/>
          <w:szCs w:val="28"/>
        </w:rPr>
        <w:t>Трудове навчання</w:t>
      </w:r>
      <w:r w:rsidRPr="002F0278">
        <w:rPr>
          <w:rFonts w:ascii="Times New Roman" w:hAnsi="Times New Roman"/>
          <w:sz w:val="28"/>
          <w:szCs w:val="28"/>
        </w:rPr>
        <w:t>»,</w:t>
      </w:r>
      <w:r w:rsidR="006940ED" w:rsidRPr="002F0278">
        <w:rPr>
          <w:rFonts w:ascii="Times New Roman" w:hAnsi="Times New Roman"/>
          <w:sz w:val="28"/>
          <w:szCs w:val="28"/>
        </w:rPr>
        <w:t xml:space="preserve"> </w:t>
      </w:r>
      <w:r w:rsidRPr="002F0278">
        <w:rPr>
          <w:rFonts w:ascii="Times New Roman" w:hAnsi="Times New Roman"/>
          <w:sz w:val="28"/>
          <w:szCs w:val="28"/>
        </w:rPr>
        <w:t>1</w:t>
      </w:r>
      <w:r w:rsidR="00B0640B" w:rsidRPr="002F0278">
        <w:rPr>
          <w:rFonts w:ascii="Times New Roman" w:hAnsi="Times New Roman"/>
          <w:sz w:val="28"/>
          <w:szCs w:val="28"/>
        </w:rPr>
        <w:t>389</w:t>
      </w:r>
      <w:r w:rsidRPr="002F0278">
        <w:rPr>
          <w:rFonts w:ascii="Times New Roman" w:hAnsi="Times New Roman"/>
          <w:sz w:val="28"/>
          <w:szCs w:val="28"/>
        </w:rPr>
        <w:t xml:space="preserve"> – у номінації «</w:t>
      </w:r>
      <w:r w:rsidR="0036580F" w:rsidRPr="002F0278">
        <w:rPr>
          <w:rFonts w:ascii="Times New Roman" w:hAnsi="Times New Roman"/>
          <w:sz w:val="28"/>
          <w:szCs w:val="28"/>
        </w:rPr>
        <w:t>Українська мова та література</w:t>
      </w:r>
      <w:r w:rsidRPr="002F0278">
        <w:rPr>
          <w:rFonts w:ascii="Times New Roman" w:hAnsi="Times New Roman"/>
          <w:sz w:val="28"/>
          <w:szCs w:val="28"/>
        </w:rPr>
        <w:t>»,</w:t>
      </w:r>
      <w:r w:rsidR="006940ED" w:rsidRPr="002F0278">
        <w:rPr>
          <w:rFonts w:ascii="Times New Roman" w:hAnsi="Times New Roman"/>
          <w:sz w:val="28"/>
          <w:szCs w:val="28"/>
        </w:rPr>
        <w:t xml:space="preserve"> </w:t>
      </w:r>
      <w:r w:rsidRPr="002F0278">
        <w:rPr>
          <w:rFonts w:ascii="Times New Roman" w:hAnsi="Times New Roman"/>
          <w:sz w:val="28"/>
          <w:szCs w:val="28"/>
        </w:rPr>
        <w:t xml:space="preserve">що становить відповідно </w:t>
      </w:r>
      <w:r w:rsidR="00B0640B" w:rsidRPr="002F0278">
        <w:rPr>
          <w:rFonts w:ascii="Times New Roman" w:hAnsi="Times New Roman"/>
          <w:sz w:val="28"/>
          <w:szCs w:val="28"/>
        </w:rPr>
        <w:t>12</w:t>
      </w:r>
      <w:r w:rsidRPr="002F0278">
        <w:rPr>
          <w:rFonts w:ascii="Times New Roman" w:hAnsi="Times New Roman"/>
          <w:sz w:val="28"/>
          <w:szCs w:val="28"/>
        </w:rPr>
        <w:t xml:space="preserve">, </w:t>
      </w:r>
      <w:r w:rsidR="00B0640B" w:rsidRPr="002F0278">
        <w:rPr>
          <w:rFonts w:ascii="Times New Roman" w:hAnsi="Times New Roman"/>
          <w:sz w:val="28"/>
          <w:szCs w:val="28"/>
        </w:rPr>
        <w:t>35</w:t>
      </w:r>
      <w:r w:rsidRPr="002F0278">
        <w:rPr>
          <w:rFonts w:ascii="Times New Roman" w:hAnsi="Times New Roman"/>
          <w:sz w:val="28"/>
          <w:szCs w:val="28"/>
        </w:rPr>
        <w:t>, 1</w:t>
      </w:r>
      <w:r w:rsidR="00B0640B" w:rsidRPr="002F0278">
        <w:rPr>
          <w:rFonts w:ascii="Times New Roman" w:hAnsi="Times New Roman"/>
          <w:sz w:val="28"/>
          <w:szCs w:val="28"/>
        </w:rPr>
        <w:t>8</w:t>
      </w:r>
      <w:r w:rsidR="006940ED" w:rsidRPr="002F0278">
        <w:rPr>
          <w:rFonts w:ascii="Times New Roman" w:hAnsi="Times New Roman"/>
          <w:sz w:val="28"/>
          <w:szCs w:val="28"/>
        </w:rPr>
        <w:t xml:space="preserve"> </w:t>
      </w:r>
      <w:r w:rsidR="00B0640B" w:rsidRPr="002F0278">
        <w:rPr>
          <w:rFonts w:ascii="Times New Roman" w:hAnsi="Times New Roman"/>
          <w:sz w:val="28"/>
          <w:szCs w:val="28"/>
        </w:rPr>
        <w:t>т</w:t>
      </w:r>
      <w:r w:rsidRPr="002F0278">
        <w:rPr>
          <w:rFonts w:ascii="Times New Roman" w:hAnsi="Times New Roman"/>
          <w:sz w:val="28"/>
          <w:szCs w:val="28"/>
        </w:rPr>
        <w:t xml:space="preserve">а </w:t>
      </w:r>
      <w:r w:rsidR="00B0640B" w:rsidRPr="002F0278">
        <w:rPr>
          <w:rFonts w:ascii="Times New Roman" w:hAnsi="Times New Roman"/>
          <w:sz w:val="28"/>
          <w:szCs w:val="28"/>
        </w:rPr>
        <w:t>3</w:t>
      </w:r>
      <w:r w:rsidR="006A7882">
        <w:rPr>
          <w:rFonts w:ascii="Times New Roman" w:hAnsi="Times New Roman"/>
          <w:sz w:val="28"/>
          <w:szCs w:val="28"/>
        </w:rPr>
        <w:t>5</w:t>
      </w:r>
      <w:r w:rsidR="006940ED" w:rsidRPr="002F0278">
        <w:rPr>
          <w:rFonts w:ascii="Times New Roman" w:hAnsi="Times New Roman"/>
          <w:sz w:val="28"/>
          <w:szCs w:val="28"/>
        </w:rPr>
        <w:t xml:space="preserve"> </w:t>
      </w: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відсот</w:t>
      </w:r>
      <w:r w:rsidR="00D5089D"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ки</w:t>
      </w: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04207" w:rsidRPr="002F0278" w:rsidRDefault="00B0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25234" w:rsidRPr="002F0278" w:rsidRDefault="00B04207" w:rsidP="00FC2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Кількість педагогічних працівн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иків, зареєстрованих </w:t>
      </w:r>
      <w:r w:rsidR="006940ED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для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участ</w:t>
      </w:r>
      <w:r w:rsidR="006940ED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у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FC2DFA" w:rsidRPr="002F0278" w:rsidRDefault="00FC2DFA" w:rsidP="00FC2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455" w:rsidRPr="002F0278" w:rsidRDefault="00FC2DFA" w:rsidP="00FC2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662ED2D" wp14:editId="6773EDC9">
            <wp:extent cx="4276165" cy="204395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5234" w:rsidRPr="002F0278" w:rsidRDefault="00625234" w:rsidP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У першому турі конкурсу «Учитель року» попередніх років взяли участь </w:t>
      </w:r>
      <w:r w:rsidR="00C22FFA" w:rsidRPr="002F0278">
        <w:rPr>
          <w:rFonts w:ascii="Times New Roman" w:eastAsia="Times New Roman" w:hAnsi="Times New Roman"/>
          <w:sz w:val="28"/>
          <w:szCs w:val="28"/>
          <w:lang w:eastAsia="uk-UA"/>
        </w:rPr>
        <w:t>1845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керівників закладів освіти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(2014 рік), </w:t>
      </w:r>
      <w:r w:rsidR="00C22FFA" w:rsidRPr="002F0278">
        <w:rPr>
          <w:rFonts w:ascii="Times New Roman" w:eastAsia="Times New Roman" w:hAnsi="Times New Roman"/>
          <w:sz w:val="28"/>
          <w:szCs w:val="28"/>
          <w:lang w:eastAsia="uk-UA"/>
        </w:rPr>
        <w:t>2442 вчителі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математики</w:t>
      </w:r>
      <w:r w:rsidR="00177CE0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(201</w:t>
      </w:r>
      <w:r w:rsidR="00DD2379" w:rsidRPr="002F0278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177CE0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рік)</w:t>
      </w:r>
      <w:r w:rsidR="00C819B5" w:rsidRPr="002F0278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88066F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22FFA" w:rsidRPr="002F0278">
        <w:rPr>
          <w:rFonts w:ascii="Times New Roman" w:eastAsia="Times New Roman" w:hAnsi="Times New Roman"/>
          <w:sz w:val="28"/>
          <w:szCs w:val="28"/>
          <w:lang w:eastAsia="uk-UA"/>
        </w:rPr>
        <w:t>2167</w:t>
      </w:r>
      <w:r w:rsidR="00177CE0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вчителів 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трудового навчання</w:t>
      </w:r>
      <w:r w:rsidR="00177CE0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(201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177CE0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рік)</w:t>
      </w:r>
      <w:r w:rsidR="00C819B5" w:rsidRPr="002F0278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88066F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22FFA" w:rsidRPr="002F0278">
        <w:rPr>
          <w:rFonts w:ascii="Times New Roman" w:eastAsia="Times New Roman" w:hAnsi="Times New Roman"/>
          <w:sz w:val="28"/>
          <w:szCs w:val="28"/>
          <w:lang w:eastAsia="uk-UA"/>
        </w:rPr>
        <w:t>2029</w:t>
      </w:r>
      <w:r w:rsidR="00177CE0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вчителів 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української мови та літератури</w:t>
      </w:r>
      <w:r w:rsidR="0088066F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77CE0" w:rsidRPr="002F0278">
        <w:rPr>
          <w:rFonts w:ascii="Times New Roman" w:eastAsia="Times New Roman" w:hAnsi="Times New Roman"/>
          <w:sz w:val="28"/>
          <w:szCs w:val="28"/>
          <w:lang w:eastAsia="uk-UA"/>
        </w:rPr>
        <w:t>(201</w:t>
      </w:r>
      <w:r w:rsidR="00DD2379" w:rsidRPr="002F0278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177CE0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рік).</w:t>
      </w:r>
    </w:p>
    <w:p w:rsidR="007C586B" w:rsidRPr="002F0278" w:rsidRDefault="00625234" w:rsidP="00625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Кількість педагогічних працівників, зареєстрованих </w:t>
      </w:r>
      <w:r w:rsidR="006940ED" w:rsidRPr="002F0278">
        <w:rPr>
          <w:rFonts w:ascii="Times New Roman" w:eastAsia="Times New Roman" w:hAnsi="Times New Roman"/>
          <w:sz w:val="28"/>
          <w:szCs w:val="28"/>
          <w:lang w:eastAsia="uk-UA"/>
        </w:rPr>
        <w:t>для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участ</w:t>
      </w:r>
      <w:r w:rsidR="006940ED" w:rsidRPr="002F0278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40283" w:rsidRPr="002F0278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конкурсі </w:t>
      </w:r>
      <w:r w:rsidR="0036580F" w:rsidRPr="002F0278">
        <w:rPr>
          <w:rFonts w:ascii="Times New Roman" w:eastAsia="Times New Roman" w:hAnsi="Times New Roman"/>
          <w:sz w:val="28"/>
          <w:szCs w:val="28"/>
          <w:lang w:eastAsia="uk-UA"/>
        </w:rPr>
        <w:t>«Учитель року – 2021»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, у порівнянні з </w:t>
      </w:r>
      <w:r w:rsidR="005A5A77">
        <w:rPr>
          <w:rFonts w:ascii="Times New Roman" w:eastAsia="Times New Roman" w:hAnsi="Times New Roman"/>
          <w:sz w:val="28"/>
          <w:szCs w:val="28"/>
          <w:lang w:eastAsia="uk-UA"/>
        </w:rPr>
        <w:t xml:space="preserve">кількістю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учасник</w:t>
      </w:r>
      <w:r w:rsidR="005A5A77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першого туру конкурсу попередніх років скоротилася у номінації «</w:t>
      </w:r>
      <w:bookmarkStart w:id="1" w:name="_Hlk71649007"/>
      <w:r w:rsidR="00D5089D" w:rsidRPr="002F0278">
        <w:rPr>
          <w:rFonts w:ascii="Times New Roman" w:hAnsi="Times New Roman"/>
          <w:sz w:val="28"/>
          <w:szCs w:val="28"/>
        </w:rPr>
        <w:t>Керівник закладу освіти</w:t>
      </w:r>
      <w:bookmarkEnd w:id="1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 w:rsidR="00A9226D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майже </w:t>
      </w:r>
      <w:r w:rsidR="00091C2D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="00A9226D" w:rsidRPr="002F0278">
        <w:rPr>
          <w:rFonts w:ascii="Times New Roman" w:eastAsia="Times New Roman" w:hAnsi="Times New Roman"/>
          <w:sz w:val="28"/>
          <w:szCs w:val="28"/>
          <w:lang w:eastAsia="uk-UA"/>
        </w:rPr>
        <w:t>74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%, у номінації «</w:t>
      </w:r>
      <w:bookmarkStart w:id="2" w:name="_Hlk71649236"/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Математика</w:t>
      </w:r>
      <w:bookmarkEnd w:id="2"/>
      <w:r w:rsidR="00A9226D" w:rsidRPr="002F0278">
        <w:rPr>
          <w:rFonts w:ascii="Times New Roman" w:eastAsia="Times New Roman" w:hAnsi="Times New Roman"/>
          <w:sz w:val="28"/>
          <w:szCs w:val="28"/>
          <w:lang w:eastAsia="uk-UA"/>
        </w:rPr>
        <w:t>» – на 42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%, у номінації «</w:t>
      </w:r>
      <w:r w:rsidR="00D5089D" w:rsidRPr="002F0278">
        <w:rPr>
          <w:rFonts w:ascii="Times New Roman" w:hAnsi="Times New Roman"/>
          <w:sz w:val="28"/>
          <w:szCs w:val="28"/>
        </w:rPr>
        <w:t>Трудове навчання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» –</w:t>
      </w:r>
      <w:r w:rsidR="00A9226D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майже </w:t>
      </w:r>
      <w:r w:rsidR="00091C2D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="00A9226D" w:rsidRPr="002F0278">
        <w:rPr>
          <w:rFonts w:ascii="Times New Roman" w:eastAsia="Times New Roman" w:hAnsi="Times New Roman"/>
          <w:sz w:val="28"/>
          <w:szCs w:val="28"/>
          <w:lang w:eastAsia="uk-UA"/>
        </w:rPr>
        <w:t>67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%, у номінації «</w:t>
      </w:r>
      <w:bookmarkStart w:id="3" w:name="_Hlk71649637"/>
      <w:r w:rsidR="00D5089D" w:rsidRPr="002F0278">
        <w:rPr>
          <w:rFonts w:ascii="Times New Roman" w:hAnsi="Times New Roman"/>
          <w:sz w:val="28"/>
          <w:szCs w:val="28"/>
        </w:rPr>
        <w:t>Українська мова та література</w:t>
      </w:r>
      <w:bookmarkEnd w:id="3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» –</w:t>
      </w:r>
      <w:r w:rsidR="00A9226D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A5A77"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r w:rsidR="00A9226D" w:rsidRPr="002F0278">
        <w:rPr>
          <w:rFonts w:ascii="Times New Roman" w:eastAsia="Times New Roman" w:hAnsi="Times New Roman"/>
          <w:sz w:val="28"/>
          <w:szCs w:val="28"/>
          <w:lang w:eastAsia="uk-UA"/>
        </w:rPr>
        <w:t>32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%.</w:t>
      </w:r>
    </w:p>
    <w:p w:rsidR="00D50BED" w:rsidRPr="002F0278" w:rsidRDefault="00773E49" w:rsidP="00D50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lastRenderedPageBreak/>
        <w:t xml:space="preserve">Посади 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педагогічних працівників, зареєстрованих </w:t>
      </w:r>
      <w:r w:rsidR="006940ED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для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участ</w:t>
      </w:r>
      <w:r w:rsidR="006940ED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A5A77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D50BED" w:rsidRPr="002F0278" w:rsidRDefault="00D50BED" w:rsidP="00D50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50BED" w:rsidRPr="002F0278" w:rsidRDefault="00D50BED" w:rsidP="00D50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Серед 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4012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педагогів, зареєстрованих на конкурс </w:t>
      </w:r>
      <w:r w:rsidR="0036580F" w:rsidRPr="002F0278">
        <w:rPr>
          <w:rFonts w:ascii="Times New Roman" w:eastAsia="Times New Roman" w:hAnsi="Times New Roman"/>
          <w:sz w:val="28"/>
          <w:szCs w:val="28"/>
          <w:lang w:eastAsia="uk-UA"/>
        </w:rPr>
        <w:t>«Учитель року – 2021»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47</w:t>
      </w:r>
      <w:r w:rsidRPr="002F0278">
        <w:rPr>
          <w:rFonts w:ascii="Times New Roman" w:hAnsi="Times New Roman"/>
          <w:sz w:val="28"/>
          <w:szCs w:val="28"/>
        </w:rPr>
        <w:t xml:space="preserve"> викладачів закладів професійної (професійно-технічної) освіти,</w:t>
      </w:r>
      <w:r w:rsidR="0088066F" w:rsidRPr="002F0278">
        <w:rPr>
          <w:rFonts w:ascii="Times New Roman" w:hAnsi="Times New Roman"/>
          <w:sz w:val="28"/>
          <w:szCs w:val="28"/>
        </w:rPr>
        <w:t xml:space="preserve"> 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515</w:t>
      </w:r>
      <w:r w:rsidR="0088066F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директорів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закладів освіти 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та 159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заступник</w:t>
      </w:r>
      <w:r w:rsidR="00D5089D" w:rsidRPr="002F0278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директорів. </w:t>
      </w:r>
    </w:p>
    <w:p w:rsidR="000A6455" w:rsidRPr="002F0278" w:rsidRDefault="000A6455" w:rsidP="00D50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A6455" w:rsidRDefault="00146DB8" w:rsidP="0000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78FE46" wp14:editId="2D76438C">
            <wp:extent cx="5061025" cy="2366682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C2D" w:rsidRPr="002F0278" w:rsidRDefault="00091C2D" w:rsidP="0000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920C2" w:rsidRPr="002F0278" w:rsidRDefault="003920C2" w:rsidP="003920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="007D091F" w:rsidRPr="002F0278">
        <w:rPr>
          <w:rFonts w:ascii="Times New Roman" w:eastAsia="Times New Roman" w:hAnsi="Times New Roman"/>
          <w:sz w:val="28"/>
          <w:szCs w:val="28"/>
          <w:lang w:eastAsia="uk-UA"/>
        </w:rPr>
        <w:t>Математика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3920C2" w:rsidRPr="002F0278" w:rsidRDefault="007A71D7" w:rsidP="0009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 wp14:anchorId="1EBD94E6" wp14:editId="4331D0A2">
            <wp:extent cx="5499847" cy="258183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920C2" w:rsidRPr="002F0278">
        <w:rPr>
          <w:rFonts w:ascii="Times New Roman" w:hAnsi="Times New Roman"/>
          <w:sz w:val="26"/>
          <w:szCs w:val="26"/>
        </w:rPr>
        <w:t>Номінація «</w:t>
      </w:r>
      <w:r w:rsidR="007D091F" w:rsidRPr="002F0278">
        <w:rPr>
          <w:rFonts w:ascii="Times New Roman" w:hAnsi="Times New Roman"/>
          <w:sz w:val="28"/>
          <w:szCs w:val="28"/>
        </w:rPr>
        <w:t>Трудове навчання</w:t>
      </w:r>
      <w:r w:rsidR="003920C2" w:rsidRPr="002F0278">
        <w:rPr>
          <w:rFonts w:ascii="Times New Roman" w:hAnsi="Times New Roman"/>
          <w:sz w:val="26"/>
          <w:szCs w:val="26"/>
        </w:rPr>
        <w:t>»</w:t>
      </w:r>
    </w:p>
    <w:p w:rsidR="003920C2" w:rsidRPr="002F0278" w:rsidRDefault="007A7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1BC8D90" wp14:editId="58585A2A">
            <wp:extent cx="5543550" cy="233978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20C2" w:rsidRPr="002F0278" w:rsidRDefault="003920C2" w:rsidP="003920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lastRenderedPageBreak/>
        <w:t>Номінація «</w:t>
      </w:r>
      <w:r w:rsidR="007D091F" w:rsidRPr="002F0278">
        <w:rPr>
          <w:rFonts w:ascii="Times New Roman" w:hAnsi="Times New Roman"/>
          <w:sz w:val="28"/>
          <w:szCs w:val="28"/>
        </w:rPr>
        <w:t>Українська мова та література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3920C2" w:rsidRPr="002F0278" w:rsidRDefault="007A71D7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6B03343" wp14:editId="7E840CCD">
            <wp:extent cx="5924550" cy="255494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4AA3" w:rsidRPr="002F0278" w:rsidRDefault="00625234" w:rsidP="00A7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Вік 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педагогічних працівників, зареєстрованих </w:t>
      </w:r>
      <w:r w:rsidR="006940ED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для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участ</w:t>
      </w:r>
      <w:r w:rsidR="006940ED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A5A77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8F59F0" w:rsidRPr="002F0278" w:rsidRDefault="008F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C4AA3" w:rsidRPr="002F0278" w:rsidRDefault="008F59F0" w:rsidP="008F5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На перший тур конкурсу зареєструва</w:t>
      </w:r>
      <w:r w:rsidR="001D168D" w:rsidRPr="002F0278">
        <w:rPr>
          <w:rFonts w:ascii="Times New Roman" w:eastAsia="Times New Roman" w:hAnsi="Times New Roman"/>
          <w:sz w:val="28"/>
          <w:szCs w:val="28"/>
          <w:lang w:eastAsia="uk-UA"/>
        </w:rPr>
        <w:t>вся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D168D" w:rsidRPr="002F0278">
        <w:rPr>
          <w:rFonts w:ascii="Times New Roman" w:eastAsia="Times New Roman" w:hAnsi="Times New Roman"/>
          <w:sz w:val="28"/>
          <w:szCs w:val="28"/>
          <w:lang w:eastAsia="uk-UA"/>
        </w:rPr>
        <w:t>521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педагогічни</w:t>
      </w:r>
      <w:r w:rsidR="001D168D" w:rsidRPr="002F0278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працівник віком від 2</w:t>
      </w:r>
      <w:r w:rsidR="001D168D" w:rsidRPr="002F0278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до 30 років, </w:t>
      </w:r>
      <w:r w:rsidR="001D168D" w:rsidRPr="002F0278">
        <w:rPr>
          <w:rFonts w:ascii="Times New Roman" w:eastAsia="Times New Roman" w:hAnsi="Times New Roman"/>
          <w:sz w:val="28"/>
          <w:szCs w:val="28"/>
          <w:lang w:eastAsia="uk-UA"/>
        </w:rPr>
        <w:t>1392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– від 31 до 40 років, </w:t>
      </w:r>
      <w:r w:rsidR="001D168D" w:rsidRPr="002F0278">
        <w:rPr>
          <w:rFonts w:ascii="Times New Roman" w:eastAsia="Times New Roman" w:hAnsi="Times New Roman"/>
          <w:sz w:val="28"/>
          <w:szCs w:val="28"/>
          <w:lang w:eastAsia="uk-UA"/>
        </w:rPr>
        <w:t>1407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– від 41 до 50 років, </w:t>
      </w:r>
      <w:r w:rsidR="00091C2D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="001D168D" w:rsidRPr="002F0278">
        <w:rPr>
          <w:rFonts w:ascii="Times New Roman" w:eastAsia="Times New Roman" w:hAnsi="Times New Roman"/>
          <w:sz w:val="28"/>
          <w:szCs w:val="28"/>
          <w:lang w:eastAsia="uk-UA"/>
        </w:rPr>
        <w:t>597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– від 51 до 60 років, </w:t>
      </w:r>
      <w:r w:rsidR="001D168D" w:rsidRPr="002F0278">
        <w:rPr>
          <w:rFonts w:ascii="Times New Roman" w:eastAsia="Times New Roman" w:hAnsi="Times New Roman"/>
          <w:sz w:val="28"/>
          <w:szCs w:val="28"/>
          <w:lang w:eastAsia="uk-UA"/>
        </w:rPr>
        <w:t>89</w:t>
      </w:r>
      <w:r w:rsidR="00503855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– від 61 до 70 років, </w:t>
      </w:r>
      <w:r w:rsidR="001D168D" w:rsidRPr="002F0278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– більше 70 років.</w:t>
      </w:r>
    </w:p>
    <w:p w:rsidR="0000293D" w:rsidRPr="002F0278" w:rsidRDefault="0000293D" w:rsidP="008F5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920C2" w:rsidRPr="002F0278" w:rsidRDefault="00503855" w:rsidP="008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00A8CF" wp14:editId="1331B3F7">
            <wp:extent cx="6199094" cy="4693023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293D" w:rsidRPr="002F0278" w:rsidRDefault="0000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293D" w:rsidRPr="002F0278" w:rsidRDefault="0000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77CE0" w:rsidRPr="002F0278" w:rsidRDefault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F0278">
        <w:rPr>
          <w:rFonts w:ascii="Times New Roman" w:hAnsi="Times New Roman"/>
          <w:sz w:val="26"/>
          <w:szCs w:val="26"/>
        </w:rPr>
        <w:lastRenderedPageBreak/>
        <w:t>Номінація «</w:t>
      </w:r>
      <w:r w:rsidR="007D091F" w:rsidRPr="002F0278">
        <w:rPr>
          <w:rFonts w:ascii="Times New Roman" w:hAnsi="Times New Roman"/>
          <w:sz w:val="28"/>
          <w:szCs w:val="28"/>
        </w:rPr>
        <w:t>Керівник закладу освіти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3920C2" w:rsidRPr="002F0278" w:rsidRDefault="003920C2" w:rsidP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855" w:rsidRPr="002F0278" w:rsidRDefault="00231120" w:rsidP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17957CB0" wp14:editId="14DD7ED9">
            <wp:extent cx="5057775" cy="24860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7CE0" w:rsidRPr="002F0278" w:rsidRDefault="003920C2" w:rsidP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="007D091F" w:rsidRPr="002F0278">
        <w:rPr>
          <w:rFonts w:ascii="Times New Roman" w:eastAsia="Times New Roman" w:hAnsi="Times New Roman"/>
          <w:sz w:val="28"/>
          <w:szCs w:val="28"/>
          <w:lang w:eastAsia="uk-UA"/>
        </w:rPr>
        <w:t>Математика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DB0CB6" w:rsidRPr="002F0278" w:rsidRDefault="00DB0CB6" w:rsidP="0039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3C50" w:rsidRPr="002F0278" w:rsidRDefault="00760D90" w:rsidP="00623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2F027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 wp14:anchorId="197D9B24" wp14:editId="77D3CF89">
            <wp:extent cx="4924425" cy="239903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23C50" w:rsidRPr="002F0278" w:rsidRDefault="00623C50" w:rsidP="00623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="007D091F" w:rsidRPr="002F0278">
        <w:rPr>
          <w:rFonts w:ascii="Times New Roman" w:hAnsi="Times New Roman"/>
          <w:sz w:val="28"/>
          <w:szCs w:val="28"/>
        </w:rPr>
        <w:t>Трудове навчання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3920C2" w:rsidRPr="002F0278" w:rsidRDefault="002C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F0278">
        <w:rPr>
          <w:rFonts w:ascii="Times New Roman" w:eastAsia="Times New Roman" w:hAnsi="Times New Roman"/>
          <w:b/>
          <w:bCs/>
          <w:i/>
          <w:noProof/>
          <w:sz w:val="28"/>
          <w:szCs w:val="28"/>
          <w:lang w:val="ru-RU" w:eastAsia="ru-RU"/>
        </w:rPr>
        <w:drawing>
          <wp:inline distT="0" distB="0" distL="0" distR="0" wp14:anchorId="1A4CB749" wp14:editId="7A0964EE">
            <wp:extent cx="4819650" cy="26670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293D" w:rsidRDefault="00002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5A77" w:rsidRPr="002F0278" w:rsidRDefault="005A5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20C2" w:rsidRPr="002F0278" w:rsidRDefault="00623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lastRenderedPageBreak/>
        <w:t>Номінація «</w:t>
      </w:r>
      <w:r w:rsidR="007D091F" w:rsidRPr="002F0278">
        <w:rPr>
          <w:rFonts w:ascii="Times New Roman" w:hAnsi="Times New Roman"/>
          <w:sz w:val="28"/>
          <w:szCs w:val="28"/>
        </w:rPr>
        <w:t>Українська мова та література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3E6FE5" w:rsidRPr="002F0278" w:rsidRDefault="003E6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3920C2" w:rsidRPr="002F0278" w:rsidRDefault="003E6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F0278">
        <w:rPr>
          <w:rFonts w:ascii="Times New Roman" w:eastAsia="Times New Roman" w:hAnsi="Times New Roman"/>
          <w:b/>
          <w:bCs/>
          <w:i/>
          <w:noProof/>
          <w:sz w:val="28"/>
          <w:szCs w:val="28"/>
          <w:lang w:val="ru-RU" w:eastAsia="ru-RU"/>
        </w:rPr>
        <w:drawing>
          <wp:inline distT="0" distB="0" distL="0" distR="0" wp14:anchorId="2EE16D4E" wp14:editId="7991E7B0">
            <wp:extent cx="5086350" cy="23145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23C50" w:rsidRPr="002F0278" w:rsidRDefault="00623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19B5" w:rsidRPr="002F0278" w:rsidRDefault="00C8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19B5" w:rsidRPr="002F0278" w:rsidRDefault="00C8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643C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F0278">
        <w:rPr>
          <w:rFonts w:ascii="Times New Roman" w:eastAsia="Times New Roman" w:hAnsi="Times New Roman"/>
          <w:b/>
          <w:bCs/>
          <w:sz w:val="28"/>
          <w:szCs w:val="28"/>
        </w:rPr>
        <w:t xml:space="preserve">Територіальне розміщення закладів освіти, </w:t>
      </w:r>
    </w:p>
    <w:p w:rsidR="000E643C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bCs/>
          <w:sz w:val="28"/>
          <w:szCs w:val="28"/>
        </w:rPr>
        <w:t xml:space="preserve">де працюють </w:t>
      </w:r>
      <w:bookmarkStart w:id="4" w:name="_Hlk71807786"/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педагогічні працівники, які зареєструвалися </w:t>
      </w:r>
    </w:p>
    <w:p w:rsidR="000E09B5" w:rsidRPr="002F0278" w:rsidRDefault="006940ED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для 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участ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A5A77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  <w:bookmarkEnd w:id="4"/>
    </w:p>
    <w:p w:rsidR="000E643C" w:rsidRPr="002F0278" w:rsidRDefault="000E643C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E09B5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Учасники першого туру конкурсу представляли заклади освіти, що розташовані в містах (</w:t>
      </w:r>
      <w:r w:rsidR="0077437A" w:rsidRPr="002F0278">
        <w:rPr>
          <w:rFonts w:ascii="Times New Roman" w:hAnsi="Times New Roman"/>
          <w:sz w:val="28"/>
          <w:szCs w:val="28"/>
        </w:rPr>
        <w:t>1760</w:t>
      </w:r>
      <w:r w:rsidRPr="002F0278">
        <w:rPr>
          <w:rFonts w:ascii="Times New Roman" w:hAnsi="Times New Roman"/>
          <w:sz w:val="28"/>
          <w:szCs w:val="28"/>
        </w:rPr>
        <w:t>), селищах міського типу (</w:t>
      </w:r>
      <w:r w:rsidR="0077437A" w:rsidRPr="002F0278">
        <w:rPr>
          <w:rFonts w:ascii="Times New Roman" w:hAnsi="Times New Roman"/>
          <w:sz w:val="28"/>
          <w:szCs w:val="28"/>
        </w:rPr>
        <w:t>428</w:t>
      </w:r>
      <w:r w:rsidRPr="002F0278">
        <w:rPr>
          <w:rFonts w:ascii="Times New Roman" w:hAnsi="Times New Roman"/>
          <w:sz w:val="28"/>
          <w:szCs w:val="28"/>
        </w:rPr>
        <w:t>) та селах (</w:t>
      </w:r>
      <w:r w:rsidR="0077437A" w:rsidRPr="002F0278">
        <w:rPr>
          <w:rFonts w:ascii="Times New Roman" w:hAnsi="Times New Roman"/>
          <w:sz w:val="28"/>
          <w:szCs w:val="28"/>
        </w:rPr>
        <w:t>1824</w:t>
      </w:r>
      <w:r w:rsidRPr="002F0278">
        <w:rPr>
          <w:rFonts w:ascii="Times New Roman" w:hAnsi="Times New Roman"/>
          <w:sz w:val="28"/>
          <w:szCs w:val="28"/>
        </w:rPr>
        <w:t>).</w:t>
      </w:r>
    </w:p>
    <w:p w:rsidR="00C819B5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5A77" w:rsidRPr="002F0278" w:rsidRDefault="005A5A77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5D6A" w:rsidRPr="002F0278" w:rsidRDefault="00DA5D6A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F1CF272" wp14:editId="348DB01E">
            <wp:extent cx="5122843" cy="2566028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5D6A" w:rsidRPr="002F0278" w:rsidRDefault="00DA5D6A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9B5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5A77" w:rsidRPr="002F0278" w:rsidRDefault="005A5A77" w:rsidP="000E09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5D6A" w:rsidRPr="002F0278" w:rsidRDefault="00DA5D6A" w:rsidP="00DA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F027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Територіальне розміщення закладів освіти, </w:t>
      </w:r>
    </w:p>
    <w:p w:rsidR="00DA5D6A" w:rsidRPr="002F0278" w:rsidRDefault="00DA5D6A" w:rsidP="00DA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bCs/>
          <w:sz w:val="28"/>
          <w:szCs w:val="28"/>
        </w:rPr>
        <w:t xml:space="preserve">де працюють 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педагогічні працівники, які зареєструвалися </w:t>
      </w:r>
    </w:p>
    <w:p w:rsidR="00DA5D6A" w:rsidRPr="002F0278" w:rsidRDefault="00DA5D6A" w:rsidP="00DA5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для участі </w:t>
      </w:r>
      <w:r w:rsidR="005A5A77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  <w:r w:rsidR="00EE698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(</w:t>
      </w:r>
      <w:r w:rsidR="00C819B5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 </w:t>
      </w:r>
      <w:r w:rsidR="00EE698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номінаці</w:t>
      </w:r>
      <w:r w:rsidR="00C819B5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ями</w:t>
      </w:r>
      <w:r w:rsidR="00EE698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)</w:t>
      </w:r>
    </w:p>
    <w:p w:rsidR="000E09B5" w:rsidRPr="002F0278" w:rsidRDefault="000E09B5" w:rsidP="00A6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A6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A6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B5" w:rsidRPr="002F0278" w:rsidRDefault="00341680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DE532B2" wp14:editId="5F0E1DF9">
            <wp:extent cx="6120130" cy="34734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1680" w:rsidRPr="002F0278" w:rsidRDefault="00341680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98C" w:rsidRPr="002F0278" w:rsidRDefault="00EE698C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«Керівник закладу освіти»</w:t>
      </w:r>
    </w:p>
    <w:p w:rsidR="00A12F8D" w:rsidRPr="002F0278" w:rsidRDefault="00A12F8D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03DFAB93" wp14:editId="4CB6B22B">
            <wp:extent cx="4894730" cy="2138082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19B5" w:rsidRPr="002F0278" w:rsidRDefault="00C819B5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819B5" w:rsidRPr="002F0278" w:rsidRDefault="00C819B5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819B5" w:rsidRPr="002F0278" w:rsidRDefault="00C819B5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819B5" w:rsidRPr="002F0278" w:rsidRDefault="00C819B5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EE698C" w:rsidRPr="002F0278" w:rsidRDefault="00EE698C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lastRenderedPageBreak/>
        <w:t>Номінація «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Математика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96662B" w:rsidRPr="002F0278" w:rsidRDefault="0096662B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 wp14:anchorId="709F7193" wp14:editId="09E204DF">
            <wp:extent cx="4302013" cy="2407024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E698C" w:rsidRPr="002F0278" w:rsidRDefault="00EE698C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Pr="002F0278">
        <w:rPr>
          <w:rFonts w:ascii="Times New Roman" w:hAnsi="Times New Roman"/>
          <w:sz w:val="28"/>
          <w:szCs w:val="28"/>
        </w:rPr>
        <w:t>Трудове навчання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012B25" w:rsidRPr="002F0278" w:rsidRDefault="00012B25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6FFD8497" wp14:editId="110B4154">
            <wp:extent cx="4338619" cy="25146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E698C" w:rsidRPr="002F0278" w:rsidRDefault="00EE698C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Pr="002F0278">
        <w:rPr>
          <w:rFonts w:ascii="Times New Roman" w:hAnsi="Times New Roman"/>
          <w:sz w:val="28"/>
          <w:szCs w:val="28"/>
        </w:rPr>
        <w:t>Українська мова та література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341680" w:rsidRPr="002F0278" w:rsidRDefault="00860951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278A1C5" wp14:editId="773A8FF8">
            <wp:extent cx="4461585" cy="2420471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43C" w:rsidRPr="002F0278" w:rsidRDefault="000E09B5" w:rsidP="000E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Кваліфікаційні категорії</w:t>
      </w:r>
      <w:r w:rsidR="0077437A" w:rsidRPr="002F02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5" w:name="_Hlk71807871"/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педагогічних працівників, </w:t>
      </w:r>
    </w:p>
    <w:p w:rsidR="000E09B5" w:rsidRPr="002F0278" w:rsidRDefault="000E643C" w:rsidP="000E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зареєстрованих </w:t>
      </w:r>
      <w:r w:rsidR="006940ED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для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участ</w:t>
      </w:r>
      <w:r w:rsidR="006940ED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A5A77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bookmarkEnd w:id="5"/>
    <w:p w:rsidR="000E09B5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09B5" w:rsidRPr="002F0278" w:rsidRDefault="000E09B5" w:rsidP="00694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Серед </w:t>
      </w:r>
      <w:r w:rsidR="006940ED" w:rsidRPr="002F0278">
        <w:rPr>
          <w:rFonts w:ascii="Times New Roman" w:eastAsia="Times New Roman" w:hAnsi="Times New Roman"/>
          <w:bCs/>
          <w:sz w:val="28"/>
          <w:szCs w:val="28"/>
        </w:rPr>
        <w:t xml:space="preserve">педагогічних працівників, зареєстрованих для участі у 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>першо</w:t>
      </w:r>
      <w:r w:rsidR="006E1D66" w:rsidRPr="002F0278">
        <w:rPr>
          <w:rFonts w:ascii="Times New Roman" w:eastAsia="Times New Roman" w:hAnsi="Times New Roman"/>
          <w:bCs/>
          <w:sz w:val="28"/>
          <w:szCs w:val="28"/>
        </w:rPr>
        <w:t>му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 тур</w:t>
      </w:r>
      <w:r w:rsidR="006E1D66" w:rsidRPr="002F0278">
        <w:rPr>
          <w:rFonts w:ascii="Times New Roman" w:eastAsia="Times New Roman" w:hAnsi="Times New Roman"/>
          <w:bCs/>
          <w:sz w:val="28"/>
          <w:szCs w:val="28"/>
        </w:rPr>
        <w:t>і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 конкурсу</w:t>
      </w:r>
      <w:r w:rsidR="006E1D66" w:rsidRPr="002F0278">
        <w:rPr>
          <w:rFonts w:ascii="Times New Roman" w:eastAsia="Times New Roman" w:hAnsi="Times New Roman"/>
          <w:bCs/>
          <w:sz w:val="28"/>
          <w:szCs w:val="28"/>
        </w:rPr>
        <w:t>,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 було: </w:t>
      </w:r>
      <w:r w:rsidR="0077437A" w:rsidRPr="002F0278">
        <w:rPr>
          <w:rFonts w:ascii="Times New Roman" w:hAnsi="Times New Roman"/>
          <w:bCs/>
          <w:color w:val="000000"/>
          <w:sz w:val="28"/>
          <w:szCs w:val="28"/>
        </w:rPr>
        <w:t>1714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 педагогів вищої категорії, </w:t>
      </w:r>
      <w:r w:rsidR="0077437A" w:rsidRPr="002F0278">
        <w:rPr>
          <w:rFonts w:ascii="Times New Roman" w:hAnsi="Times New Roman"/>
          <w:bCs/>
          <w:color w:val="000000"/>
          <w:sz w:val="28"/>
          <w:szCs w:val="28"/>
        </w:rPr>
        <w:t>1241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 – першої, </w:t>
      </w:r>
      <w:r w:rsidR="0077437A" w:rsidRPr="002F0278">
        <w:rPr>
          <w:rFonts w:ascii="Times New Roman" w:hAnsi="Times New Roman"/>
          <w:bCs/>
          <w:color w:val="000000"/>
          <w:sz w:val="28"/>
          <w:szCs w:val="28"/>
        </w:rPr>
        <w:t>778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 – другої, </w:t>
      </w:r>
      <w:r w:rsidR="0077437A" w:rsidRPr="002F0278">
        <w:rPr>
          <w:rFonts w:ascii="Times New Roman" w:hAnsi="Times New Roman"/>
          <w:bCs/>
          <w:color w:val="000000"/>
          <w:sz w:val="28"/>
          <w:szCs w:val="28"/>
        </w:rPr>
        <w:t>279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 – спеціалістів. </w:t>
      </w:r>
    </w:p>
    <w:p w:rsidR="00C819B5" w:rsidRPr="002F0278" w:rsidRDefault="00C819B5" w:rsidP="00694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16806" w:rsidRPr="002F0278" w:rsidRDefault="00A6572E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768E08E4" wp14:editId="0EFFEBFC">
            <wp:extent cx="4772025" cy="26670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698C" w:rsidRPr="002F0278" w:rsidRDefault="00EE698C" w:rsidP="00EE6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Кваліфікаційні категорії 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педагогічних працівників, </w:t>
      </w:r>
    </w:p>
    <w:p w:rsidR="0077437A" w:rsidRPr="002F0278" w:rsidRDefault="00EE698C" w:rsidP="00EE6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зареєстрованих для участі </w:t>
      </w:r>
      <w:r w:rsidR="005A5A77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</w:t>
      </w:r>
      <w:r w:rsidR="00AA3810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(</w:t>
      </w:r>
      <w:r w:rsidR="00C819B5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за но</w:t>
      </w:r>
      <w:r w:rsidR="00AA3810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мінаці</w:t>
      </w:r>
      <w:r w:rsidR="00C819B5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ями</w:t>
      </w:r>
      <w:r w:rsidR="00AA3810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)</w:t>
      </w:r>
    </w:p>
    <w:p w:rsidR="0077437A" w:rsidRPr="002F0278" w:rsidRDefault="00EE698C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17DE23BA" wp14:editId="1187EF1C">
            <wp:extent cx="5486400" cy="342708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19B5" w:rsidRPr="002F0278" w:rsidRDefault="00C81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698C" w:rsidRPr="002F0278" w:rsidRDefault="00EE698C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lastRenderedPageBreak/>
        <w:t>Номінація «Керівник закладу освіти»</w:t>
      </w:r>
    </w:p>
    <w:p w:rsidR="00D70ADE" w:rsidRPr="002F0278" w:rsidRDefault="00D70ADE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5206A3A2" wp14:editId="3D314378">
            <wp:extent cx="4057650" cy="24288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819B5" w:rsidRPr="002F0278" w:rsidRDefault="00C819B5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EE698C" w:rsidRPr="002F0278" w:rsidRDefault="00EE698C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Математика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CA14C1" w:rsidRPr="002F0278" w:rsidRDefault="00CA14C1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5102BA40" wp14:editId="3EB6BAC6">
            <wp:extent cx="4140126" cy="231289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819B5" w:rsidRPr="002F0278" w:rsidRDefault="00C819B5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EE698C" w:rsidRPr="002F0278" w:rsidRDefault="00EE698C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Pr="002F0278">
        <w:rPr>
          <w:rFonts w:ascii="Times New Roman" w:hAnsi="Times New Roman"/>
          <w:sz w:val="28"/>
          <w:szCs w:val="28"/>
        </w:rPr>
        <w:t>Трудове навчання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E25AC8" w:rsidRPr="002F0278" w:rsidRDefault="00E25AC8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588E71C0" wp14:editId="2C125BF8">
            <wp:extent cx="4164517" cy="2541494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E698C" w:rsidRPr="002F0278" w:rsidRDefault="00EE698C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lastRenderedPageBreak/>
        <w:t>Номінація «</w:t>
      </w:r>
      <w:r w:rsidRPr="002F0278">
        <w:rPr>
          <w:rFonts w:ascii="Times New Roman" w:hAnsi="Times New Roman"/>
          <w:sz w:val="28"/>
          <w:szCs w:val="28"/>
        </w:rPr>
        <w:t>Українська мова та література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EE698C" w:rsidRPr="002F0278" w:rsidRDefault="001A08CC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32EC6A5F" wp14:editId="65774E77">
            <wp:extent cx="4351282" cy="2528047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22A58" w:rsidRPr="002F0278" w:rsidRDefault="00822A58" w:rsidP="00EE69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E643C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Педагогічні </w:t>
      </w:r>
      <w:r w:rsidR="006E1D66" w:rsidRPr="002F0278">
        <w:rPr>
          <w:rFonts w:ascii="Times New Roman" w:eastAsia="Times New Roman" w:hAnsi="Times New Roman"/>
          <w:b/>
          <w:bCs/>
          <w:sz w:val="28"/>
          <w:szCs w:val="28"/>
        </w:rPr>
        <w:t xml:space="preserve">та почесні </w:t>
      </w:r>
      <w:r w:rsidRPr="002F0278">
        <w:rPr>
          <w:rFonts w:ascii="Times New Roman" w:eastAsia="Times New Roman" w:hAnsi="Times New Roman"/>
          <w:b/>
          <w:bCs/>
          <w:sz w:val="28"/>
          <w:szCs w:val="28"/>
        </w:rPr>
        <w:t>звання</w:t>
      </w:r>
      <w:r w:rsidR="0077437A" w:rsidRPr="002F027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педагогічних працівників, </w:t>
      </w:r>
    </w:p>
    <w:p w:rsidR="000E09B5" w:rsidRPr="002F0278" w:rsidRDefault="000E643C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зареєстрованих </w:t>
      </w:r>
      <w:r w:rsidR="006E1D66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для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участ</w:t>
      </w:r>
      <w:r w:rsidR="006E1D66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A5A77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0E09B5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E09B5" w:rsidRPr="002F0278" w:rsidRDefault="0077437A" w:rsidP="006E1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686 </w:t>
      </w:r>
      <w:r w:rsidR="006E1D66" w:rsidRPr="002F0278">
        <w:rPr>
          <w:rFonts w:ascii="Times New Roman" w:eastAsia="Times New Roman" w:hAnsi="Times New Roman"/>
          <w:bCs/>
          <w:sz w:val="28"/>
          <w:szCs w:val="28"/>
        </w:rPr>
        <w:t xml:space="preserve">педагогічних працівників, зареєстрованих для участі у конкурсі, </w:t>
      </w:r>
      <w:r w:rsidR="000E09B5" w:rsidRPr="002F0278">
        <w:rPr>
          <w:rFonts w:ascii="Times New Roman" w:eastAsia="Times New Roman" w:hAnsi="Times New Roman"/>
          <w:bCs/>
          <w:sz w:val="28"/>
          <w:szCs w:val="28"/>
        </w:rPr>
        <w:t xml:space="preserve">мають педагогічне звання </w:t>
      </w:r>
      <w:r w:rsidR="000E09B5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«Старший учитель», 9 – «Старший викладач», </w:t>
      </w:r>
      <w:r w:rsidR="00D41749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>246 – «Учитель-методист», 4 – «Викладач-методист»</w:t>
      </w:r>
      <w:r w:rsidR="000E09B5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Це складає майже </w:t>
      </w:r>
      <w:r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0E09B5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>% від загальної кількості педагогічних працівників, які зареєструвалися на конкурс.</w:t>
      </w:r>
    </w:p>
    <w:p w:rsidR="000E09B5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педагог має почесне звання «Заслужений </w:t>
      </w:r>
      <w:r w:rsidR="0077437A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працівник освіти України», </w:t>
      </w:r>
      <w:r w:rsidR="00D41749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77437A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="007E17AA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>мають науковий ступінь «кандидат наук».</w:t>
      </w:r>
    </w:p>
    <w:p w:rsidR="00822A58" w:rsidRPr="002F0278" w:rsidRDefault="00822A58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A58" w:rsidRPr="002F0278" w:rsidRDefault="00822A58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A58" w:rsidRPr="002F0278" w:rsidRDefault="00822A58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67D3" w:rsidRPr="002F0278" w:rsidRDefault="004B67D3" w:rsidP="004B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0278">
        <w:rPr>
          <w:rFonts w:ascii="Times New Roman" w:eastAsia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254A73EA" wp14:editId="7627F6BB">
            <wp:extent cx="4087905" cy="1949824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22A58" w:rsidRPr="002F0278" w:rsidRDefault="00822A58" w:rsidP="004B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A58" w:rsidRPr="002F0278" w:rsidRDefault="00822A58" w:rsidP="004B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A58" w:rsidRPr="002F0278" w:rsidRDefault="00822A58" w:rsidP="004B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A58" w:rsidRPr="002F0278" w:rsidRDefault="00822A58" w:rsidP="004B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A58" w:rsidRPr="002F0278" w:rsidRDefault="00822A58" w:rsidP="004B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A58" w:rsidRPr="002F0278" w:rsidRDefault="00822A58" w:rsidP="004B6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BF3" w:rsidRPr="002F0278" w:rsidRDefault="00CA5BF3" w:rsidP="00CA5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Педагогічні звання 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педагогічних працівників, </w:t>
      </w:r>
    </w:p>
    <w:p w:rsidR="00CA5BF3" w:rsidRPr="002F0278" w:rsidRDefault="00CA5BF3" w:rsidP="00CA5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зареєстрованих для участі у конкурсі (</w:t>
      </w:r>
      <w:r w:rsidR="00822A58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 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номінаці</w:t>
      </w:r>
      <w:r w:rsidR="00822A58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ями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)</w:t>
      </w:r>
    </w:p>
    <w:p w:rsidR="00652314" w:rsidRPr="002F0278" w:rsidRDefault="00652314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A58" w:rsidRPr="002F0278" w:rsidRDefault="00822A58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5BF3" w:rsidRPr="002F0278" w:rsidRDefault="00CA5BF3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CA13170" wp14:editId="01974D88">
            <wp:extent cx="5602605" cy="394943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52314" w:rsidRPr="002F0278" w:rsidRDefault="00652314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Номінація «</w:t>
      </w:r>
      <w:bookmarkStart w:id="6" w:name="_Hlk71649153"/>
      <w:r w:rsidRPr="002F0278">
        <w:rPr>
          <w:rFonts w:ascii="Times New Roman" w:hAnsi="Times New Roman"/>
          <w:sz w:val="28"/>
          <w:szCs w:val="28"/>
        </w:rPr>
        <w:t>Керівник закладу освіти</w:t>
      </w:r>
      <w:bookmarkEnd w:id="6"/>
      <w:r w:rsidRPr="002F0278">
        <w:rPr>
          <w:rFonts w:ascii="Times New Roman" w:hAnsi="Times New Roman"/>
          <w:sz w:val="28"/>
          <w:szCs w:val="28"/>
        </w:rPr>
        <w:t>»</w:t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52314" w:rsidRPr="002F0278" w:rsidRDefault="0021659C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58A06243" wp14:editId="21C6C246">
            <wp:extent cx="4218417" cy="2245659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22A58" w:rsidRPr="002F0278" w:rsidRDefault="00652314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lastRenderedPageBreak/>
        <w:t>Номінація «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Математика</w:t>
      </w:r>
      <w:r w:rsidRPr="002F0278">
        <w:rPr>
          <w:rFonts w:ascii="Times New Roman" w:hAnsi="Times New Roman"/>
          <w:sz w:val="26"/>
          <w:szCs w:val="26"/>
        </w:rPr>
        <w:t>»</w:t>
      </w:r>
      <w:r w:rsidR="0023667E" w:rsidRPr="002F0278">
        <w:rPr>
          <w:rFonts w:ascii="Times New Roman" w:hAnsi="Times New Roman"/>
          <w:sz w:val="26"/>
          <w:szCs w:val="26"/>
        </w:rPr>
        <w:t xml:space="preserve"> </w:t>
      </w:r>
    </w:p>
    <w:p w:rsidR="00652314" w:rsidRPr="002F0278" w:rsidRDefault="0023667E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60BEBFA7" wp14:editId="10CB478E">
            <wp:extent cx="4260850" cy="2084294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52314" w:rsidRPr="002F0278" w:rsidRDefault="00652314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Pr="002F0278">
        <w:rPr>
          <w:rFonts w:ascii="Times New Roman" w:hAnsi="Times New Roman"/>
          <w:sz w:val="28"/>
          <w:szCs w:val="28"/>
        </w:rPr>
        <w:t>Трудове навчання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7185F" w:rsidRPr="002F0278" w:rsidRDefault="0047185F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355A1204" wp14:editId="421D950F">
            <wp:extent cx="4660191" cy="1909483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52314" w:rsidRPr="002F0278" w:rsidRDefault="00652314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Pr="002F0278">
        <w:rPr>
          <w:rFonts w:ascii="Times New Roman" w:hAnsi="Times New Roman"/>
          <w:sz w:val="28"/>
          <w:szCs w:val="28"/>
        </w:rPr>
        <w:t>Українська мова та література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52314" w:rsidRPr="002F0278" w:rsidRDefault="00652314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1800464F" wp14:editId="5454133D">
            <wp:extent cx="4638899" cy="2205318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2558EC" w:rsidRPr="002F0278" w:rsidRDefault="000E09B5" w:rsidP="000E09B5">
      <w:pPr>
        <w:pStyle w:val="2"/>
        <w:tabs>
          <w:tab w:val="left" w:pos="0"/>
        </w:tabs>
        <w:ind w:right="96"/>
        <w:jc w:val="center"/>
        <w:rPr>
          <w:b/>
          <w:szCs w:val="28"/>
          <w:lang w:eastAsia="uk-UA"/>
        </w:rPr>
      </w:pPr>
      <w:r w:rsidRPr="002F0278">
        <w:rPr>
          <w:b/>
          <w:szCs w:val="28"/>
        </w:rPr>
        <w:lastRenderedPageBreak/>
        <w:t xml:space="preserve">Педагогічний стаж </w:t>
      </w:r>
      <w:r w:rsidR="000E643C" w:rsidRPr="002F0278">
        <w:rPr>
          <w:b/>
          <w:szCs w:val="28"/>
          <w:lang w:eastAsia="uk-UA"/>
        </w:rPr>
        <w:t xml:space="preserve">педагогічних працівників, </w:t>
      </w:r>
    </w:p>
    <w:p w:rsidR="000E09B5" w:rsidRPr="002F0278" w:rsidRDefault="000E643C" w:rsidP="000E09B5">
      <w:pPr>
        <w:pStyle w:val="2"/>
        <w:tabs>
          <w:tab w:val="left" w:pos="0"/>
        </w:tabs>
        <w:ind w:right="96"/>
        <w:jc w:val="center"/>
        <w:rPr>
          <w:bCs/>
          <w:color w:val="000000"/>
          <w:szCs w:val="28"/>
        </w:rPr>
      </w:pPr>
      <w:r w:rsidRPr="002F0278">
        <w:rPr>
          <w:b/>
          <w:szCs w:val="28"/>
          <w:lang w:eastAsia="uk-UA"/>
        </w:rPr>
        <w:t xml:space="preserve">зареєстрованих </w:t>
      </w:r>
      <w:r w:rsidR="006E1D66" w:rsidRPr="002F0278">
        <w:rPr>
          <w:b/>
          <w:szCs w:val="28"/>
          <w:lang w:eastAsia="uk-UA"/>
        </w:rPr>
        <w:t>для</w:t>
      </w:r>
      <w:r w:rsidRPr="002F0278">
        <w:rPr>
          <w:b/>
          <w:szCs w:val="28"/>
          <w:lang w:eastAsia="uk-UA"/>
        </w:rPr>
        <w:t xml:space="preserve"> участ</w:t>
      </w:r>
      <w:r w:rsidR="006E1D66" w:rsidRPr="002F0278">
        <w:rPr>
          <w:b/>
          <w:szCs w:val="28"/>
          <w:lang w:eastAsia="uk-UA"/>
        </w:rPr>
        <w:t>і</w:t>
      </w:r>
      <w:r w:rsidRPr="002F0278">
        <w:rPr>
          <w:b/>
          <w:szCs w:val="28"/>
          <w:lang w:eastAsia="uk-UA"/>
        </w:rPr>
        <w:t xml:space="preserve"> </w:t>
      </w:r>
      <w:r w:rsidR="00520CEB">
        <w:rPr>
          <w:b/>
          <w:szCs w:val="28"/>
          <w:lang w:eastAsia="uk-UA"/>
        </w:rPr>
        <w:t>в</w:t>
      </w:r>
      <w:r w:rsidRPr="002F0278">
        <w:rPr>
          <w:b/>
          <w:szCs w:val="28"/>
          <w:lang w:eastAsia="uk-UA"/>
        </w:rPr>
        <w:t xml:space="preserve"> конкурсі </w:t>
      </w:r>
    </w:p>
    <w:p w:rsidR="000E09B5" w:rsidRPr="002F0278" w:rsidRDefault="000E09B5" w:rsidP="000E09B5">
      <w:pPr>
        <w:pStyle w:val="2"/>
        <w:tabs>
          <w:tab w:val="left" w:pos="0"/>
        </w:tabs>
        <w:ind w:right="96" w:firstLine="709"/>
        <w:jc w:val="both"/>
        <w:rPr>
          <w:bCs/>
          <w:color w:val="000000"/>
          <w:szCs w:val="28"/>
        </w:rPr>
      </w:pPr>
    </w:p>
    <w:p w:rsidR="000E09B5" w:rsidRPr="002F0278" w:rsidRDefault="000E09B5" w:rsidP="000E09B5">
      <w:pPr>
        <w:pStyle w:val="2"/>
        <w:tabs>
          <w:tab w:val="left" w:pos="0"/>
        </w:tabs>
        <w:ind w:right="96" w:firstLine="709"/>
        <w:jc w:val="both"/>
        <w:rPr>
          <w:spacing w:val="-4"/>
          <w:szCs w:val="28"/>
        </w:rPr>
      </w:pPr>
      <w:r w:rsidRPr="002F0278">
        <w:rPr>
          <w:bCs/>
          <w:color w:val="000000"/>
          <w:szCs w:val="28"/>
        </w:rPr>
        <w:t xml:space="preserve">Із загальної кількості </w:t>
      </w:r>
      <w:r w:rsidR="006E1D66" w:rsidRPr="002F0278">
        <w:rPr>
          <w:spacing w:val="-6"/>
          <w:szCs w:val="28"/>
        </w:rPr>
        <w:t>педагогів</w:t>
      </w:r>
      <w:r w:rsidR="006E1D66" w:rsidRPr="002F0278">
        <w:rPr>
          <w:bCs/>
          <w:color w:val="000000"/>
          <w:szCs w:val="28"/>
        </w:rPr>
        <w:t xml:space="preserve"> </w:t>
      </w:r>
      <w:r w:rsidRPr="002F0278">
        <w:rPr>
          <w:bCs/>
          <w:color w:val="000000"/>
          <w:szCs w:val="28"/>
        </w:rPr>
        <w:t>(</w:t>
      </w:r>
      <w:r w:rsidR="003D6B85" w:rsidRPr="002F0278">
        <w:rPr>
          <w:bCs/>
          <w:color w:val="000000"/>
          <w:szCs w:val="28"/>
        </w:rPr>
        <w:t>4012</w:t>
      </w:r>
      <w:r w:rsidRPr="002F0278">
        <w:rPr>
          <w:bCs/>
          <w:color w:val="000000"/>
          <w:szCs w:val="28"/>
        </w:rPr>
        <w:t>)</w:t>
      </w:r>
      <w:r w:rsidR="006E1D66" w:rsidRPr="002F0278">
        <w:rPr>
          <w:bCs/>
          <w:color w:val="000000"/>
          <w:szCs w:val="28"/>
        </w:rPr>
        <w:t>,</w:t>
      </w:r>
      <w:r w:rsidRPr="002F0278">
        <w:rPr>
          <w:bCs/>
          <w:color w:val="000000"/>
          <w:szCs w:val="28"/>
        </w:rPr>
        <w:t xml:space="preserve"> зареєстрованих на перший тур конкурсу</w:t>
      </w:r>
      <w:r w:rsidR="006E1D66" w:rsidRPr="002F0278">
        <w:rPr>
          <w:bCs/>
          <w:color w:val="000000"/>
          <w:szCs w:val="28"/>
        </w:rPr>
        <w:t>,</w:t>
      </w:r>
      <w:r w:rsidRPr="002F0278">
        <w:rPr>
          <w:bCs/>
          <w:color w:val="000000"/>
          <w:szCs w:val="28"/>
        </w:rPr>
        <w:t xml:space="preserve"> </w:t>
      </w:r>
      <w:r w:rsidR="003D6B85" w:rsidRPr="002F0278">
        <w:rPr>
          <w:bCs/>
          <w:color w:val="000000"/>
          <w:szCs w:val="28"/>
        </w:rPr>
        <w:t>1937</w:t>
      </w:r>
      <w:r w:rsidRPr="002F0278">
        <w:rPr>
          <w:spacing w:val="-6"/>
          <w:szCs w:val="28"/>
        </w:rPr>
        <w:t xml:space="preserve"> </w:t>
      </w:r>
      <w:r w:rsidR="006E1D66" w:rsidRPr="002F0278">
        <w:rPr>
          <w:spacing w:val="-6"/>
          <w:szCs w:val="28"/>
        </w:rPr>
        <w:t xml:space="preserve">– </w:t>
      </w:r>
      <w:r w:rsidRPr="002F0278">
        <w:rPr>
          <w:spacing w:val="-4"/>
          <w:szCs w:val="28"/>
        </w:rPr>
        <w:t xml:space="preserve">мають педагогічний стаж від 11 до 25 років, </w:t>
      </w:r>
      <w:r w:rsidR="003D6B85" w:rsidRPr="002F0278">
        <w:rPr>
          <w:bCs/>
          <w:szCs w:val="28"/>
          <w:lang w:eastAsia="uk-UA"/>
        </w:rPr>
        <w:t>938</w:t>
      </w:r>
      <w:r w:rsidRPr="002F0278">
        <w:rPr>
          <w:bCs/>
          <w:szCs w:val="28"/>
          <w:lang w:eastAsia="uk-UA"/>
        </w:rPr>
        <w:t xml:space="preserve"> – </w:t>
      </w:r>
      <w:r w:rsidRPr="002F0278">
        <w:rPr>
          <w:szCs w:val="28"/>
          <w:lang w:eastAsia="uk-UA"/>
        </w:rPr>
        <w:t xml:space="preserve">від 26 до 40 років, </w:t>
      </w:r>
      <w:r w:rsidR="003D6B85" w:rsidRPr="002F0278">
        <w:rPr>
          <w:bCs/>
          <w:color w:val="000000"/>
          <w:szCs w:val="28"/>
        </w:rPr>
        <w:t xml:space="preserve">915 </w:t>
      </w:r>
      <w:r w:rsidRPr="002F0278">
        <w:rPr>
          <w:bCs/>
          <w:szCs w:val="28"/>
          <w:lang w:eastAsia="uk-UA"/>
        </w:rPr>
        <w:t>–</w:t>
      </w:r>
      <w:r w:rsidR="003D6B85" w:rsidRPr="002F0278">
        <w:rPr>
          <w:bCs/>
          <w:szCs w:val="28"/>
          <w:lang w:eastAsia="uk-UA"/>
        </w:rPr>
        <w:t xml:space="preserve"> </w:t>
      </w:r>
      <w:r w:rsidRPr="002F0278">
        <w:rPr>
          <w:szCs w:val="28"/>
          <w:lang w:eastAsia="uk-UA"/>
        </w:rPr>
        <w:t xml:space="preserve">від 5 до 10 років, </w:t>
      </w:r>
      <w:r w:rsidR="003D6B85" w:rsidRPr="002F0278">
        <w:rPr>
          <w:szCs w:val="28"/>
          <w:lang w:eastAsia="uk-UA"/>
        </w:rPr>
        <w:t>181</w:t>
      </w:r>
      <w:r w:rsidRPr="002F0278">
        <w:rPr>
          <w:bCs/>
          <w:color w:val="000000"/>
          <w:szCs w:val="28"/>
        </w:rPr>
        <w:t xml:space="preserve"> – 3-4 роки, </w:t>
      </w:r>
      <w:r w:rsidR="003D6B85" w:rsidRPr="002F0278">
        <w:rPr>
          <w:bCs/>
          <w:color w:val="000000"/>
          <w:szCs w:val="28"/>
        </w:rPr>
        <w:t>41</w:t>
      </w:r>
      <w:r w:rsidRPr="002F0278">
        <w:rPr>
          <w:bCs/>
          <w:color w:val="000000"/>
          <w:szCs w:val="28"/>
        </w:rPr>
        <w:t xml:space="preserve"> </w:t>
      </w:r>
      <w:r w:rsidRPr="002F0278">
        <w:rPr>
          <w:bCs/>
          <w:szCs w:val="28"/>
          <w:lang w:eastAsia="uk-UA"/>
        </w:rPr>
        <w:t>–</w:t>
      </w:r>
      <w:r w:rsidRPr="002F0278">
        <w:rPr>
          <w:spacing w:val="-4"/>
          <w:szCs w:val="28"/>
        </w:rPr>
        <w:t xml:space="preserve"> понад 40 років.</w:t>
      </w:r>
    </w:p>
    <w:p w:rsidR="00822A58" w:rsidRPr="002F0278" w:rsidRDefault="00822A58" w:rsidP="000E09B5">
      <w:pPr>
        <w:pStyle w:val="2"/>
        <w:tabs>
          <w:tab w:val="left" w:pos="0"/>
        </w:tabs>
        <w:ind w:right="96" w:firstLine="709"/>
        <w:jc w:val="both"/>
        <w:rPr>
          <w:spacing w:val="-4"/>
          <w:szCs w:val="28"/>
        </w:rPr>
      </w:pPr>
    </w:p>
    <w:p w:rsidR="00822A58" w:rsidRPr="002F0278" w:rsidRDefault="00822A58" w:rsidP="000E09B5">
      <w:pPr>
        <w:pStyle w:val="2"/>
        <w:tabs>
          <w:tab w:val="left" w:pos="0"/>
        </w:tabs>
        <w:ind w:right="96" w:firstLine="709"/>
        <w:jc w:val="both"/>
        <w:rPr>
          <w:spacing w:val="-4"/>
          <w:szCs w:val="28"/>
        </w:rPr>
      </w:pPr>
    </w:p>
    <w:p w:rsidR="00940B88" w:rsidRPr="002F0278" w:rsidRDefault="00A87CF7" w:rsidP="000E09B5">
      <w:pPr>
        <w:pStyle w:val="2"/>
        <w:tabs>
          <w:tab w:val="left" w:pos="0"/>
        </w:tabs>
        <w:ind w:right="96" w:firstLine="709"/>
        <w:jc w:val="both"/>
        <w:rPr>
          <w:spacing w:val="-4"/>
          <w:szCs w:val="28"/>
        </w:rPr>
      </w:pPr>
      <w:r w:rsidRPr="002F0278">
        <w:rPr>
          <w:noProof/>
          <w:spacing w:val="-4"/>
          <w:szCs w:val="28"/>
          <w:lang w:val="ru-RU"/>
        </w:rPr>
        <w:drawing>
          <wp:inline distT="0" distB="0" distL="0" distR="0" wp14:anchorId="6959E448" wp14:editId="38977EBD">
            <wp:extent cx="4983983" cy="242165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22A58" w:rsidRPr="002F0278" w:rsidRDefault="00822A58" w:rsidP="000E09B5">
      <w:pPr>
        <w:pStyle w:val="2"/>
        <w:tabs>
          <w:tab w:val="left" w:pos="0"/>
        </w:tabs>
        <w:ind w:right="96" w:firstLine="709"/>
        <w:jc w:val="both"/>
        <w:rPr>
          <w:spacing w:val="-4"/>
          <w:szCs w:val="28"/>
        </w:rPr>
      </w:pPr>
    </w:p>
    <w:p w:rsidR="00822A58" w:rsidRPr="002F0278" w:rsidRDefault="00822A58" w:rsidP="000E09B5">
      <w:pPr>
        <w:pStyle w:val="2"/>
        <w:tabs>
          <w:tab w:val="left" w:pos="0"/>
        </w:tabs>
        <w:ind w:right="96" w:firstLine="709"/>
        <w:jc w:val="both"/>
        <w:rPr>
          <w:spacing w:val="-4"/>
          <w:szCs w:val="28"/>
        </w:rPr>
      </w:pPr>
    </w:p>
    <w:p w:rsidR="00822A58" w:rsidRPr="002F0278" w:rsidRDefault="00822A58" w:rsidP="000E09B5">
      <w:pPr>
        <w:pStyle w:val="2"/>
        <w:tabs>
          <w:tab w:val="left" w:pos="0"/>
        </w:tabs>
        <w:ind w:right="96" w:firstLine="709"/>
        <w:jc w:val="both"/>
        <w:rPr>
          <w:spacing w:val="-4"/>
          <w:szCs w:val="28"/>
        </w:rPr>
      </w:pPr>
    </w:p>
    <w:p w:rsidR="00D55E0E" w:rsidRPr="002F0278" w:rsidRDefault="00D55E0E" w:rsidP="00D55E0E">
      <w:pPr>
        <w:pStyle w:val="2"/>
        <w:tabs>
          <w:tab w:val="left" w:pos="0"/>
        </w:tabs>
        <w:ind w:right="96"/>
        <w:jc w:val="center"/>
        <w:rPr>
          <w:b/>
          <w:szCs w:val="28"/>
          <w:lang w:eastAsia="uk-UA"/>
        </w:rPr>
      </w:pPr>
      <w:r w:rsidRPr="002F0278">
        <w:rPr>
          <w:b/>
          <w:szCs w:val="28"/>
        </w:rPr>
        <w:t xml:space="preserve">Педагогічний стаж </w:t>
      </w:r>
      <w:r w:rsidRPr="002F0278">
        <w:rPr>
          <w:b/>
          <w:szCs w:val="28"/>
          <w:lang w:eastAsia="uk-UA"/>
        </w:rPr>
        <w:t xml:space="preserve">педагогічних працівників, </w:t>
      </w:r>
    </w:p>
    <w:p w:rsidR="00D55E0E" w:rsidRPr="002F0278" w:rsidRDefault="00D55E0E" w:rsidP="00D55E0E">
      <w:pPr>
        <w:pStyle w:val="2"/>
        <w:tabs>
          <w:tab w:val="left" w:pos="0"/>
        </w:tabs>
        <w:ind w:right="96"/>
        <w:jc w:val="center"/>
        <w:rPr>
          <w:bCs/>
          <w:color w:val="000000"/>
          <w:szCs w:val="28"/>
        </w:rPr>
      </w:pPr>
      <w:r w:rsidRPr="002F0278">
        <w:rPr>
          <w:b/>
          <w:szCs w:val="28"/>
          <w:lang w:eastAsia="uk-UA"/>
        </w:rPr>
        <w:t xml:space="preserve">зареєстрованих для участі </w:t>
      </w:r>
      <w:r w:rsidR="00520CEB">
        <w:rPr>
          <w:b/>
          <w:szCs w:val="28"/>
          <w:lang w:eastAsia="uk-UA"/>
        </w:rPr>
        <w:t>в</w:t>
      </w:r>
      <w:r w:rsidRPr="002F0278">
        <w:rPr>
          <w:b/>
          <w:szCs w:val="28"/>
          <w:lang w:eastAsia="uk-UA"/>
        </w:rPr>
        <w:t xml:space="preserve"> конкурсі (</w:t>
      </w:r>
      <w:r w:rsidR="00822A58" w:rsidRPr="002F0278">
        <w:rPr>
          <w:b/>
          <w:szCs w:val="28"/>
          <w:lang w:eastAsia="uk-UA"/>
        </w:rPr>
        <w:t xml:space="preserve">за </w:t>
      </w:r>
      <w:r w:rsidRPr="002F0278">
        <w:rPr>
          <w:b/>
          <w:szCs w:val="28"/>
          <w:lang w:eastAsia="uk-UA"/>
        </w:rPr>
        <w:t>номінаці</w:t>
      </w:r>
      <w:r w:rsidR="00822A58" w:rsidRPr="002F0278">
        <w:rPr>
          <w:b/>
          <w:szCs w:val="28"/>
          <w:lang w:eastAsia="uk-UA"/>
        </w:rPr>
        <w:t>ями</w:t>
      </w:r>
      <w:r w:rsidRPr="002F0278">
        <w:rPr>
          <w:b/>
          <w:szCs w:val="28"/>
          <w:lang w:eastAsia="uk-UA"/>
        </w:rPr>
        <w:t>)</w:t>
      </w:r>
    </w:p>
    <w:p w:rsidR="00940B88" w:rsidRPr="002F0278" w:rsidRDefault="00940B88" w:rsidP="00A87CF7">
      <w:pPr>
        <w:pStyle w:val="2"/>
        <w:tabs>
          <w:tab w:val="left" w:pos="0"/>
        </w:tabs>
        <w:ind w:right="96"/>
        <w:jc w:val="both"/>
        <w:rPr>
          <w:spacing w:val="-4"/>
          <w:szCs w:val="28"/>
        </w:rPr>
      </w:pPr>
    </w:p>
    <w:p w:rsidR="00D55E0E" w:rsidRPr="002F0278" w:rsidRDefault="00D55E0E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164EDD31" wp14:editId="33EF63A2">
            <wp:extent cx="6124575" cy="360997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52314" w:rsidRPr="002F0278" w:rsidRDefault="00652314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lastRenderedPageBreak/>
        <w:t>Номінація «Керівник закладу освіти»</w:t>
      </w:r>
    </w:p>
    <w:p w:rsidR="00822A58" w:rsidRPr="002F0278" w:rsidRDefault="00822A58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13AB5" w:rsidRPr="002F0278" w:rsidRDefault="00413AB5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5627647F" wp14:editId="62A452C6">
            <wp:extent cx="4981575" cy="2314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52314" w:rsidRPr="002F0278" w:rsidRDefault="00652314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Математика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A87CF7" w:rsidRPr="002F0278" w:rsidRDefault="00E20130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7D93F9CF" wp14:editId="75AAA9DE">
            <wp:extent cx="4914900" cy="24479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52314" w:rsidRPr="002F0278" w:rsidRDefault="00652314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t>Номінація «</w:t>
      </w:r>
      <w:r w:rsidRPr="002F0278">
        <w:rPr>
          <w:rFonts w:ascii="Times New Roman" w:hAnsi="Times New Roman"/>
          <w:sz w:val="28"/>
          <w:szCs w:val="28"/>
        </w:rPr>
        <w:t>Трудове навчання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A3405C" w:rsidRDefault="00A3405C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562628BD" wp14:editId="4F73933F">
            <wp:extent cx="4429125" cy="24574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71237" w:rsidRPr="002F0278" w:rsidRDefault="00C71237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52314" w:rsidRPr="002F0278" w:rsidRDefault="00652314" w:rsidP="006523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0278">
        <w:rPr>
          <w:rFonts w:ascii="Times New Roman" w:hAnsi="Times New Roman"/>
          <w:sz w:val="26"/>
          <w:szCs w:val="26"/>
        </w:rPr>
        <w:lastRenderedPageBreak/>
        <w:t>Номінація «</w:t>
      </w:r>
      <w:r w:rsidRPr="002F0278">
        <w:rPr>
          <w:rFonts w:ascii="Times New Roman" w:hAnsi="Times New Roman"/>
          <w:sz w:val="28"/>
          <w:szCs w:val="28"/>
        </w:rPr>
        <w:t>Українська мова та література</w:t>
      </w:r>
      <w:r w:rsidRPr="002F0278">
        <w:rPr>
          <w:rFonts w:ascii="Times New Roman" w:hAnsi="Times New Roman"/>
          <w:sz w:val="26"/>
          <w:szCs w:val="26"/>
        </w:rPr>
        <w:t>»</w:t>
      </w:r>
    </w:p>
    <w:p w:rsidR="00652314" w:rsidRPr="002F0278" w:rsidRDefault="000F056A" w:rsidP="00C71237">
      <w:pPr>
        <w:pStyle w:val="2"/>
        <w:tabs>
          <w:tab w:val="left" w:pos="0"/>
        </w:tabs>
        <w:ind w:right="96"/>
        <w:jc w:val="center"/>
        <w:rPr>
          <w:spacing w:val="-4"/>
          <w:szCs w:val="28"/>
        </w:rPr>
      </w:pPr>
      <w:r w:rsidRPr="002F0278">
        <w:rPr>
          <w:noProof/>
          <w:spacing w:val="-4"/>
          <w:szCs w:val="28"/>
          <w:lang w:val="ru-RU"/>
        </w:rPr>
        <w:drawing>
          <wp:inline distT="0" distB="0" distL="0" distR="0" wp14:anchorId="762D9968" wp14:editId="144F1A54">
            <wp:extent cx="5153025" cy="26765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22A58" w:rsidRPr="002F0278" w:rsidRDefault="00822A58" w:rsidP="000F056A">
      <w:pPr>
        <w:pStyle w:val="2"/>
        <w:tabs>
          <w:tab w:val="left" w:pos="0"/>
        </w:tabs>
        <w:ind w:right="96"/>
        <w:jc w:val="both"/>
        <w:rPr>
          <w:spacing w:val="-4"/>
          <w:szCs w:val="28"/>
        </w:rPr>
      </w:pPr>
    </w:p>
    <w:p w:rsidR="00822A58" w:rsidRPr="002F0278" w:rsidRDefault="00822A58" w:rsidP="000F056A">
      <w:pPr>
        <w:pStyle w:val="2"/>
        <w:tabs>
          <w:tab w:val="left" w:pos="0"/>
        </w:tabs>
        <w:ind w:right="96"/>
        <w:jc w:val="both"/>
        <w:rPr>
          <w:spacing w:val="-4"/>
          <w:szCs w:val="28"/>
        </w:rPr>
      </w:pPr>
    </w:p>
    <w:p w:rsidR="000E09B5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0E643C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hAnsi="Times New Roman"/>
          <w:b/>
          <w:sz w:val="28"/>
          <w:szCs w:val="28"/>
        </w:rPr>
        <w:t xml:space="preserve">Ґендерний склад </w:t>
      </w:r>
      <w:r w:rsidR="000E643C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педагогічних працівників, </w:t>
      </w:r>
    </w:p>
    <w:p w:rsidR="000E09B5" w:rsidRPr="002F0278" w:rsidRDefault="000E643C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зареєстрованих </w:t>
      </w:r>
      <w:r w:rsidR="006E1D66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для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участ</w:t>
      </w:r>
      <w:r w:rsidR="006E1D66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C71237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конкурсі </w:t>
      </w:r>
    </w:p>
    <w:p w:rsidR="000E09B5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B5" w:rsidRPr="002F0278" w:rsidRDefault="003D6B8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Для участі у першому</w:t>
      </w:r>
      <w:r w:rsidR="000E09B5" w:rsidRPr="002F0278">
        <w:rPr>
          <w:rFonts w:ascii="Times New Roman" w:hAnsi="Times New Roman"/>
          <w:sz w:val="28"/>
          <w:szCs w:val="28"/>
        </w:rPr>
        <w:t xml:space="preserve"> тур</w:t>
      </w:r>
      <w:r w:rsidRPr="002F0278">
        <w:rPr>
          <w:rFonts w:ascii="Times New Roman" w:hAnsi="Times New Roman"/>
          <w:sz w:val="28"/>
          <w:szCs w:val="28"/>
        </w:rPr>
        <w:t>і</w:t>
      </w:r>
      <w:r w:rsidR="000E09B5" w:rsidRPr="002F0278">
        <w:rPr>
          <w:rFonts w:ascii="Times New Roman" w:hAnsi="Times New Roman"/>
          <w:sz w:val="28"/>
          <w:szCs w:val="28"/>
        </w:rPr>
        <w:t xml:space="preserve"> конкурсу </w:t>
      </w:r>
      <w:r w:rsidRPr="002F0278">
        <w:rPr>
          <w:rFonts w:ascii="Times New Roman" w:hAnsi="Times New Roman"/>
          <w:sz w:val="28"/>
          <w:szCs w:val="28"/>
        </w:rPr>
        <w:t>зареєструвалися:</w:t>
      </w:r>
      <w:r w:rsidR="000E09B5" w:rsidRPr="002F0278">
        <w:rPr>
          <w:rFonts w:ascii="Times New Roman" w:hAnsi="Times New Roman"/>
          <w:sz w:val="28"/>
          <w:szCs w:val="28"/>
        </w:rPr>
        <w:t xml:space="preserve"> </w:t>
      </w:r>
      <w:r w:rsidRPr="002F0278">
        <w:rPr>
          <w:rFonts w:ascii="Times New Roman" w:hAnsi="Times New Roman"/>
          <w:sz w:val="28"/>
          <w:szCs w:val="28"/>
        </w:rPr>
        <w:t>3471</w:t>
      </w:r>
      <w:r w:rsidR="000E09B5" w:rsidRPr="002F0278">
        <w:rPr>
          <w:rFonts w:ascii="Times New Roman" w:hAnsi="Times New Roman"/>
          <w:sz w:val="28"/>
          <w:szCs w:val="28"/>
        </w:rPr>
        <w:t xml:space="preserve"> жінк</w:t>
      </w:r>
      <w:r w:rsidRPr="002F0278">
        <w:rPr>
          <w:rFonts w:ascii="Times New Roman" w:hAnsi="Times New Roman"/>
          <w:sz w:val="28"/>
          <w:szCs w:val="28"/>
        </w:rPr>
        <w:t>а</w:t>
      </w:r>
      <w:r w:rsidR="000E09B5" w:rsidRPr="002F0278">
        <w:rPr>
          <w:rFonts w:ascii="Times New Roman" w:hAnsi="Times New Roman"/>
          <w:sz w:val="28"/>
          <w:szCs w:val="28"/>
        </w:rPr>
        <w:t xml:space="preserve"> та </w:t>
      </w:r>
      <w:r w:rsidRPr="002F0278">
        <w:rPr>
          <w:rFonts w:ascii="Times New Roman" w:hAnsi="Times New Roman"/>
          <w:sz w:val="28"/>
          <w:szCs w:val="28"/>
        </w:rPr>
        <w:t xml:space="preserve">541 чоловік, </w:t>
      </w:r>
      <w:r w:rsidR="006E1D66" w:rsidRPr="002F0278">
        <w:rPr>
          <w:rFonts w:ascii="Times New Roman" w:hAnsi="Times New Roman"/>
          <w:sz w:val="28"/>
          <w:szCs w:val="28"/>
        </w:rPr>
        <w:t xml:space="preserve">що становить </w:t>
      </w:r>
      <w:r w:rsidRPr="002F0278">
        <w:rPr>
          <w:rFonts w:ascii="Times New Roman" w:hAnsi="Times New Roman"/>
          <w:sz w:val="28"/>
          <w:szCs w:val="28"/>
        </w:rPr>
        <w:t>87% та 13</w:t>
      </w:r>
      <w:r w:rsidR="000E09B5" w:rsidRPr="002F0278">
        <w:rPr>
          <w:rFonts w:ascii="Times New Roman" w:hAnsi="Times New Roman"/>
          <w:sz w:val="28"/>
          <w:szCs w:val="28"/>
        </w:rPr>
        <w:t>% відповідно.</w:t>
      </w:r>
    </w:p>
    <w:p w:rsidR="000E09B5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09B5" w:rsidRPr="002F0278" w:rsidRDefault="00E02050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023F95F" wp14:editId="06F93A09">
            <wp:extent cx="4450976" cy="1775012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E09B5" w:rsidRPr="002F0278" w:rsidRDefault="000E09B5" w:rsidP="000E0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9B5" w:rsidRPr="002F0278" w:rsidRDefault="000D3A94" w:rsidP="000E0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DE853C1" wp14:editId="77919E1E">
            <wp:extent cx="5392270" cy="2138083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E1C86" w:rsidRPr="002F0278" w:rsidRDefault="00DE1C86" w:rsidP="00DE1C86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hAnsi="Times New Roman"/>
          <w:sz w:val="28"/>
          <w:szCs w:val="28"/>
        </w:rPr>
        <w:lastRenderedPageBreak/>
        <w:t xml:space="preserve">На першому турі конкурсу з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4012 педагогів, зареєстрованих на конкурс «Учитель року – 2021», </w:t>
      </w:r>
      <w:r w:rsidRPr="002F0278">
        <w:rPr>
          <w:rFonts w:ascii="Times New Roman" w:hAnsi="Times New Roman"/>
          <w:sz w:val="28"/>
          <w:szCs w:val="28"/>
        </w:rPr>
        <w:t>змагалися 3283 педагоги</w:t>
      </w:r>
      <w:r w:rsidR="00BA1CB0">
        <w:rPr>
          <w:rFonts w:ascii="Times New Roman" w:hAnsi="Times New Roman"/>
          <w:sz w:val="28"/>
          <w:szCs w:val="28"/>
        </w:rPr>
        <w:t>.</w:t>
      </w:r>
      <w:r w:rsidRPr="002F0278">
        <w:rPr>
          <w:rFonts w:ascii="Times New Roman" w:hAnsi="Times New Roman"/>
          <w:sz w:val="28"/>
          <w:szCs w:val="28"/>
        </w:rPr>
        <w:t xml:space="preserve"> </w:t>
      </w:r>
      <w:r w:rsidR="00BA1CB0">
        <w:rPr>
          <w:rFonts w:ascii="Times New Roman" w:hAnsi="Times New Roman"/>
          <w:sz w:val="28"/>
          <w:szCs w:val="28"/>
        </w:rPr>
        <w:t>Вони</w:t>
      </w:r>
      <w:r w:rsidRPr="002F0278">
        <w:rPr>
          <w:rFonts w:ascii="Times New Roman" w:hAnsi="Times New Roman"/>
          <w:sz w:val="28"/>
          <w:szCs w:val="28"/>
        </w:rPr>
        <w:t xml:space="preserve"> проходили </w:t>
      </w:r>
      <w:r w:rsidR="002D6EED">
        <w:rPr>
          <w:rFonts w:ascii="Times New Roman" w:hAnsi="Times New Roman"/>
          <w:sz w:val="28"/>
          <w:szCs w:val="28"/>
        </w:rPr>
        <w:t xml:space="preserve">такі </w:t>
      </w:r>
      <w:r w:rsidRPr="002F0278">
        <w:rPr>
          <w:rFonts w:ascii="Times New Roman" w:hAnsi="Times New Roman"/>
          <w:sz w:val="28"/>
          <w:szCs w:val="28"/>
        </w:rPr>
        <w:t>конкурсні випробування:</w:t>
      </w:r>
    </w:p>
    <w:p w:rsidR="00DE1C86" w:rsidRPr="002F0278" w:rsidRDefault="00DE1C86" w:rsidP="00DE1C86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у номінації «Керівник закладу освіти» – «Самоаналіз управлінської діяльності», «Тестування», «Управлінська задача»;</w:t>
      </w:r>
    </w:p>
    <w:p w:rsidR="00DE1C86" w:rsidRPr="002F0278" w:rsidRDefault="00DE1C86" w:rsidP="00DE1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у номінаціях «Математика», «Трудове навчання», «Українська мова та література» – «Дистанційний урок», «Майстер-клас», «Тестування».</w:t>
      </w:r>
    </w:p>
    <w:p w:rsidR="00DE1C86" w:rsidRPr="002F0278" w:rsidRDefault="00DE1C86" w:rsidP="00DE1C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4AA3" w:rsidRPr="004D336D" w:rsidRDefault="00625234" w:rsidP="00DE1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36D">
        <w:rPr>
          <w:rFonts w:ascii="Times New Roman" w:hAnsi="Times New Roman"/>
          <w:b/>
          <w:sz w:val="28"/>
          <w:szCs w:val="28"/>
        </w:rPr>
        <w:t xml:space="preserve">Учасники другого туру всеукраїнського конкурсу </w:t>
      </w:r>
      <w:r w:rsidR="0036580F" w:rsidRPr="004D336D">
        <w:rPr>
          <w:rFonts w:ascii="Times New Roman" w:hAnsi="Times New Roman"/>
          <w:b/>
          <w:sz w:val="28"/>
          <w:szCs w:val="28"/>
        </w:rPr>
        <w:t>«Учитель року – 2021»</w:t>
      </w:r>
    </w:p>
    <w:p w:rsidR="002C4AA3" w:rsidRPr="002F0278" w:rsidRDefault="002C4AA3" w:rsidP="00DE1C86">
      <w:pPr>
        <w:spacing w:after="0" w:line="240" w:lineRule="auto"/>
        <w:rPr>
          <w:highlight w:val="yellow"/>
        </w:rPr>
      </w:pPr>
    </w:p>
    <w:p w:rsidR="002C4AA3" w:rsidRPr="002F0278" w:rsidRDefault="00625234" w:rsidP="00DE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За</w:t>
      </w:r>
      <w:r w:rsidR="003D6B85" w:rsidRPr="002F0278">
        <w:rPr>
          <w:rFonts w:ascii="Times New Roman" w:hAnsi="Times New Roman"/>
          <w:sz w:val="28"/>
          <w:szCs w:val="28"/>
        </w:rPr>
        <w:t xml:space="preserve"> </w:t>
      </w:r>
      <w:r w:rsidRPr="002F0278">
        <w:rPr>
          <w:rFonts w:ascii="Times New Roman" w:hAnsi="Times New Roman"/>
          <w:sz w:val="28"/>
          <w:szCs w:val="28"/>
        </w:rPr>
        <w:t xml:space="preserve">інформацією структурних підрозділів освіти і науки </w:t>
      </w:r>
      <w:r w:rsidR="00704205" w:rsidRPr="002F0278">
        <w:rPr>
          <w:rFonts w:ascii="Times New Roman" w:hAnsi="Times New Roman"/>
          <w:sz w:val="28"/>
          <w:szCs w:val="28"/>
        </w:rPr>
        <w:t>обласних, Київської міської державних адміністрацій</w:t>
      </w:r>
      <w:r w:rsidRPr="002F0278">
        <w:rPr>
          <w:rFonts w:ascii="Times New Roman" w:hAnsi="Times New Roman"/>
          <w:sz w:val="28"/>
          <w:szCs w:val="28"/>
        </w:rPr>
        <w:t xml:space="preserve"> учасниками другого туру стал</w:t>
      </w:r>
      <w:r w:rsidR="003E2A5C">
        <w:rPr>
          <w:rFonts w:ascii="Times New Roman" w:hAnsi="Times New Roman"/>
          <w:sz w:val="28"/>
          <w:szCs w:val="28"/>
        </w:rPr>
        <w:t>и</w:t>
      </w:r>
      <w:r w:rsidRPr="002F0278">
        <w:rPr>
          <w:rFonts w:ascii="Times New Roman" w:hAnsi="Times New Roman"/>
          <w:sz w:val="28"/>
          <w:szCs w:val="28"/>
        </w:rPr>
        <w:t xml:space="preserve"> </w:t>
      </w:r>
      <w:r w:rsidR="001D72D3" w:rsidRPr="002F0278">
        <w:rPr>
          <w:rFonts w:ascii="Times New Roman" w:hAnsi="Times New Roman"/>
          <w:sz w:val="28"/>
          <w:szCs w:val="28"/>
        </w:rPr>
        <w:t>939</w:t>
      </w:r>
      <w:r w:rsidR="00805CEC" w:rsidRPr="002F0278">
        <w:rPr>
          <w:rFonts w:ascii="Times New Roman" w:hAnsi="Times New Roman"/>
          <w:sz w:val="28"/>
          <w:szCs w:val="28"/>
        </w:rPr>
        <w:t xml:space="preserve"> педагог</w:t>
      </w:r>
      <w:r w:rsidR="00D85DC0" w:rsidRPr="002F0278">
        <w:rPr>
          <w:rFonts w:ascii="Times New Roman" w:hAnsi="Times New Roman"/>
          <w:sz w:val="28"/>
          <w:szCs w:val="28"/>
        </w:rPr>
        <w:t>і</w:t>
      </w:r>
      <w:r w:rsidR="001D72D3" w:rsidRPr="002F0278">
        <w:rPr>
          <w:rFonts w:ascii="Times New Roman" w:hAnsi="Times New Roman"/>
          <w:sz w:val="28"/>
          <w:szCs w:val="28"/>
        </w:rPr>
        <w:t>в</w:t>
      </w:r>
      <w:r w:rsidRPr="002F0278">
        <w:rPr>
          <w:rFonts w:ascii="Times New Roman" w:hAnsi="Times New Roman"/>
          <w:sz w:val="28"/>
          <w:szCs w:val="28"/>
        </w:rPr>
        <w:t xml:space="preserve">, з яких: </w:t>
      </w:r>
      <w:r w:rsidR="00D41749" w:rsidRPr="002F0278">
        <w:rPr>
          <w:rFonts w:ascii="Times New Roman" w:eastAsia="Times New Roman" w:hAnsi="Times New Roman"/>
          <w:sz w:val="28"/>
          <w:szCs w:val="28"/>
          <w:lang w:eastAsia="uk-UA"/>
        </w:rPr>
        <w:t>керівників закладів освіти</w:t>
      </w:r>
      <w:r w:rsidRPr="002F0278">
        <w:rPr>
          <w:rFonts w:ascii="Times New Roman" w:hAnsi="Times New Roman"/>
          <w:sz w:val="28"/>
          <w:szCs w:val="28"/>
        </w:rPr>
        <w:t xml:space="preserve"> – </w:t>
      </w:r>
      <w:r w:rsidR="001D72D3" w:rsidRPr="002F0278">
        <w:rPr>
          <w:rFonts w:ascii="Times New Roman" w:hAnsi="Times New Roman"/>
          <w:sz w:val="28"/>
          <w:szCs w:val="28"/>
        </w:rPr>
        <w:t>162</w:t>
      </w:r>
      <w:r w:rsidRPr="002F0278">
        <w:rPr>
          <w:rFonts w:ascii="Times New Roman" w:hAnsi="Times New Roman"/>
          <w:sz w:val="28"/>
          <w:szCs w:val="28"/>
        </w:rPr>
        <w:t xml:space="preserve">, </w:t>
      </w:r>
      <w:r w:rsidR="00791AF1">
        <w:rPr>
          <w:rFonts w:ascii="Times New Roman" w:hAnsi="Times New Roman"/>
          <w:sz w:val="28"/>
          <w:szCs w:val="28"/>
        </w:rPr>
        <w:t>у</w:t>
      </w:r>
      <w:r w:rsidR="00D41749" w:rsidRPr="002F0278">
        <w:rPr>
          <w:rFonts w:ascii="Times New Roman" w:hAnsi="Times New Roman"/>
          <w:sz w:val="28"/>
          <w:szCs w:val="28"/>
        </w:rPr>
        <w:t>чителів</w:t>
      </w:r>
      <w:r w:rsidR="00D41749"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математики</w:t>
      </w:r>
      <w:r w:rsidR="00805CEC" w:rsidRPr="002F0278">
        <w:rPr>
          <w:rFonts w:ascii="Times New Roman" w:hAnsi="Times New Roman"/>
          <w:sz w:val="28"/>
          <w:szCs w:val="28"/>
        </w:rPr>
        <w:t xml:space="preserve"> – 3</w:t>
      </w:r>
      <w:r w:rsidR="001D72D3" w:rsidRPr="002F0278">
        <w:rPr>
          <w:rFonts w:ascii="Times New Roman" w:hAnsi="Times New Roman"/>
          <w:sz w:val="28"/>
          <w:szCs w:val="28"/>
        </w:rPr>
        <w:t>03</w:t>
      </w:r>
      <w:r w:rsidRPr="002F0278">
        <w:rPr>
          <w:rFonts w:ascii="Times New Roman" w:hAnsi="Times New Roman"/>
          <w:sz w:val="28"/>
          <w:szCs w:val="28"/>
        </w:rPr>
        <w:t xml:space="preserve">, </w:t>
      </w:r>
      <w:bookmarkStart w:id="7" w:name="_Hlk71812187"/>
      <w:r w:rsidR="00791AF1">
        <w:rPr>
          <w:rFonts w:ascii="Times New Roman" w:hAnsi="Times New Roman"/>
          <w:sz w:val="28"/>
          <w:szCs w:val="28"/>
        </w:rPr>
        <w:t>у</w:t>
      </w:r>
      <w:r w:rsidR="00D41749" w:rsidRPr="002F0278">
        <w:rPr>
          <w:rFonts w:ascii="Times New Roman" w:hAnsi="Times New Roman"/>
          <w:sz w:val="28"/>
          <w:szCs w:val="28"/>
        </w:rPr>
        <w:t>чителів</w:t>
      </w:r>
      <w:bookmarkEnd w:id="7"/>
      <w:r w:rsidR="00D41749" w:rsidRPr="002F0278">
        <w:rPr>
          <w:rFonts w:ascii="Times New Roman" w:hAnsi="Times New Roman"/>
          <w:sz w:val="28"/>
          <w:szCs w:val="28"/>
        </w:rPr>
        <w:t xml:space="preserve"> трудового навчання</w:t>
      </w:r>
      <w:r w:rsidR="00805CEC" w:rsidRPr="002F0278">
        <w:rPr>
          <w:rFonts w:ascii="Times New Roman" w:hAnsi="Times New Roman"/>
          <w:sz w:val="28"/>
          <w:szCs w:val="28"/>
        </w:rPr>
        <w:t xml:space="preserve"> – 2</w:t>
      </w:r>
      <w:r w:rsidR="001D72D3" w:rsidRPr="002F0278">
        <w:rPr>
          <w:rFonts w:ascii="Times New Roman" w:hAnsi="Times New Roman"/>
          <w:sz w:val="28"/>
          <w:szCs w:val="28"/>
        </w:rPr>
        <w:t>03</w:t>
      </w:r>
      <w:r w:rsidRPr="002F0278">
        <w:rPr>
          <w:rFonts w:ascii="Times New Roman" w:hAnsi="Times New Roman"/>
          <w:sz w:val="28"/>
          <w:szCs w:val="28"/>
        </w:rPr>
        <w:t xml:space="preserve">, </w:t>
      </w:r>
      <w:r w:rsidR="00791AF1">
        <w:rPr>
          <w:rFonts w:ascii="Times New Roman" w:hAnsi="Times New Roman"/>
          <w:sz w:val="28"/>
          <w:szCs w:val="28"/>
        </w:rPr>
        <w:t>у</w:t>
      </w:r>
      <w:r w:rsidR="00D41749" w:rsidRPr="002F0278">
        <w:rPr>
          <w:rFonts w:ascii="Times New Roman" w:hAnsi="Times New Roman"/>
          <w:sz w:val="28"/>
          <w:szCs w:val="28"/>
        </w:rPr>
        <w:t xml:space="preserve">чителів української мови та літератури </w:t>
      </w:r>
      <w:r w:rsidR="00704205" w:rsidRPr="002F0278">
        <w:rPr>
          <w:rFonts w:ascii="Times New Roman" w:hAnsi="Times New Roman"/>
          <w:sz w:val="28"/>
          <w:szCs w:val="28"/>
        </w:rPr>
        <w:t xml:space="preserve">– </w:t>
      </w:r>
      <w:r w:rsidR="001D72D3" w:rsidRPr="002F0278">
        <w:rPr>
          <w:rFonts w:ascii="Times New Roman" w:hAnsi="Times New Roman"/>
          <w:sz w:val="28"/>
          <w:szCs w:val="28"/>
        </w:rPr>
        <w:t>271</w:t>
      </w:r>
      <w:r w:rsidRPr="002F0278">
        <w:rPr>
          <w:rFonts w:ascii="Times New Roman" w:hAnsi="Times New Roman"/>
          <w:sz w:val="28"/>
          <w:szCs w:val="28"/>
        </w:rPr>
        <w:t>.</w:t>
      </w:r>
    </w:p>
    <w:p w:rsidR="002840D2" w:rsidRPr="002F0278" w:rsidRDefault="003E2A5C" w:rsidP="00DE1C86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На цьому турі конкурсанти</w:t>
      </w:r>
      <w:r w:rsidR="002840D2" w:rsidRPr="002F0278">
        <w:rPr>
          <w:rFonts w:ascii="Times New Roman" w:hAnsi="Times New Roman"/>
          <w:sz w:val="28"/>
          <w:szCs w:val="28"/>
        </w:rPr>
        <w:t xml:space="preserve"> </w:t>
      </w:r>
      <w:r w:rsidR="00DE1C86" w:rsidRPr="002F0278">
        <w:rPr>
          <w:rFonts w:ascii="Times New Roman" w:hAnsi="Times New Roman"/>
          <w:sz w:val="28"/>
          <w:szCs w:val="28"/>
        </w:rPr>
        <w:t>проходили випробування:</w:t>
      </w:r>
    </w:p>
    <w:p w:rsidR="002840D2" w:rsidRPr="002F0278" w:rsidRDefault="002840D2" w:rsidP="00DE1C86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у номінації</w:t>
      </w:r>
      <w:r w:rsidRPr="002F0278">
        <w:rPr>
          <w:rFonts w:ascii="Times New Roman" w:hAnsi="Times New Roman"/>
          <w:sz w:val="28"/>
        </w:rPr>
        <w:t xml:space="preserve"> «Керівник закладу освіти» </w:t>
      </w:r>
      <w:r w:rsidRPr="002F0278">
        <w:rPr>
          <w:rFonts w:ascii="Times New Roman" w:hAnsi="Times New Roman"/>
          <w:sz w:val="28"/>
          <w:szCs w:val="28"/>
        </w:rPr>
        <w:t xml:space="preserve">– «Освітній </w:t>
      </w:r>
      <w:proofErr w:type="spellStart"/>
      <w:r w:rsidRPr="002F0278">
        <w:rPr>
          <w:rFonts w:ascii="Times New Roman" w:hAnsi="Times New Roman"/>
          <w:sz w:val="28"/>
          <w:szCs w:val="28"/>
        </w:rPr>
        <w:t>проєкт</w:t>
      </w:r>
      <w:proofErr w:type="spellEnd"/>
      <w:r w:rsidRPr="002F0278">
        <w:rPr>
          <w:rFonts w:ascii="Times New Roman" w:hAnsi="Times New Roman"/>
          <w:sz w:val="28"/>
          <w:szCs w:val="28"/>
        </w:rPr>
        <w:t>», «Управлінська задача», «Управлінський практикум», «</w:t>
      </w:r>
      <w:proofErr w:type="spellStart"/>
      <w:r w:rsidRPr="002F0278">
        <w:rPr>
          <w:rFonts w:ascii="Times New Roman" w:hAnsi="Times New Roman"/>
          <w:sz w:val="28"/>
          <w:szCs w:val="28"/>
        </w:rPr>
        <w:t>Фасилітаційна</w:t>
      </w:r>
      <w:proofErr w:type="spellEnd"/>
      <w:r w:rsidRPr="002F0278">
        <w:rPr>
          <w:rFonts w:ascii="Times New Roman" w:hAnsi="Times New Roman"/>
          <w:sz w:val="28"/>
          <w:szCs w:val="28"/>
        </w:rPr>
        <w:t xml:space="preserve"> сесія»;</w:t>
      </w:r>
    </w:p>
    <w:p w:rsidR="002840D2" w:rsidRPr="002F0278" w:rsidRDefault="00DE1C86" w:rsidP="002840D2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у номінації</w:t>
      </w:r>
      <w:r w:rsidRPr="002F0278">
        <w:rPr>
          <w:rFonts w:ascii="Times New Roman" w:hAnsi="Times New Roman"/>
          <w:sz w:val="28"/>
        </w:rPr>
        <w:t xml:space="preserve"> </w:t>
      </w:r>
      <w:r w:rsidR="002840D2" w:rsidRPr="002F0278">
        <w:rPr>
          <w:rFonts w:ascii="Times New Roman" w:hAnsi="Times New Roman"/>
          <w:sz w:val="28"/>
        </w:rPr>
        <w:t xml:space="preserve">«Математика» </w:t>
      </w:r>
      <w:r w:rsidR="002840D2" w:rsidRPr="002F0278">
        <w:rPr>
          <w:rFonts w:ascii="Times New Roman" w:hAnsi="Times New Roman"/>
          <w:sz w:val="28"/>
          <w:szCs w:val="28"/>
        </w:rPr>
        <w:t>–</w:t>
      </w:r>
      <w:r w:rsidR="002840D2" w:rsidRPr="002F0278">
        <w:rPr>
          <w:rFonts w:ascii="Times New Roman" w:hAnsi="Times New Roman"/>
          <w:sz w:val="28"/>
        </w:rPr>
        <w:t xml:space="preserve"> «Дистанційний урок», «Контрольна робота», «Методичний практикум», «Урок»</w:t>
      </w:r>
      <w:r w:rsidR="002840D2" w:rsidRPr="002F0278">
        <w:rPr>
          <w:rFonts w:ascii="Times New Roman" w:hAnsi="Times New Roman"/>
          <w:sz w:val="28"/>
          <w:szCs w:val="28"/>
        </w:rPr>
        <w:t>;</w:t>
      </w:r>
    </w:p>
    <w:p w:rsidR="002840D2" w:rsidRPr="002F0278" w:rsidRDefault="00DE1C86" w:rsidP="002840D2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у номінації</w:t>
      </w:r>
      <w:r w:rsidRPr="002F0278">
        <w:rPr>
          <w:rFonts w:ascii="Times New Roman" w:hAnsi="Times New Roman"/>
          <w:sz w:val="28"/>
        </w:rPr>
        <w:t xml:space="preserve"> </w:t>
      </w:r>
      <w:r w:rsidR="002840D2" w:rsidRPr="002F0278">
        <w:rPr>
          <w:rFonts w:ascii="Times New Roman" w:hAnsi="Times New Roman"/>
          <w:sz w:val="28"/>
        </w:rPr>
        <w:t xml:space="preserve">«Трудове навчання» </w:t>
      </w:r>
      <w:r w:rsidR="002840D2" w:rsidRPr="002F0278">
        <w:rPr>
          <w:rFonts w:ascii="Times New Roman" w:hAnsi="Times New Roman"/>
          <w:sz w:val="28"/>
          <w:szCs w:val="28"/>
        </w:rPr>
        <w:t xml:space="preserve">– </w:t>
      </w:r>
      <w:r w:rsidR="002840D2" w:rsidRPr="002F0278">
        <w:rPr>
          <w:rFonts w:ascii="Times New Roman" w:hAnsi="Times New Roman"/>
          <w:sz w:val="28"/>
        </w:rPr>
        <w:t xml:space="preserve">«Дистанційний урок», «Дорожня карта творчого </w:t>
      </w:r>
      <w:proofErr w:type="spellStart"/>
      <w:r w:rsidR="002840D2" w:rsidRPr="002F0278">
        <w:rPr>
          <w:rFonts w:ascii="Times New Roman" w:hAnsi="Times New Roman"/>
          <w:sz w:val="28"/>
        </w:rPr>
        <w:t>проєкту</w:t>
      </w:r>
      <w:proofErr w:type="spellEnd"/>
      <w:r w:rsidR="002840D2" w:rsidRPr="002F0278">
        <w:rPr>
          <w:rFonts w:ascii="Times New Roman" w:hAnsi="Times New Roman"/>
          <w:sz w:val="28"/>
        </w:rPr>
        <w:t>»,«Методичний практикум», «Урок»</w:t>
      </w:r>
      <w:r w:rsidR="002840D2" w:rsidRPr="002F0278">
        <w:rPr>
          <w:rFonts w:ascii="Times New Roman" w:hAnsi="Times New Roman"/>
          <w:sz w:val="28"/>
          <w:szCs w:val="28"/>
        </w:rPr>
        <w:t>;</w:t>
      </w:r>
    </w:p>
    <w:p w:rsidR="002840D2" w:rsidRPr="002F0278" w:rsidRDefault="00DE1C86" w:rsidP="002840D2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>у номінації</w:t>
      </w:r>
      <w:r w:rsidRPr="002F0278">
        <w:rPr>
          <w:rFonts w:ascii="Times New Roman" w:hAnsi="Times New Roman"/>
          <w:sz w:val="28"/>
        </w:rPr>
        <w:t xml:space="preserve"> </w:t>
      </w:r>
      <w:r w:rsidR="002840D2" w:rsidRPr="002F0278">
        <w:rPr>
          <w:rFonts w:ascii="Times New Roman" w:hAnsi="Times New Roman"/>
          <w:sz w:val="28"/>
        </w:rPr>
        <w:t xml:space="preserve">«Українська мова та література» </w:t>
      </w:r>
      <w:r w:rsidR="002840D2" w:rsidRPr="002F0278">
        <w:rPr>
          <w:rFonts w:ascii="Times New Roman" w:hAnsi="Times New Roman"/>
          <w:sz w:val="28"/>
          <w:szCs w:val="28"/>
        </w:rPr>
        <w:t>–</w:t>
      </w:r>
      <w:r w:rsidR="002840D2" w:rsidRPr="002F0278">
        <w:rPr>
          <w:rFonts w:ascii="Times New Roman" w:hAnsi="Times New Roman"/>
          <w:sz w:val="28"/>
        </w:rPr>
        <w:t xml:space="preserve"> «Аналіз поетичного твору», «Дистанційний урок», «Творча робота», «Урок»</w:t>
      </w:r>
      <w:r w:rsidR="002840D2" w:rsidRPr="002F0278">
        <w:rPr>
          <w:rFonts w:ascii="Times New Roman" w:hAnsi="Times New Roman"/>
          <w:sz w:val="28"/>
          <w:szCs w:val="28"/>
        </w:rPr>
        <w:t>.</w:t>
      </w:r>
    </w:p>
    <w:p w:rsidR="003E2A5C" w:rsidRDefault="003E2A5C" w:rsidP="008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6265" w:rsidRDefault="003E2A5C" w:rsidP="003E2A5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D336D">
        <w:rPr>
          <w:rFonts w:ascii="Times New Roman" w:hAnsi="Times New Roman"/>
          <w:b/>
          <w:sz w:val="28"/>
          <w:szCs w:val="28"/>
        </w:rPr>
        <w:t xml:space="preserve">Учасники </w:t>
      </w:r>
      <w:r>
        <w:rPr>
          <w:rFonts w:ascii="Times New Roman" w:hAnsi="Times New Roman"/>
          <w:b/>
          <w:sz w:val="28"/>
          <w:szCs w:val="28"/>
        </w:rPr>
        <w:t>третього</w:t>
      </w:r>
      <w:r w:rsidRPr="004D336D">
        <w:rPr>
          <w:rFonts w:ascii="Times New Roman" w:hAnsi="Times New Roman"/>
          <w:b/>
          <w:sz w:val="28"/>
          <w:szCs w:val="28"/>
        </w:rPr>
        <w:t xml:space="preserve"> туру всеукраїнського конкурсу «Учитель року – 2021»</w:t>
      </w:r>
    </w:p>
    <w:p w:rsidR="003E2A5C" w:rsidRPr="002F0278" w:rsidRDefault="003E2A5C" w:rsidP="003E2A5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C4AA3" w:rsidRDefault="00CB4E51" w:rsidP="008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0278">
        <w:rPr>
          <w:rFonts w:ascii="Times New Roman" w:hAnsi="Times New Roman"/>
          <w:sz w:val="28"/>
          <w:szCs w:val="28"/>
        </w:rPr>
        <w:t xml:space="preserve">Переможцями другого туру та </w:t>
      </w:r>
      <w:r w:rsidR="0081645E" w:rsidRPr="002F0278">
        <w:rPr>
          <w:rFonts w:ascii="Times New Roman" w:hAnsi="Times New Roman"/>
          <w:sz w:val="28"/>
          <w:szCs w:val="28"/>
        </w:rPr>
        <w:t xml:space="preserve">відповідно </w:t>
      </w:r>
      <w:r w:rsidRPr="002F0278">
        <w:rPr>
          <w:rFonts w:ascii="Times New Roman" w:hAnsi="Times New Roman"/>
          <w:sz w:val="28"/>
          <w:szCs w:val="28"/>
        </w:rPr>
        <w:t>у</w:t>
      </w:r>
      <w:r w:rsidR="00625234" w:rsidRPr="002F0278">
        <w:rPr>
          <w:rFonts w:ascii="Times New Roman" w:hAnsi="Times New Roman"/>
          <w:sz w:val="28"/>
          <w:szCs w:val="28"/>
        </w:rPr>
        <w:t xml:space="preserve">часниками третього туру </w:t>
      </w:r>
      <w:r w:rsidR="003E2A5C">
        <w:rPr>
          <w:rFonts w:ascii="Times New Roman" w:hAnsi="Times New Roman"/>
          <w:sz w:val="28"/>
          <w:szCs w:val="28"/>
        </w:rPr>
        <w:t xml:space="preserve">конкурсу </w:t>
      </w:r>
      <w:r w:rsidR="00625234" w:rsidRPr="002F0278">
        <w:rPr>
          <w:rFonts w:ascii="Times New Roman" w:hAnsi="Times New Roman"/>
          <w:sz w:val="28"/>
          <w:szCs w:val="28"/>
        </w:rPr>
        <w:t xml:space="preserve">стали </w:t>
      </w:r>
      <w:r w:rsidRPr="002F0278">
        <w:rPr>
          <w:rFonts w:ascii="Times New Roman" w:hAnsi="Times New Roman"/>
          <w:sz w:val="28"/>
          <w:szCs w:val="28"/>
        </w:rPr>
        <w:t>1</w:t>
      </w:r>
      <w:r w:rsidR="00AA455E" w:rsidRPr="002F0278">
        <w:rPr>
          <w:rFonts w:ascii="Times New Roman" w:hAnsi="Times New Roman"/>
          <w:sz w:val="28"/>
          <w:szCs w:val="28"/>
        </w:rPr>
        <w:t>00</w:t>
      </w:r>
      <w:r w:rsidRPr="002F0278">
        <w:rPr>
          <w:rFonts w:ascii="Times New Roman" w:hAnsi="Times New Roman"/>
          <w:sz w:val="28"/>
          <w:szCs w:val="28"/>
        </w:rPr>
        <w:t xml:space="preserve"> педагогі</w:t>
      </w:r>
      <w:r w:rsidR="00AA455E" w:rsidRPr="002F0278">
        <w:rPr>
          <w:rFonts w:ascii="Times New Roman" w:hAnsi="Times New Roman"/>
          <w:sz w:val="28"/>
          <w:szCs w:val="28"/>
        </w:rPr>
        <w:t>чних працівників</w:t>
      </w:r>
      <w:r w:rsidR="00625234" w:rsidRPr="002F0278">
        <w:rPr>
          <w:rFonts w:ascii="Times New Roman" w:hAnsi="Times New Roman"/>
          <w:sz w:val="28"/>
          <w:szCs w:val="28"/>
        </w:rPr>
        <w:t xml:space="preserve"> закл</w:t>
      </w:r>
      <w:r w:rsidR="001A5403" w:rsidRPr="002F0278">
        <w:rPr>
          <w:rFonts w:ascii="Times New Roman" w:hAnsi="Times New Roman"/>
          <w:sz w:val="28"/>
          <w:szCs w:val="28"/>
        </w:rPr>
        <w:t>адів загальної середньої освіти</w:t>
      </w:r>
      <w:r w:rsidR="00AA455E" w:rsidRPr="002F0278">
        <w:rPr>
          <w:rFonts w:ascii="Times New Roman" w:hAnsi="Times New Roman"/>
          <w:sz w:val="28"/>
          <w:szCs w:val="28"/>
        </w:rPr>
        <w:t>.</w:t>
      </w:r>
      <w:r w:rsidR="001A5403" w:rsidRPr="002F0278">
        <w:rPr>
          <w:rFonts w:ascii="Times New Roman" w:hAnsi="Times New Roman"/>
          <w:sz w:val="28"/>
          <w:szCs w:val="28"/>
        </w:rPr>
        <w:t xml:space="preserve"> </w:t>
      </w:r>
      <w:r w:rsidR="00AA455E" w:rsidRPr="002F0278">
        <w:rPr>
          <w:rFonts w:ascii="Times New Roman" w:hAnsi="Times New Roman"/>
          <w:sz w:val="28"/>
          <w:szCs w:val="28"/>
        </w:rPr>
        <w:t xml:space="preserve">Однак проходили конкурсні випробування третього туру конкурсу 99 педагогів, </w:t>
      </w:r>
      <w:r w:rsidR="001A5403" w:rsidRPr="002F0278">
        <w:rPr>
          <w:rFonts w:ascii="Times New Roman" w:hAnsi="Times New Roman"/>
          <w:sz w:val="28"/>
          <w:szCs w:val="28"/>
        </w:rPr>
        <w:t>які</w:t>
      </w:r>
      <w:r w:rsidR="00625234" w:rsidRPr="002F0278">
        <w:rPr>
          <w:rFonts w:ascii="Times New Roman" w:eastAsia="Times New Roman" w:hAnsi="Times New Roman"/>
          <w:bCs/>
          <w:sz w:val="28"/>
          <w:szCs w:val="28"/>
        </w:rPr>
        <w:t xml:space="preserve"> мали такі кваліфікацій</w:t>
      </w:r>
      <w:r w:rsidR="00312FF1" w:rsidRPr="002F0278">
        <w:rPr>
          <w:rFonts w:ascii="Times New Roman" w:eastAsia="Times New Roman" w:hAnsi="Times New Roman"/>
          <w:bCs/>
          <w:sz w:val="28"/>
          <w:szCs w:val="28"/>
        </w:rPr>
        <w:t>ні категорії: вища – 6</w:t>
      </w:r>
      <w:r w:rsidR="00AA455E" w:rsidRPr="002F0278">
        <w:rPr>
          <w:rFonts w:ascii="Times New Roman" w:eastAsia="Times New Roman" w:hAnsi="Times New Roman"/>
          <w:bCs/>
          <w:sz w:val="28"/>
          <w:szCs w:val="28"/>
        </w:rPr>
        <w:t>4</w:t>
      </w:r>
      <w:r w:rsidR="00625234" w:rsidRPr="002F0278">
        <w:rPr>
          <w:rFonts w:ascii="Times New Roman" w:eastAsia="Times New Roman" w:hAnsi="Times New Roman"/>
          <w:bCs/>
          <w:sz w:val="28"/>
          <w:szCs w:val="28"/>
        </w:rPr>
        <w:t xml:space="preserve">, перша – </w:t>
      </w:r>
      <w:r w:rsidR="00AA455E" w:rsidRPr="002F0278">
        <w:rPr>
          <w:rFonts w:ascii="Times New Roman" w:eastAsia="Times New Roman" w:hAnsi="Times New Roman"/>
          <w:bCs/>
          <w:sz w:val="28"/>
          <w:szCs w:val="28"/>
        </w:rPr>
        <w:t>2</w:t>
      </w:r>
      <w:r w:rsidR="007D5734" w:rsidRPr="002F0278">
        <w:rPr>
          <w:rFonts w:ascii="Times New Roman" w:eastAsia="Times New Roman" w:hAnsi="Times New Roman"/>
          <w:bCs/>
          <w:sz w:val="28"/>
          <w:szCs w:val="28"/>
        </w:rPr>
        <w:t>1</w:t>
      </w:r>
      <w:r w:rsidR="00625234" w:rsidRPr="002F027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3E2A5C">
        <w:rPr>
          <w:rFonts w:ascii="Times New Roman" w:eastAsia="Times New Roman" w:hAnsi="Times New Roman"/>
          <w:bCs/>
          <w:sz w:val="28"/>
          <w:szCs w:val="28"/>
        </w:rPr>
        <w:t xml:space="preserve">            </w:t>
      </w:r>
      <w:r w:rsidR="00625234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друга – </w:t>
      </w:r>
      <w:r w:rsidR="00AA455E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312FF1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>спеціаліст</w:t>
      </w:r>
      <w:r w:rsidR="00312FF1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AA455E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25234" w:rsidRPr="002F02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E2A5C" w:rsidRPr="002F0278" w:rsidRDefault="003E2A5C" w:rsidP="00816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051"/>
        <w:gridCol w:w="1417"/>
        <w:gridCol w:w="1843"/>
        <w:gridCol w:w="1559"/>
        <w:gridCol w:w="2268"/>
      </w:tblGrid>
      <w:tr w:rsidR="00F925F0" w:rsidRPr="002F0278" w:rsidTr="00D85DC0">
        <w:trPr>
          <w:cantSplit/>
          <w:trHeight w:val="910"/>
        </w:trPr>
        <w:tc>
          <w:tcPr>
            <w:tcW w:w="1609" w:type="dxa"/>
            <w:vAlign w:val="center"/>
          </w:tcPr>
          <w:p w:rsidR="00F925F0" w:rsidRPr="002F0278" w:rsidRDefault="00F925F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Категорія</w:t>
            </w:r>
          </w:p>
        </w:tc>
        <w:tc>
          <w:tcPr>
            <w:tcW w:w="1051" w:type="dxa"/>
            <w:vAlign w:val="center"/>
          </w:tcPr>
          <w:p w:rsidR="00F925F0" w:rsidRPr="002F0278" w:rsidRDefault="00F925F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Разом</w:t>
            </w:r>
          </w:p>
        </w:tc>
        <w:tc>
          <w:tcPr>
            <w:tcW w:w="1417" w:type="dxa"/>
            <w:vAlign w:val="center"/>
          </w:tcPr>
          <w:p w:rsidR="00F925F0" w:rsidRPr="002F0278" w:rsidRDefault="00D85DC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«</w:t>
            </w:r>
            <w:r w:rsidR="00F925F0" w:rsidRPr="002F0278">
              <w:rPr>
                <w:rFonts w:ascii="Times New Roman" w:hAnsi="Times New Roman"/>
                <w:sz w:val="26"/>
                <w:szCs w:val="26"/>
              </w:rPr>
              <w:t>Керівник закладу освіти</w:t>
            </w:r>
            <w:r w:rsidRPr="002F02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F925F0" w:rsidRPr="002F0278" w:rsidRDefault="00D85DC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«</w:t>
            </w:r>
            <w:r w:rsidR="00F925F0" w:rsidRPr="002F027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Математика</w:t>
            </w:r>
            <w:r w:rsidRPr="002F027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»</w:t>
            </w:r>
          </w:p>
        </w:tc>
        <w:tc>
          <w:tcPr>
            <w:tcW w:w="1559" w:type="dxa"/>
            <w:vAlign w:val="center"/>
          </w:tcPr>
          <w:p w:rsidR="00F925F0" w:rsidRPr="002F0278" w:rsidRDefault="00D85DC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«</w:t>
            </w:r>
            <w:r w:rsidR="00F925F0" w:rsidRPr="002F0278">
              <w:rPr>
                <w:rFonts w:ascii="Times New Roman" w:hAnsi="Times New Roman"/>
                <w:sz w:val="26"/>
                <w:szCs w:val="26"/>
              </w:rPr>
              <w:t>Трудове навчання</w:t>
            </w:r>
            <w:r w:rsidRPr="002F02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F925F0" w:rsidRPr="002F0278" w:rsidRDefault="00D85DC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«</w:t>
            </w:r>
            <w:r w:rsidR="00F925F0" w:rsidRPr="002F0278">
              <w:rPr>
                <w:rFonts w:ascii="Times New Roman" w:hAnsi="Times New Roman"/>
                <w:sz w:val="26"/>
                <w:szCs w:val="26"/>
              </w:rPr>
              <w:t>Українська мова та література</w:t>
            </w:r>
            <w:r w:rsidRPr="002F02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925F0" w:rsidRPr="002F0278" w:rsidTr="003E2A5C">
        <w:trPr>
          <w:trHeight w:val="329"/>
        </w:trPr>
        <w:tc>
          <w:tcPr>
            <w:tcW w:w="1609" w:type="dxa"/>
            <w:vAlign w:val="center"/>
          </w:tcPr>
          <w:p w:rsidR="00F925F0" w:rsidRPr="004D336D" w:rsidRDefault="00F925F0" w:rsidP="004D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D33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Вища</w:t>
            </w:r>
          </w:p>
        </w:tc>
        <w:tc>
          <w:tcPr>
            <w:tcW w:w="1051" w:type="dxa"/>
            <w:vAlign w:val="center"/>
          </w:tcPr>
          <w:p w:rsidR="00F925F0" w:rsidRPr="004D336D" w:rsidRDefault="00F925F0" w:rsidP="004D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33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  <w:r w:rsidR="00AA455E" w:rsidRPr="004D33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F925F0" w:rsidRPr="002F0278" w:rsidTr="003E2A5C">
        <w:trPr>
          <w:trHeight w:val="329"/>
        </w:trPr>
        <w:tc>
          <w:tcPr>
            <w:tcW w:w="1609" w:type="dxa"/>
            <w:vAlign w:val="center"/>
          </w:tcPr>
          <w:p w:rsidR="00F925F0" w:rsidRPr="004D336D" w:rsidRDefault="00F925F0" w:rsidP="004D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D33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 категорія</w:t>
            </w:r>
          </w:p>
        </w:tc>
        <w:tc>
          <w:tcPr>
            <w:tcW w:w="1051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33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F925F0" w:rsidRPr="004D33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925F0" w:rsidRPr="002F0278" w:rsidTr="003E2A5C">
        <w:trPr>
          <w:trHeight w:val="329"/>
        </w:trPr>
        <w:tc>
          <w:tcPr>
            <w:tcW w:w="1609" w:type="dxa"/>
            <w:vAlign w:val="center"/>
          </w:tcPr>
          <w:p w:rsidR="00F925F0" w:rsidRPr="004D336D" w:rsidRDefault="00F925F0" w:rsidP="004D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D33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ІІ категорія</w:t>
            </w:r>
          </w:p>
        </w:tc>
        <w:tc>
          <w:tcPr>
            <w:tcW w:w="1051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33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17" w:type="dxa"/>
            <w:vAlign w:val="center"/>
          </w:tcPr>
          <w:p w:rsidR="00F925F0" w:rsidRPr="004D336D" w:rsidRDefault="00791AF1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925F0" w:rsidRPr="002F0278" w:rsidTr="003E2A5C">
        <w:trPr>
          <w:trHeight w:val="329"/>
        </w:trPr>
        <w:tc>
          <w:tcPr>
            <w:tcW w:w="1609" w:type="dxa"/>
            <w:vAlign w:val="center"/>
          </w:tcPr>
          <w:p w:rsidR="00F925F0" w:rsidRPr="004D336D" w:rsidRDefault="00F925F0" w:rsidP="004D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D33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Спеціаліст</w:t>
            </w:r>
          </w:p>
        </w:tc>
        <w:tc>
          <w:tcPr>
            <w:tcW w:w="1051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336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F925F0" w:rsidRPr="004D336D" w:rsidRDefault="00791AF1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925F0" w:rsidRPr="004D336D" w:rsidRDefault="00791AF1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925F0" w:rsidRPr="004D336D" w:rsidRDefault="00AA455E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3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F925F0" w:rsidRPr="004D336D" w:rsidRDefault="00791AF1" w:rsidP="004D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D6B85" w:rsidRPr="002F0278" w:rsidRDefault="003D6B85" w:rsidP="0081645E">
      <w:pPr>
        <w:pStyle w:val="2"/>
        <w:tabs>
          <w:tab w:val="left" w:pos="0"/>
        </w:tabs>
        <w:ind w:right="96" w:firstLine="709"/>
        <w:jc w:val="both"/>
        <w:rPr>
          <w:bCs/>
          <w:szCs w:val="28"/>
        </w:rPr>
      </w:pPr>
    </w:p>
    <w:p w:rsidR="00ED213E" w:rsidRPr="002F0278" w:rsidRDefault="006A04C2" w:rsidP="0081645E">
      <w:pPr>
        <w:pStyle w:val="2"/>
        <w:tabs>
          <w:tab w:val="left" w:pos="0"/>
        </w:tabs>
        <w:ind w:right="96" w:firstLine="709"/>
        <w:jc w:val="both"/>
        <w:rPr>
          <w:bCs/>
          <w:szCs w:val="28"/>
        </w:rPr>
      </w:pPr>
      <w:r w:rsidRPr="002F0278">
        <w:rPr>
          <w:bCs/>
          <w:szCs w:val="28"/>
        </w:rPr>
        <w:t xml:space="preserve">Серед </w:t>
      </w:r>
      <w:bookmarkStart w:id="8" w:name="_Hlk49786739"/>
      <w:r w:rsidR="00AA455E" w:rsidRPr="002F0278">
        <w:rPr>
          <w:bCs/>
          <w:szCs w:val="28"/>
        </w:rPr>
        <w:t>99 учасників третього</w:t>
      </w:r>
      <w:r w:rsidR="00A96265" w:rsidRPr="002F0278">
        <w:rPr>
          <w:bCs/>
          <w:szCs w:val="28"/>
        </w:rPr>
        <w:t xml:space="preserve"> туру конкурсу </w:t>
      </w:r>
      <w:bookmarkEnd w:id="8"/>
      <w:r w:rsidR="007D5734" w:rsidRPr="002F0278">
        <w:rPr>
          <w:bCs/>
          <w:szCs w:val="28"/>
        </w:rPr>
        <w:t>2</w:t>
      </w:r>
      <w:r w:rsidR="00AA455E" w:rsidRPr="002F0278">
        <w:rPr>
          <w:bCs/>
          <w:szCs w:val="28"/>
        </w:rPr>
        <w:t>9</w:t>
      </w:r>
      <w:r w:rsidR="007D5734" w:rsidRPr="002F0278">
        <w:rPr>
          <w:bCs/>
          <w:szCs w:val="28"/>
        </w:rPr>
        <w:t xml:space="preserve"> педагогів мають звання «Старший учитель», </w:t>
      </w:r>
      <w:r w:rsidR="00AA455E" w:rsidRPr="002F0278">
        <w:rPr>
          <w:bCs/>
          <w:szCs w:val="28"/>
        </w:rPr>
        <w:t>25</w:t>
      </w:r>
      <w:r w:rsidR="007D5734" w:rsidRPr="002F0278">
        <w:rPr>
          <w:bCs/>
          <w:szCs w:val="28"/>
        </w:rPr>
        <w:t xml:space="preserve"> – «У</w:t>
      </w:r>
      <w:r w:rsidRPr="002F0278">
        <w:rPr>
          <w:bCs/>
          <w:szCs w:val="28"/>
        </w:rPr>
        <w:t xml:space="preserve">читель-методист». </w:t>
      </w:r>
      <w:r w:rsidR="00AA455E" w:rsidRPr="002F0278">
        <w:rPr>
          <w:bCs/>
          <w:szCs w:val="28"/>
        </w:rPr>
        <w:t>Четверо</w:t>
      </w:r>
      <w:r w:rsidRPr="002F0278">
        <w:rPr>
          <w:bCs/>
          <w:szCs w:val="28"/>
        </w:rPr>
        <w:t xml:space="preserve"> </w:t>
      </w:r>
      <w:r w:rsidR="006E1D66" w:rsidRPr="002F0278">
        <w:rPr>
          <w:bCs/>
          <w:szCs w:val="28"/>
        </w:rPr>
        <w:t xml:space="preserve">конкурсантів </w:t>
      </w:r>
      <w:r w:rsidRPr="002F0278">
        <w:rPr>
          <w:bCs/>
          <w:szCs w:val="28"/>
        </w:rPr>
        <w:t xml:space="preserve">мають науковий ступінь </w:t>
      </w:r>
      <w:r w:rsidR="003E2A5C">
        <w:rPr>
          <w:bCs/>
          <w:szCs w:val="28"/>
        </w:rPr>
        <w:t>к</w:t>
      </w:r>
      <w:r w:rsidRPr="002F0278">
        <w:rPr>
          <w:bCs/>
          <w:szCs w:val="28"/>
        </w:rPr>
        <w:t>андидат</w:t>
      </w:r>
      <w:r w:rsidR="003E2A5C">
        <w:rPr>
          <w:bCs/>
          <w:szCs w:val="28"/>
        </w:rPr>
        <w:t>а</w:t>
      </w:r>
      <w:r w:rsidRPr="002F0278">
        <w:rPr>
          <w:bCs/>
          <w:szCs w:val="28"/>
        </w:rPr>
        <w:t xml:space="preserve"> наук</w:t>
      </w:r>
      <w:r w:rsidR="007D5734" w:rsidRPr="002F0278">
        <w:rPr>
          <w:bCs/>
          <w:szCs w:val="28"/>
        </w:rPr>
        <w:t xml:space="preserve"> </w:t>
      </w:r>
      <w:r w:rsidR="00A96265" w:rsidRPr="002F0278">
        <w:rPr>
          <w:bCs/>
          <w:szCs w:val="28"/>
        </w:rPr>
        <w:t>(</w:t>
      </w:r>
      <w:r w:rsidR="00AA455E" w:rsidRPr="002F0278">
        <w:rPr>
          <w:bCs/>
          <w:szCs w:val="28"/>
        </w:rPr>
        <w:t xml:space="preserve">по 2 у </w:t>
      </w:r>
      <w:r w:rsidR="00A96265" w:rsidRPr="002F0278">
        <w:rPr>
          <w:bCs/>
          <w:szCs w:val="28"/>
        </w:rPr>
        <w:t>номінація</w:t>
      </w:r>
      <w:r w:rsidR="00AA455E" w:rsidRPr="002F0278">
        <w:rPr>
          <w:bCs/>
          <w:szCs w:val="28"/>
        </w:rPr>
        <w:t>х</w:t>
      </w:r>
      <w:r w:rsidR="00A96265" w:rsidRPr="002F0278">
        <w:rPr>
          <w:bCs/>
          <w:szCs w:val="28"/>
        </w:rPr>
        <w:t xml:space="preserve"> «</w:t>
      </w:r>
      <w:r w:rsidR="00AA455E" w:rsidRPr="002F0278">
        <w:rPr>
          <w:bCs/>
          <w:szCs w:val="28"/>
        </w:rPr>
        <w:t>Керівник закладу освіти</w:t>
      </w:r>
      <w:r w:rsidR="00A96265" w:rsidRPr="002F0278">
        <w:rPr>
          <w:bCs/>
          <w:szCs w:val="28"/>
        </w:rPr>
        <w:t>»</w:t>
      </w:r>
      <w:r w:rsidR="00AA455E" w:rsidRPr="002F0278">
        <w:rPr>
          <w:bCs/>
          <w:szCs w:val="28"/>
        </w:rPr>
        <w:t>, «Українська мова та література»</w:t>
      </w:r>
      <w:r w:rsidR="00A96265" w:rsidRPr="002F0278">
        <w:rPr>
          <w:bCs/>
          <w:szCs w:val="28"/>
        </w:rPr>
        <w:t>)</w:t>
      </w:r>
      <w:r w:rsidRPr="002F0278">
        <w:rPr>
          <w:bCs/>
          <w:szCs w:val="28"/>
        </w:rPr>
        <w:t>.</w:t>
      </w:r>
    </w:p>
    <w:p w:rsidR="00A96265" w:rsidRDefault="00527EFF" w:rsidP="00527E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7E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Педагогічні звання </w:t>
      </w:r>
      <w:r w:rsidRPr="00527EFF">
        <w:rPr>
          <w:rFonts w:ascii="Times New Roman" w:hAnsi="Times New Roman"/>
          <w:bCs/>
          <w:sz w:val="28"/>
          <w:szCs w:val="28"/>
        </w:rPr>
        <w:t>учасників третього туру конкурсу</w:t>
      </w:r>
    </w:p>
    <w:p w:rsidR="00527EFF" w:rsidRPr="00527EFF" w:rsidRDefault="00527EFF" w:rsidP="00527E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843"/>
        <w:gridCol w:w="1417"/>
        <w:gridCol w:w="1559"/>
      </w:tblGrid>
      <w:tr w:rsidR="00D85DC0" w:rsidRPr="002F0278" w:rsidTr="00527EFF">
        <w:trPr>
          <w:cantSplit/>
          <w:trHeight w:val="910"/>
        </w:trPr>
        <w:tc>
          <w:tcPr>
            <w:tcW w:w="2552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Звання</w:t>
            </w:r>
          </w:p>
        </w:tc>
        <w:tc>
          <w:tcPr>
            <w:tcW w:w="992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Разом</w:t>
            </w:r>
          </w:p>
        </w:tc>
        <w:tc>
          <w:tcPr>
            <w:tcW w:w="1418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«Керівник закладу освіти»</w:t>
            </w:r>
          </w:p>
        </w:tc>
        <w:tc>
          <w:tcPr>
            <w:tcW w:w="1843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«Математика»</w:t>
            </w:r>
          </w:p>
        </w:tc>
        <w:tc>
          <w:tcPr>
            <w:tcW w:w="1417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«Трудове навчання»</w:t>
            </w:r>
          </w:p>
        </w:tc>
        <w:tc>
          <w:tcPr>
            <w:tcW w:w="1559" w:type="dxa"/>
            <w:vAlign w:val="center"/>
          </w:tcPr>
          <w:p w:rsidR="00527EFF" w:rsidRDefault="00D85DC0" w:rsidP="00527EFF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«Українська</w:t>
            </w:r>
          </w:p>
          <w:p w:rsidR="00D85DC0" w:rsidRPr="002F0278" w:rsidRDefault="00D85DC0" w:rsidP="00527EFF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мова та література»</w:t>
            </w:r>
          </w:p>
        </w:tc>
      </w:tr>
      <w:tr w:rsidR="00F925F0" w:rsidRPr="002F0278" w:rsidTr="00527EFF">
        <w:tc>
          <w:tcPr>
            <w:tcW w:w="2552" w:type="dxa"/>
          </w:tcPr>
          <w:p w:rsidR="00F925F0" w:rsidRPr="00527EFF" w:rsidRDefault="00F925F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Старший учитель</w:t>
            </w:r>
          </w:p>
        </w:tc>
        <w:tc>
          <w:tcPr>
            <w:tcW w:w="992" w:type="dxa"/>
          </w:tcPr>
          <w:p w:rsidR="00F925F0" w:rsidRPr="00527EFF" w:rsidRDefault="00F925F0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6E1D66"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18" w:type="dxa"/>
          </w:tcPr>
          <w:p w:rsidR="00F925F0" w:rsidRPr="00527EFF" w:rsidRDefault="006E1D66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43" w:type="dxa"/>
          </w:tcPr>
          <w:p w:rsidR="00F925F0" w:rsidRPr="00527EFF" w:rsidRDefault="006E1D66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925F0" w:rsidRPr="00527EFF" w:rsidRDefault="006E1D66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925F0" w:rsidRPr="00527EFF" w:rsidRDefault="006E1D66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25F0" w:rsidRPr="002F0278" w:rsidTr="00527EFF">
        <w:tc>
          <w:tcPr>
            <w:tcW w:w="2552" w:type="dxa"/>
          </w:tcPr>
          <w:p w:rsidR="00F925F0" w:rsidRPr="00527EFF" w:rsidRDefault="00F925F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Учитель-методист</w:t>
            </w:r>
          </w:p>
        </w:tc>
        <w:tc>
          <w:tcPr>
            <w:tcW w:w="992" w:type="dxa"/>
          </w:tcPr>
          <w:p w:rsidR="00F925F0" w:rsidRPr="00527EFF" w:rsidRDefault="006E1D66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418" w:type="dxa"/>
          </w:tcPr>
          <w:p w:rsidR="00F925F0" w:rsidRPr="00527EFF" w:rsidRDefault="006E1D66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843" w:type="dxa"/>
          </w:tcPr>
          <w:p w:rsidR="00F925F0" w:rsidRPr="00527EFF" w:rsidRDefault="006E1D66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925F0" w:rsidRPr="00527EFF" w:rsidRDefault="006E1D66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925F0" w:rsidRPr="00527EFF" w:rsidRDefault="006E1D66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C4AA3" w:rsidRPr="002F0278" w:rsidRDefault="002C4AA3" w:rsidP="0081645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2C4AA3" w:rsidRPr="002F0278" w:rsidRDefault="00D41749" w:rsidP="00816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yellow"/>
        </w:rPr>
      </w:pPr>
      <w:r w:rsidRPr="002F0278">
        <w:rPr>
          <w:rFonts w:ascii="Times New Roman" w:eastAsia="Times New Roman" w:hAnsi="Times New Roman"/>
          <w:bCs/>
          <w:sz w:val="28"/>
          <w:szCs w:val="28"/>
        </w:rPr>
        <w:t>60</w:t>
      </w:r>
      <w:r w:rsidR="00A96265" w:rsidRPr="002F027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 xml:space="preserve">конкурсантів </w:t>
      </w:r>
      <w:r w:rsidR="00625234" w:rsidRPr="002F0278">
        <w:rPr>
          <w:rFonts w:ascii="Times New Roman" w:eastAsia="Times New Roman" w:hAnsi="Times New Roman"/>
          <w:bCs/>
          <w:sz w:val="28"/>
          <w:szCs w:val="28"/>
        </w:rPr>
        <w:t>мають педагогічний стаж 1</w:t>
      </w:r>
      <w:r w:rsidR="008B65F6" w:rsidRPr="002F0278">
        <w:rPr>
          <w:rFonts w:ascii="Times New Roman" w:eastAsia="Times New Roman" w:hAnsi="Times New Roman"/>
          <w:bCs/>
          <w:sz w:val="28"/>
          <w:szCs w:val="28"/>
        </w:rPr>
        <w:t>1</w:t>
      </w:r>
      <w:r w:rsidR="00582311">
        <w:rPr>
          <w:rFonts w:ascii="Times New Roman" w:eastAsia="Times New Roman" w:hAnsi="Times New Roman"/>
          <w:bCs/>
          <w:sz w:val="28"/>
          <w:szCs w:val="28"/>
        </w:rPr>
        <w:t>-</w:t>
      </w:r>
      <w:r w:rsidR="00625234" w:rsidRPr="002F0278">
        <w:rPr>
          <w:rFonts w:ascii="Times New Roman" w:eastAsia="Times New Roman" w:hAnsi="Times New Roman"/>
          <w:bCs/>
          <w:sz w:val="28"/>
          <w:szCs w:val="28"/>
        </w:rPr>
        <w:t>2</w:t>
      </w:r>
      <w:r w:rsidR="008B65F6" w:rsidRPr="002F0278">
        <w:rPr>
          <w:rFonts w:ascii="Times New Roman" w:eastAsia="Times New Roman" w:hAnsi="Times New Roman"/>
          <w:bCs/>
          <w:sz w:val="28"/>
          <w:szCs w:val="28"/>
        </w:rPr>
        <w:t xml:space="preserve">5 років, 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>26</w:t>
      </w:r>
      <w:r w:rsidR="00625234" w:rsidRPr="002F0278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5823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33520" w:rsidRPr="002F0278">
        <w:rPr>
          <w:rFonts w:ascii="Times New Roman" w:eastAsia="Times New Roman" w:hAnsi="Times New Roman"/>
          <w:bCs/>
          <w:sz w:val="28"/>
          <w:szCs w:val="28"/>
        </w:rPr>
        <w:t>3</w:t>
      </w:r>
      <w:r w:rsidR="00582311">
        <w:rPr>
          <w:rFonts w:ascii="Times New Roman" w:eastAsia="Times New Roman" w:hAnsi="Times New Roman"/>
          <w:bCs/>
          <w:sz w:val="28"/>
          <w:szCs w:val="28"/>
        </w:rPr>
        <w:t>-1</w:t>
      </w:r>
      <w:r w:rsidR="00633520" w:rsidRPr="002F0278">
        <w:rPr>
          <w:rFonts w:ascii="Times New Roman" w:eastAsia="Times New Roman" w:hAnsi="Times New Roman"/>
          <w:bCs/>
          <w:sz w:val="28"/>
          <w:szCs w:val="28"/>
        </w:rPr>
        <w:t>0</w:t>
      </w:r>
      <w:r w:rsidR="008B65F6" w:rsidRPr="002F0278">
        <w:rPr>
          <w:rFonts w:ascii="Times New Roman" w:eastAsia="Times New Roman" w:hAnsi="Times New Roman"/>
          <w:bCs/>
          <w:sz w:val="28"/>
          <w:szCs w:val="28"/>
        </w:rPr>
        <w:t xml:space="preserve"> років, </w:t>
      </w:r>
      <w:r w:rsidR="00582311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2F0278">
        <w:rPr>
          <w:rFonts w:ascii="Times New Roman" w:eastAsia="Times New Roman" w:hAnsi="Times New Roman"/>
          <w:bCs/>
          <w:sz w:val="28"/>
          <w:szCs w:val="28"/>
        </w:rPr>
        <w:t>13</w:t>
      </w:r>
      <w:r w:rsidR="00625234" w:rsidRPr="002F0278">
        <w:rPr>
          <w:rFonts w:ascii="Times New Roman" w:eastAsia="Times New Roman" w:hAnsi="Times New Roman"/>
          <w:bCs/>
          <w:sz w:val="28"/>
          <w:szCs w:val="28"/>
        </w:rPr>
        <w:t xml:space="preserve"> – це педагоги, стаж роботи яких </w:t>
      </w:r>
      <w:r w:rsidR="00633520" w:rsidRPr="002F0278">
        <w:rPr>
          <w:rFonts w:ascii="Times New Roman" w:eastAsia="Times New Roman" w:hAnsi="Times New Roman"/>
          <w:bCs/>
          <w:sz w:val="28"/>
          <w:szCs w:val="28"/>
        </w:rPr>
        <w:t>26</w:t>
      </w:r>
      <w:r w:rsidR="00582311">
        <w:rPr>
          <w:rFonts w:ascii="Times New Roman" w:eastAsia="Times New Roman" w:hAnsi="Times New Roman"/>
          <w:bCs/>
          <w:sz w:val="28"/>
          <w:szCs w:val="28"/>
        </w:rPr>
        <w:t>-</w:t>
      </w:r>
      <w:r w:rsidR="00633520" w:rsidRPr="002F0278">
        <w:rPr>
          <w:rFonts w:ascii="Times New Roman" w:eastAsia="Times New Roman" w:hAnsi="Times New Roman"/>
          <w:bCs/>
          <w:sz w:val="28"/>
          <w:szCs w:val="28"/>
        </w:rPr>
        <w:t>40</w:t>
      </w:r>
      <w:r w:rsidR="00625234" w:rsidRPr="002F0278">
        <w:rPr>
          <w:rFonts w:ascii="Times New Roman" w:eastAsia="Times New Roman" w:hAnsi="Times New Roman"/>
          <w:bCs/>
          <w:sz w:val="28"/>
          <w:szCs w:val="28"/>
        </w:rPr>
        <w:t xml:space="preserve"> років.</w:t>
      </w:r>
      <w:r w:rsidR="00625234" w:rsidRPr="002F0278">
        <w:rPr>
          <w:rFonts w:ascii="Times New Roman" w:eastAsia="Times New Roman" w:hAnsi="Times New Roman"/>
          <w:bCs/>
          <w:sz w:val="28"/>
          <w:szCs w:val="28"/>
          <w:highlight w:val="yellow"/>
        </w:rPr>
        <w:t xml:space="preserve"> </w:t>
      </w:r>
    </w:p>
    <w:p w:rsidR="00A96265" w:rsidRPr="002F0278" w:rsidRDefault="00A96265" w:rsidP="00816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843"/>
        <w:gridCol w:w="1559"/>
        <w:gridCol w:w="1701"/>
      </w:tblGrid>
      <w:tr w:rsidR="00D85DC0" w:rsidRPr="002F0278" w:rsidTr="00D85DC0">
        <w:trPr>
          <w:cantSplit/>
          <w:trHeight w:val="910"/>
        </w:trPr>
        <w:tc>
          <w:tcPr>
            <w:tcW w:w="1809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Кількість років</w:t>
            </w:r>
          </w:p>
        </w:tc>
        <w:tc>
          <w:tcPr>
            <w:tcW w:w="1418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Разом</w:t>
            </w:r>
          </w:p>
        </w:tc>
        <w:tc>
          <w:tcPr>
            <w:tcW w:w="1417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«Керівник закладу освіти»</w:t>
            </w:r>
          </w:p>
        </w:tc>
        <w:tc>
          <w:tcPr>
            <w:tcW w:w="1843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«Математика»</w:t>
            </w:r>
          </w:p>
        </w:tc>
        <w:tc>
          <w:tcPr>
            <w:tcW w:w="1559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«Трудове навчання»</w:t>
            </w:r>
          </w:p>
        </w:tc>
        <w:tc>
          <w:tcPr>
            <w:tcW w:w="1701" w:type="dxa"/>
            <w:vAlign w:val="center"/>
          </w:tcPr>
          <w:p w:rsidR="00D85DC0" w:rsidRPr="002F0278" w:rsidRDefault="00D85DC0" w:rsidP="00D8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«Українська мова та література»</w:t>
            </w:r>
          </w:p>
        </w:tc>
      </w:tr>
      <w:tr w:rsidR="00F925F0" w:rsidRPr="002F0278" w:rsidTr="00D85DC0">
        <w:tc>
          <w:tcPr>
            <w:tcW w:w="1809" w:type="dxa"/>
          </w:tcPr>
          <w:p w:rsidR="00F925F0" w:rsidRPr="00527EFF" w:rsidRDefault="00F925F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3-10 років</w:t>
            </w:r>
          </w:p>
        </w:tc>
        <w:tc>
          <w:tcPr>
            <w:tcW w:w="1418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417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43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25F0" w:rsidRPr="002F0278" w:rsidTr="00D85DC0">
        <w:tc>
          <w:tcPr>
            <w:tcW w:w="1809" w:type="dxa"/>
          </w:tcPr>
          <w:p w:rsidR="00F925F0" w:rsidRPr="00527EFF" w:rsidRDefault="00F925F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11-25 років</w:t>
            </w:r>
          </w:p>
        </w:tc>
        <w:tc>
          <w:tcPr>
            <w:tcW w:w="1418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17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843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925F0" w:rsidRPr="002F0278" w:rsidTr="00D85DC0">
        <w:tc>
          <w:tcPr>
            <w:tcW w:w="1809" w:type="dxa"/>
          </w:tcPr>
          <w:p w:rsidR="00F925F0" w:rsidRPr="00527EFF" w:rsidRDefault="00F925F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26-40 років</w:t>
            </w:r>
          </w:p>
        </w:tc>
        <w:tc>
          <w:tcPr>
            <w:tcW w:w="1418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17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43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925F0" w:rsidRPr="00527EFF" w:rsidRDefault="00D41749" w:rsidP="00816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4AA3" w:rsidRPr="002F0278" w:rsidRDefault="002C4AA3" w:rsidP="008164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uk-UA"/>
        </w:rPr>
      </w:pPr>
    </w:p>
    <w:p w:rsidR="002C4AA3" w:rsidRPr="002F0278" w:rsidRDefault="00625234" w:rsidP="00816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Переважну кількість </w:t>
      </w:r>
      <w:bookmarkStart w:id="9" w:name="_Hlk49786833"/>
      <w:r w:rsidR="00443029"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>учасників третього</w:t>
      </w:r>
      <w:r w:rsidR="00A96265"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туру конкурсу</w:t>
      </w:r>
      <w:bookmarkEnd w:id="9"/>
      <w:r w:rsidR="00443029"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503039" w:rsidRPr="002F0278">
        <w:rPr>
          <w:rFonts w:ascii="Times New Roman" w:eastAsia="Times New Roman" w:hAnsi="Times New Roman"/>
          <w:sz w:val="28"/>
          <w:szCs w:val="28"/>
          <w:lang w:eastAsia="uk-UA"/>
        </w:rPr>
        <w:t>складали вчителі-жінки (</w:t>
      </w:r>
      <w:r w:rsidR="00443029" w:rsidRPr="002F0278">
        <w:rPr>
          <w:rFonts w:ascii="Times New Roman" w:eastAsia="Times New Roman" w:hAnsi="Times New Roman"/>
          <w:sz w:val="28"/>
          <w:szCs w:val="28"/>
          <w:lang w:eastAsia="uk-UA"/>
        </w:rPr>
        <w:t>83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), у </w:t>
      </w:r>
      <w:r w:rsidR="00443029" w:rsidRPr="002F0278">
        <w:rPr>
          <w:rFonts w:ascii="Times New Roman" w:eastAsia="Times New Roman" w:hAnsi="Times New Roman"/>
          <w:sz w:val="28"/>
          <w:szCs w:val="28"/>
          <w:lang w:eastAsia="uk-UA"/>
        </w:rPr>
        <w:t>чотирьох</w:t>
      </w:r>
      <w:r w:rsidR="00503039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номінаціях брали участь 1</w:t>
      </w:r>
      <w:r w:rsidR="00443029" w:rsidRPr="002F0278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чоловік</w:t>
      </w:r>
      <w:r w:rsidR="00503039" w:rsidRPr="002F0278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A96265" w:rsidRPr="002F0278" w:rsidRDefault="00A96265" w:rsidP="00816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551"/>
      </w:tblGrid>
      <w:tr w:rsidR="002C4AA3" w:rsidRPr="002F0278" w:rsidTr="00527EFF">
        <w:tc>
          <w:tcPr>
            <w:tcW w:w="4219" w:type="dxa"/>
            <w:tcBorders>
              <w:tl2br w:val="single" w:sz="4" w:space="0" w:color="auto"/>
            </w:tcBorders>
          </w:tcPr>
          <w:p w:rsidR="002C4AA3" w:rsidRPr="002F0278" w:rsidRDefault="00464825" w:rsidP="00816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       Стать</w:t>
            </w:r>
          </w:p>
          <w:p w:rsidR="002C4AA3" w:rsidRPr="002F0278" w:rsidRDefault="00464825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Номінація</w:t>
            </w:r>
          </w:p>
        </w:tc>
        <w:tc>
          <w:tcPr>
            <w:tcW w:w="2977" w:type="dxa"/>
          </w:tcPr>
          <w:p w:rsidR="002C4AA3" w:rsidRPr="002F0278" w:rsidRDefault="00464825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Жінки</w:t>
            </w:r>
            <w:r w:rsidR="00B7050B"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- </w:t>
            </w:r>
            <w:r w:rsidR="00846D76"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83</w:t>
            </w:r>
          </w:p>
        </w:tc>
        <w:tc>
          <w:tcPr>
            <w:tcW w:w="2551" w:type="dxa"/>
          </w:tcPr>
          <w:p w:rsidR="002C4AA3" w:rsidRPr="002F0278" w:rsidRDefault="00464825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Чоловіки</w:t>
            </w:r>
            <w:r w:rsidR="00B7050B"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 xml:space="preserve"> - 1</w:t>
            </w:r>
            <w:r w:rsidR="00D41749"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</w:tr>
      <w:tr w:rsidR="00464825" w:rsidRPr="002F0278" w:rsidTr="00527EFF">
        <w:trPr>
          <w:trHeight w:val="385"/>
        </w:trPr>
        <w:tc>
          <w:tcPr>
            <w:tcW w:w="4219" w:type="dxa"/>
            <w:vAlign w:val="center"/>
          </w:tcPr>
          <w:p w:rsidR="00464825" w:rsidRPr="00527EFF" w:rsidRDefault="00D85DC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«</w:t>
            </w:r>
            <w:r w:rsidR="002E31DF" w:rsidRPr="00527EFF">
              <w:rPr>
                <w:rFonts w:ascii="Times New Roman" w:hAnsi="Times New Roman"/>
                <w:sz w:val="28"/>
                <w:szCs w:val="28"/>
              </w:rPr>
              <w:t>Керівник закладу освіти</w:t>
            </w:r>
            <w:r w:rsidRPr="00527E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464825" w:rsidRPr="00527EFF" w:rsidRDefault="00D41749" w:rsidP="0081645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551" w:type="dxa"/>
            <w:vAlign w:val="center"/>
          </w:tcPr>
          <w:p w:rsidR="00464825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464825" w:rsidRPr="002F0278" w:rsidTr="00527EFF">
        <w:trPr>
          <w:trHeight w:val="385"/>
        </w:trPr>
        <w:tc>
          <w:tcPr>
            <w:tcW w:w="4219" w:type="dxa"/>
            <w:vAlign w:val="center"/>
          </w:tcPr>
          <w:p w:rsidR="00464825" w:rsidRPr="00527EFF" w:rsidRDefault="00D85DC0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="002E31DF"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Математика</w:t>
            </w:r>
            <w:r w:rsidRPr="00527E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vAlign w:val="center"/>
          </w:tcPr>
          <w:p w:rsidR="00464825" w:rsidRPr="00527EFF" w:rsidRDefault="00D41749" w:rsidP="0081645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551" w:type="dxa"/>
            <w:vAlign w:val="center"/>
          </w:tcPr>
          <w:p w:rsidR="00464825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64825" w:rsidRPr="002F0278" w:rsidTr="00527EFF">
        <w:trPr>
          <w:trHeight w:val="385"/>
        </w:trPr>
        <w:tc>
          <w:tcPr>
            <w:tcW w:w="4219" w:type="dxa"/>
            <w:vAlign w:val="center"/>
          </w:tcPr>
          <w:p w:rsidR="00464825" w:rsidRPr="00527EFF" w:rsidRDefault="00924BA2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«</w:t>
            </w:r>
            <w:r w:rsidR="002E31DF" w:rsidRPr="00527EFF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  <w:r w:rsidRPr="00527E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464825" w:rsidRPr="00527EFF" w:rsidRDefault="00D41749" w:rsidP="0081645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551" w:type="dxa"/>
            <w:vAlign w:val="center"/>
          </w:tcPr>
          <w:p w:rsidR="00464825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464825" w:rsidRPr="002F0278" w:rsidTr="00527EFF">
        <w:trPr>
          <w:trHeight w:val="385"/>
        </w:trPr>
        <w:tc>
          <w:tcPr>
            <w:tcW w:w="4219" w:type="dxa"/>
            <w:vAlign w:val="center"/>
          </w:tcPr>
          <w:p w:rsidR="00464825" w:rsidRPr="00527EFF" w:rsidRDefault="00924BA2" w:rsidP="00816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hAnsi="Times New Roman"/>
                <w:sz w:val="28"/>
                <w:szCs w:val="28"/>
              </w:rPr>
              <w:t>«</w:t>
            </w:r>
            <w:r w:rsidR="002E31DF" w:rsidRPr="00527EFF">
              <w:rPr>
                <w:rFonts w:ascii="Times New Roman" w:hAnsi="Times New Roman"/>
                <w:sz w:val="28"/>
                <w:szCs w:val="28"/>
              </w:rPr>
              <w:t>Українська мова та література</w:t>
            </w:r>
            <w:r w:rsidRPr="00527E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464825" w:rsidRPr="00527EFF" w:rsidRDefault="00D41749" w:rsidP="0081645E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551" w:type="dxa"/>
            <w:vAlign w:val="center"/>
          </w:tcPr>
          <w:p w:rsidR="00464825" w:rsidRPr="00527EFF" w:rsidRDefault="00D41749" w:rsidP="0081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27E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A96265" w:rsidRPr="002F0278" w:rsidRDefault="00A96265" w:rsidP="008164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D2379" w:rsidRPr="002F0278" w:rsidRDefault="00DD2379" w:rsidP="008164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Статистичні дані </w:t>
      </w:r>
      <w:r w:rsidRPr="002F02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учасників третього туру 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t>всеукраїнського конкурсу «Учитель року – 2021» за номінаціями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t>(у порівнянні із попередніми конкурсами)</w:t>
      </w:r>
    </w:p>
    <w:p w:rsidR="00DD2379" w:rsidRDefault="00DD2379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EFF" w:rsidRPr="002F0278" w:rsidRDefault="00527EFF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t>Номінація «Керівник закладу освіти»</w:t>
      </w:r>
    </w:p>
    <w:p w:rsidR="00DD2379" w:rsidRPr="002F0278" w:rsidRDefault="00DD2379" w:rsidP="00DD2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Педагогічний стаж 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914"/>
        <w:gridCol w:w="2197"/>
      </w:tblGrid>
      <w:tr w:rsidR="00DD2379" w:rsidRPr="002F0278" w:rsidTr="00C22FFA">
        <w:tc>
          <w:tcPr>
            <w:tcW w:w="2093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Роки</w:t>
            </w:r>
          </w:p>
        </w:tc>
        <w:tc>
          <w:tcPr>
            <w:tcW w:w="7796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2093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0" w:name="_Hlk73082811"/>
          </w:p>
        </w:tc>
        <w:tc>
          <w:tcPr>
            <w:tcW w:w="3685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111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bookmarkEnd w:id="10"/>
      <w:tr w:rsidR="00DD2379" w:rsidRPr="002F0278" w:rsidTr="00C22FFA">
        <w:trPr>
          <w:trHeight w:val="412"/>
        </w:trPr>
        <w:tc>
          <w:tcPr>
            <w:tcW w:w="2093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(24 уч.)</w:t>
            </w:r>
          </w:p>
        </w:tc>
        <w:tc>
          <w:tcPr>
            <w:tcW w:w="184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(24 уч.)</w:t>
            </w: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209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10-20 років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DD2379" w:rsidRPr="002F0278" w:rsidTr="00C22FFA">
        <w:tc>
          <w:tcPr>
            <w:tcW w:w="209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Більше 20 років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Кваліфікаційні категорії 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2"/>
        <w:gridCol w:w="2197"/>
        <w:gridCol w:w="2197"/>
        <w:gridCol w:w="2197"/>
      </w:tblGrid>
      <w:tr w:rsidR="00DD2379" w:rsidRPr="002F0278" w:rsidTr="00C22FFA">
        <w:tc>
          <w:tcPr>
            <w:tcW w:w="1526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Категорія </w:t>
            </w:r>
          </w:p>
        </w:tc>
        <w:tc>
          <w:tcPr>
            <w:tcW w:w="8363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(24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(24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7" w:type="dxa"/>
          </w:tcPr>
          <w:p w:rsidR="00DD2379" w:rsidRPr="002F0278" w:rsidRDefault="00791AF1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197" w:type="dxa"/>
          </w:tcPr>
          <w:p w:rsidR="00DD2379" w:rsidRPr="002F0278" w:rsidRDefault="00791AF1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197" w:type="dxa"/>
          </w:tcPr>
          <w:p w:rsidR="00DD2379" w:rsidRPr="002F0278" w:rsidRDefault="00791AF1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1" w:name="_Hlk74927889"/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Педагогічні звання </w:t>
      </w:r>
    </w:p>
    <w:bookmarkEnd w:id="11"/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701"/>
        <w:gridCol w:w="1843"/>
      </w:tblGrid>
      <w:tr w:rsidR="00DD2379" w:rsidRPr="002F0278" w:rsidTr="00C22FFA">
        <w:tc>
          <w:tcPr>
            <w:tcW w:w="2518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Звання  </w:t>
            </w:r>
          </w:p>
        </w:tc>
        <w:tc>
          <w:tcPr>
            <w:tcW w:w="7371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2518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54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2518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(24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(24 уч.)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2518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Старший учитель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DD2379" w:rsidRPr="002F0278" w:rsidTr="00C22FFA">
        <w:tc>
          <w:tcPr>
            <w:tcW w:w="2518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 xml:space="preserve">Ґендерний склад 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14"/>
        <w:gridCol w:w="2197"/>
        <w:gridCol w:w="2197"/>
        <w:gridCol w:w="2197"/>
      </w:tblGrid>
      <w:tr w:rsidR="00DD2379" w:rsidRPr="002F0278" w:rsidTr="00C22FFA">
        <w:trPr>
          <w:trHeight w:val="27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Стать  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384" w:type="dxa"/>
            <w:vMerge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384" w:type="dxa"/>
            <w:vMerge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(24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(24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13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Жінки </w:t>
            </w:r>
          </w:p>
        </w:tc>
        <w:tc>
          <w:tcPr>
            <w:tcW w:w="1914" w:type="dxa"/>
            <w:vAlign w:val="center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D2379" w:rsidRPr="002F0278" w:rsidTr="00C22FFA">
        <w:tc>
          <w:tcPr>
            <w:tcW w:w="13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Чоловіки </w:t>
            </w:r>
          </w:p>
        </w:tc>
        <w:tc>
          <w:tcPr>
            <w:tcW w:w="1914" w:type="dxa"/>
            <w:vAlign w:val="center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DD2379" w:rsidRPr="002F0278" w:rsidRDefault="00DD2379" w:rsidP="00DD2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Заклади освіти за типом населеного пункту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2"/>
        <w:gridCol w:w="2197"/>
        <w:gridCol w:w="2197"/>
        <w:gridCol w:w="2197"/>
      </w:tblGrid>
      <w:tr w:rsidR="00DD2379" w:rsidRPr="002F0278" w:rsidTr="00C22FFA">
        <w:tc>
          <w:tcPr>
            <w:tcW w:w="1526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Тип населеного пункту</w:t>
            </w:r>
          </w:p>
        </w:tc>
        <w:tc>
          <w:tcPr>
            <w:tcW w:w="8363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(24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(24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СМТ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791AF1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Місто 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Тип закладів освіти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985"/>
        <w:gridCol w:w="1984"/>
        <w:gridCol w:w="1985"/>
      </w:tblGrid>
      <w:tr w:rsidR="00DD2379" w:rsidRPr="002F0278" w:rsidTr="00C22FFA">
        <w:tc>
          <w:tcPr>
            <w:tcW w:w="1951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Тип закладу</w:t>
            </w:r>
          </w:p>
        </w:tc>
        <w:tc>
          <w:tcPr>
            <w:tcW w:w="7938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951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951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(24 уч.)</w:t>
            </w:r>
          </w:p>
        </w:tc>
        <w:tc>
          <w:tcPr>
            <w:tcW w:w="1985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(24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1985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1951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ЗОШ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2379" w:rsidRPr="002F0278" w:rsidTr="00C22FFA">
        <w:tc>
          <w:tcPr>
            <w:tcW w:w="1951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Спеціалізовані школи, ліцеї, гімназії, НВК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lastRenderedPageBreak/>
        <w:t>Номінація «Математика»</w:t>
      </w:r>
    </w:p>
    <w:p w:rsidR="00DD2379" w:rsidRPr="00527EFF" w:rsidRDefault="00DD2379" w:rsidP="00DD23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Педагогічний стаж 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914"/>
        <w:gridCol w:w="2197"/>
      </w:tblGrid>
      <w:tr w:rsidR="00DD2379" w:rsidRPr="002F0278" w:rsidTr="00C22FFA">
        <w:tc>
          <w:tcPr>
            <w:tcW w:w="2093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Роки</w:t>
            </w:r>
          </w:p>
        </w:tc>
        <w:tc>
          <w:tcPr>
            <w:tcW w:w="7796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2093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111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2093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184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(25 уч.)</w:t>
            </w: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(13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(12 уч.)</w:t>
            </w:r>
          </w:p>
        </w:tc>
      </w:tr>
      <w:tr w:rsidR="00DD2379" w:rsidRPr="002F0278" w:rsidTr="00C22FFA">
        <w:tc>
          <w:tcPr>
            <w:tcW w:w="209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До 10 років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DD2379" w:rsidRPr="002F0278" w:rsidTr="00C22FFA">
        <w:tc>
          <w:tcPr>
            <w:tcW w:w="209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10-20 років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DD2379" w:rsidRPr="002F0278" w:rsidTr="00C22FFA">
        <w:tc>
          <w:tcPr>
            <w:tcW w:w="209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Більше 20 років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</w:tr>
    </w:tbl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Кваліфікаційні категорії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2"/>
        <w:gridCol w:w="2197"/>
        <w:gridCol w:w="2197"/>
        <w:gridCol w:w="2197"/>
      </w:tblGrid>
      <w:tr w:rsidR="00DD2379" w:rsidRPr="002F0278" w:rsidTr="00C22FFA">
        <w:tc>
          <w:tcPr>
            <w:tcW w:w="1526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Категорія </w:t>
            </w:r>
          </w:p>
        </w:tc>
        <w:tc>
          <w:tcPr>
            <w:tcW w:w="8363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(13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(12 уч.)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ІІ категорія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</w:tbl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Педагогічні звання 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701"/>
        <w:gridCol w:w="1843"/>
      </w:tblGrid>
      <w:tr w:rsidR="00DD2379" w:rsidRPr="002F0278" w:rsidTr="00C22FFA">
        <w:tc>
          <w:tcPr>
            <w:tcW w:w="2518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Звання  </w:t>
            </w:r>
          </w:p>
        </w:tc>
        <w:tc>
          <w:tcPr>
            <w:tcW w:w="7371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2518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54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2518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(25 уч.)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(13 уч.)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(12 уч.)</w:t>
            </w:r>
          </w:p>
        </w:tc>
      </w:tr>
      <w:tr w:rsidR="00DD2379" w:rsidRPr="002F0278" w:rsidTr="00C22FFA">
        <w:tc>
          <w:tcPr>
            <w:tcW w:w="2518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Старший учитель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DD2379" w:rsidRPr="002F0278" w:rsidTr="00C22FFA">
        <w:tc>
          <w:tcPr>
            <w:tcW w:w="2518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</w:tr>
    </w:tbl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 xml:space="preserve">Ґендерний склад 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14"/>
        <w:gridCol w:w="2197"/>
        <w:gridCol w:w="2197"/>
        <w:gridCol w:w="2197"/>
      </w:tblGrid>
      <w:tr w:rsidR="00DD2379" w:rsidRPr="002F0278" w:rsidTr="00C22FFA">
        <w:trPr>
          <w:trHeight w:val="27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Стать  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384" w:type="dxa"/>
            <w:vMerge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384" w:type="dxa"/>
            <w:vMerge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(13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(12 уч.)</w:t>
            </w:r>
          </w:p>
        </w:tc>
      </w:tr>
      <w:tr w:rsidR="00DD2379" w:rsidRPr="002F0278" w:rsidTr="00C22FFA">
        <w:tc>
          <w:tcPr>
            <w:tcW w:w="13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Жінки </w:t>
            </w:r>
          </w:p>
        </w:tc>
        <w:tc>
          <w:tcPr>
            <w:tcW w:w="1914" w:type="dxa"/>
            <w:vAlign w:val="center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DD2379" w:rsidRPr="002F0278" w:rsidTr="00C22FFA">
        <w:tc>
          <w:tcPr>
            <w:tcW w:w="13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Чоловіки </w:t>
            </w:r>
          </w:p>
        </w:tc>
        <w:tc>
          <w:tcPr>
            <w:tcW w:w="1914" w:type="dxa"/>
            <w:vAlign w:val="center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7" w:type="dxa"/>
            <w:vAlign w:val="center"/>
          </w:tcPr>
          <w:p w:rsidR="00DD2379" w:rsidRPr="002F0278" w:rsidRDefault="00791AF1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97" w:type="dxa"/>
            <w:vAlign w:val="center"/>
          </w:tcPr>
          <w:p w:rsidR="00DD2379" w:rsidRPr="002F0278" w:rsidRDefault="00791AF1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D2379" w:rsidRPr="00527EFF" w:rsidRDefault="00DD2379" w:rsidP="00DD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Заклади освіти за типом населеного пункту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2"/>
        <w:gridCol w:w="2197"/>
        <w:gridCol w:w="2197"/>
        <w:gridCol w:w="2197"/>
      </w:tblGrid>
      <w:tr w:rsidR="00DD2379" w:rsidRPr="002F0278" w:rsidTr="00C22FFA">
        <w:tc>
          <w:tcPr>
            <w:tcW w:w="1526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Тип населеного пункту</w:t>
            </w:r>
          </w:p>
        </w:tc>
        <w:tc>
          <w:tcPr>
            <w:tcW w:w="8363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(13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(12 уч.)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СМТ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7" w:type="dxa"/>
          </w:tcPr>
          <w:p w:rsidR="00DD2379" w:rsidRPr="002F0278" w:rsidRDefault="00791AF1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Місто 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Тип закладів освіти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985"/>
        <w:gridCol w:w="1984"/>
        <w:gridCol w:w="1985"/>
      </w:tblGrid>
      <w:tr w:rsidR="00DD2379" w:rsidRPr="002F0278" w:rsidTr="00C22FFA">
        <w:tc>
          <w:tcPr>
            <w:tcW w:w="1951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Тип закладу</w:t>
            </w:r>
          </w:p>
        </w:tc>
        <w:tc>
          <w:tcPr>
            <w:tcW w:w="7938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951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951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1985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(25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(13 уч.)</w:t>
            </w:r>
          </w:p>
        </w:tc>
        <w:tc>
          <w:tcPr>
            <w:tcW w:w="1985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2016 (12 уч.)</w:t>
            </w:r>
          </w:p>
        </w:tc>
      </w:tr>
      <w:tr w:rsidR="00DD2379" w:rsidRPr="002F0278" w:rsidTr="00C22FFA">
        <w:tc>
          <w:tcPr>
            <w:tcW w:w="1951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ЗОШ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D2379" w:rsidRPr="002F0278" w:rsidTr="00C22FFA">
        <w:tc>
          <w:tcPr>
            <w:tcW w:w="1951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Спеціалізовані школи, ліцеї, гімназії, НВК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379" w:rsidRPr="002F0278" w:rsidRDefault="00DD2379" w:rsidP="00DD2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t>Номінація «Трудове навчання»</w:t>
      </w:r>
    </w:p>
    <w:p w:rsidR="00DD2379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527EFF" w:rsidRPr="002F0278" w:rsidRDefault="00527EFF" w:rsidP="00DD237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Педагогічний стаж учасників 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126"/>
        <w:gridCol w:w="1843"/>
        <w:gridCol w:w="1984"/>
      </w:tblGrid>
      <w:tr w:rsidR="00DD2379" w:rsidRPr="002F0278" w:rsidTr="00C22FFA">
        <w:tc>
          <w:tcPr>
            <w:tcW w:w="2235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Роки</w:t>
            </w:r>
          </w:p>
        </w:tc>
        <w:tc>
          <w:tcPr>
            <w:tcW w:w="7654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2235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827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2235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26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(25 уч.)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2235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До 10 років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DD2379" w:rsidRPr="002F0278" w:rsidTr="00C22FFA">
        <w:tc>
          <w:tcPr>
            <w:tcW w:w="2235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10-20 років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DD2379" w:rsidRPr="002F0278" w:rsidTr="00C22FFA">
        <w:tc>
          <w:tcPr>
            <w:tcW w:w="2235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Більше 20 років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</w:tbl>
    <w:p w:rsidR="00DD2379" w:rsidRPr="00527EFF" w:rsidRDefault="00DD2379" w:rsidP="00DD23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Кваліфікаційні категорії учасників 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2"/>
        <w:gridCol w:w="2197"/>
        <w:gridCol w:w="2197"/>
        <w:gridCol w:w="2197"/>
      </w:tblGrid>
      <w:tr w:rsidR="00DD2379" w:rsidRPr="002F0278" w:rsidTr="00C22FFA">
        <w:tc>
          <w:tcPr>
            <w:tcW w:w="1526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Категорія </w:t>
            </w:r>
          </w:p>
        </w:tc>
        <w:tc>
          <w:tcPr>
            <w:tcW w:w="8363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ІІ категорія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Спеціаліст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791AF1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197" w:type="dxa"/>
          </w:tcPr>
          <w:p w:rsidR="00DD2379" w:rsidRPr="002F0278" w:rsidRDefault="00791AF1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-</w:t>
            </w:r>
          </w:p>
        </w:tc>
      </w:tr>
    </w:tbl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Педагогічні звання учасників 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701"/>
        <w:gridCol w:w="1843"/>
      </w:tblGrid>
      <w:tr w:rsidR="00DD2379" w:rsidRPr="002F0278" w:rsidTr="00C22FFA">
        <w:tc>
          <w:tcPr>
            <w:tcW w:w="2518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Звання  </w:t>
            </w:r>
          </w:p>
        </w:tc>
        <w:tc>
          <w:tcPr>
            <w:tcW w:w="7371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2518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54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2518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(25 уч.)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2518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Старший учитель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DD2379" w:rsidRPr="002F0278" w:rsidTr="00C22FFA">
        <w:tc>
          <w:tcPr>
            <w:tcW w:w="2518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</w:tbl>
    <w:p w:rsidR="00DD2379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527EFF" w:rsidRDefault="00527EFF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527EFF" w:rsidRPr="002F0278" w:rsidRDefault="00527EFF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lastRenderedPageBreak/>
        <w:t xml:space="preserve">Ґендерний склад учасників 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14"/>
        <w:gridCol w:w="2197"/>
        <w:gridCol w:w="2197"/>
        <w:gridCol w:w="2197"/>
      </w:tblGrid>
      <w:tr w:rsidR="00DD2379" w:rsidRPr="002F0278" w:rsidTr="00C22FFA">
        <w:trPr>
          <w:trHeight w:val="27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Стать  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384" w:type="dxa"/>
            <w:vMerge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384" w:type="dxa"/>
            <w:vMerge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13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Жінки </w:t>
            </w:r>
          </w:p>
        </w:tc>
        <w:tc>
          <w:tcPr>
            <w:tcW w:w="1914" w:type="dxa"/>
            <w:vAlign w:val="center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D2379" w:rsidRPr="002F0278" w:rsidTr="00C22FFA">
        <w:tc>
          <w:tcPr>
            <w:tcW w:w="13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Чоловіки </w:t>
            </w:r>
          </w:p>
        </w:tc>
        <w:tc>
          <w:tcPr>
            <w:tcW w:w="1914" w:type="dxa"/>
            <w:vAlign w:val="center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D2379" w:rsidRPr="00527EFF" w:rsidRDefault="00DD2379" w:rsidP="00DD237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Заклади освіти за типом населеного пункту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2"/>
        <w:gridCol w:w="2197"/>
        <w:gridCol w:w="2197"/>
        <w:gridCol w:w="2197"/>
      </w:tblGrid>
      <w:tr w:rsidR="00DD2379" w:rsidRPr="002F0278" w:rsidTr="00C22FFA">
        <w:tc>
          <w:tcPr>
            <w:tcW w:w="1526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Тип населеного пункту</w:t>
            </w:r>
          </w:p>
        </w:tc>
        <w:tc>
          <w:tcPr>
            <w:tcW w:w="8363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СМТ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Місто 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7" w:type="dxa"/>
          </w:tcPr>
          <w:p w:rsidR="00DD2379" w:rsidRPr="002F0278" w:rsidRDefault="00EE6CD8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DD2379" w:rsidRPr="00527EFF" w:rsidRDefault="00DD2379" w:rsidP="00DD23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Тип закладів освіти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985"/>
        <w:gridCol w:w="1984"/>
        <w:gridCol w:w="1985"/>
      </w:tblGrid>
      <w:tr w:rsidR="00DD2379" w:rsidRPr="002F0278" w:rsidTr="00C22FFA">
        <w:tc>
          <w:tcPr>
            <w:tcW w:w="1951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Тип закладу</w:t>
            </w:r>
          </w:p>
        </w:tc>
        <w:tc>
          <w:tcPr>
            <w:tcW w:w="7938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951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951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1985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(25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1985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2014 (12 уч.)</w:t>
            </w:r>
          </w:p>
        </w:tc>
      </w:tr>
      <w:tr w:rsidR="00DD2379" w:rsidRPr="002F0278" w:rsidTr="00C22FFA">
        <w:tc>
          <w:tcPr>
            <w:tcW w:w="1951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ЗОШ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2379" w:rsidRPr="002F0278" w:rsidTr="00C22FFA">
        <w:tc>
          <w:tcPr>
            <w:tcW w:w="1951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Спеціалізовані школи, ліцеї, гімназії, НВК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DD2379" w:rsidRPr="00527EFF" w:rsidRDefault="00DD2379" w:rsidP="00DD23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t>Номінація «Українська мова та література»</w:t>
      </w:r>
    </w:p>
    <w:p w:rsidR="00DD2379" w:rsidRPr="00527EFF" w:rsidRDefault="00DD2379" w:rsidP="00DD23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Педагогічний стаж 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772"/>
        <w:gridCol w:w="2197"/>
      </w:tblGrid>
      <w:tr w:rsidR="00DD2379" w:rsidRPr="002F0278" w:rsidTr="00C22FFA">
        <w:tc>
          <w:tcPr>
            <w:tcW w:w="2093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Роки</w:t>
            </w:r>
          </w:p>
        </w:tc>
        <w:tc>
          <w:tcPr>
            <w:tcW w:w="7796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2093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2093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(25 уч.)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(12 уч.)</w:t>
            </w:r>
          </w:p>
        </w:tc>
      </w:tr>
      <w:tr w:rsidR="00DD2379" w:rsidRPr="002F0278" w:rsidTr="00C22FFA">
        <w:tc>
          <w:tcPr>
            <w:tcW w:w="209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До 10 років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DD2379" w:rsidRPr="002F0278" w:rsidTr="00C22FFA">
        <w:tc>
          <w:tcPr>
            <w:tcW w:w="209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10-20 років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</w:tr>
      <w:tr w:rsidR="00DD2379" w:rsidRPr="002F0278" w:rsidTr="00C22FFA">
        <w:tc>
          <w:tcPr>
            <w:tcW w:w="209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Більше 20 років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</w:tbl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Кваліфікаційні категорії</w:t>
      </w:r>
    </w:p>
    <w:p w:rsidR="00DD2379" w:rsidRPr="00527EFF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2"/>
        <w:gridCol w:w="2197"/>
        <w:gridCol w:w="2197"/>
        <w:gridCol w:w="2197"/>
      </w:tblGrid>
      <w:tr w:rsidR="00DD2379" w:rsidRPr="002F0278" w:rsidTr="00C22FFA">
        <w:tc>
          <w:tcPr>
            <w:tcW w:w="1526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Категорія </w:t>
            </w:r>
          </w:p>
        </w:tc>
        <w:tc>
          <w:tcPr>
            <w:tcW w:w="8363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(12 уч.)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Вища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 категорія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ІІ категорія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Педагогічні звання 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701"/>
        <w:gridCol w:w="1843"/>
      </w:tblGrid>
      <w:tr w:rsidR="00DD2379" w:rsidRPr="002F0278" w:rsidTr="00C22FFA">
        <w:tc>
          <w:tcPr>
            <w:tcW w:w="2518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Звання  </w:t>
            </w:r>
          </w:p>
        </w:tc>
        <w:tc>
          <w:tcPr>
            <w:tcW w:w="7371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2518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54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2518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(25 уч.)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(12 уч.)</w:t>
            </w:r>
          </w:p>
        </w:tc>
      </w:tr>
      <w:tr w:rsidR="00DD2379" w:rsidRPr="002F0278" w:rsidTr="00C22FFA">
        <w:tc>
          <w:tcPr>
            <w:tcW w:w="2518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Старший учитель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DD2379" w:rsidRPr="002F0278" w:rsidTr="00C22FFA">
        <w:tc>
          <w:tcPr>
            <w:tcW w:w="2518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701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843" w:type="dxa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278">
        <w:rPr>
          <w:rFonts w:ascii="Times New Roman" w:hAnsi="Times New Roman"/>
          <w:sz w:val="28"/>
          <w:szCs w:val="28"/>
        </w:rPr>
        <w:t xml:space="preserve">Ґендерний склад 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14"/>
        <w:gridCol w:w="2197"/>
        <w:gridCol w:w="2197"/>
        <w:gridCol w:w="2197"/>
      </w:tblGrid>
      <w:tr w:rsidR="00DD2379" w:rsidRPr="002F0278" w:rsidTr="00C22FFA">
        <w:trPr>
          <w:trHeight w:val="27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Стать  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384" w:type="dxa"/>
            <w:vMerge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384" w:type="dxa"/>
            <w:vMerge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(12 уч.)</w:t>
            </w:r>
          </w:p>
        </w:tc>
      </w:tr>
      <w:tr w:rsidR="00DD2379" w:rsidRPr="002F0278" w:rsidTr="00C22FFA">
        <w:tc>
          <w:tcPr>
            <w:tcW w:w="13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Жінки </w:t>
            </w:r>
          </w:p>
        </w:tc>
        <w:tc>
          <w:tcPr>
            <w:tcW w:w="1914" w:type="dxa"/>
            <w:vAlign w:val="center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97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DD2379" w:rsidRPr="002F0278" w:rsidTr="00C22FFA">
        <w:tc>
          <w:tcPr>
            <w:tcW w:w="13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Чоловіки </w:t>
            </w:r>
          </w:p>
        </w:tc>
        <w:tc>
          <w:tcPr>
            <w:tcW w:w="1914" w:type="dxa"/>
            <w:vAlign w:val="center"/>
          </w:tcPr>
          <w:p w:rsidR="00DD2379" w:rsidRPr="002F0278" w:rsidRDefault="00DD2379" w:rsidP="00DD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2F02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197" w:type="dxa"/>
            <w:vAlign w:val="center"/>
          </w:tcPr>
          <w:p w:rsidR="00DD2379" w:rsidRPr="002F0278" w:rsidRDefault="006A7882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97" w:type="dxa"/>
            <w:vAlign w:val="center"/>
          </w:tcPr>
          <w:p w:rsidR="00DD2379" w:rsidRPr="002F0278" w:rsidRDefault="006A7882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97" w:type="dxa"/>
            <w:vAlign w:val="center"/>
          </w:tcPr>
          <w:p w:rsidR="00DD2379" w:rsidRPr="002F0278" w:rsidRDefault="006A7882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Заклади освіти за типом населеного пункту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2"/>
        <w:gridCol w:w="2197"/>
        <w:gridCol w:w="2197"/>
        <w:gridCol w:w="2197"/>
      </w:tblGrid>
      <w:tr w:rsidR="00DD2379" w:rsidRPr="002F0278" w:rsidTr="00C22FFA">
        <w:tc>
          <w:tcPr>
            <w:tcW w:w="1526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Тип населеного пункту</w:t>
            </w:r>
          </w:p>
        </w:tc>
        <w:tc>
          <w:tcPr>
            <w:tcW w:w="8363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4394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526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(25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(12 уч.)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Село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СМТ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2379" w:rsidRPr="002F0278" w:rsidTr="00C22FFA">
        <w:tc>
          <w:tcPr>
            <w:tcW w:w="1526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Місто </w:t>
            </w:r>
          </w:p>
        </w:tc>
        <w:tc>
          <w:tcPr>
            <w:tcW w:w="1772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97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Тип закладів освіти</w:t>
      </w:r>
    </w:p>
    <w:p w:rsidR="00DD2379" w:rsidRPr="002F0278" w:rsidRDefault="00DD2379" w:rsidP="00DD23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985"/>
        <w:gridCol w:w="1984"/>
        <w:gridCol w:w="1985"/>
      </w:tblGrid>
      <w:tr w:rsidR="00DD2379" w:rsidRPr="002F0278" w:rsidTr="00C22FFA">
        <w:tc>
          <w:tcPr>
            <w:tcW w:w="1951" w:type="dxa"/>
            <w:vMerge w:val="restart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Тип закладу</w:t>
            </w:r>
          </w:p>
        </w:tc>
        <w:tc>
          <w:tcPr>
            <w:tcW w:w="7938" w:type="dxa"/>
            <w:gridSpan w:val="4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Кількість учасників</w:t>
            </w:r>
          </w:p>
        </w:tc>
      </w:tr>
      <w:tr w:rsidR="00DD2379" w:rsidRPr="002F0278" w:rsidTr="00C22FFA">
        <w:trPr>
          <w:trHeight w:val="413"/>
        </w:trPr>
        <w:tc>
          <w:tcPr>
            <w:tcW w:w="1951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 xml:space="preserve">Відбірковий етап </w:t>
            </w:r>
          </w:p>
        </w:tc>
        <w:tc>
          <w:tcPr>
            <w:tcW w:w="3969" w:type="dxa"/>
            <w:gridSpan w:val="2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Фінальний етап</w:t>
            </w:r>
          </w:p>
        </w:tc>
      </w:tr>
      <w:tr w:rsidR="00DD2379" w:rsidRPr="002F0278" w:rsidTr="00C22FFA">
        <w:trPr>
          <w:trHeight w:val="412"/>
        </w:trPr>
        <w:tc>
          <w:tcPr>
            <w:tcW w:w="1951" w:type="dxa"/>
            <w:vMerge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(25 уч.)</w:t>
            </w:r>
          </w:p>
        </w:tc>
        <w:tc>
          <w:tcPr>
            <w:tcW w:w="1985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(25 уч.)</w:t>
            </w:r>
          </w:p>
        </w:tc>
        <w:tc>
          <w:tcPr>
            <w:tcW w:w="1984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2021 (12 уч.)</w:t>
            </w:r>
          </w:p>
        </w:tc>
        <w:tc>
          <w:tcPr>
            <w:tcW w:w="1985" w:type="dxa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2018 (12 уч.)</w:t>
            </w:r>
          </w:p>
        </w:tc>
      </w:tr>
      <w:tr w:rsidR="00DD2379" w:rsidRPr="002F0278" w:rsidTr="00C22FFA">
        <w:tc>
          <w:tcPr>
            <w:tcW w:w="1951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ЗОШ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D2379" w:rsidRPr="002F0278" w:rsidTr="00C22FFA">
        <w:tc>
          <w:tcPr>
            <w:tcW w:w="1951" w:type="dxa"/>
          </w:tcPr>
          <w:p w:rsidR="00DD2379" w:rsidRPr="002F0278" w:rsidRDefault="00DD2379" w:rsidP="00DD2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Спеціалізовані школи, ліцеї, гімназії, НВК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:rsidR="00DD2379" w:rsidRPr="002F0278" w:rsidRDefault="00DD2379" w:rsidP="00DD23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2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E272D8" w:rsidRPr="002F0278" w:rsidRDefault="00E272D8" w:rsidP="002E31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31DF" w:rsidRPr="002F0278" w:rsidRDefault="002E31DF" w:rsidP="002E3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1DF" w:rsidRPr="002F0278" w:rsidRDefault="002E31DF" w:rsidP="002E31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Проведення третього туру </w:t>
      </w:r>
    </w:p>
    <w:p w:rsidR="002E31DF" w:rsidRPr="002F0278" w:rsidRDefault="002E31DF" w:rsidP="002E3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278">
        <w:rPr>
          <w:rFonts w:ascii="Times New Roman" w:hAnsi="Times New Roman"/>
          <w:b/>
          <w:sz w:val="28"/>
          <w:szCs w:val="28"/>
        </w:rPr>
        <w:t>всеукраїнського конкурсу «Учитель року – 202</w:t>
      </w:r>
      <w:r w:rsidR="0040241D" w:rsidRPr="002F0278">
        <w:rPr>
          <w:rFonts w:ascii="Times New Roman" w:hAnsi="Times New Roman"/>
          <w:b/>
          <w:sz w:val="28"/>
          <w:szCs w:val="28"/>
        </w:rPr>
        <w:t>1</w:t>
      </w:r>
      <w:r w:rsidRPr="002F0278">
        <w:rPr>
          <w:rFonts w:ascii="Times New Roman" w:hAnsi="Times New Roman"/>
          <w:b/>
          <w:sz w:val="28"/>
          <w:szCs w:val="28"/>
        </w:rPr>
        <w:t>»</w:t>
      </w:r>
    </w:p>
    <w:p w:rsidR="002E31DF" w:rsidRPr="002F0278" w:rsidRDefault="002E31DF" w:rsidP="002E3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1DF" w:rsidRPr="002F0278" w:rsidRDefault="002E31DF" w:rsidP="002E3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</w:rPr>
        <w:t>Третій тур всеукраїнського конкурсу «Учитель року – 202</w:t>
      </w:r>
      <w:r w:rsidR="005808B8">
        <w:rPr>
          <w:rFonts w:ascii="Times New Roman" w:eastAsia="Times New Roman" w:hAnsi="Times New Roman"/>
          <w:sz w:val="28"/>
          <w:szCs w:val="28"/>
        </w:rPr>
        <w:t>1</w:t>
      </w:r>
      <w:r w:rsidRPr="002F0278">
        <w:rPr>
          <w:rFonts w:ascii="Times New Roman" w:eastAsia="Times New Roman" w:hAnsi="Times New Roman"/>
          <w:sz w:val="28"/>
          <w:szCs w:val="28"/>
        </w:rPr>
        <w:t xml:space="preserve">» </w:t>
      </w:r>
      <w:r w:rsidR="0040241D" w:rsidRPr="002F0278">
        <w:rPr>
          <w:rFonts w:ascii="Times New Roman" w:eastAsia="Times New Roman" w:hAnsi="Times New Roman"/>
          <w:sz w:val="28"/>
          <w:szCs w:val="28"/>
        </w:rPr>
        <w:t xml:space="preserve">вперше проходив у дистанційному режимі </w:t>
      </w:r>
      <w:r w:rsidR="0040241D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з 01.04.2021 по 09.04.2021 у номінаціях «Керівник закладу освіти» та «Математика»; з 14.04.2021 по 18.04.2021 </w:t>
      </w:r>
      <w:r w:rsidR="00846C36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="0040241D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у номінаціях </w:t>
      </w:r>
      <w:r w:rsidR="0040241D" w:rsidRPr="002F0278">
        <w:rPr>
          <w:rFonts w:ascii="Times New Roman" w:hAnsi="Times New Roman"/>
          <w:color w:val="000000"/>
          <w:sz w:val="28"/>
          <w:szCs w:val="28"/>
          <w:lang w:eastAsia="uk-UA"/>
        </w:rPr>
        <w:t>«Трудове навчання»</w:t>
      </w:r>
      <w:r w:rsidR="0040241D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="0040241D" w:rsidRPr="002F0278">
        <w:rPr>
          <w:rFonts w:ascii="Times New Roman" w:hAnsi="Times New Roman"/>
          <w:color w:val="000000"/>
          <w:sz w:val="28"/>
          <w:szCs w:val="28"/>
          <w:lang w:eastAsia="uk-UA"/>
        </w:rPr>
        <w:t>«Українська мова та література»</w:t>
      </w:r>
      <w:r w:rsidR="0040241D" w:rsidRPr="002F027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582311" w:rsidRDefault="002E31DF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Відбірковий та фінальний етапи третього туру конкурсу </w:t>
      </w:r>
      <w:r w:rsidR="00924BA2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відбулися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послідовно один за одним. Відбірковий етап </w:t>
      </w:r>
      <w:r w:rsidR="00924BA2"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номінаціях «Керівник закладу освіти» та «Математика» проходив з 01</w:t>
      </w:r>
      <w:r w:rsidR="00043165" w:rsidRPr="002F0278">
        <w:rPr>
          <w:rFonts w:ascii="Times New Roman" w:eastAsia="Times New Roman" w:hAnsi="Times New Roman"/>
          <w:sz w:val="28"/>
          <w:szCs w:val="28"/>
          <w:lang w:eastAsia="uk-UA"/>
        </w:rPr>
        <w:t>.04.2021</w:t>
      </w:r>
      <w:r w:rsidR="00924BA2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по </w:t>
      </w:r>
      <w:r w:rsidR="005C4D59" w:rsidRPr="002F0278">
        <w:rPr>
          <w:rFonts w:ascii="Times New Roman" w:eastAsia="Times New Roman" w:hAnsi="Times New Roman"/>
          <w:sz w:val="28"/>
          <w:szCs w:val="28"/>
          <w:lang w:eastAsia="uk-UA"/>
        </w:rPr>
        <w:t>05.</w:t>
      </w:r>
      <w:r w:rsidR="00043165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04.2021, а </w:t>
      </w:r>
      <w:r w:rsidR="005C4D59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043165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номінаціях </w:t>
      </w:r>
      <w:r w:rsidR="005C4D59" w:rsidRPr="002F0278">
        <w:rPr>
          <w:rFonts w:ascii="Times New Roman" w:hAnsi="Times New Roman"/>
          <w:color w:val="000000"/>
          <w:sz w:val="28"/>
          <w:szCs w:val="28"/>
          <w:lang w:eastAsia="uk-UA"/>
        </w:rPr>
        <w:t>«Трудове навчання»</w:t>
      </w:r>
      <w:r w:rsidR="005C4D59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="005C4D59" w:rsidRPr="002F0278">
        <w:rPr>
          <w:rFonts w:ascii="Times New Roman" w:hAnsi="Times New Roman"/>
          <w:color w:val="000000"/>
          <w:sz w:val="28"/>
          <w:szCs w:val="28"/>
          <w:lang w:eastAsia="uk-UA"/>
        </w:rPr>
        <w:t>«Українська мова та література»</w:t>
      </w:r>
      <w:r w:rsidR="005C4D59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– з 14.04.2021 по 18.04.2021</w:t>
      </w:r>
      <w:r w:rsidR="00DD2379" w:rsidRPr="002F0278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822A58" w:rsidRPr="002F0278" w:rsidRDefault="00822A58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Конкурсанти змагалися у випробуваннях</w:t>
      </w:r>
      <w:r w:rsidR="002F0278" w:rsidRPr="002F0278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2" w:name="_Hlk74926188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номінація</w:t>
      </w:r>
      <w:bookmarkEnd w:id="12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«Керівник закладу освіти» – «Тестування», «Управлінська  задача», «Управлінський практикум»;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номінація «Математика» – «Дистанційний урок», «Контрольна робота», «Майстер-клас»;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номінація «Трудове навчання» – «Дистанційний урок», «Дорожня карта творчого </w:t>
      </w:r>
      <w:proofErr w:type="spellStart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», «Методичний практикум»;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номінація «Українська мова та література» – «Аналіз поетичного твору», «Дистанційний урок», «Творча робота».</w:t>
      </w:r>
    </w:p>
    <w:p w:rsidR="002E31DF" w:rsidRPr="002F0278" w:rsidRDefault="002E31DF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За результатами цього етапу членами журі було визначено 12 учасників у кожній номінації</w:t>
      </w:r>
      <w:r w:rsid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(13 – у номінації «Математика»)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, які продовжили участь у конкурсних змаганнях фінального етапу </w:t>
      </w:r>
      <w:r w:rsidR="005C4D59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з 06.04.2021 по 09.04.2021 у номінаціях «Керівник закладу освіти» та «Математика»; з 19.04.2021 по 22.04.2021 – у номінаціях </w:t>
      </w:r>
      <w:r w:rsidR="005C4D59" w:rsidRPr="002F0278">
        <w:rPr>
          <w:rFonts w:ascii="Times New Roman" w:hAnsi="Times New Roman"/>
          <w:color w:val="000000"/>
          <w:sz w:val="28"/>
          <w:szCs w:val="28"/>
          <w:lang w:eastAsia="uk-UA"/>
        </w:rPr>
        <w:t>«Трудове навчання»</w:t>
      </w:r>
      <w:r w:rsidR="005C4D59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="005C4D59" w:rsidRPr="002F0278">
        <w:rPr>
          <w:rFonts w:ascii="Times New Roman" w:hAnsi="Times New Roman"/>
          <w:color w:val="000000"/>
          <w:sz w:val="28"/>
          <w:szCs w:val="28"/>
          <w:lang w:eastAsia="uk-UA"/>
        </w:rPr>
        <w:t>«Українська мова та література»</w:t>
      </w:r>
      <w:r w:rsidR="00DD2379" w:rsidRPr="002F0278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Фіналісти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третього туру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проходили такі к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онкурсні випробування: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у номінації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«Керівник закладу освіти» – «</w:t>
      </w:r>
      <w:proofErr w:type="spellStart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», «</w:t>
      </w:r>
      <w:proofErr w:type="spellStart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Фасилітаційна</w:t>
      </w:r>
      <w:proofErr w:type="spellEnd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сесія»;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у номінації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«Математика» – «Методичний практикум», «Урок»;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 номінаці</w:t>
      </w:r>
      <w:r w:rsidR="00582311">
        <w:rPr>
          <w:rFonts w:ascii="Times New Roman" w:eastAsia="Times New Roman" w:hAnsi="Times New Roman"/>
          <w:sz w:val="28"/>
          <w:szCs w:val="28"/>
          <w:lang w:eastAsia="uk-UA"/>
        </w:rPr>
        <w:t>ях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«Трудове навчання»</w:t>
      </w:r>
      <w:r w:rsidR="00582311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582311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«Українська мова та література»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– «Майстер-клас», «Урок»</w:t>
      </w:r>
      <w:r w:rsidR="00582311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Педагогічну майстерність учасників </w:t>
      </w:r>
      <w:r w:rsidR="00582311">
        <w:rPr>
          <w:rFonts w:ascii="Times New Roman" w:eastAsia="Times New Roman" w:hAnsi="Times New Roman"/>
          <w:sz w:val="28"/>
          <w:szCs w:val="28"/>
          <w:lang w:eastAsia="uk-UA"/>
        </w:rPr>
        <w:t xml:space="preserve">третього туру конкурсу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за номінаціями оцінювали члени журі, які представляли</w:t>
      </w:r>
      <w:r w:rsidRPr="002F0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278">
        <w:rPr>
          <w:rFonts w:ascii="Times New Roman" w:eastAsia="Times New Roman" w:hAnsi="Times New Roman"/>
          <w:sz w:val="28"/>
          <w:szCs w:val="28"/>
        </w:rPr>
        <w:t>заклади загальної середньої освіти</w:t>
      </w:r>
      <w:r w:rsidRPr="002F0278">
        <w:rPr>
          <w:rFonts w:ascii="Times New Roman" w:eastAsia="Times New Roman" w:hAnsi="Times New Roman"/>
          <w:sz w:val="28"/>
          <w:szCs w:val="28"/>
          <w:lang w:eastAsia="ru-RU"/>
        </w:rPr>
        <w:t xml:space="preserve"> (23), </w:t>
      </w:r>
      <w:r w:rsidRPr="002F0278">
        <w:rPr>
          <w:rFonts w:ascii="Times New Roman" w:eastAsia="Times New Roman" w:hAnsi="Times New Roman"/>
          <w:sz w:val="28"/>
          <w:szCs w:val="28"/>
        </w:rPr>
        <w:t>заклади вищої освіти</w:t>
      </w:r>
      <w:r w:rsidRPr="002F0278">
        <w:rPr>
          <w:rFonts w:ascii="Times New Roman" w:eastAsia="Times New Roman" w:hAnsi="Times New Roman"/>
          <w:sz w:val="28"/>
          <w:szCs w:val="28"/>
          <w:lang w:eastAsia="ru-RU"/>
        </w:rPr>
        <w:t xml:space="preserve"> (12) та 1 методичну установу.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Серед них 8 докторів наук, 7 кандидатів наук, 10 заслужених вчителів України,</w:t>
      </w:r>
      <w:r w:rsidRPr="002F0278">
        <w:rPr>
          <w:rFonts w:ascii="Times New Roman" w:eastAsia="Times New Roman" w:hAnsi="Times New Roman"/>
          <w:sz w:val="28"/>
          <w:szCs w:val="28"/>
          <w:lang w:eastAsia="ru-RU"/>
        </w:rPr>
        <w:t xml:space="preserve"> 1 заслужений працівник освіти України, 7 переможців та 5 лауреатів конкурсу минулих років.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2F0278" w:rsidRPr="002F0278" w:rsidRDefault="002F0278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Журі очолювали:</w:t>
      </w:r>
    </w:p>
    <w:p w:rsidR="002F0278" w:rsidRPr="002F0278" w:rsidRDefault="002F0278" w:rsidP="002F02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номінація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«Керівник закладу освіти» – </w:t>
      </w:r>
      <w:proofErr w:type="spellStart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Шуляр</w:t>
      </w:r>
      <w:proofErr w:type="spellEnd"/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Василь Іванович, директор Миколаївського обласного інституту післядипломної педагогічної освіти, заслужений вчитель України, доктор педагогічних наук, доцент, переможець всеукраїнського конкурсу «Учитель року – 2000»;</w:t>
      </w:r>
    </w:p>
    <w:p w:rsidR="002F0278" w:rsidRPr="002F0278" w:rsidRDefault="002F0278" w:rsidP="002F0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>номінація «Математика»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–</w:t>
      </w:r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Працьовитий Микола Вікторович, декан фізико-математичного факультету Національного педагогічного університету імені М. П. Драгоманова, доктор фізико-математичних наук, професор;</w:t>
      </w:r>
    </w:p>
    <w:p w:rsidR="002F0278" w:rsidRPr="002F0278" w:rsidRDefault="002F0278" w:rsidP="002F0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номінація «Трудове навчання»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>Гедзик</w:t>
      </w:r>
      <w:proofErr w:type="spellEnd"/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Андрій Миколайович, перший проректор Уманського державного педагогічного університету імені Павла Тичини, доктор педагогічних наук, професор;</w:t>
      </w:r>
    </w:p>
    <w:p w:rsidR="002F0278" w:rsidRDefault="002F0278" w:rsidP="002F02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номінація «Українська мова та література»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Гарасим Ярослав Іванович, професор кафедри української фольклористики імені академіка Філарета </w:t>
      </w:r>
      <w:proofErr w:type="spellStart"/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>Колесси</w:t>
      </w:r>
      <w:proofErr w:type="spellEnd"/>
      <w:r w:rsidRPr="002F02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Львівського національного університету імені Івана Франка, доктор філологічних наук, професор.</w:t>
      </w:r>
    </w:p>
    <w:p w:rsidR="00537DE4" w:rsidRDefault="00582311" w:rsidP="002F0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Оцінювання конкурсних випробувань здійснювалося за попередньо затвердженими критеріями. За підсумками проведення конкурсу ч</w:t>
      </w:r>
      <w:r w:rsidR="006F0CF4">
        <w:rPr>
          <w:rFonts w:ascii="Times New Roman" w:eastAsia="Times New Roman" w:hAnsi="Times New Roman"/>
          <w:sz w:val="28"/>
          <w:szCs w:val="28"/>
          <w:lang w:eastAsia="uk-UA"/>
        </w:rPr>
        <w:t xml:space="preserve">лени журі </w:t>
      </w:r>
      <w:r w:rsidR="004D336D">
        <w:rPr>
          <w:rFonts w:ascii="Times New Roman" w:eastAsia="Times New Roman" w:hAnsi="Times New Roman"/>
          <w:sz w:val="28"/>
          <w:szCs w:val="28"/>
          <w:lang w:eastAsia="uk-UA"/>
        </w:rPr>
        <w:t>відмітили</w:t>
      </w:r>
      <w:r w:rsidR="00537DE4">
        <w:rPr>
          <w:rFonts w:ascii="Times New Roman" w:eastAsia="Times New Roman" w:hAnsi="Times New Roman"/>
          <w:sz w:val="28"/>
          <w:szCs w:val="28"/>
          <w:lang w:eastAsia="uk-UA"/>
        </w:rPr>
        <w:t>, що конкурсанти</w:t>
      </w:r>
      <w:r w:rsidR="00656771" w:rsidRPr="0065677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808B8">
        <w:rPr>
          <w:rFonts w:ascii="Times New Roman" w:eastAsia="Times New Roman" w:hAnsi="Times New Roman"/>
          <w:sz w:val="28"/>
          <w:szCs w:val="28"/>
          <w:lang w:eastAsia="uk-UA"/>
        </w:rPr>
        <w:t>на високому рівні</w:t>
      </w:r>
      <w:r w:rsidR="00432D35" w:rsidRPr="00432D3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91AF1" w:rsidRPr="00432D35">
        <w:rPr>
          <w:rFonts w:ascii="Times New Roman" w:eastAsia="Times New Roman" w:hAnsi="Times New Roman"/>
          <w:sz w:val="28"/>
          <w:szCs w:val="28"/>
          <w:lang w:eastAsia="uk-UA"/>
        </w:rPr>
        <w:t>володі</w:t>
      </w:r>
      <w:r w:rsidR="00791AF1">
        <w:rPr>
          <w:rFonts w:ascii="Times New Roman" w:eastAsia="Times New Roman" w:hAnsi="Times New Roman"/>
          <w:sz w:val="28"/>
          <w:szCs w:val="28"/>
          <w:lang w:eastAsia="uk-UA"/>
        </w:rPr>
        <w:t xml:space="preserve">ють </w:t>
      </w:r>
      <w:r w:rsidR="00432D35" w:rsidRPr="00432D35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методикою дистанційного навчання та </w:t>
      </w:r>
      <w:r w:rsidR="009C7A9B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432D35" w:rsidRPr="00432D35">
        <w:rPr>
          <w:rFonts w:ascii="Times New Roman" w:eastAsia="Times New Roman" w:hAnsi="Times New Roman"/>
          <w:sz w:val="28"/>
          <w:szCs w:val="28"/>
          <w:lang w:eastAsia="uk-UA"/>
        </w:rPr>
        <w:t>мі</w:t>
      </w:r>
      <w:r w:rsidR="005808B8">
        <w:rPr>
          <w:rFonts w:ascii="Times New Roman" w:eastAsia="Times New Roman" w:hAnsi="Times New Roman"/>
          <w:sz w:val="28"/>
          <w:szCs w:val="28"/>
          <w:lang w:eastAsia="uk-UA"/>
        </w:rPr>
        <w:t>ють</w:t>
      </w:r>
      <w:r w:rsidR="00432D35" w:rsidRPr="00432D35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організувати учнів</w:t>
      </w:r>
      <w:r w:rsidR="005808B8">
        <w:rPr>
          <w:rFonts w:ascii="Times New Roman" w:eastAsia="Times New Roman" w:hAnsi="Times New Roman"/>
          <w:sz w:val="28"/>
          <w:szCs w:val="28"/>
          <w:lang w:eastAsia="uk-UA"/>
        </w:rPr>
        <w:t>, педагогічні колективи</w:t>
      </w:r>
      <w:r w:rsidR="00432D35" w:rsidRPr="00432D35">
        <w:rPr>
          <w:rFonts w:ascii="Times New Roman" w:eastAsia="Times New Roman" w:hAnsi="Times New Roman"/>
          <w:sz w:val="28"/>
          <w:szCs w:val="28"/>
          <w:lang w:eastAsia="uk-UA"/>
        </w:rPr>
        <w:t xml:space="preserve"> до ефективної співпраці в онлайн режимі</w:t>
      </w:r>
      <w:r w:rsidR="005808B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5808B8" w:rsidRPr="005808B8">
        <w:rPr>
          <w:rFonts w:ascii="Times New Roman" w:eastAsia="Times New Roman" w:hAnsi="Times New Roman"/>
          <w:sz w:val="28"/>
          <w:szCs w:val="28"/>
          <w:lang w:eastAsia="uk-UA"/>
        </w:rPr>
        <w:t>використовувати зручні та ефективні застосунки</w:t>
      </w:r>
      <w:r w:rsidR="005808B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537DE4" w:rsidRDefault="004D336D" w:rsidP="002F0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Pr="004D336D">
        <w:rPr>
          <w:rFonts w:ascii="Times New Roman" w:eastAsia="Times New Roman" w:hAnsi="Times New Roman"/>
          <w:sz w:val="28"/>
          <w:szCs w:val="28"/>
          <w:lang w:eastAsia="uk-UA"/>
        </w:rPr>
        <w:t xml:space="preserve">ращі вчителі України </w:t>
      </w:r>
      <w:r w:rsidR="00537DE4" w:rsidRPr="00537DE4">
        <w:rPr>
          <w:rFonts w:ascii="Times New Roman" w:eastAsia="Times New Roman" w:hAnsi="Times New Roman"/>
          <w:sz w:val="28"/>
          <w:szCs w:val="28"/>
          <w:lang w:eastAsia="uk-UA"/>
        </w:rPr>
        <w:t>показали себе як вмотивовані, творчі особистості</w:t>
      </w:r>
      <w:r w:rsidR="00537DE4">
        <w:rPr>
          <w:rFonts w:ascii="Times New Roman" w:eastAsia="Times New Roman" w:hAnsi="Times New Roman"/>
          <w:sz w:val="28"/>
          <w:szCs w:val="28"/>
          <w:lang w:eastAsia="uk-UA"/>
        </w:rPr>
        <w:t xml:space="preserve">; </w:t>
      </w:r>
      <w:r w:rsidR="00656771">
        <w:rPr>
          <w:rFonts w:ascii="Times New Roman" w:eastAsia="Times New Roman" w:hAnsi="Times New Roman"/>
          <w:sz w:val="28"/>
          <w:szCs w:val="28"/>
          <w:lang w:eastAsia="uk-UA"/>
        </w:rPr>
        <w:t>продемонстрували</w:t>
      </w:r>
      <w:r w:rsidR="00656771" w:rsidRPr="00656771">
        <w:rPr>
          <w:rFonts w:ascii="Times New Roman" w:eastAsia="Times New Roman" w:hAnsi="Times New Roman"/>
          <w:sz w:val="28"/>
          <w:szCs w:val="28"/>
          <w:lang w:eastAsia="uk-UA"/>
        </w:rPr>
        <w:t xml:space="preserve"> методичну грамотність, чіткі знання </w:t>
      </w:r>
      <w:r w:rsidR="009C7A9B">
        <w:rPr>
          <w:rFonts w:ascii="Times New Roman" w:eastAsia="Times New Roman" w:hAnsi="Times New Roman"/>
          <w:sz w:val="28"/>
          <w:szCs w:val="28"/>
          <w:lang w:eastAsia="uk-UA"/>
        </w:rPr>
        <w:t>навчального</w:t>
      </w:r>
      <w:r w:rsidR="00656771" w:rsidRPr="00656771">
        <w:rPr>
          <w:rFonts w:ascii="Times New Roman" w:eastAsia="Times New Roman" w:hAnsi="Times New Roman"/>
          <w:sz w:val="28"/>
          <w:szCs w:val="28"/>
          <w:lang w:eastAsia="uk-UA"/>
        </w:rPr>
        <w:t xml:space="preserve"> матеріалу, гнучкість мислення, </w:t>
      </w:r>
      <w:bookmarkStart w:id="13" w:name="_GoBack"/>
      <w:bookmarkEnd w:id="13"/>
      <w:r w:rsidR="005808B8">
        <w:rPr>
          <w:rFonts w:ascii="Times New Roman" w:hAnsi="Times New Roman"/>
          <w:sz w:val="28"/>
          <w:szCs w:val="28"/>
        </w:rPr>
        <w:t xml:space="preserve">володіння </w:t>
      </w:r>
      <w:r w:rsidR="005808B8">
        <w:rPr>
          <w:rFonts w:ascii="Times New Roman" w:eastAsia="Times New Roman" w:hAnsi="Times New Roman"/>
          <w:sz w:val="28"/>
          <w:szCs w:val="28"/>
          <w:lang w:eastAsia="uk-UA"/>
        </w:rPr>
        <w:t xml:space="preserve">різноманітними прийомами, </w:t>
      </w:r>
      <w:r w:rsidR="005808B8" w:rsidRPr="00432D35">
        <w:rPr>
          <w:rFonts w:ascii="Times New Roman" w:eastAsia="Times New Roman" w:hAnsi="Times New Roman"/>
          <w:sz w:val="28"/>
          <w:szCs w:val="28"/>
          <w:lang w:eastAsia="uk-UA"/>
        </w:rPr>
        <w:t>комунікативними навичками</w:t>
      </w:r>
      <w:r w:rsidR="009C7A9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56771" w:rsidRDefault="00537DE4" w:rsidP="002F0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900">
        <w:rPr>
          <w:rFonts w:ascii="Times New Roman" w:hAnsi="Times New Roman"/>
          <w:sz w:val="28"/>
          <w:szCs w:val="28"/>
        </w:rPr>
        <w:t xml:space="preserve">Незважаючи на </w:t>
      </w:r>
      <w:r>
        <w:rPr>
          <w:rFonts w:ascii="Times New Roman" w:hAnsi="Times New Roman"/>
          <w:sz w:val="28"/>
          <w:szCs w:val="28"/>
        </w:rPr>
        <w:t>дистанційний</w:t>
      </w:r>
      <w:r w:rsidRPr="00E71900">
        <w:rPr>
          <w:rFonts w:ascii="Times New Roman" w:hAnsi="Times New Roman"/>
          <w:sz w:val="28"/>
          <w:szCs w:val="28"/>
        </w:rPr>
        <w:t xml:space="preserve"> формат проведення конкурсу</w:t>
      </w:r>
      <w:r>
        <w:rPr>
          <w:rFonts w:ascii="Times New Roman" w:hAnsi="Times New Roman"/>
          <w:sz w:val="28"/>
          <w:szCs w:val="28"/>
        </w:rPr>
        <w:t>,</w:t>
      </w:r>
      <w:r w:rsidRPr="00E71900">
        <w:rPr>
          <w:rFonts w:ascii="Times New Roman" w:hAnsi="Times New Roman"/>
          <w:sz w:val="28"/>
          <w:szCs w:val="28"/>
        </w:rPr>
        <w:t xml:space="preserve"> учасники змогли розкрити свій потенціал та </w:t>
      </w:r>
      <w:r>
        <w:rPr>
          <w:rFonts w:ascii="Times New Roman" w:hAnsi="Times New Roman"/>
          <w:sz w:val="28"/>
          <w:szCs w:val="28"/>
        </w:rPr>
        <w:t>педагогічні</w:t>
      </w:r>
      <w:r w:rsidRPr="00E71900">
        <w:rPr>
          <w:rFonts w:ascii="Times New Roman" w:hAnsi="Times New Roman"/>
          <w:sz w:val="28"/>
          <w:szCs w:val="28"/>
        </w:rPr>
        <w:t xml:space="preserve"> здібності</w:t>
      </w:r>
      <w:r w:rsidR="005808B8">
        <w:rPr>
          <w:rFonts w:ascii="Times New Roman" w:hAnsi="Times New Roman"/>
          <w:sz w:val="28"/>
          <w:szCs w:val="28"/>
        </w:rPr>
        <w:t>, професійну мобільність</w:t>
      </w:r>
      <w:r w:rsidRPr="00E71900">
        <w:rPr>
          <w:rFonts w:ascii="Times New Roman" w:hAnsi="Times New Roman"/>
          <w:sz w:val="28"/>
          <w:szCs w:val="28"/>
        </w:rPr>
        <w:t>.</w:t>
      </w:r>
    </w:p>
    <w:p w:rsidR="00C83175" w:rsidRDefault="00C83175" w:rsidP="006F0C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62A86" w:rsidRDefault="006F0CF4" w:rsidP="006F0C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забезпечення відкритості та прозорості всеукраїнського конкурсу «Учитель року» на офіційному сайті Міністерства освіти і науки України продовжує функціонувати сторінка конкурсу </w:t>
      </w:r>
      <w:hyperlink r:id="rId46" w:history="1">
        <w:r w:rsidRPr="002F0278">
          <w:rPr>
            <w:rStyle w:val="a7"/>
            <w:rFonts w:ascii="Times New Roman" w:eastAsia="Times New Roman" w:hAnsi="Times New Roman"/>
            <w:sz w:val="28"/>
            <w:szCs w:val="28"/>
            <w:lang w:eastAsia="uk-UA"/>
          </w:rPr>
          <w:t>https://mon.gov.ua/ua/tag/uchitel-roku</w:t>
        </w:r>
      </w:hyperlink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6F0CF4" w:rsidRPr="002F0278" w:rsidRDefault="006F0CF4" w:rsidP="006F0C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У розділі «Щоденник конкурсу» </w:t>
      </w:r>
      <w:r w:rsidRPr="002F0278">
        <w:rPr>
          <w:rStyle w:val="a7"/>
          <w:rFonts w:ascii="Times New Roman" w:eastAsia="Times New Roman" w:hAnsi="Times New Roman"/>
          <w:sz w:val="28"/>
          <w:szCs w:val="28"/>
          <w:lang w:eastAsia="uk-UA"/>
        </w:rPr>
        <w:t>https://mon.gov.ua/ua/konkursi-dlya-pedagogiv/konkurs-uchitel-roku/uchitel-roku-2021/shodennik-konkursu-2021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62A86">
        <w:rPr>
          <w:rFonts w:ascii="Times New Roman" w:eastAsia="Times New Roman" w:hAnsi="Times New Roman"/>
          <w:sz w:val="28"/>
          <w:szCs w:val="28"/>
          <w:lang w:eastAsia="uk-UA"/>
        </w:rPr>
        <w:t xml:space="preserve">своєчасно було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розміщено програми третього туру, протоколи засідань журі, оціночні відомості, рейтингові листи. </w:t>
      </w:r>
      <w:r w:rsidR="000265F6">
        <w:rPr>
          <w:rFonts w:ascii="Times New Roman" w:eastAsia="Times New Roman" w:hAnsi="Times New Roman"/>
          <w:sz w:val="28"/>
          <w:szCs w:val="28"/>
          <w:lang w:eastAsia="uk-UA"/>
        </w:rPr>
        <w:t>Пе</w:t>
      </w:r>
      <w:r w:rsidRPr="006F0CF4">
        <w:rPr>
          <w:rFonts w:ascii="Times New Roman" w:eastAsia="Times New Roman" w:hAnsi="Times New Roman"/>
          <w:sz w:val="28"/>
          <w:szCs w:val="28"/>
          <w:lang w:eastAsia="uk-UA"/>
        </w:rPr>
        <w:t xml:space="preserve">ребіг третього туру конкурсу </w:t>
      </w:r>
      <w:r w:rsidR="000265F6">
        <w:rPr>
          <w:rFonts w:ascii="Times New Roman" w:eastAsia="Times New Roman" w:hAnsi="Times New Roman"/>
          <w:sz w:val="28"/>
          <w:szCs w:val="28"/>
          <w:lang w:eastAsia="uk-UA"/>
        </w:rPr>
        <w:t>висвітлювався</w:t>
      </w:r>
      <w:r w:rsidRPr="006F0CF4">
        <w:rPr>
          <w:rFonts w:ascii="Times New Roman" w:eastAsia="Times New Roman" w:hAnsi="Times New Roman"/>
          <w:sz w:val="28"/>
          <w:szCs w:val="28"/>
          <w:lang w:eastAsia="uk-UA"/>
        </w:rPr>
        <w:t xml:space="preserve"> у соціальній мережі </w:t>
      </w:r>
      <w:proofErr w:type="spellStart"/>
      <w:r w:rsidRPr="006F0CF4">
        <w:rPr>
          <w:rFonts w:ascii="Times New Roman" w:eastAsia="Times New Roman" w:hAnsi="Times New Roman"/>
          <w:sz w:val="28"/>
          <w:szCs w:val="28"/>
          <w:lang w:eastAsia="uk-UA"/>
        </w:rPr>
        <w:t>Facebook</w:t>
      </w:r>
      <w:proofErr w:type="spellEnd"/>
      <w:r w:rsidRPr="006F0CF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F0CF4" w:rsidRPr="00EF7B06" w:rsidRDefault="006F0CF4" w:rsidP="00EF7B06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 w:rsidRPr="006F0CF4">
        <w:rPr>
          <w:rFonts w:ascii="Times New Roman" w:eastAsia="Times New Roman" w:hAnsi="Times New Roman"/>
          <w:sz w:val="28"/>
          <w:szCs w:val="28"/>
          <w:lang w:eastAsia="uk-UA"/>
        </w:rPr>
        <w:t>Відеозаписи конкурсних випробувань можна переглянути за посиланням</w:t>
      </w:r>
      <w:r w:rsidR="00EF7B06">
        <w:rPr>
          <w:rFonts w:ascii="Times New Roman" w:eastAsia="Times New Roman" w:hAnsi="Times New Roman"/>
          <w:sz w:val="28"/>
          <w:szCs w:val="28"/>
          <w:lang w:eastAsia="uk-UA"/>
        </w:rPr>
        <w:t xml:space="preserve">и: </w:t>
      </w:r>
      <w:hyperlink r:id="rId47" w:tgtFrame="_blank" w:history="1">
        <w:r w:rsidR="00EF7B06" w:rsidRPr="00EF7B06">
          <w:rPr>
            <w:rStyle w:val="a7"/>
            <w:rFonts w:ascii="Times New Roman" w:hAnsi="Times New Roman"/>
            <w:sz w:val="28"/>
            <w:szCs w:val="21"/>
          </w:rPr>
          <w:t>https://bit.ly/2SICKf4</w:t>
        </w:r>
      </w:hyperlink>
      <w:r w:rsidR="00EF7B06" w:rsidRPr="00EF7B06">
        <w:rPr>
          <w:rFonts w:ascii="Times New Roman" w:hAnsi="Times New Roman"/>
          <w:color w:val="000000"/>
          <w:sz w:val="28"/>
          <w:szCs w:val="21"/>
        </w:rPr>
        <w:t xml:space="preserve"> та </w:t>
      </w:r>
      <w:hyperlink r:id="rId48" w:history="1">
        <w:r w:rsidR="00EF7B06" w:rsidRPr="00EF7B06">
          <w:rPr>
            <w:rStyle w:val="a7"/>
            <w:rFonts w:ascii="Times New Roman" w:hAnsi="Times New Roman"/>
            <w:sz w:val="28"/>
            <w:szCs w:val="21"/>
          </w:rPr>
          <w:t>https://mon.gov.ua/ua/konkursi-dlya-pedagogiv/konkurs-uchitel-roku/virtualna-baza-konkursu</w:t>
        </w:r>
      </w:hyperlink>
      <w:r w:rsidR="00EF7B06" w:rsidRPr="00EF7B06">
        <w:rPr>
          <w:rFonts w:ascii="Times New Roman" w:hAnsi="Times New Roman"/>
          <w:color w:val="000000"/>
          <w:sz w:val="28"/>
          <w:szCs w:val="21"/>
        </w:rPr>
        <w:t xml:space="preserve"> .</w:t>
      </w:r>
    </w:p>
    <w:p w:rsidR="006F0CF4" w:rsidRDefault="006F0CF4" w:rsidP="006F0C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F7B06" w:rsidRDefault="00EF7B06" w:rsidP="006F0C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F7B06" w:rsidRPr="002F0278" w:rsidRDefault="00EF7B06" w:rsidP="006F0C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E31DF" w:rsidRPr="002F0278" w:rsidRDefault="002E31DF" w:rsidP="002E31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Переможці та лауреати всеукраїнсько</w:t>
      </w:r>
      <w:r w:rsidR="00D552EF"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го конкурсу «Учитель року – 2021</w:t>
      </w:r>
      <w:r w:rsidRPr="002F0278">
        <w:rPr>
          <w:rFonts w:ascii="Times New Roman" w:eastAsia="Times New Roman" w:hAnsi="Times New Roman"/>
          <w:b/>
          <w:sz w:val="28"/>
          <w:szCs w:val="28"/>
          <w:lang w:eastAsia="uk-UA"/>
        </w:rPr>
        <w:t>»</w:t>
      </w:r>
    </w:p>
    <w:p w:rsidR="002E31DF" w:rsidRPr="002F0278" w:rsidRDefault="002E31DF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</w:p>
    <w:p w:rsidR="002E31DF" w:rsidRPr="002F0278" w:rsidRDefault="002E31DF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Переможцями конкурсу стали:</w:t>
      </w:r>
    </w:p>
    <w:p w:rsidR="002E31DF" w:rsidRPr="002F0278" w:rsidRDefault="002E31DF" w:rsidP="00D55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eastAsia="Times New Roman" w:hAnsi="Times New Roman"/>
          <w:sz w:val="28"/>
          <w:szCs w:val="28"/>
          <w:lang w:eastAsia="uk-UA"/>
        </w:rPr>
        <w:t>Керівник закладу освіти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– </w:t>
      </w:r>
      <w:proofErr w:type="spellStart"/>
      <w:r w:rsidR="00D552EF" w:rsidRPr="002F0278">
        <w:rPr>
          <w:rFonts w:ascii="Times New Roman" w:hAnsi="Times New Roman"/>
          <w:sz w:val="28"/>
          <w:szCs w:val="28"/>
        </w:rPr>
        <w:t>Архіпова</w:t>
      </w:r>
      <w:proofErr w:type="spellEnd"/>
      <w:r w:rsidR="00D552EF" w:rsidRPr="002F0278">
        <w:rPr>
          <w:rFonts w:ascii="Times New Roman" w:hAnsi="Times New Roman"/>
          <w:sz w:val="28"/>
          <w:szCs w:val="28"/>
        </w:rPr>
        <w:t xml:space="preserve"> Аліна Євгеніївна, </w:t>
      </w:r>
      <w:r w:rsidR="00D552EF" w:rsidRPr="002F0278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D552EF" w:rsidRPr="002F0278">
        <w:rPr>
          <w:rFonts w:ascii="Times New Roman" w:hAnsi="Times New Roman"/>
          <w:sz w:val="28"/>
          <w:szCs w:val="28"/>
        </w:rPr>
        <w:t>Миколаївської загальноосвітньої школи І-ІІІ ступенів №31 Миколаївської міської ради Миколаївської області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2E31DF" w:rsidRPr="002F0278" w:rsidRDefault="002E31DF" w:rsidP="002E3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hAnsi="Times New Roman"/>
          <w:color w:val="000000"/>
          <w:sz w:val="28"/>
          <w:szCs w:val="28"/>
          <w:lang w:eastAsia="uk-UA"/>
        </w:rPr>
        <w:t>Математика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– </w:t>
      </w:r>
      <w:r w:rsidR="00D552EF" w:rsidRPr="002F0278">
        <w:rPr>
          <w:rFonts w:ascii="Times New Roman" w:hAnsi="Times New Roman"/>
          <w:sz w:val="28"/>
          <w:szCs w:val="28"/>
        </w:rPr>
        <w:t>Харченко Людмила Андріївна, вчитель математики Русанівського ліцею м. Києва</w:t>
      </w:r>
      <w:r w:rsidRPr="002F0278">
        <w:rPr>
          <w:rFonts w:ascii="Times New Roman" w:hAnsi="Times New Roman"/>
          <w:sz w:val="28"/>
          <w:szCs w:val="28"/>
        </w:rPr>
        <w:t>;</w:t>
      </w:r>
    </w:p>
    <w:p w:rsidR="002E31DF" w:rsidRPr="002F0278" w:rsidRDefault="002E31DF" w:rsidP="002E3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hAnsi="Times New Roman"/>
          <w:color w:val="000000"/>
          <w:sz w:val="28"/>
          <w:szCs w:val="28"/>
          <w:lang w:eastAsia="uk-UA"/>
        </w:rPr>
        <w:t>Трудове навчання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– </w:t>
      </w:r>
      <w:proofErr w:type="spellStart"/>
      <w:r w:rsidR="00D552EF" w:rsidRPr="002F02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Луп'як</w:t>
      </w:r>
      <w:proofErr w:type="spellEnd"/>
      <w:r w:rsidR="00D552EF" w:rsidRPr="002F02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Дмитро Миколайович, вчитель трудового навчання комунального закладу «Навчально-виховний комплекс: загальноосвітня школа І-ІІІ ступенів – гімназія № 23 Вінницької міської ради»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2E31DF" w:rsidRPr="002F0278" w:rsidRDefault="002E31DF" w:rsidP="002E3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hAnsi="Times New Roman"/>
          <w:color w:val="000000"/>
          <w:sz w:val="28"/>
          <w:szCs w:val="28"/>
          <w:lang w:eastAsia="uk-UA"/>
        </w:rPr>
        <w:t>Українська мова та література</w:t>
      </w:r>
      <w:r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»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D552EF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552EF" w:rsidRPr="002F0278">
        <w:rPr>
          <w:rFonts w:ascii="Times New Roman" w:hAnsi="Times New Roman"/>
          <w:sz w:val="28"/>
          <w:szCs w:val="28"/>
        </w:rPr>
        <w:t>Молодик Катерина Юріївна, вчитель української мови та літератури Черкаського гуманітарно-правового ліцею Черкаської міської ради Черкаської області</w:t>
      </w:r>
      <w:r w:rsidRPr="002F0278">
        <w:rPr>
          <w:rFonts w:ascii="Times New Roman" w:hAnsi="Times New Roman"/>
          <w:sz w:val="28"/>
          <w:szCs w:val="28"/>
        </w:rPr>
        <w:t>.</w:t>
      </w:r>
    </w:p>
    <w:p w:rsidR="002E31DF" w:rsidRDefault="002E31DF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F7B06" w:rsidRPr="002F0278" w:rsidRDefault="00EF7B06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2E31DF" w:rsidRPr="002F0278" w:rsidRDefault="002E31DF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Дипломи лауреатів за друге місце отримали:</w:t>
      </w:r>
    </w:p>
    <w:p w:rsidR="002E31DF" w:rsidRPr="002F0278" w:rsidRDefault="002E31DF" w:rsidP="00D552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eastAsia="Times New Roman" w:hAnsi="Times New Roman"/>
          <w:sz w:val="28"/>
          <w:szCs w:val="28"/>
          <w:lang w:eastAsia="uk-UA"/>
        </w:rPr>
        <w:t>Керівник закладу освіти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– </w:t>
      </w:r>
      <w:r w:rsidR="00D552EF" w:rsidRPr="002F0278">
        <w:rPr>
          <w:rFonts w:ascii="Times New Roman" w:hAnsi="Times New Roman"/>
          <w:sz w:val="28"/>
          <w:szCs w:val="28"/>
        </w:rPr>
        <w:t xml:space="preserve">Король Жанна Вікторівна, директор </w:t>
      </w:r>
      <w:proofErr w:type="spellStart"/>
      <w:r w:rsidR="00D552EF" w:rsidRPr="002F0278">
        <w:rPr>
          <w:rFonts w:ascii="Times New Roman" w:hAnsi="Times New Roman"/>
          <w:sz w:val="28"/>
          <w:szCs w:val="28"/>
        </w:rPr>
        <w:t>Жовтанецького</w:t>
      </w:r>
      <w:proofErr w:type="spellEnd"/>
      <w:r w:rsidR="00D552EF" w:rsidRPr="002F0278">
        <w:rPr>
          <w:rFonts w:ascii="Times New Roman" w:hAnsi="Times New Roman"/>
          <w:sz w:val="28"/>
          <w:szCs w:val="28"/>
        </w:rPr>
        <w:t xml:space="preserve"> опорного закладу загальної середньої освіти І-ІІІ ступенів </w:t>
      </w:r>
      <w:proofErr w:type="spellStart"/>
      <w:r w:rsidR="00D552EF" w:rsidRPr="002F02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Жовтанецької</w:t>
      </w:r>
      <w:proofErr w:type="spellEnd"/>
      <w:r w:rsidR="00D552EF" w:rsidRPr="002F02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сільської ради Львівської області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2E31DF" w:rsidRPr="002F0278" w:rsidRDefault="002E31DF" w:rsidP="00DC2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hAnsi="Times New Roman"/>
          <w:color w:val="000000"/>
          <w:sz w:val="28"/>
          <w:szCs w:val="28"/>
          <w:lang w:eastAsia="uk-UA"/>
        </w:rPr>
        <w:t>Математика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– </w:t>
      </w:r>
      <w:proofErr w:type="spellStart"/>
      <w:r w:rsidR="00D552EF" w:rsidRPr="002F0278">
        <w:rPr>
          <w:rFonts w:ascii="Times New Roman" w:hAnsi="Times New Roman"/>
          <w:sz w:val="28"/>
          <w:szCs w:val="28"/>
        </w:rPr>
        <w:t>Дем’янюк</w:t>
      </w:r>
      <w:proofErr w:type="spellEnd"/>
      <w:r w:rsidR="00D552EF" w:rsidRPr="002F0278">
        <w:rPr>
          <w:rFonts w:ascii="Times New Roman" w:hAnsi="Times New Roman"/>
          <w:sz w:val="28"/>
          <w:szCs w:val="28"/>
        </w:rPr>
        <w:t xml:space="preserve"> Ганна Володимирівна, вчитель математики ліцею № 7 м. Гайсин Гайсинської міської ради Вінницької області</w:t>
      </w:r>
      <w:r w:rsidRPr="002F0278">
        <w:rPr>
          <w:rFonts w:ascii="Times New Roman" w:hAnsi="Times New Roman"/>
          <w:sz w:val="28"/>
          <w:szCs w:val="28"/>
        </w:rPr>
        <w:t>;</w:t>
      </w:r>
    </w:p>
    <w:p w:rsidR="002E31DF" w:rsidRPr="002F0278" w:rsidRDefault="002E31DF" w:rsidP="00DC2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hAnsi="Times New Roman"/>
          <w:color w:val="000000"/>
          <w:sz w:val="28"/>
          <w:szCs w:val="28"/>
          <w:lang w:eastAsia="uk-UA"/>
        </w:rPr>
        <w:t>Трудове навчання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– </w:t>
      </w:r>
      <w:proofErr w:type="spellStart"/>
      <w:r w:rsidR="00D552EF" w:rsidRPr="002F0278">
        <w:rPr>
          <w:rFonts w:ascii="Times New Roman" w:hAnsi="Times New Roman"/>
          <w:sz w:val="28"/>
          <w:szCs w:val="28"/>
        </w:rPr>
        <w:t>Процак</w:t>
      </w:r>
      <w:proofErr w:type="spellEnd"/>
      <w:r w:rsidR="00D552EF" w:rsidRPr="002F0278">
        <w:rPr>
          <w:rFonts w:ascii="Times New Roman" w:hAnsi="Times New Roman"/>
          <w:sz w:val="28"/>
          <w:szCs w:val="28"/>
        </w:rPr>
        <w:t xml:space="preserve"> Ольга Михайлівна</w:t>
      </w:r>
      <w:r w:rsidR="00DC25FE" w:rsidRPr="002F0278">
        <w:rPr>
          <w:rFonts w:ascii="Times New Roman" w:hAnsi="Times New Roman"/>
          <w:sz w:val="28"/>
          <w:szCs w:val="28"/>
        </w:rPr>
        <w:t xml:space="preserve">, вчитель трудового навчання </w:t>
      </w:r>
      <w:proofErr w:type="spellStart"/>
      <w:r w:rsidR="00DC25FE" w:rsidRPr="002F0278">
        <w:rPr>
          <w:rFonts w:ascii="Times New Roman" w:hAnsi="Times New Roman"/>
          <w:sz w:val="28"/>
          <w:szCs w:val="28"/>
        </w:rPr>
        <w:t>Отинійського</w:t>
      </w:r>
      <w:proofErr w:type="spellEnd"/>
      <w:r w:rsidR="00DC25FE" w:rsidRPr="002F0278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="00DC25FE" w:rsidRPr="002F0278">
        <w:rPr>
          <w:rFonts w:ascii="Times New Roman" w:hAnsi="Times New Roman"/>
          <w:sz w:val="28"/>
          <w:szCs w:val="28"/>
        </w:rPr>
        <w:t>Отинійської</w:t>
      </w:r>
      <w:proofErr w:type="spellEnd"/>
      <w:r w:rsidR="00DC25FE" w:rsidRPr="002F0278">
        <w:rPr>
          <w:rFonts w:ascii="Times New Roman" w:hAnsi="Times New Roman"/>
          <w:sz w:val="28"/>
          <w:szCs w:val="28"/>
        </w:rPr>
        <w:t xml:space="preserve"> селищної ради Івано-Франківської області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2E31DF" w:rsidRPr="002F0278" w:rsidRDefault="002E31DF" w:rsidP="00DC2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hAnsi="Times New Roman"/>
          <w:color w:val="000000"/>
          <w:sz w:val="28"/>
          <w:szCs w:val="28"/>
          <w:lang w:eastAsia="uk-UA"/>
        </w:rPr>
        <w:t>Українська мова та література</w:t>
      </w:r>
      <w:r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»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DC25FE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C25FE" w:rsidRPr="002F0278">
        <w:rPr>
          <w:rFonts w:ascii="Times New Roman" w:hAnsi="Times New Roman"/>
          <w:sz w:val="28"/>
          <w:szCs w:val="28"/>
        </w:rPr>
        <w:t>Зубик Наталія Василівна, вчитель української мови та літератури Заліщицької державної гімназії м. Заліщики Тернопільської області</w:t>
      </w:r>
      <w:r w:rsidRPr="002F0278">
        <w:rPr>
          <w:rFonts w:ascii="Times New Roman" w:hAnsi="Times New Roman"/>
          <w:sz w:val="28"/>
          <w:szCs w:val="28"/>
        </w:rPr>
        <w:t>.</w:t>
      </w:r>
    </w:p>
    <w:p w:rsidR="002E31DF" w:rsidRDefault="002E31DF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2E31DF" w:rsidRPr="002F0278" w:rsidRDefault="002E31DF" w:rsidP="002E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>Дипломи лауреатів за третє місце здобули:</w:t>
      </w:r>
    </w:p>
    <w:p w:rsidR="002E31DF" w:rsidRPr="002F0278" w:rsidRDefault="002E31DF" w:rsidP="00DC25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eastAsia="Times New Roman" w:hAnsi="Times New Roman"/>
          <w:sz w:val="28"/>
          <w:szCs w:val="28"/>
          <w:lang w:eastAsia="uk-UA"/>
        </w:rPr>
        <w:t>Керівник закладу освіти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– </w:t>
      </w:r>
      <w:proofErr w:type="spellStart"/>
      <w:r w:rsidR="00DC25FE" w:rsidRPr="002F0278">
        <w:rPr>
          <w:rFonts w:ascii="Times New Roman" w:hAnsi="Times New Roman"/>
          <w:sz w:val="28"/>
          <w:szCs w:val="28"/>
        </w:rPr>
        <w:t>Багінська</w:t>
      </w:r>
      <w:proofErr w:type="spellEnd"/>
      <w:r w:rsidR="00DC25FE" w:rsidRPr="002F0278">
        <w:rPr>
          <w:rFonts w:ascii="Times New Roman" w:hAnsi="Times New Roman"/>
          <w:sz w:val="28"/>
          <w:szCs w:val="28"/>
        </w:rPr>
        <w:t xml:space="preserve"> Алевтина </w:t>
      </w:r>
      <w:proofErr w:type="spellStart"/>
      <w:r w:rsidR="00DC25FE" w:rsidRPr="002F0278">
        <w:rPr>
          <w:rFonts w:ascii="Times New Roman" w:hAnsi="Times New Roman"/>
          <w:sz w:val="28"/>
          <w:szCs w:val="28"/>
        </w:rPr>
        <w:t>Тадеушівна</w:t>
      </w:r>
      <w:proofErr w:type="spellEnd"/>
      <w:r w:rsidR="00DC25FE" w:rsidRPr="002F0278">
        <w:rPr>
          <w:rFonts w:ascii="Times New Roman" w:hAnsi="Times New Roman"/>
          <w:sz w:val="28"/>
          <w:szCs w:val="28"/>
        </w:rPr>
        <w:t>, директор загальноосвітнього навчального закладу І-ІІІ ступенів «Гімназія № 34 «Либідь» ім. Віктора Максименка» Подільського району м. Києва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2E31DF" w:rsidRPr="002F0278" w:rsidRDefault="002E31DF" w:rsidP="002E3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hAnsi="Times New Roman"/>
          <w:color w:val="000000"/>
          <w:sz w:val="28"/>
          <w:szCs w:val="28"/>
          <w:lang w:eastAsia="uk-UA"/>
        </w:rPr>
        <w:t>Математика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– </w:t>
      </w:r>
      <w:r w:rsidR="00DC25FE" w:rsidRPr="002F0278">
        <w:rPr>
          <w:rFonts w:ascii="Times New Roman" w:hAnsi="Times New Roman"/>
          <w:sz w:val="28"/>
          <w:szCs w:val="28"/>
        </w:rPr>
        <w:t>Ковалевська Вікторія Вікторівна, вчитель математики Полтавської гімназії № 17 Полтавської міської ради Полтавської області</w:t>
      </w:r>
      <w:r w:rsidRPr="002F0278">
        <w:rPr>
          <w:rFonts w:ascii="Times New Roman" w:hAnsi="Times New Roman"/>
          <w:sz w:val="28"/>
          <w:szCs w:val="28"/>
        </w:rPr>
        <w:t>;</w:t>
      </w:r>
    </w:p>
    <w:p w:rsidR="002E31DF" w:rsidRPr="002F0278" w:rsidRDefault="002E31DF" w:rsidP="002E31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hAnsi="Times New Roman"/>
          <w:color w:val="000000"/>
          <w:sz w:val="28"/>
          <w:szCs w:val="28"/>
          <w:lang w:eastAsia="uk-UA"/>
        </w:rPr>
        <w:t>Трудове навчання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» – </w:t>
      </w:r>
      <w:r w:rsidR="00DC25FE" w:rsidRPr="002F0278">
        <w:rPr>
          <w:rFonts w:ascii="Times New Roman" w:hAnsi="Times New Roman"/>
          <w:color w:val="000000"/>
          <w:sz w:val="28"/>
          <w:szCs w:val="28"/>
        </w:rPr>
        <w:t>Михайленко Ярослав Володимирович, вчитель трудового навчання комунального закладу навчально-виховний комплекс «</w:t>
      </w:r>
      <w:proofErr w:type="spellStart"/>
      <w:r w:rsidR="00DC25FE" w:rsidRPr="002F0278">
        <w:rPr>
          <w:rFonts w:ascii="Times New Roman" w:hAnsi="Times New Roman"/>
          <w:color w:val="000000"/>
          <w:sz w:val="28"/>
          <w:szCs w:val="28"/>
        </w:rPr>
        <w:t>Мишковицька</w:t>
      </w:r>
      <w:proofErr w:type="spellEnd"/>
      <w:r w:rsidR="00DC25FE" w:rsidRPr="002F0278">
        <w:rPr>
          <w:rFonts w:ascii="Times New Roman" w:hAnsi="Times New Roman"/>
          <w:color w:val="000000"/>
          <w:sz w:val="28"/>
          <w:szCs w:val="28"/>
        </w:rPr>
        <w:t xml:space="preserve"> загальноосвітня школа І-ІІІ ступенів – дошкільний навчальний заклад» </w:t>
      </w:r>
      <w:proofErr w:type="spellStart"/>
      <w:r w:rsidR="00DC25FE" w:rsidRPr="002F0278">
        <w:rPr>
          <w:rFonts w:ascii="Times New Roman" w:hAnsi="Times New Roman"/>
          <w:color w:val="000000"/>
          <w:sz w:val="28"/>
          <w:szCs w:val="28"/>
        </w:rPr>
        <w:t>Великоберезовицької</w:t>
      </w:r>
      <w:proofErr w:type="spellEnd"/>
      <w:r w:rsidR="00DC25FE" w:rsidRPr="002F0278">
        <w:rPr>
          <w:rFonts w:ascii="Times New Roman" w:hAnsi="Times New Roman"/>
          <w:color w:val="000000"/>
          <w:sz w:val="28"/>
          <w:szCs w:val="28"/>
        </w:rPr>
        <w:t xml:space="preserve"> селищної ради Тернопільської області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2E31DF" w:rsidRPr="002F0278" w:rsidRDefault="002E31DF" w:rsidP="00250BF9">
      <w:pPr>
        <w:spacing w:after="0" w:line="240" w:lineRule="auto"/>
        <w:ind w:firstLine="709"/>
        <w:jc w:val="both"/>
      </w:pPr>
      <w:r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>у номінації «</w:t>
      </w:r>
      <w:r w:rsidR="00D552EF" w:rsidRPr="002F0278">
        <w:rPr>
          <w:rFonts w:ascii="Times New Roman" w:hAnsi="Times New Roman"/>
          <w:color w:val="000000"/>
          <w:sz w:val="28"/>
          <w:szCs w:val="28"/>
          <w:lang w:eastAsia="uk-UA"/>
        </w:rPr>
        <w:t>Українська мова та література</w:t>
      </w:r>
      <w:r w:rsidRPr="002F02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» </w:t>
      </w:r>
      <w:r w:rsidRPr="002F0278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DC25FE" w:rsidRPr="002F02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C25FE" w:rsidRPr="002F0278">
        <w:rPr>
          <w:rFonts w:ascii="Times New Roman" w:hAnsi="Times New Roman"/>
          <w:sz w:val="28"/>
          <w:szCs w:val="28"/>
        </w:rPr>
        <w:t>Баранова Лілія Миколаївна, вчитель української мови та літератури ліцею № 2 м. Житомира</w:t>
      </w:r>
      <w:r w:rsidRPr="002F0278">
        <w:rPr>
          <w:rFonts w:ascii="Times New Roman" w:hAnsi="Times New Roman"/>
          <w:sz w:val="28"/>
          <w:szCs w:val="28"/>
        </w:rPr>
        <w:t>.</w:t>
      </w:r>
    </w:p>
    <w:p w:rsidR="002E31DF" w:rsidRPr="002F0278" w:rsidRDefault="002E31DF" w:rsidP="002E3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E31DF" w:rsidRPr="002F0278" w:rsidSect="00E20130">
      <w:headerReference w:type="default" r:id="rId49"/>
      <w:pgSz w:w="11906" w:h="16838" w:code="9"/>
      <w:pgMar w:top="1134" w:right="567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F1" w:rsidRDefault="00791AF1" w:rsidP="002C4AA3">
      <w:pPr>
        <w:spacing w:after="0" w:line="240" w:lineRule="auto"/>
      </w:pPr>
      <w:r>
        <w:separator/>
      </w:r>
    </w:p>
  </w:endnote>
  <w:endnote w:type="continuationSeparator" w:id="0">
    <w:p w:rsidR="00791AF1" w:rsidRDefault="00791AF1" w:rsidP="002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F1" w:rsidRDefault="00791AF1" w:rsidP="002C4AA3">
      <w:pPr>
        <w:spacing w:after="0" w:line="240" w:lineRule="auto"/>
      </w:pPr>
      <w:r>
        <w:separator/>
      </w:r>
    </w:p>
  </w:footnote>
  <w:footnote w:type="continuationSeparator" w:id="0">
    <w:p w:rsidR="00791AF1" w:rsidRDefault="00791AF1" w:rsidP="002C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F1" w:rsidRDefault="00791AF1">
    <w:pPr>
      <w:pStyle w:val="a5"/>
      <w:jc w:val="center"/>
    </w:pPr>
    <w:r>
      <w:rPr>
        <w:noProof/>
        <w:lang w:eastAsia="uk-UA"/>
      </w:rPr>
      <w:fldChar w:fldCharType="begin"/>
    </w:r>
    <w:r>
      <w:rPr>
        <w:noProof/>
        <w:lang w:eastAsia="uk-UA"/>
      </w:rPr>
      <w:instrText xml:space="preserve"> PAGE   \* MERGEFORMAT </w:instrText>
    </w:r>
    <w:r>
      <w:rPr>
        <w:noProof/>
        <w:lang w:eastAsia="uk-UA"/>
      </w:rPr>
      <w:fldChar w:fldCharType="separate"/>
    </w:r>
    <w:r w:rsidR="003B6F64">
      <w:rPr>
        <w:noProof/>
        <w:lang w:eastAsia="uk-UA"/>
      </w:rPr>
      <w:t>26</w:t>
    </w:r>
    <w:r>
      <w:rPr>
        <w:noProof/>
        <w:lang w:eastAsia="uk-U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64"/>
    <w:rsid w:val="000003CB"/>
    <w:rsid w:val="00000ECF"/>
    <w:rsid w:val="00002306"/>
    <w:rsid w:val="00002334"/>
    <w:rsid w:val="0000293D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2B25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65F6"/>
    <w:rsid w:val="000277D2"/>
    <w:rsid w:val="000306A0"/>
    <w:rsid w:val="00030A58"/>
    <w:rsid w:val="00031C88"/>
    <w:rsid w:val="000329C8"/>
    <w:rsid w:val="000341EE"/>
    <w:rsid w:val="000343ED"/>
    <w:rsid w:val="0003553C"/>
    <w:rsid w:val="00036396"/>
    <w:rsid w:val="0003710F"/>
    <w:rsid w:val="000371E1"/>
    <w:rsid w:val="00037224"/>
    <w:rsid w:val="00037442"/>
    <w:rsid w:val="000374F1"/>
    <w:rsid w:val="00037E40"/>
    <w:rsid w:val="000402A5"/>
    <w:rsid w:val="0004082B"/>
    <w:rsid w:val="00041CF7"/>
    <w:rsid w:val="00042185"/>
    <w:rsid w:val="00042C6C"/>
    <w:rsid w:val="00043165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2E9F"/>
    <w:rsid w:val="0006310F"/>
    <w:rsid w:val="00063126"/>
    <w:rsid w:val="00063869"/>
    <w:rsid w:val="00063CC4"/>
    <w:rsid w:val="00063CF1"/>
    <w:rsid w:val="00064065"/>
    <w:rsid w:val="0006446B"/>
    <w:rsid w:val="00066841"/>
    <w:rsid w:val="00066BCD"/>
    <w:rsid w:val="000679BF"/>
    <w:rsid w:val="00067D9A"/>
    <w:rsid w:val="0007005D"/>
    <w:rsid w:val="000721D2"/>
    <w:rsid w:val="0007282C"/>
    <w:rsid w:val="00072C2D"/>
    <w:rsid w:val="0007314F"/>
    <w:rsid w:val="00073B5B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6DD1"/>
    <w:rsid w:val="00087193"/>
    <w:rsid w:val="000872D0"/>
    <w:rsid w:val="00087A6C"/>
    <w:rsid w:val="00087EC9"/>
    <w:rsid w:val="00091C2D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1AD4"/>
    <w:rsid w:val="000A3DE3"/>
    <w:rsid w:val="000A4F28"/>
    <w:rsid w:val="000A5E33"/>
    <w:rsid w:val="000A6455"/>
    <w:rsid w:val="000A6BA7"/>
    <w:rsid w:val="000A74C7"/>
    <w:rsid w:val="000A7935"/>
    <w:rsid w:val="000B0789"/>
    <w:rsid w:val="000B0DB3"/>
    <w:rsid w:val="000B0F61"/>
    <w:rsid w:val="000B120A"/>
    <w:rsid w:val="000B1905"/>
    <w:rsid w:val="000B2C75"/>
    <w:rsid w:val="000B3C80"/>
    <w:rsid w:val="000B5971"/>
    <w:rsid w:val="000B5AA8"/>
    <w:rsid w:val="000B5D35"/>
    <w:rsid w:val="000B666F"/>
    <w:rsid w:val="000B71F5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3A94"/>
    <w:rsid w:val="000D434F"/>
    <w:rsid w:val="000D511A"/>
    <w:rsid w:val="000D6605"/>
    <w:rsid w:val="000D79E7"/>
    <w:rsid w:val="000E09B5"/>
    <w:rsid w:val="000E1235"/>
    <w:rsid w:val="000E143F"/>
    <w:rsid w:val="000E3E44"/>
    <w:rsid w:val="000E4008"/>
    <w:rsid w:val="000E420C"/>
    <w:rsid w:val="000E4D07"/>
    <w:rsid w:val="000E5674"/>
    <w:rsid w:val="000E643C"/>
    <w:rsid w:val="000E7E31"/>
    <w:rsid w:val="000F041C"/>
    <w:rsid w:val="000F056A"/>
    <w:rsid w:val="000F09D7"/>
    <w:rsid w:val="000F0A9A"/>
    <w:rsid w:val="000F13F3"/>
    <w:rsid w:val="000F1AAD"/>
    <w:rsid w:val="000F2A39"/>
    <w:rsid w:val="000F2B20"/>
    <w:rsid w:val="000F37E5"/>
    <w:rsid w:val="000F4A23"/>
    <w:rsid w:val="000F4A9B"/>
    <w:rsid w:val="000F4C6C"/>
    <w:rsid w:val="000F57B5"/>
    <w:rsid w:val="000F6668"/>
    <w:rsid w:val="000F6698"/>
    <w:rsid w:val="000F6D6B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2FBC"/>
    <w:rsid w:val="001139E8"/>
    <w:rsid w:val="00114EFC"/>
    <w:rsid w:val="00115833"/>
    <w:rsid w:val="00117AC5"/>
    <w:rsid w:val="00120079"/>
    <w:rsid w:val="00120B18"/>
    <w:rsid w:val="00120ED9"/>
    <w:rsid w:val="001212CC"/>
    <w:rsid w:val="00122E0E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0283"/>
    <w:rsid w:val="00142C51"/>
    <w:rsid w:val="00143090"/>
    <w:rsid w:val="0014462D"/>
    <w:rsid w:val="0014472A"/>
    <w:rsid w:val="00144805"/>
    <w:rsid w:val="00145A61"/>
    <w:rsid w:val="00145B07"/>
    <w:rsid w:val="001468E9"/>
    <w:rsid w:val="00146DB8"/>
    <w:rsid w:val="00147E2D"/>
    <w:rsid w:val="001500E8"/>
    <w:rsid w:val="001515B8"/>
    <w:rsid w:val="0015235D"/>
    <w:rsid w:val="00152631"/>
    <w:rsid w:val="00153183"/>
    <w:rsid w:val="0015381F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2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77CE0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08CC"/>
    <w:rsid w:val="001A112D"/>
    <w:rsid w:val="001A1B80"/>
    <w:rsid w:val="001A1CA1"/>
    <w:rsid w:val="001A1E35"/>
    <w:rsid w:val="001A255E"/>
    <w:rsid w:val="001A2984"/>
    <w:rsid w:val="001A2F8A"/>
    <w:rsid w:val="001A51A1"/>
    <w:rsid w:val="001A5403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4CE4"/>
    <w:rsid w:val="001B5727"/>
    <w:rsid w:val="001B7BC5"/>
    <w:rsid w:val="001C008A"/>
    <w:rsid w:val="001C00CB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168D"/>
    <w:rsid w:val="001D2763"/>
    <w:rsid w:val="001D28B0"/>
    <w:rsid w:val="001D36E4"/>
    <w:rsid w:val="001D3C91"/>
    <w:rsid w:val="001D4DEB"/>
    <w:rsid w:val="001D54EE"/>
    <w:rsid w:val="001D5858"/>
    <w:rsid w:val="001D6AD7"/>
    <w:rsid w:val="001D72D3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251"/>
    <w:rsid w:val="001E6600"/>
    <w:rsid w:val="001E7F27"/>
    <w:rsid w:val="001F047D"/>
    <w:rsid w:val="001F1050"/>
    <w:rsid w:val="001F1C2D"/>
    <w:rsid w:val="001F2391"/>
    <w:rsid w:val="001F2A60"/>
    <w:rsid w:val="001F31A6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659C"/>
    <w:rsid w:val="0021679C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CF1"/>
    <w:rsid w:val="00225F07"/>
    <w:rsid w:val="00227B77"/>
    <w:rsid w:val="00230214"/>
    <w:rsid w:val="00230411"/>
    <w:rsid w:val="00230EA8"/>
    <w:rsid w:val="00231120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3EB8"/>
    <w:rsid w:val="00234731"/>
    <w:rsid w:val="002349ED"/>
    <w:rsid w:val="002350CB"/>
    <w:rsid w:val="002351C3"/>
    <w:rsid w:val="002355AF"/>
    <w:rsid w:val="00235672"/>
    <w:rsid w:val="0023667E"/>
    <w:rsid w:val="00237C98"/>
    <w:rsid w:val="00240360"/>
    <w:rsid w:val="00240A2B"/>
    <w:rsid w:val="00242401"/>
    <w:rsid w:val="0024278F"/>
    <w:rsid w:val="00242B80"/>
    <w:rsid w:val="00242C8C"/>
    <w:rsid w:val="00242CC4"/>
    <w:rsid w:val="00243A63"/>
    <w:rsid w:val="002451BC"/>
    <w:rsid w:val="00245691"/>
    <w:rsid w:val="00246089"/>
    <w:rsid w:val="002468AC"/>
    <w:rsid w:val="00250294"/>
    <w:rsid w:val="00250467"/>
    <w:rsid w:val="00250BF9"/>
    <w:rsid w:val="0025105A"/>
    <w:rsid w:val="002533EE"/>
    <w:rsid w:val="0025384A"/>
    <w:rsid w:val="00253CC9"/>
    <w:rsid w:val="002541BD"/>
    <w:rsid w:val="0025426C"/>
    <w:rsid w:val="002558EC"/>
    <w:rsid w:val="00255DC3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153C"/>
    <w:rsid w:val="0027259F"/>
    <w:rsid w:val="00274044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3DCF"/>
    <w:rsid w:val="002840D2"/>
    <w:rsid w:val="00284385"/>
    <w:rsid w:val="00285CA0"/>
    <w:rsid w:val="00286D31"/>
    <w:rsid w:val="002903DD"/>
    <w:rsid w:val="00290780"/>
    <w:rsid w:val="00290963"/>
    <w:rsid w:val="00291A12"/>
    <w:rsid w:val="00292866"/>
    <w:rsid w:val="00293161"/>
    <w:rsid w:val="002933EB"/>
    <w:rsid w:val="00293586"/>
    <w:rsid w:val="00293E16"/>
    <w:rsid w:val="002940C4"/>
    <w:rsid w:val="00294759"/>
    <w:rsid w:val="0029531F"/>
    <w:rsid w:val="002953DB"/>
    <w:rsid w:val="002954D5"/>
    <w:rsid w:val="00295D3D"/>
    <w:rsid w:val="002963AF"/>
    <w:rsid w:val="00296B7E"/>
    <w:rsid w:val="00297A13"/>
    <w:rsid w:val="002A0889"/>
    <w:rsid w:val="002A08F7"/>
    <w:rsid w:val="002A2036"/>
    <w:rsid w:val="002A2318"/>
    <w:rsid w:val="002A2949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364"/>
    <w:rsid w:val="002B5CF2"/>
    <w:rsid w:val="002B6D8A"/>
    <w:rsid w:val="002B7F8A"/>
    <w:rsid w:val="002C06BA"/>
    <w:rsid w:val="002C125F"/>
    <w:rsid w:val="002C2432"/>
    <w:rsid w:val="002C28D4"/>
    <w:rsid w:val="002C3807"/>
    <w:rsid w:val="002C39F6"/>
    <w:rsid w:val="002C42FA"/>
    <w:rsid w:val="002C4AA3"/>
    <w:rsid w:val="002C5226"/>
    <w:rsid w:val="002C5255"/>
    <w:rsid w:val="002C5388"/>
    <w:rsid w:val="002C56F9"/>
    <w:rsid w:val="002C5723"/>
    <w:rsid w:val="002C5DC6"/>
    <w:rsid w:val="002C5F97"/>
    <w:rsid w:val="002D0871"/>
    <w:rsid w:val="002D1F5A"/>
    <w:rsid w:val="002D28B3"/>
    <w:rsid w:val="002D2A66"/>
    <w:rsid w:val="002D34DB"/>
    <w:rsid w:val="002D36C6"/>
    <w:rsid w:val="002D45A5"/>
    <w:rsid w:val="002D5D97"/>
    <w:rsid w:val="002D6121"/>
    <w:rsid w:val="002D6EED"/>
    <w:rsid w:val="002D7390"/>
    <w:rsid w:val="002D7ABD"/>
    <w:rsid w:val="002E03DE"/>
    <w:rsid w:val="002E113A"/>
    <w:rsid w:val="002E2413"/>
    <w:rsid w:val="002E31DF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278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895"/>
    <w:rsid w:val="002F7BE5"/>
    <w:rsid w:val="00301096"/>
    <w:rsid w:val="003013F8"/>
    <w:rsid w:val="003035C7"/>
    <w:rsid w:val="00303E03"/>
    <w:rsid w:val="003052BC"/>
    <w:rsid w:val="00305F89"/>
    <w:rsid w:val="0030796C"/>
    <w:rsid w:val="003110EB"/>
    <w:rsid w:val="0031209C"/>
    <w:rsid w:val="003125AC"/>
    <w:rsid w:val="00312F36"/>
    <w:rsid w:val="00312FF1"/>
    <w:rsid w:val="003137DF"/>
    <w:rsid w:val="00314C0D"/>
    <w:rsid w:val="0031502E"/>
    <w:rsid w:val="00315221"/>
    <w:rsid w:val="003154DA"/>
    <w:rsid w:val="00315931"/>
    <w:rsid w:val="00315C7D"/>
    <w:rsid w:val="00317453"/>
    <w:rsid w:val="00317E62"/>
    <w:rsid w:val="00320374"/>
    <w:rsid w:val="00320D56"/>
    <w:rsid w:val="003234B3"/>
    <w:rsid w:val="0032473E"/>
    <w:rsid w:val="0032539E"/>
    <w:rsid w:val="0032547B"/>
    <w:rsid w:val="003259AE"/>
    <w:rsid w:val="00325E12"/>
    <w:rsid w:val="0032644B"/>
    <w:rsid w:val="00326F56"/>
    <w:rsid w:val="00327654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5B5"/>
    <w:rsid w:val="003369F4"/>
    <w:rsid w:val="00336D97"/>
    <w:rsid w:val="00337FE8"/>
    <w:rsid w:val="00341680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450"/>
    <w:rsid w:val="00350AFD"/>
    <w:rsid w:val="00350C61"/>
    <w:rsid w:val="003513F3"/>
    <w:rsid w:val="003519D8"/>
    <w:rsid w:val="00353403"/>
    <w:rsid w:val="00354105"/>
    <w:rsid w:val="00354464"/>
    <w:rsid w:val="003547B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2A86"/>
    <w:rsid w:val="003637D8"/>
    <w:rsid w:val="0036395A"/>
    <w:rsid w:val="00364EAC"/>
    <w:rsid w:val="003650F6"/>
    <w:rsid w:val="0036580F"/>
    <w:rsid w:val="00365B58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4959"/>
    <w:rsid w:val="0037732A"/>
    <w:rsid w:val="00377956"/>
    <w:rsid w:val="00380098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20C2"/>
    <w:rsid w:val="00393C11"/>
    <w:rsid w:val="00395076"/>
    <w:rsid w:val="00395254"/>
    <w:rsid w:val="0039588F"/>
    <w:rsid w:val="003958DC"/>
    <w:rsid w:val="00395DAA"/>
    <w:rsid w:val="00395F2D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4FD"/>
    <w:rsid w:val="003B0560"/>
    <w:rsid w:val="003B0ABD"/>
    <w:rsid w:val="003B1FD7"/>
    <w:rsid w:val="003B23A6"/>
    <w:rsid w:val="003B2861"/>
    <w:rsid w:val="003B2DFF"/>
    <w:rsid w:val="003B324F"/>
    <w:rsid w:val="003B3C48"/>
    <w:rsid w:val="003B400D"/>
    <w:rsid w:val="003B4219"/>
    <w:rsid w:val="003B426A"/>
    <w:rsid w:val="003B5DFB"/>
    <w:rsid w:val="003B6D6C"/>
    <w:rsid w:val="003B6F64"/>
    <w:rsid w:val="003C0EE7"/>
    <w:rsid w:val="003C1ED1"/>
    <w:rsid w:val="003C218A"/>
    <w:rsid w:val="003C27EB"/>
    <w:rsid w:val="003C32D7"/>
    <w:rsid w:val="003C4084"/>
    <w:rsid w:val="003C42F6"/>
    <w:rsid w:val="003C52FE"/>
    <w:rsid w:val="003C6952"/>
    <w:rsid w:val="003C7376"/>
    <w:rsid w:val="003C776B"/>
    <w:rsid w:val="003C7B90"/>
    <w:rsid w:val="003C7EE8"/>
    <w:rsid w:val="003D0ECB"/>
    <w:rsid w:val="003D1815"/>
    <w:rsid w:val="003D20F3"/>
    <w:rsid w:val="003D2516"/>
    <w:rsid w:val="003D28F1"/>
    <w:rsid w:val="003D3779"/>
    <w:rsid w:val="003D37A2"/>
    <w:rsid w:val="003D3962"/>
    <w:rsid w:val="003D5407"/>
    <w:rsid w:val="003D6A7D"/>
    <w:rsid w:val="003D6B85"/>
    <w:rsid w:val="003D6C7E"/>
    <w:rsid w:val="003E005D"/>
    <w:rsid w:val="003E0C8B"/>
    <w:rsid w:val="003E1E67"/>
    <w:rsid w:val="003E2A5C"/>
    <w:rsid w:val="003E2BF7"/>
    <w:rsid w:val="003E3081"/>
    <w:rsid w:val="003E31D8"/>
    <w:rsid w:val="003E3C7F"/>
    <w:rsid w:val="003E3DB8"/>
    <w:rsid w:val="003E4E81"/>
    <w:rsid w:val="003E5BAC"/>
    <w:rsid w:val="003E603A"/>
    <w:rsid w:val="003E64FA"/>
    <w:rsid w:val="003E6C6A"/>
    <w:rsid w:val="003E6FE5"/>
    <w:rsid w:val="003E774F"/>
    <w:rsid w:val="003F03CB"/>
    <w:rsid w:val="003F1B3A"/>
    <w:rsid w:val="003F206B"/>
    <w:rsid w:val="003F25E5"/>
    <w:rsid w:val="003F2777"/>
    <w:rsid w:val="003F37EB"/>
    <w:rsid w:val="003F4064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41D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AB5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28F7"/>
    <w:rsid w:val="00423B21"/>
    <w:rsid w:val="00423BB7"/>
    <w:rsid w:val="004247EA"/>
    <w:rsid w:val="00427C0E"/>
    <w:rsid w:val="00430E2A"/>
    <w:rsid w:val="00432253"/>
    <w:rsid w:val="00432D35"/>
    <w:rsid w:val="0043301E"/>
    <w:rsid w:val="00433E08"/>
    <w:rsid w:val="00434BE5"/>
    <w:rsid w:val="00435E50"/>
    <w:rsid w:val="004428FD"/>
    <w:rsid w:val="00442BC7"/>
    <w:rsid w:val="00443029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57E8D"/>
    <w:rsid w:val="00460E4F"/>
    <w:rsid w:val="00462C78"/>
    <w:rsid w:val="00463170"/>
    <w:rsid w:val="0046432B"/>
    <w:rsid w:val="00464825"/>
    <w:rsid w:val="00465251"/>
    <w:rsid w:val="00465944"/>
    <w:rsid w:val="00465C35"/>
    <w:rsid w:val="00467173"/>
    <w:rsid w:val="0047185F"/>
    <w:rsid w:val="00472221"/>
    <w:rsid w:val="00472A4C"/>
    <w:rsid w:val="00472B01"/>
    <w:rsid w:val="00473352"/>
    <w:rsid w:val="00473414"/>
    <w:rsid w:val="00473F38"/>
    <w:rsid w:val="00474AAC"/>
    <w:rsid w:val="00475C49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03E3"/>
    <w:rsid w:val="004A2B54"/>
    <w:rsid w:val="004A2B94"/>
    <w:rsid w:val="004A3FC0"/>
    <w:rsid w:val="004A4B46"/>
    <w:rsid w:val="004A5097"/>
    <w:rsid w:val="004A707C"/>
    <w:rsid w:val="004A79CE"/>
    <w:rsid w:val="004B0F52"/>
    <w:rsid w:val="004B1797"/>
    <w:rsid w:val="004B1814"/>
    <w:rsid w:val="004B1F1D"/>
    <w:rsid w:val="004B1F3C"/>
    <w:rsid w:val="004B1F58"/>
    <w:rsid w:val="004B2501"/>
    <w:rsid w:val="004B297E"/>
    <w:rsid w:val="004B2ACD"/>
    <w:rsid w:val="004B2C84"/>
    <w:rsid w:val="004B2E9E"/>
    <w:rsid w:val="004B2F5F"/>
    <w:rsid w:val="004B3086"/>
    <w:rsid w:val="004B3A6E"/>
    <w:rsid w:val="004B3CC7"/>
    <w:rsid w:val="004B430C"/>
    <w:rsid w:val="004B4D5E"/>
    <w:rsid w:val="004B54D1"/>
    <w:rsid w:val="004B550C"/>
    <w:rsid w:val="004B583E"/>
    <w:rsid w:val="004B5DFE"/>
    <w:rsid w:val="004B6684"/>
    <w:rsid w:val="004B67D3"/>
    <w:rsid w:val="004B7716"/>
    <w:rsid w:val="004B79BA"/>
    <w:rsid w:val="004C0003"/>
    <w:rsid w:val="004C0115"/>
    <w:rsid w:val="004C01AD"/>
    <w:rsid w:val="004C058A"/>
    <w:rsid w:val="004C0A97"/>
    <w:rsid w:val="004C19C2"/>
    <w:rsid w:val="004C25FC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6D"/>
    <w:rsid w:val="004D3378"/>
    <w:rsid w:val="004D4434"/>
    <w:rsid w:val="004D4C69"/>
    <w:rsid w:val="004D6CCD"/>
    <w:rsid w:val="004D6F8F"/>
    <w:rsid w:val="004D7584"/>
    <w:rsid w:val="004D78B5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E7202"/>
    <w:rsid w:val="004F0981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591E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1C96"/>
    <w:rsid w:val="00503039"/>
    <w:rsid w:val="0050352A"/>
    <w:rsid w:val="00503855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86B"/>
    <w:rsid w:val="00512C9F"/>
    <w:rsid w:val="00512F04"/>
    <w:rsid w:val="00514286"/>
    <w:rsid w:val="00514C39"/>
    <w:rsid w:val="00515603"/>
    <w:rsid w:val="0051569C"/>
    <w:rsid w:val="0051613D"/>
    <w:rsid w:val="00516822"/>
    <w:rsid w:val="00517F92"/>
    <w:rsid w:val="00520CEB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27EFF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DE4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3AB4"/>
    <w:rsid w:val="00554BFB"/>
    <w:rsid w:val="00555459"/>
    <w:rsid w:val="00555BBB"/>
    <w:rsid w:val="005565D7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8B8"/>
    <w:rsid w:val="00580FDD"/>
    <w:rsid w:val="005815E7"/>
    <w:rsid w:val="00582311"/>
    <w:rsid w:val="00582BC2"/>
    <w:rsid w:val="00583EA0"/>
    <w:rsid w:val="00584541"/>
    <w:rsid w:val="005862EB"/>
    <w:rsid w:val="005904BE"/>
    <w:rsid w:val="005906CA"/>
    <w:rsid w:val="00590FE5"/>
    <w:rsid w:val="00591288"/>
    <w:rsid w:val="00591B4E"/>
    <w:rsid w:val="00591B84"/>
    <w:rsid w:val="00591BC7"/>
    <w:rsid w:val="00592DD2"/>
    <w:rsid w:val="005937AA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5A77"/>
    <w:rsid w:val="005A5BC9"/>
    <w:rsid w:val="005A71FA"/>
    <w:rsid w:val="005A73D3"/>
    <w:rsid w:val="005B0231"/>
    <w:rsid w:val="005B02BE"/>
    <w:rsid w:val="005B1AE8"/>
    <w:rsid w:val="005B1BD8"/>
    <w:rsid w:val="005B383A"/>
    <w:rsid w:val="005B3884"/>
    <w:rsid w:val="005B430C"/>
    <w:rsid w:val="005B4472"/>
    <w:rsid w:val="005B7399"/>
    <w:rsid w:val="005B7A5D"/>
    <w:rsid w:val="005C07FC"/>
    <w:rsid w:val="005C0B96"/>
    <w:rsid w:val="005C1542"/>
    <w:rsid w:val="005C1A17"/>
    <w:rsid w:val="005C28CB"/>
    <w:rsid w:val="005C2FC4"/>
    <w:rsid w:val="005C32B2"/>
    <w:rsid w:val="005C33C8"/>
    <w:rsid w:val="005C406C"/>
    <w:rsid w:val="005C4A19"/>
    <w:rsid w:val="005C4D59"/>
    <w:rsid w:val="005C4F01"/>
    <w:rsid w:val="005C6BF7"/>
    <w:rsid w:val="005C7011"/>
    <w:rsid w:val="005C74FA"/>
    <w:rsid w:val="005D02B1"/>
    <w:rsid w:val="005D2429"/>
    <w:rsid w:val="005D320F"/>
    <w:rsid w:val="005D6867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4E9B"/>
    <w:rsid w:val="005F5317"/>
    <w:rsid w:val="005F5E38"/>
    <w:rsid w:val="005F6BA9"/>
    <w:rsid w:val="005F6C37"/>
    <w:rsid w:val="0060050B"/>
    <w:rsid w:val="00600CDC"/>
    <w:rsid w:val="00601028"/>
    <w:rsid w:val="0060256D"/>
    <w:rsid w:val="00602A1B"/>
    <w:rsid w:val="00602AF4"/>
    <w:rsid w:val="00603545"/>
    <w:rsid w:val="006038E4"/>
    <w:rsid w:val="00604E03"/>
    <w:rsid w:val="006053B8"/>
    <w:rsid w:val="00606AD5"/>
    <w:rsid w:val="0060708C"/>
    <w:rsid w:val="0060712B"/>
    <w:rsid w:val="00607BE5"/>
    <w:rsid w:val="006128F0"/>
    <w:rsid w:val="006134BB"/>
    <w:rsid w:val="00615446"/>
    <w:rsid w:val="00616587"/>
    <w:rsid w:val="006167BF"/>
    <w:rsid w:val="00616806"/>
    <w:rsid w:val="006171C8"/>
    <w:rsid w:val="00617B18"/>
    <w:rsid w:val="00620645"/>
    <w:rsid w:val="00620E98"/>
    <w:rsid w:val="0062108D"/>
    <w:rsid w:val="0062176D"/>
    <w:rsid w:val="0062222D"/>
    <w:rsid w:val="006231A8"/>
    <w:rsid w:val="00623C50"/>
    <w:rsid w:val="00623E96"/>
    <w:rsid w:val="006242B6"/>
    <w:rsid w:val="0062460B"/>
    <w:rsid w:val="00625234"/>
    <w:rsid w:val="00625A59"/>
    <w:rsid w:val="006267B4"/>
    <w:rsid w:val="00627DEF"/>
    <w:rsid w:val="0063020F"/>
    <w:rsid w:val="0063035C"/>
    <w:rsid w:val="00630FCE"/>
    <w:rsid w:val="00631216"/>
    <w:rsid w:val="00632A8C"/>
    <w:rsid w:val="00633520"/>
    <w:rsid w:val="00635283"/>
    <w:rsid w:val="006379E7"/>
    <w:rsid w:val="0064125A"/>
    <w:rsid w:val="006417F2"/>
    <w:rsid w:val="00643956"/>
    <w:rsid w:val="0064419C"/>
    <w:rsid w:val="0064452E"/>
    <w:rsid w:val="00645CAD"/>
    <w:rsid w:val="0064700E"/>
    <w:rsid w:val="0064766D"/>
    <w:rsid w:val="006510A7"/>
    <w:rsid w:val="00651573"/>
    <w:rsid w:val="00651AF1"/>
    <w:rsid w:val="0065214A"/>
    <w:rsid w:val="00652314"/>
    <w:rsid w:val="006543A7"/>
    <w:rsid w:val="0065456B"/>
    <w:rsid w:val="00654773"/>
    <w:rsid w:val="006549E8"/>
    <w:rsid w:val="00656771"/>
    <w:rsid w:val="00656868"/>
    <w:rsid w:val="00656B59"/>
    <w:rsid w:val="00660541"/>
    <w:rsid w:val="006609AF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6F85"/>
    <w:rsid w:val="006878DC"/>
    <w:rsid w:val="00691B52"/>
    <w:rsid w:val="00692C56"/>
    <w:rsid w:val="006936F6"/>
    <w:rsid w:val="006940ED"/>
    <w:rsid w:val="0069410A"/>
    <w:rsid w:val="0069422B"/>
    <w:rsid w:val="00694427"/>
    <w:rsid w:val="00694D9F"/>
    <w:rsid w:val="006966FD"/>
    <w:rsid w:val="006972CD"/>
    <w:rsid w:val="006A0243"/>
    <w:rsid w:val="006A04C2"/>
    <w:rsid w:val="006A0865"/>
    <w:rsid w:val="006A0A0F"/>
    <w:rsid w:val="006A3207"/>
    <w:rsid w:val="006A3685"/>
    <w:rsid w:val="006A3B4A"/>
    <w:rsid w:val="006A4EF2"/>
    <w:rsid w:val="006A57C9"/>
    <w:rsid w:val="006A77FE"/>
    <w:rsid w:val="006A7882"/>
    <w:rsid w:val="006A7C34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0A7F"/>
    <w:rsid w:val="006C1011"/>
    <w:rsid w:val="006C1038"/>
    <w:rsid w:val="006C10CC"/>
    <w:rsid w:val="006C1370"/>
    <w:rsid w:val="006C1D65"/>
    <w:rsid w:val="006C21D9"/>
    <w:rsid w:val="006C23FE"/>
    <w:rsid w:val="006C35F6"/>
    <w:rsid w:val="006C4237"/>
    <w:rsid w:val="006C42A6"/>
    <w:rsid w:val="006C4478"/>
    <w:rsid w:val="006C5E63"/>
    <w:rsid w:val="006C6273"/>
    <w:rsid w:val="006D0DD9"/>
    <w:rsid w:val="006D1909"/>
    <w:rsid w:val="006D4866"/>
    <w:rsid w:val="006D5168"/>
    <w:rsid w:val="006D51D2"/>
    <w:rsid w:val="006D590C"/>
    <w:rsid w:val="006D5AFE"/>
    <w:rsid w:val="006D784E"/>
    <w:rsid w:val="006D7BE5"/>
    <w:rsid w:val="006E040D"/>
    <w:rsid w:val="006E06D8"/>
    <w:rsid w:val="006E0DA3"/>
    <w:rsid w:val="006E1524"/>
    <w:rsid w:val="006E1931"/>
    <w:rsid w:val="006E1D66"/>
    <w:rsid w:val="006E20A0"/>
    <w:rsid w:val="006E24B9"/>
    <w:rsid w:val="006E39BD"/>
    <w:rsid w:val="006E3BF1"/>
    <w:rsid w:val="006E4776"/>
    <w:rsid w:val="006E5CB9"/>
    <w:rsid w:val="006E69AD"/>
    <w:rsid w:val="006F0AA5"/>
    <w:rsid w:val="006F0CF4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0B06"/>
    <w:rsid w:val="00701F0B"/>
    <w:rsid w:val="007024EC"/>
    <w:rsid w:val="00704075"/>
    <w:rsid w:val="00704205"/>
    <w:rsid w:val="00704364"/>
    <w:rsid w:val="007059B5"/>
    <w:rsid w:val="00705F3F"/>
    <w:rsid w:val="00706129"/>
    <w:rsid w:val="00707F63"/>
    <w:rsid w:val="00711690"/>
    <w:rsid w:val="00711AB4"/>
    <w:rsid w:val="0071254D"/>
    <w:rsid w:val="007129F5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0235"/>
    <w:rsid w:val="00731A7B"/>
    <w:rsid w:val="007322ED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9C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0D90"/>
    <w:rsid w:val="00761A24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3E49"/>
    <w:rsid w:val="0077437A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8D5"/>
    <w:rsid w:val="007849C2"/>
    <w:rsid w:val="007873E4"/>
    <w:rsid w:val="007900D1"/>
    <w:rsid w:val="00790935"/>
    <w:rsid w:val="00790D87"/>
    <w:rsid w:val="00791233"/>
    <w:rsid w:val="0079189A"/>
    <w:rsid w:val="00791AF1"/>
    <w:rsid w:val="0079203A"/>
    <w:rsid w:val="00792909"/>
    <w:rsid w:val="00792E3E"/>
    <w:rsid w:val="00794B38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1D7"/>
    <w:rsid w:val="007A7AB1"/>
    <w:rsid w:val="007B05F5"/>
    <w:rsid w:val="007B0EBE"/>
    <w:rsid w:val="007B12FA"/>
    <w:rsid w:val="007B26ED"/>
    <w:rsid w:val="007B598C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86B"/>
    <w:rsid w:val="007C598C"/>
    <w:rsid w:val="007C6E17"/>
    <w:rsid w:val="007C7405"/>
    <w:rsid w:val="007C7B71"/>
    <w:rsid w:val="007D06FB"/>
    <w:rsid w:val="007D091F"/>
    <w:rsid w:val="007D1664"/>
    <w:rsid w:val="007D28B0"/>
    <w:rsid w:val="007D2B47"/>
    <w:rsid w:val="007D4B2B"/>
    <w:rsid w:val="007D5734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7AA"/>
    <w:rsid w:val="007E1F21"/>
    <w:rsid w:val="007E2F17"/>
    <w:rsid w:val="007E36B8"/>
    <w:rsid w:val="007E4BD2"/>
    <w:rsid w:val="007E5BE1"/>
    <w:rsid w:val="007E6363"/>
    <w:rsid w:val="007E652E"/>
    <w:rsid w:val="007E66F6"/>
    <w:rsid w:val="007E6A35"/>
    <w:rsid w:val="007E6CD0"/>
    <w:rsid w:val="007E7243"/>
    <w:rsid w:val="007E7414"/>
    <w:rsid w:val="007E786A"/>
    <w:rsid w:val="007F0164"/>
    <w:rsid w:val="007F025D"/>
    <w:rsid w:val="007F0645"/>
    <w:rsid w:val="007F06C6"/>
    <w:rsid w:val="007F1777"/>
    <w:rsid w:val="007F1C92"/>
    <w:rsid w:val="007F275F"/>
    <w:rsid w:val="007F3617"/>
    <w:rsid w:val="007F377D"/>
    <w:rsid w:val="007F3F41"/>
    <w:rsid w:val="007F464D"/>
    <w:rsid w:val="007F47AB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5CEC"/>
    <w:rsid w:val="00805DB6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45E"/>
    <w:rsid w:val="00816745"/>
    <w:rsid w:val="00816C55"/>
    <w:rsid w:val="00817F92"/>
    <w:rsid w:val="008218F0"/>
    <w:rsid w:val="008218FC"/>
    <w:rsid w:val="00822A58"/>
    <w:rsid w:val="008232CA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268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46C36"/>
    <w:rsid w:val="00846D76"/>
    <w:rsid w:val="00850FEE"/>
    <w:rsid w:val="00851353"/>
    <w:rsid w:val="0085159E"/>
    <w:rsid w:val="00851B62"/>
    <w:rsid w:val="00852DE7"/>
    <w:rsid w:val="00852F06"/>
    <w:rsid w:val="00853F32"/>
    <w:rsid w:val="008554A8"/>
    <w:rsid w:val="00855728"/>
    <w:rsid w:val="008559A5"/>
    <w:rsid w:val="00855C2B"/>
    <w:rsid w:val="00855D11"/>
    <w:rsid w:val="008565D3"/>
    <w:rsid w:val="00856B79"/>
    <w:rsid w:val="0085736B"/>
    <w:rsid w:val="008578D4"/>
    <w:rsid w:val="00860951"/>
    <w:rsid w:val="008614BB"/>
    <w:rsid w:val="0086231C"/>
    <w:rsid w:val="008628DF"/>
    <w:rsid w:val="008632A2"/>
    <w:rsid w:val="00865E44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066F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5CE9"/>
    <w:rsid w:val="008A6603"/>
    <w:rsid w:val="008A6DC0"/>
    <w:rsid w:val="008A74CF"/>
    <w:rsid w:val="008A79C8"/>
    <w:rsid w:val="008A7E9C"/>
    <w:rsid w:val="008B0497"/>
    <w:rsid w:val="008B2B7F"/>
    <w:rsid w:val="008B4A01"/>
    <w:rsid w:val="008B65F6"/>
    <w:rsid w:val="008B6A7E"/>
    <w:rsid w:val="008C03E2"/>
    <w:rsid w:val="008C1606"/>
    <w:rsid w:val="008C1DD9"/>
    <w:rsid w:val="008C30FB"/>
    <w:rsid w:val="008C3642"/>
    <w:rsid w:val="008C4305"/>
    <w:rsid w:val="008C4760"/>
    <w:rsid w:val="008C4D87"/>
    <w:rsid w:val="008C5670"/>
    <w:rsid w:val="008C67A9"/>
    <w:rsid w:val="008C6A86"/>
    <w:rsid w:val="008C6E06"/>
    <w:rsid w:val="008C74BD"/>
    <w:rsid w:val="008C7878"/>
    <w:rsid w:val="008D05FE"/>
    <w:rsid w:val="008D0B22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4EA"/>
    <w:rsid w:val="008E7EF8"/>
    <w:rsid w:val="008F1322"/>
    <w:rsid w:val="008F201E"/>
    <w:rsid w:val="008F2664"/>
    <w:rsid w:val="008F3924"/>
    <w:rsid w:val="008F40FA"/>
    <w:rsid w:val="008F4455"/>
    <w:rsid w:val="008F4B32"/>
    <w:rsid w:val="008F59F0"/>
    <w:rsid w:val="008F68F5"/>
    <w:rsid w:val="00901861"/>
    <w:rsid w:val="00902B21"/>
    <w:rsid w:val="00903520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17AC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4BA2"/>
    <w:rsid w:val="00925F8F"/>
    <w:rsid w:val="0092645A"/>
    <w:rsid w:val="00927FF0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0B88"/>
    <w:rsid w:val="00942354"/>
    <w:rsid w:val="00942A34"/>
    <w:rsid w:val="00944702"/>
    <w:rsid w:val="00944FC8"/>
    <w:rsid w:val="00946079"/>
    <w:rsid w:val="00946BFA"/>
    <w:rsid w:val="009477A2"/>
    <w:rsid w:val="00950AFF"/>
    <w:rsid w:val="0095133B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64F"/>
    <w:rsid w:val="0096297A"/>
    <w:rsid w:val="009629B5"/>
    <w:rsid w:val="00962D60"/>
    <w:rsid w:val="00963C73"/>
    <w:rsid w:val="009640C3"/>
    <w:rsid w:val="009652BF"/>
    <w:rsid w:val="0096537C"/>
    <w:rsid w:val="0096632E"/>
    <w:rsid w:val="0096662B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1AE"/>
    <w:rsid w:val="00984A67"/>
    <w:rsid w:val="00984CA7"/>
    <w:rsid w:val="00984E24"/>
    <w:rsid w:val="00984F08"/>
    <w:rsid w:val="00985A72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94EEC"/>
    <w:rsid w:val="009A0EE4"/>
    <w:rsid w:val="009A1723"/>
    <w:rsid w:val="009A2A46"/>
    <w:rsid w:val="009A2D00"/>
    <w:rsid w:val="009A39D7"/>
    <w:rsid w:val="009A3C07"/>
    <w:rsid w:val="009A3E74"/>
    <w:rsid w:val="009A60B7"/>
    <w:rsid w:val="009A62AB"/>
    <w:rsid w:val="009A6515"/>
    <w:rsid w:val="009A6AAA"/>
    <w:rsid w:val="009B0725"/>
    <w:rsid w:val="009B1BE7"/>
    <w:rsid w:val="009B33BE"/>
    <w:rsid w:val="009B50EA"/>
    <w:rsid w:val="009B5CB9"/>
    <w:rsid w:val="009B6360"/>
    <w:rsid w:val="009B6A4F"/>
    <w:rsid w:val="009B7023"/>
    <w:rsid w:val="009B7961"/>
    <w:rsid w:val="009C1A47"/>
    <w:rsid w:val="009C2543"/>
    <w:rsid w:val="009C313E"/>
    <w:rsid w:val="009C452B"/>
    <w:rsid w:val="009C4A52"/>
    <w:rsid w:val="009C6761"/>
    <w:rsid w:val="009C6D06"/>
    <w:rsid w:val="009C7A9B"/>
    <w:rsid w:val="009C7BB0"/>
    <w:rsid w:val="009D12D9"/>
    <w:rsid w:val="009D16EE"/>
    <w:rsid w:val="009D18F1"/>
    <w:rsid w:val="009D195A"/>
    <w:rsid w:val="009D1B02"/>
    <w:rsid w:val="009D2F73"/>
    <w:rsid w:val="009D30EE"/>
    <w:rsid w:val="009D4267"/>
    <w:rsid w:val="009D54AE"/>
    <w:rsid w:val="009D5AD0"/>
    <w:rsid w:val="009D677E"/>
    <w:rsid w:val="009D6B59"/>
    <w:rsid w:val="009D7386"/>
    <w:rsid w:val="009D7CC2"/>
    <w:rsid w:val="009D7D3B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11D1"/>
    <w:rsid w:val="009F2699"/>
    <w:rsid w:val="009F2812"/>
    <w:rsid w:val="009F2901"/>
    <w:rsid w:val="009F2BA6"/>
    <w:rsid w:val="009F2CAF"/>
    <w:rsid w:val="009F34CB"/>
    <w:rsid w:val="009F411B"/>
    <w:rsid w:val="009F4DA2"/>
    <w:rsid w:val="009F5E44"/>
    <w:rsid w:val="009F71DE"/>
    <w:rsid w:val="009F7B4A"/>
    <w:rsid w:val="009F7E50"/>
    <w:rsid w:val="00A013A7"/>
    <w:rsid w:val="00A022CD"/>
    <w:rsid w:val="00A02AAF"/>
    <w:rsid w:val="00A03297"/>
    <w:rsid w:val="00A032A0"/>
    <w:rsid w:val="00A03891"/>
    <w:rsid w:val="00A03EF3"/>
    <w:rsid w:val="00A03F83"/>
    <w:rsid w:val="00A05550"/>
    <w:rsid w:val="00A06209"/>
    <w:rsid w:val="00A07265"/>
    <w:rsid w:val="00A10219"/>
    <w:rsid w:val="00A104E6"/>
    <w:rsid w:val="00A1097A"/>
    <w:rsid w:val="00A10A21"/>
    <w:rsid w:val="00A10A81"/>
    <w:rsid w:val="00A10A8A"/>
    <w:rsid w:val="00A11B3E"/>
    <w:rsid w:val="00A12C7E"/>
    <w:rsid w:val="00A12D36"/>
    <w:rsid w:val="00A12F8D"/>
    <w:rsid w:val="00A13025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05C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41D"/>
    <w:rsid w:val="00A53990"/>
    <w:rsid w:val="00A539C8"/>
    <w:rsid w:val="00A53F3B"/>
    <w:rsid w:val="00A54A36"/>
    <w:rsid w:val="00A553DC"/>
    <w:rsid w:val="00A55B3F"/>
    <w:rsid w:val="00A57AE3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72E"/>
    <w:rsid w:val="00A65C95"/>
    <w:rsid w:val="00A65D96"/>
    <w:rsid w:val="00A66644"/>
    <w:rsid w:val="00A667CA"/>
    <w:rsid w:val="00A66E6E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3C62"/>
    <w:rsid w:val="00A7413A"/>
    <w:rsid w:val="00A744F1"/>
    <w:rsid w:val="00A75566"/>
    <w:rsid w:val="00A77416"/>
    <w:rsid w:val="00A77610"/>
    <w:rsid w:val="00A80617"/>
    <w:rsid w:val="00A806D5"/>
    <w:rsid w:val="00A82047"/>
    <w:rsid w:val="00A82072"/>
    <w:rsid w:val="00A82C3F"/>
    <w:rsid w:val="00A82D08"/>
    <w:rsid w:val="00A840A2"/>
    <w:rsid w:val="00A84A8B"/>
    <w:rsid w:val="00A84C8A"/>
    <w:rsid w:val="00A853E8"/>
    <w:rsid w:val="00A85727"/>
    <w:rsid w:val="00A85976"/>
    <w:rsid w:val="00A86622"/>
    <w:rsid w:val="00A8668E"/>
    <w:rsid w:val="00A87865"/>
    <w:rsid w:val="00A87CF7"/>
    <w:rsid w:val="00A9019A"/>
    <w:rsid w:val="00A9226D"/>
    <w:rsid w:val="00A92613"/>
    <w:rsid w:val="00A94DA6"/>
    <w:rsid w:val="00A9500C"/>
    <w:rsid w:val="00A9529A"/>
    <w:rsid w:val="00A95E60"/>
    <w:rsid w:val="00A96265"/>
    <w:rsid w:val="00A97A28"/>
    <w:rsid w:val="00AA0CA0"/>
    <w:rsid w:val="00AA0CCA"/>
    <w:rsid w:val="00AA160D"/>
    <w:rsid w:val="00AA26E4"/>
    <w:rsid w:val="00AA2D17"/>
    <w:rsid w:val="00AA3810"/>
    <w:rsid w:val="00AA455E"/>
    <w:rsid w:val="00AA4857"/>
    <w:rsid w:val="00AA6B05"/>
    <w:rsid w:val="00AA6C5F"/>
    <w:rsid w:val="00AA719E"/>
    <w:rsid w:val="00AA79F3"/>
    <w:rsid w:val="00AB0226"/>
    <w:rsid w:val="00AB2758"/>
    <w:rsid w:val="00AB2764"/>
    <w:rsid w:val="00AB4356"/>
    <w:rsid w:val="00AB4DC7"/>
    <w:rsid w:val="00AB5320"/>
    <w:rsid w:val="00AB640E"/>
    <w:rsid w:val="00AB65A5"/>
    <w:rsid w:val="00AB66CD"/>
    <w:rsid w:val="00AB6951"/>
    <w:rsid w:val="00AB6D45"/>
    <w:rsid w:val="00AB73D6"/>
    <w:rsid w:val="00AB774C"/>
    <w:rsid w:val="00AB7F67"/>
    <w:rsid w:val="00AC0B33"/>
    <w:rsid w:val="00AC1AE3"/>
    <w:rsid w:val="00AC1F8B"/>
    <w:rsid w:val="00AC39B8"/>
    <w:rsid w:val="00AC588F"/>
    <w:rsid w:val="00AC58FD"/>
    <w:rsid w:val="00AC5B3C"/>
    <w:rsid w:val="00AC5C2A"/>
    <w:rsid w:val="00AC5F90"/>
    <w:rsid w:val="00AC6113"/>
    <w:rsid w:val="00AC7058"/>
    <w:rsid w:val="00AC7BB7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67C4"/>
    <w:rsid w:val="00AE7ECA"/>
    <w:rsid w:val="00AF0E6B"/>
    <w:rsid w:val="00AF179E"/>
    <w:rsid w:val="00AF1BD6"/>
    <w:rsid w:val="00AF225A"/>
    <w:rsid w:val="00AF2561"/>
    <w:rsid w:val="00AF298D"/>
    <w:rsid w:val="00AF344D"/>
    <w:rsid w:val="00AF3BBC"/>
    <w:rsid w:val="00AF3E23"/>
    <w:rsid w:val="00AF3F5C"/>
    <w:rsid w:val="00AF42D4"/>
    <w:rsid w:val="00AF5DDC"/>
    <w:rsid w:val="00AF5EA2"/>
    <w:rsid w:val="00AF6DF1"/>
    <w:rsid w:val="00AF7556"/>
    <w:rsid w:val="00B00274"/>
    <w:rsid w:val="00B00A87"/>
    <w:rsid w:val="00B00BC5"/>
    <w:rsid w:val="00B016FB"/>
    <w:rsid w:val="00B01C05"/>
    <w:rsid w:val="00B01D5B"/>
    <w:rsid w:val="00B01F55"/>
    <w:rsid w:val="00B03880"/>
    <w:rsid w:val="00B04207"/>
    <w:rsid w:val="00B0462B"/>
    <w:rsid w:val="00B04821"/>
    <w:rsid w:val="00B05199"/>
    <w:rsid w:val="00B05757"/>
    <w:rsid w:val="00B059C6"/>
    <w:rsid w:val="00B05B0C"/>
    <w:rsid w:val="00B061CD"/>
    <w:rsid w:val="00B0640B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0773"/>
    <w:rsid w:val="00B411B4"/>
    <w:rsid w:val="00B42F51"/>
    <w:rsid w:val="00B43AD9"/>
    <w:rsid w:val="00B43B3C"/>
    <w:rsid w:val="00B449F5"/>
    <w:rsid w:val="00B44C69"/>
    <w:rsid w:val="00B4505B"/>
    <w:rsid w:val="00B454B2"/>
    <w:rsid w:val="00B45D94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18"/>
    <w:rsid w:val="00B53250"/>
    <w:rsid w:val="00B5333E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50B"/>
    <w:rsid w:val="00B706C9"/>
    <w:rsid w:val="00B71E05"/>
    <w:rsid w:val="00B730FA"/>
    <w:rsid w:val="00B75732"/>
    <w:rsid w:val="00B769C5"/>
    <w:rsid w:val="00B76E0F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193F"/>
    <w:rsid w:val="00B9202C"/>
    <w:rsid w:val="00B92648"/>
    <w:rsid w:val="00B92690"/>
    <w:rsid w:val="00B9320B"/>
    <w:rsid w:val="00B93BF7"/>
    <w:rsid w:val="00B958D0"/>
    <w:rsid w:val="00B958DF"/>
    <w:rsid w:val="00B95DA1"/>
    <w:rsid w:val="00B96212"/>
    <w:rsid w:val="00B96897"/>
    <w:rsid w:val="00B969AE"/>
    <w:rsid w:val="00B96FBE"/>
    <w:rsid w:val="00B97267"/>
    <w:rsid w:val="00B972B3"/>
    <w:rsid w:val="00B97730"/>
    <w:rsid w:val="00BA18B4"/>
    <w:rsid w:val="00BA1CB0"/>
    <w:rsid w:val="00BA2B82"/>
    <w:rsid w:val="00BA367B"/>
    <w:rsid w:val="00BA577A"/>
    <w:rsid w:val="00BA5876"/>
    <w:rsid w:val="00BA5E63"/>
    <w:rsid w:val="00BA60CD"/>
    <w:rsid w:val="00BA73F4"/>
    <w:rsid w:val="00BA75F9"/>
    <w:rsid w:val="00BA7ED8"/>
    <w:rsid w:val="00BB02A8"/>
    <w:rsid w:val="00BB04E3"/>
    <w:rsid w:val="00BB0A02"/>
    <w:rsid w:val="00BB13D6"/>
    <w:rsid w:val="00BB247B"/>
    <w:rsid w:val="00BB2D49"/>
    <w:rsid w:val="00BB3176"/>
    <w:rsid w:val="00BB32B1"/>
    <w:rsid w:val="00BB376B"/>
    <w:rsid w:val="00BB3F5E"/>
    <w:rsid w:val="00BB52A3"/>
    <w:rsid w:val="00BB5A9E"/>
    <w:rsid w:val="00BB5CED"/>
    <w:rsid w:val="00BB6ECA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266A"/>
    <w:rsid w:val="00BE4C56"/>
    <w:rsid w:val="00BE574A"/>
    <w:rsid w:val="00BE591D"/>
    <w:rsid w:val="00BE7199"/>
    <w:rsid w:val="00BE7DFA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241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609"/>
    <w:rsid w:val="00C126C3"/>
    <w:rsid w:val="00C12B1B"/>
    <w:rsid w:val="00C12F9B"/>
    <w:rsid w:val="00C138B7"/>
    <w:rsid w:val="00C1394F"/>
    <w:rsid w:val="00C13ED2"/>
    <w:rsid w:val="00C1502F"/>
    <w:rsid w:val="00C151FA"/>
    <w:rsid w:val="00C166CF"/>
    <w:rsid w:val="00C16734"/>
    <w:rsid w:val="00C1718F"/>
    <w:rsid w:val="00C17B0C"/>
    <w:rsid w:val="00C2005D"/>
    <w:rsid w:val="00C2026F"/>
    <w:rsid w:val="00C20D02"/>
    <w:rsid w:val="00C21648"/>
    <w:rsid w:val="00C22FFA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800"/>
    <w:rsid w:val="00C54C2E"/>
    <w:rsid w:val="00C55C13"/>
    <w:rsid w:val="00C56041"/>
    <w:rsid w:val="00C56401"/>
    <w:rsid w:val="00C56780"/>
    <w:rsid w:val="00C574C9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6B3C"/>
    <w:rsid w:val="00C673BB"/>
    <w:rsid w:val="00C67935"/>
    <w:rsid w:val="00C67F1F"/>
    <w:rsid w:val="00C70124"/>
    <w:rsid w:val="00C707ED"/>
    <w:rsid w:val="00C70AEE"/>
    <w:rsid w:val="00C70B94"/>
    <w:rsid w:val="00C71237"/>
    <w:rsid w:val="00C73611"/>
    <w:rsid w:val="00C73BFF"/>
    <w:rsid w:val="00C75324"/>
    <w:rsid w:val="00C75D70"/>
    <w:rsid w:val="00C76599"/>
    <w:rsid w:val="00C76C5B"/>
    <w:rsid w:val="00C7783F"/>
    <w:rsid w:val="00C819B5"/>
    <w:rsid w:val="00C81B15"/>
    <w:rsid w:val="00C81D21"/>
    <w:rsid w:val="00C822DF"/>
    <w:rsid w:val="00C82F5A"/>
    <w:rsid w:val="00C83175"/>
    <w:rsid w:val="00C84C1B"/>
    <w:rsid w:val="00C856E1"/>
    <w:rsid w:val="00C85CFE"/>
    <w:rsid w:val="00C866FA"/>
    <w:rsid w:val="00C90661"/>
    <w:rsid w:val="00C90BA3"/>
    <w:rsid w:val="00C90DF5"/>
    <w:rsid w:val="00C90E0F"/>
    <w:rsid w:val="00C90F9C"/>
    <w:rsid w:val="00C9288F"/>
    <w:rsid w:val="00C93DEC"/>
    <w:rsid w:val="00C93E7E"/>
    <w:rsid w:val="00C94FB4"/>
    <w:rsid w:val="00C952AB"/>
    <w:rsid w:val="00C9557F"/>
    <w:rsid w:val="00C95987"/>
    <w:rsid w:val="00C96763"/>
    <w:rsid w:val="00CA024B"/>
    <w:rsid w:val="00CA07E8"/>
    <w:rsid w:val="00CA14C1"/>
    <w:rsid w:val="00CA1CE2"/>
    <w:rsid w:val="00CA2671"/>
    <w:rsid w:val="00CA3C10"/>
    <w:rsid w:val="00CA3D2C"/>
    <w:rsid w:val="00CA4BA2"/>
    <w:rsid w:val="00CA4D6F"/>
    <w:rsid w:val="00CA5BF3"/>
    <w:rsid w:val="00CA5D42"/>
    <w:rsid w:val="00CA6F09"/>
    <w:rsid w:val="00CA718C"/>
    <w:rsid w:val="00CB041C"/>
    <w:rsid w:val="00CB0F5E"/>
    <w:rsid w:val="00CB1261"/>
    <w:rsid w:val="00CB14C4"/>
    <w:rsid w:val="00CB1E17"/>
    <w:rsid w:val="00CB2166"/>
    <w:rsid w:val="00CB2873"/>
    <w:rsid w:val="00CB2C1D"/>
    <w:rsid w:val="00CB490D"/>
    <w:rsid w:val="00CB4A0A"/>
    <w:rsid w:val="00CB4E51"/>
    <w:rsid w:val="00CB4F65"/>
    <w:rsid w:val="00CB6917"/>
    <w:rsid w:val="00CB6F56"/>
    <w:rsid w:val="00CB7043"/>
    <w:rsid w:val="00CB78AC"/>
    <w:rsid w:val="00CC00F4"/>
    <w:rsid w:val="00CC0536"/>
    <w:rsid w:val="00CC0E93"/>
    <w:rsid w:val="00CC0F04"/>
    <w:rsid w:val="00CC1E7D"/>
    <w:rsid w:val="00CC368C"/>
    <w:rsid w:val="00CC3DFE"/>
    <w:rsid w:val="00CC57FE"/>
    <w:rsid w:val="00CC5D6C"/>
    <w:rsid w:val="00CC72B0"/>
    <w:rsid w:val="00CC745F"/>
    <w:rsid w:val="00CC763A"/>
    <w:rsid w:val="00CC76C0"/>
    <w:rsid w:val="00CD012C"/>
    <w:rsid w:val="00CD1621"/>
    <w:rsid w:val="00CD1B56"/>
    <w:rsid w:val="00CD1B5B"/>
    <w:rsid w:val="00CD1F01"/>
    <w:rsid w:val="00CD3E15"/>
    <w:rsid w:val="00CD45AA"/>
    <w:rsid w:val="00CD50FE"/>
    <w:rsid w:val="00CD7375"/>
    <w:rsid w:val="00CD764D"/>
    <w:rsid w:val="00CD7815"/>
    <w:rsid w:val="00CE1AFC"/>
    <w:rsid w:val="00CE2E3A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238A"/>
    <w:rsid w:val="00D14813"/>
    <w:rsid w:val="00D14E0A"/>
    <w:rsid w:val="00D15040"/>
    <w:rsid w:val="00D15596"/>
    <w:rsid w:val="00D1688B"/>
    <w:rsid w:val="00D16E5D"/>
    <w:rsid w:val="00D171D5"/>
    <w:rsid w:val="00D17AEC"/>
    <w:rsid w:val="00D202C4"/>
    <w:rsid w:val="00D20633"/>
    <w:rsid w:val="00D2138F"/>
    <w:rsid w:val="00D21E04"/>
    <w:rsid w:val="00D237CE"/>
    <w:rsid w:val="00D2380F"/>
    <w:rsid w:val="00D23DD3"/>
    <w:rsid w:val="00D25EF7"/>
    <w:rsid w:val="00D26CF9"/>
    <w:rsid w:val="00D27681"/>
    <w:rsid w:val="00D277A8"/>
    <w:rsid w:val="00D30220"/>
    <w:rsid w:val="00D30359"/>
    <w:rsid w:val="00D30546"/>
    <w:rsid w:val="00D31695"/>
    <w:rsid w:val="00D31D01"/>
    <w:rsid w:val="00D32995"/>
    <w:rsid w:val="00D33068"/>
    <w:rsid w:val="00D33556"/>
    <w:rsid w:val="00D3441D"/>
    <w:rsid w:val="00D35954"/>
    <w:rsid w:val="00D3624E"/>
    <w:rsid w:val="00D36BC0"/>
    <w:rsid w:val="00D3754A"/>
    <w:rsid w:val="00D375D3"/>
    <w:rsid w:val="00D376C0"/>
    <w:rsid w:val="00D404DA"/>
    <w:rsid w:val="00D41749"/>
    <w:rsid w:val="00D4235F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089D"/>
    <w:rsid w:val="00D50BED"/>
    <w:rsid w:val="00D514DC"/>
    <w:rsid w:val="00D52B27"/>
    <w:rsid w:val="00D531A5"/>
    <w:rsid w:val="00D53230"/>
    <w:rsid w:val="00D53F8B"/>
    <w:rsid w:val="00D54EF1"/>
    <w:rsid w:val="00D5504D"/>
    <w:rsid w:val="00D552EF"/>
    <w:rsid w:val="00D5560F"/>
    <w:rsid w:val="00D55E0E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0ADE"/>
    <w:rsid w:val="00D7164E"/>
    <w:rsid w:val="00D74E90"/>
    <w:rsid w:val="00D74EAF"/>
    <w:rsid w:val="00D75EFF"/>
    <w:rsid w:val="00D76E74"/>
    <w:rsid w:val="00D77A94"/>
    <w:rsid w:val="00D77F16"/>
    <w:rsid w:val="00D800F0"/>
    <w:rsid w:val="00D80136"/>
    <w:rsid w:val="00D80E3C"/>
    <w:rsid w:val="00D8118F"/>
    <w:rsid w:val="00D8298E"/>
    <w:rsid w:val="00D82CE6"/>
    <w:rsid w:val="00D841E9"/>
    <w:rsid w:val="00D84CB0"/>
    <w:rsid w:val="00D84F43"/>
    <w:rsid w:val="00D855B0"/>
    <w:rsid w:val="00D85DC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A5013"/>
    <w:rsid w:val="00DA5D6A"/>
    <w:rsid w:val="00DB0CB6"/>
    <w:rsid w:val="00DB0D5B"/>
    <w:rsid w:val="00DB1BA1"/>
    <w:rsid w:val="00DB34B6"/>
    <w:rsid w:val="00DB3CC8"/>
    <w:rsid w:val="00DB4915"/>
    <w:rsid w:val="00DB58CD"/>
    <w:rsid w:val="00DB60C6"/>
    <w:rsid w:val="00DB6AD0"/>
    <w:rsid w:val="00DB7000"/>
    <w:rsid w:val="00DB7E1C"/>
    <w:rsid w:val="00DB7E5B"/>
    <w:rsid w:val="00DC0AA1"/>
    <w:rsid w:val="00DC1221"/>
    <w:rsid w:val="00DC1CE3"/>
    <w:rsid w:val="00DC25FE"/>
    <w:rsid w:val="00DC265E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379"/>
    <w:rsid w:val="00DD27EF"/>
    <w:rsid w:val="00DD2F7F"/>
    <w:rsid w:val="00DD3670"/>
    <w:rsid w:val="00DD3B1F"/>
    <w:rsid w:val="00DD4F26"/>
    <w:rsid w:val="00DD6F1A"/>
    <w:rsid w:val="00DD799B"/>
    <w:rsid w:val="00DD7E0E"/>
    <w:rsid w:val="00DE0C58"/>
    <w:rsid w:val="00DE0E8D"/>
    <w:rsid w:val="00DE17F6"/>
    <w:rsid w:val="00DE1C86"/>
    <w:rsid w:val="00DE2EEC"/>
    <w:rsid w:val="00DE307D"/>
    <w:rsid w:val="00DE3380"/>
    <w:rsid w:val="00DE4C15"/>
    <w:rsid w:val="00DE4DBE"/>
    <w:rsid w:val="00DE4EF2"/>
    <w:rsid w:val="00DE5774"/>
    <w:rsid w:val="00DE5E07"/>
    <w:rsid w:val="00DE607E"/>
    <w:rsid w:val="00DE6FDF"/>
    <w:rsid w:val="00DE74B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050"/>
    <w:rsid w:val="00E02596"/>
    <w:rsid w:val="00E0292F"/>
    <w:rsid w:val="00E03A64"/>
    <w:rsid w:val="00E03F70"/>
    <w:rsid w:val="00E04DAB"/>
    <w:rsid w:val="00E04FD5"/>
    <w:rsid w:val="00E05389"/>
    <w:rsid w:val="00E057B9"/>
    <w:rsid w:val="00E06CED"/>
    <w:rsid w:val="00E105E6"/>
    <w:rsid w:val="00E10B17"/>
    <w:rsid w:val="00E10BEC"/>
    <w:rsid w:val="00E12165"/>
    <w:rsid w:val="00E13752"/>
    <w:rsid w:val="00E13A41"/>
    <w:rsid w:val="00E13C97"/>
    <w:rsid w:val="00E158D2"/>
    <w:rsid w:val="00E15C8B"/>
    <w:rsid w:val="00E161C6"/>
    <w:rsid w:val="00E162A3"/>
    <w:rsid w:val="00E16F89"/>
    <w:rsid w:val="00E170FC"/>
    <w:rsid w:val="00E173D1"/>
    <w:rsid w:val="00E200B4"/>
    <w:rsid w:val="00E20130"/>
    <w:rsid w:val="00E2067C"/>
    <w:rsid w:val="00E21996"/>
    <w:rsid w:val="00E21AC8"/>
    <w:rsid w:val="00E21EA3"/>
    <w:rsid w:val="00E2225A"/>
    <w:rsid w:val="00E22535"/>
    <w:rsid w:val="00E229A2"/>
    <w:rsid w:val="00E22FA0"/>
    <w:rsid w:val="00E24543"/>
    <w:rsid w:val="00E25AC8"/>
    <w:rsid w:val="00E26A36"/>
    <w:rsid w:val="00E26C2E"/>
    <w:rsid w:val="00E272D8"/>
    <w:rsid w:val="00E27657"/>
    <w:rsid w:val="00E2781B"/>
    <w:rsid w:val="00E300BB"/>
    <w:rsid w:val="00E311E7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277"/>
    <w:rsid w:val="00E516A0"/>
    <w:rsid w:val="00E53876"/>
    <w:rsid w:val="00E546C8"/>
    <w:rsid w:val="00E548AF"/>
    <w:rsid w:val="00E55512"/>
    <w:rsid w:val="00E56625"/>
    <w:rsid w:val="00E56916"/>
    <w:rsid w:val="00E56E56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555E"/>
    <w:rsid w:val="00E773BE"/>
    <w:rsid w:val="00E80311"/>
    <w:rsid w:val="00E83BCE"/>
    <w:rsid w:val="00E84074"/>
    <w:rsid w:val="00E841DC"/>
    <w:rsid w:val="00E84AAB"/>
    <w:rsid w:val="00E85B04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49C9"/>
    <w:rsid w:val="00E94B27"/>
    <w:rsid w:val="00E94DE8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4B32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6A52"/>
    <w:rsid w:val="00EB7384"/>
    <w:rsid w:val="00EB796A"/>
    <w:rsid w:val="00EC2396"/>
    <w:rsid w:val="00EC308D"/>
    <w:rsid w:val="00EC3E80"/>
    <w:rsid w:val="00EC4EFC"/>
    <w:rsid w:val="00EC6644"/>
    <w:rsid w:val="00EC6D55"/>
    <w:rsid w:val="00EC6ED8"/>
    <w:rsid w:val="00EC7D69"/>
    <w:rsid w:val="00ED02B5"/>
    <w:rsid w:val="00ED0449"/>
    <w:rsid w:val="00ED0AAE"/>
    <w:rsid w:val="00ED16CE"/>
    <w:rsid w:val="00ED17D4"/>
    <w:rsid w:val="00ED213E"/>
    <w:rsid w:val="00ED23D7"/>
    <w:rsid w:val="00ED32BD"/>
    <w:rsid w:val="00ED475A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1E31"/>
    <w:rsid w:val="00EE23F6"/>
    <w:rsid w:val="00EE32A6"/>
    <w:rsid w:val="00EE46E4"/>
    <w:rsid w:val="00EE4D75"/>
    <w:rsid w:val="00EE5F32"/>
    <w:rsid w:val="00EE698C"/>
    <w:rsid w:val="00EE6CD8"/>
    <w:rsid w:val="00EE763A"/>
    <w:rsid w:val="00EE76EF"/>
    <w:rsid w:val="00EF067A"/>
    <w:rsid w:val="00EF15BC"/>
    <w:rsid w:val="00EF1732"/>
    <w:rsid w:val="00EF2A53"/>
    <w:rsid w:val="00EF3547"/>
    <w:rsid w:val="00EF4856"/>
    <w:rsid w:val="00EF50AA"/>
    <w:rsid w:val="00EF5D69"/>
    <w:rsid w:val="00EF6115"/>
    <w:rsid w:val="00EF694C"/>
    <w:rsid w:val="00EF7260"/>
    <w:rsid w:val="00EF7B06"/>
    <w:rsid w:val="00F00159"/>
    <w:rsid w:val="00F00B6A"/>
    <w:rsid w:val="00F00F1C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1DF5"/>
    <w:rsid w:val="00F125B0"/>
    <w:rsid w:val="00F14118"/>
    <w:rsid w:val="00F14BD6"/>
    <w:rsid w:val="00F15141"/>
    <w:rsid w:val="00F164EB"/>
    <w:rsid w:val="00F17156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245B"/>
    <w:rsid w:val="00F33012"/>
    <w:rsid w:val="00F33329"/>
    <w:rsid w:val="00F338A0"/>
    <w:rsid w:val="00F34387"/>
    <w:rsid w:val="00F34392"/>
    <w:rsid w:val="00F35583"/>
    <w:rsid w:val="00F357E4"/>
    <w:rsid w:val="00F35B09"/>
    <w:rsid w:val="00F36153"/>
    <w:rsid w:val="00F37768"/>
    <w:rsid w:val="00F37B76"/>
    <w:rsid w:val="00F37CBB"/>
    <w:rsid w:val="00F37F36"/>
    <w:rsid w:val="00F403BD"/>
    <w:rsid w:val="00F4049C"/>
    <w:rsid w:val="00F4348B"/>
    <w:rsid w:val="00F43882"/>
    <w:rsid w:val="00F4428F"/>
    <w:rsid w:val="00F44E25"/>
    <w:rsid w:val="00F455EC"/>
    <w:rsid w:val="00F4675E"/>
    <w:rsid w:val="00F46C69"/>
    <w:rsid w:val="00F471C0"/>
    <w:rsid w:val="00F473ED"/>
    <w:rsid w:val="00F50DC7"/>
    <w:rsid w:val="00F5107D"/>
    <w:rsid w:val="00F517A3"/>
    <w:rsid w:val="00F52191"/>
    <w:rsid w:val="00F52ED4"/>
    <w:rsid w:val="00F5436D"/>
    <w:rsid w:val="00F55C04"/>
    <w:rsid w:val="00F55E14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00B1"/>
    <w:rsid w:val="00F70377"/>
    <w:rsid w:val="00F708BA"/>
    <w:rsid w:val="00F7155D"/>
    <w:rsid w:val="00F71930"/>
    <w:rsid w:val="00F72580"/>
    <w:rsid w:val="00F72CF6"/>
    <w:rsid w:val="00F73DBD"/>
    <w:rsid w:val="00F742C0"/>
    <w:rsid w:val="00F74447"/>
    <w:rsid w:val="00F75C6E"/>
    <w:rsid w:val="00F7633C"/>
    <w:rsid w:val="00F81B8F"/>
    <w:rsid w:val="00F81FD1"/>
    <w:rsid w:val="00F82F37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5F0"/>
    <w:rsid w:val="00F92A6A"/>
    <w:rsid w:val="00F93267"/>
    <w:rsid w:val="00F943FF"/>
    <w:rsid w:val="00F94D4C"/>
    <w:rsid w:val="00F956CD"/>
    <w:rsid w:val="00F95CCB"/>
    <w:rsid w:val="00F9636C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A78A8"/>
    <w:rsid w:val="00FA7B89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278"/>
    <w:rsid w:val="00FB77BA"/>
    <w:rsid w:val="00FB7B76"/>
    <w:rsid w:val="00FC2DFA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0D09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0797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  <w:rsid w:val="0A12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A3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C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2C4AA3"/>
    <w:pPr>
      <w:spacing w:after="0" w:line="240" w:lineRule="auto"/>
    </w:pPr>
    <w:rPr>
      <w:rFonts w:ascii="Times New Roman" w:eastAsia="Times New Roman" w:hAnsi="Times New Roman" w:cstheme="minorBidi"/>
      <w:sz w:val="28"/>
      <w:lang w:eastAsia="ru-RU"/>
    </w:rPr>
  </w:style>
  <w:style w:type="paragraph" w:styleId="a5">
    <w:name w:val="header"/>
    <w:basedOn w:val="a"/>
    <w:link w:val="1"/>
    <w:uiPriority w:val="99"/>
    <w:unhideWhenUsed/>
    <w:qFormat/>
    <w:rsid w:val="002C4AA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uiPriority w:val="99"/>
    <w:rsid w:val="002C4AA3"/>
  </w:style>
  <w:style w:type="character" w:customStyle="1" w:styleId="20">
    <w:name w:val="Основной текст 2 Знак"/>
    <w:basedOn w:val="a0"/>
    <w:rsid w:val="002C4AA3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C4AA3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5"/>
    <w:uiPriority w:val="99"/>
    <w:semiHidden/>
    <w:qFormat/>
    <w:rsid w:val="002C4AA3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C4AA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153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6264F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17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F344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7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7B06"/>
    <w:rPr>
      <w:rFonts w:ascii="Courier New" w:eastAsia="Times New Roman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hyperlink" Target="https://bit.ly/2SICKf4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hyperlink" Target="https://mon.gov.ua/ua/konkursi-dlya-pedagogiv/konkurs-uchitel-roku/virtualna-baza-konkursu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hyperlink" Target="https://mon.gov.ua/ua/tag/uchitel-roku" TargetMode="Externa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87;&#1080;&#1089;&#1082;&#1080;%20&#1088;&#1077;&#1108;&#1089;&#1090;&#1088;&#1072;&#1094;&#1110;&#1111;%20&#1059;&#1056;-2021\&#1044;&#1110;&#1072;&#1075;&#1088;&#1072;&#1084;&#1080;\1_&#1052;&#1072;&#1090;&#1077;&#1084;&#1072;&#1090;&#1080;&#1082;&#1072;%20&#1085;&#1072;%20&#1075;&#1088;&#1072;&#1092;&#1110;&#1082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Загальна!$B$479</c:f>
              <c:strCache>
                <c:ptCount val="1"/>
                <c:pt idx="0">
                  <c:v>1 тиждень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Загальна!$C$478:$F$478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Загальна!$C$479:$F$479</c:f>
              <c:numCache>
                <c:formatCode>General</c:formatCode>
                <c:ptCount val="4"/>
                <c:pt idx="0">
                  <c:v>75</c:v>
                </c:pt>
                <c:pt idx="1">
                  <c:v>214</c:v>
                </c:pt>
                <c:pt idx="2">
                  <c:v>224</c:v>
                </c:pt>
                <c:pt idx="3">
                  <c:v>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08-45A2-85E6-D136B22DCB36}"/>
            </c:ext>
          </c:extLst>
        </c:ser>
        <c:ser>
          <c:idx val="1"/>
          <c:order val="1"/>
          <c:tx>
            <c:strRef>
              <c:f>Загальна!$B$480</c:f>
              <c:strCache>
                <c:ptCount val="1"/>
                <c:pt idx="0">
                  <c:v>2 тиждень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Загальна!$C$478:$F$478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Загальна!$C$480:$F$480</c:f>
              <c:numCache>
                <c:formatCode>General</c:formatCode>
                <c:ptCount val="4"/>
                <c:pt idx="0">
                  <c:v>104</c:v>
                </c:pt>
                <c:pt idx="1">
                  <c:v>361</c:v>
                </c:pt>
                <c:pt idx="2">
                  <c:v>341</c:v>
                </c:pt>
                <c:pt idx="3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08-45A2-85E6-D136B22DCB36}"/>
            </c:ext>
          </c:extLst>
        </c:ser>
        <c:ser>
          <c:idx val="2"/>
          <c:order val="2"/>
          <c:tx>
            <c:strRef>
              <c:f>Загальна!$B$481</c:f>
              <c:strCache>
                <c:ptCount val="1"/>
                <c:pt idx="0">
                  <c:v>3 тиждень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Загальна!$C$478:$F$478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Загальна!$C$481:$F$481</c:f>
              <c:numCache>
                <c:formatCode>General</c:formatCode>
                <c:ptCount val="4"/>
                <c:pt idx="0">
                  <c:v>310</c:v>
                </c:pt>
                <c:pt idx="1">
                  <c:v>814</c:v>
                </c:pt>
                <c:pt idx="2">
                  <c:v>845</c:v>
                </c:pt>
                <c:pt idx="3">
                  <c:v>424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08-45A2-85E6-D136B22DCB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186496"/>
        <c:axId val="134712128"/>
      </c:barChart>
      <c:catAx>
        <c:axId val="134186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34712128"/>
        <c:crosses val="autoZero"/>
        <c:auto val="1"/>
        <c:lblAlgn val="ctr"/>
        <c:lblOffset val="100"/>
        <c:noMultiLvlLbl val="0"/>
      </c:catAx>
      <c:valAx>
        <c:axId val="134712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4186496"/>
        <c:crosses val="autoZero"/>
        <c:crossBetween val="between"/>
      </c:valAx>
      <c:spPr>
        <a:ln>
          <a:noFill/>
        </a:ln>
      </c:spPr>
    </c:plotArea>
    <c:legend>
      <c:legendPos val="t"/>
      <c:layout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98378476667361"/>
          <c:y val="0.26483047079965255"/>
          <c:w val="0.70134730094415421"/>
          <c:h val="0.66456673783866649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703363914373107"/>
                  <c:y val="7.407407407407407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21-30 років; </a:t>
                    </a:r>
                  </a:p>
                  <a:p>
                    <a:r>
                      <a:rPr lang="ru-RU" dirty="0"/>
                      <a:t>84; 12%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E3-406D-AB31-C68192CE65CF}"/>
                </c:ext>
              </c:extLst>
            </c:dLbl>
            <c:dLbl>
              <c:idx val="1"/>
              <c:layout>
                <c:manualLayout>
                  <c:x val="5.5045871559633031E-2"/>
                  <c:y val="5.9259259259259262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31-40 </a:t>
                    </a:r>
                    <a:r>
                      <a:rPr lang="ru-RU" dirty="0" err="1"/>
                      <a:t>років</a:t>
                    </a:r>
                    <a:r>
                      <a:rPr lang="ru-RU" dirty="0"/>
                      <a:t>; </a:t>
                    </a:r>
                  </a:p>
                  <a:p>
                    <a:r>
                      <a:rPr lang="ru-RU" dirty="0"/>
                      <a:t>237; 33%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E3-406D-AB31-C68192CE65C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dirty="0"/>
                      <a:t>41-50 </a:t>
                    </a:r>
                    <a:r>
                      <a:rPr lang="ru-RU" dirty="0" err="1"/>
                      <a:t>років</a:t>
                    </a:r>
                    <a:r>
                      <a:rPr lang="ru-RU"/>
                      <a:t>; </a:t>
                    </a:r>
                  </a:p>
                  <a:p>
                    <a:r>
                      <a:rPr lang="ru-RU"/>
                      <a:t>266; 37%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E3-406D-AB31-C68192CE65CF}"/>
                </c:ext>
              </c:extLst>
            </c:dLbl>
            <c:dLbl>
              <c:idx val="3"/>
              <c:layout>
                <c:manualLayout>
                  <c:x val="-5.8103975535168183E-2"/>
                  <c:y val="-4.4444444444444502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51-60 років; </a:t>
                    </a:r>
                  </a:p>
                  <a:p>
                    <a:r>
                      <a:rPr lang="ru-RU" dirty="0"/>
                      <a:t>110; 15%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E3-406D-AB31-C68192CE65CF}"/>
                </c:ext>
              </c:extLst>
            </c:dLbl>
            <c:dLbl>
              <c:idx val="4"/>
              <c:layout>
                <c:manualLayout>
                  <c:x val="-5.8103975535168197E-2"/>
                  <c:y val="-7.407407407407407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61-70 </a:t>
                    </a:r>
                    <a:r>
                      <a:rPr lang="ru-RU" dirty="0" err="1"/>
                      <a:t>років</a:t>
                    </a:r>
                    <a:r>
                      <a:rPr lang="ru-RU" dirty="0"/>
                      <a:t>; </a:t>
                    </a:r>
                  </a:p>
                  <a:p>
                    <a:r>
                      <a:rPr lang="ru-RU" dirty="0"/>
                      <a:t>26; 3%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E3-406D-AB31-C68192CE65CF}"/>
                </c:ext>
              </c:extLst>
            </c:dLbl>
            <c:dLbl>
              <c:idx val="5"/>
              <c:layout>
                <c:manualLayout>
                  <c:x val="7.9510703363914373E-2"/>
                  <c:y val="-3.9506172839506172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E3-406D-AB31-C68192CE65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ТНграфіка!$A$64:$A$69</c:f>
              <c:strCache>
                <c:ptCount val="6"/>
                <c:pt idx="0">
                  <c:v>21-30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ТНграфіка!$B$64:$B$69</c:f>
              <c:numCache>
                <c:formatCode>General</c:formatCode>
                <c:ptCount val="6"/>
                <c:pt idx="0">
                  <c:v>84</c:v>
                </c:pt>
                <c:pt idx="1">
                  <c:v>237</c:v>
                </c:pt>
                <c:pt idx="2">
                  <c:v>266</c:v>
                </c:pt>
                <c:pt idx="3">
                  <c:v>110</c:v>
                </c:pt>
                <c:pt idx="4">
                  <c:v>26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5E3-406D-AB31-C68192CE65C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77777777777693E-2"/>
          <c:y val="0.16898148148148215"/>
          <c:w val="0.81388888888889011"/>
          <c:h val="0.7731481481481498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2777777777777792E-2"/>
                  <c:y val="3.2407407407407496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57-43B3-A63F-7ECE51DF7A67}"/>
                </c:ext>
              </c:extLst>
            </c:dLbl>
            <c:dLbl>
              <c:idx val="1"/>
              <c:layout>
                <c:manualLayout>
                  <c:x val="3.333333333333334E-2"/>
                  <c:y val="2.3148148148148147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57-43B3-A63F-7ECE51DF7A67}"/>
                </c:ext>
              </c:extLst>
            </c:dLbl>
            <c:dLbl>
              <c:idx val="4"/>
              <c:layout>
                <c:manualLayout>
                  <c:x val="1.6666666666666701E-2"/>
                  <c:y val="-1.388888888888893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61-70 </a:t>
                    </a:r>
                    <a:r>
                      <a:rPr lang="ru-RU" dirty="0" err="1"/>
                      <a:t>років</a:t>
                    </a:r>
                    <a:r>
                      <a:rPr lang="ru-RU" dirty="0"/>
                      <a:t>; 15; </a:t>
                    </a:r>
                  </a:p>
                  <a:p>
                    <a:r>
                      <a:rPr lang="ru-RU" dirty="0"/>
                      <a:t>1 %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57-43B3-A63F-7ECE51DF7A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УМЛграфіка!$A$81:$A$85</c:f>
              <c:strCache>
                <c:ptCount val="5"/>
                <c:pt idx="0">
                  <c:v>22-30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</c:strCache>
            </c:strRef>
          </c:cat>
          <c:val>
            <c:numRef>
              <c:f>УМЛграфіка!$B$81:$B$85</c:f>
              <c:numCache>
                <c:formatCode>General</c:formatCode>
                <c:ptCount val="5"/>
                <c:pt idx="0">
                  <c:v>195</c:v>
                </c:pt>
                <c:pt idx="1">
                  <c:v>510</c:v>
                </c:pt>
                <c:pt idx="2">
                  <c:v>518</c:v>
                </c:pt>
                <c:pt idx="3">
                  <c:v>151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7-43B3-A63F-7ECE51DF7A6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138330555900729"/>
          <c:y val="0.19338594673924095"/>
          <c:w val="0.40170538265647965"/>
          <c:h val="0.72588867392311396"/>
        </c:manualLayout>
      </c:layout>
      <c:pieChart>
        <c:varyColors val="1"/>
        <c:ser>
          <c:idx val="0"/>
          <c:order val="0"/>
          <c:tx>
            <c:strRef>
              <c:f>Загальна!$B$123</c:f>
              <c:strCache>
                <c:ptCount val="1"/>
                <c:pt idx="0">
                  <c:v>Кількість учасників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dirty="0" err="1"/>
                      <a:t>Місто</a:t>
                    </a:r>
                    <a:r>
                      <a:rPr lang="ru-RU"/>
                      <a:t>; 1760; </a:t>
                    </a:r>
                  </a:p>
                  <a:p>
                    <a:r>
                      <a:rPr lang="ru-RU"/>
                      <a:t>44 %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B4-465A-AEA6-C82A7992F38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Село; 1824; </a:t>
                    </a:r>
                  </a:p>
                  <a:p>
                    <a:r>
                      <a:rPr lang="ru-RU"/>
                      <a:t>45 %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B4-465A-AEA6-C82A7992F3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Загальна!$A$124:$A$126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Селище міського типу</c:v>
                </c:pt>
              </c:strCache>
            </c:strRef>
          </c:cat>
          <c:val>
            <c:numRef>
              <c:f>Загальна!$B$124:$B$126</c:f>
              <c:numCache>
                <c:formatCode>General</c:formatCode>
                <c:ptCount val="3"/>
                <c:pt idx="0">
                  <c:v>1760</c:v>
                </c:pt>
                <c:pt idx="1">
                  <c:v>1824</c:v>
                </c:pt>
                <c:pt idx="2">
                  <c:v>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B4-465A-AEA6-C82A7992F38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Загальна!$A$132</c:f>
              <c:strCache>
                <c:ptCount val="1"/>
                <c:pt idx="0">
                  <c:v>Місто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Загальна!$B$131:$E$131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Загальна!$B$132:$E$132</c:f>
              <c:numCache>
                <c:formatCode>General</c:formatCode>
                <c:ptCount val="4"/>
                <c:pt idx="0">
                  <c:v>173</c:v>
                </c:pt>
                <c:pt idx="1">
                  <c:v>631</c:v>
                </c:pt>
                <c:pt idx="2">
                  <c:v>612</c:v>
                </c:pt>
                <c:pt idx="3">
                  <c:v>344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F5-4F20-AFCA-3E75AAB6E8BD}"/>
            </c:ext>
          </c:extLst>
        </c:ser>
        <c:ser>
          <c:idx val="1"/>
          <c:order val="1"/>
          <c:tx>
            <c:strRef>
              <c:f>Загальна!$A$133</c:f>
              <c:strCache>
                <c:ptCount val="1"/>
                <c:pt idx="0">
                  <c:v>Село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Загальна!$B$131:$E$131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Загальна!$B$133:$E$133</c:f>
              <c:numCache>
                <c:formatCode>General</c:formatCode>
                <c:ptCount val="4"/>
                <c:pt idx="0">
                  <c:v>284</c:v>
                </c:pt>
                <c:pt idx="1">
                  <c:v>602</c:v>
                </c:pt>
                <c:pt idx="2">
                  <c:v>634</c:v>
                </c:pt>
                <c:pt idx="3">
                  <c:v>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F5-4F20-AFCA-3E75AAB6E8BD}"/>
            </c:ext>
          </c:extLst>
        </c:ser>
        <c:ser>
          <c:idx val="2"/>
          <c:order val="2"/>
          <c:tx>
            <c:strRef>
              <c:f>Загальна!$A$134</c:f>
              <c:strCache>
                <c:ptCount val="1"/>
                <c:pt idx="0">
                  <c:v>Селище міського типу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Загальна!$B$131:$E$131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Загальна!$B$134:$E$134</c:f>
              <c:numCache>
                <c:formatCode>General</c:formatCode>
                <c:ptCount val="4"/>
                <c:pt idx="0">
                  <c:v>32</c:v>
                </c:pt>
                <c:pt idx="1">
                  <c:v>156</c:v>
                </c:pt>
                <c:pt idx="2">
                  <c:v>164</c:v>
                </c:pt>
                <c:pt idx="3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F5-4F20-AFCA-3E75AAB6E8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48864"/>
        <c:axId val="167034880"/>
      </c:barChart>
      <c:catAx>
        <c:axId val="1669488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ru-RU"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034880"/>
        <c:crosses val="autoZero"/>
        <c:auto val="1"/>
        <c:lblAlgn val="ctr"/>
        <c:lblOffset val="100"/>
        <c:noMultiLvlLbl val="0"/>
      </c:catAx>
      <c:valAx>
        <c:axId val="1670348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9488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lang="ru-RU"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керівникграфіка!$A$64:$A$66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Селище міського типу</c:v>
                </c:pt>
              </c:strCache>
            </c:strRef>
          </c:cat>
          <c:val>
            <c:numRef>
              <c:f>керівникграфіка!$B$64:$B$66</c:f>
              <c:numCache>
                <c:formatCode>General</c:formatCode>
                <c:ptCount val="3"/>
                <c:pt idx="0">
                  <c:v>173</c:v>
                </c:pt>
                <c:pt idx="1">
                  <c:v>284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F0-4518-9F79-B8339D7B70F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9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52787097651392"/>
          <c:y val="0.10071936687710732"/>
          <c:w val="0.77222222222222225"/>
          <c:h val="0.736111111111111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5.2910330653112923E-2"/>
                  <c:y val="4.57516339869284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6E-43C1-AA4A-885AF0C64BDA}"/>
                </c:ext>
              </c:extLst>
            </c:dLbl>
            <c:dLbl>
              <c:idx val="1"/>
              <c:layout>
                <c:manualLayout>
                  <c:x val="3.1323105350093791E-2"/>
                  <c:y val="5.3099094367819323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6E-43C1-AA4A-885AF0C64BDA}"/>
                </c:ext>
              </c:extLst>
            </c:dLbl>
            <c:dLbl>
              <c:idx val="2"/>
              <c:layout>
                <c:manualLayout>
                  <c:x val="3.5188835073770304E-2"/>
                  <c:y val="4.904180234415946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6E-43C1-AA4A-885AF0C64B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матемграфіка!$A$64:$A$66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Селище міського типу</c:v>
                </c:pt>
              </c:strCache>
            </c:strRef>
          </c:cat>
          <c:val>
            <c:numRef>
              <c:f>матемграфіка!$B$64:$B$66</c:f>
              <c:numCache>
                <c:formatCode>General</c:formatCode>
                <c:ptCount val="3"/>
                <c:pt idx="0">
                  <c:v>612</c:v>
                </c:pt>
                <c:pt idx="1">
                  <c:v>634</c:v>
                </c:pt>
                <c:pt idx="2">
                  <c:v>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6E-43C1-AA4A-885AF0C64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ТНграфіка!$A$53:$A$55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Селище міського типу</c:v>
                </c:pt>
              </c:strCache>
            </c:strRef>
          </c:cat>
          <c:val>
            <c:numRef>
              <c:f>ТНграфіка!$B$53:$B$55</c:f>
              <c:numCache>
                <c:formatCode>General</c:formatCode>
                <c:ptCount val="3"/>
                <c:pt idx="0">
                  <c:v>344</c:v>
                </c:pt>
                <c:pt idx="1">
                  <c:v>304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83-4433-81BB-98182E83245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УМЛграфіка!$A$69:$A$71</c:f>
              <c:strCache>
                <c:ptCount val="3"/>
                <c:pt idx="0">
                  <c:v>Місто</c:v>
                </c:pt>
                <c:pt idx="1">
                  <c:v>Село</c:v>
                </c:pt>
                <c:pt idx="2">
                  <c:v>Селище міського типу</c:v>
                </c:pt>
              </c:strCache>
            </c:strRef>
          </c:cat>
          <c:val>
            <c:numRef>
              <c:f>УМЛграфіка!$B$69:$B$71</c:f>
              <c:numCache>
                <c:formatCode>General</c:formatCode>
                <c:ptCount val="3"/>
                <c:pt idx="0">
                  <c:v>173</c:v>
                </c:pt>
                <c:pt idx="1">
                  <c:v>284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58-434D-8B7C-6C7EF8995E5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762031172569004"/>
          <c:y val="0.23813123334386535"/>
          <c:w val="0.33438515212560682"/>
          <c:h val="0.6206503768879423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6934584922264592E-2"/>
                  <c:y val="-4.905567819475149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46-416C-8DAA-6BE4109D111E}"/>
                </c:ext>
              </c:extLst>
            </c:dLbl>
            <c:dLbl>
              <c:idx val="1"/>
              <c:layout>
                <c:manualLayout>
                  <c:x val="-0.10319917440660531"/>
                  <c:y val="-1.9607843137254902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46-416C-8DAA-6BE4109D111E}"/>
                </c:ext>
              </c:extLst>
            </c:dLbl>
            <c:dLbl>
              <c:idx val="2"/>
              <c:layout>
                <c:manualLayout>
                  <c:x val="-9.803432442644075E-2"/>
                  <c:y val="8.4655492141704099E-3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46-416C-8DAA-6BE4109D111E}"/>
                </c:ext>
              </c:extLst>
            </c:dLbl>
            <c:dLbl>
              <c:idx val="3"/>
              <c:layout>
                <c:manualLayout>
                  <c:x val="7.1899340922708206E-3"/>
                  <c:y val="-2.6690391459074744E-2"/>
                </c:manualLayout>
              </c:layout>
              <c:tx>
                <c:rich>
                  <a:bodyPr/>
                  <a:lstStyle/>
                  <a:p>
                    <a:pPr>
                      <a:defRPr lang="ru-RU" sz="100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aseline="0"/>
                      <a:t>Спеціаліст; </a:t>
                    </a:r>
                  </a:p>
                  <a:p>
                    <a:pPr>
                      <a:defRPr lang="ru-RU" sz="100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aseline="0"/>
                      <a:t>279; 7 %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46-416C-8DAA-6BE4109D11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Загальна!$A$21:$A$24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Загальна!$B$21:$B$24</c:f>
              <c:numCache>
                <c:formatCode>General</c:formatCode>
                <c:ptCount val="4"/>
                <c:pt idx="0">
                  <c:v>1714</c:v>
                </c:pt>
                <c:pt idx="1">
                  <c:v>1241</c:v>
                </c:pt>
                <c:pt idx="2">
                  <c:v>778</c:v>
                </c:pt>
                <c:pt idx="3">
                  <c:v>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F46-416C-8DAA-6BE4109D111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Загальна!$A$16</c:f>
              <c:strCache>
                <c:ptCount val="1"/>
                <c:pt idx="0">
                  <c:v>Спеціаліст вищої категорії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Загальна!$B$15:$E$15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Загальна!$B$16:$E$16</c:f>
              <c:numCache>
                <c:formatCode>General</c:formatCode>
                <c:ptCount val="4"/>
                <c:pt idx="0">
                  <c:v>408</c:v>
                </c:pt>
                <c:pt idx="1">
                  <c:v>523</c:v>
                </c:pt>
                <c:pt idx="2">
                  <c:v>533</c:v>
                </c:pt>
                <c:pt idx="3">
                  <c:v>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46-4ABA-9E15-2FB7E42D488A}"/>
            </c:ext>
          </c:extLst>
        </c:ser>
        <c:ser>
          <c:idx val="1"/>
          <c:order val="1"/>
          <c:tx>
            <c:strRef>
              <c:f>Загальна!$A$17</c:f>
              <c:strCache>
                <c:ptCount val="1"/>
                <c:pt idx="0">
                  <c:v>Спеціаліст  І категорії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Загальна!$B$15:$E$15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Загальна!$B$17:$E$17</c:f>
              <c:numCache>
                <c:formatCode>General</c:formatCode>
                <c:ptCount val="4"/>
                <c:pt idx="0">
                  <c:v>64</c:v>
                </c:pt>
                <c:pt idx="1">
                  <c:v>479</c:v>
                </c:pt>
                <c:pt idx="2">
                  <c:v>460</c:v>
                </c:pt>
                <c:pt idx="3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46-4ABA-9E15-2FB7E42D488A}"/>
            </c:ext>
          </c:extLst>
        </c:ser>
        <c:ser>
          <c:idx val="2"/>
          <c:order val="2"/>
          <c:tx>
            <c:strRef>
              <c:f>Загальна!$A$18</c:f>
              <c:strCache>
                <c:ptCount val="1"/>
                <c:pt idx="0">
                  <c:v>Спеціаліст ІІ категорії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Загальна!$B$15:$E$15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Загальна!$B$18:$E$18</c:f>
              <c:numCache>
                <c:formatCode>General</c:formatCode>
                <c:ptCount val="4"/>
                <c:pt idx="0">
                  <c:v>13</c:v>
                </c:pt>
                <c:pt idx="1">
                  <c:v>288</c:v>
                </c:pt>
                <c:pt idx="2">
                  <c:v>334</c:v>
                </c:pt>
                <c:pt idx="3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46-4ABA-9E15-2FB7E42D488A}"/>
            </c:ext>
          </c:extLst>
        </c:ser>
        <c:ser>
          <c:idx val="3"/>
          <c:order val="3"/>
          <c:tx>
            <c:strRef>
              <c:f>Загальна!$A$19</c:f>
              <c:strCache>
                <c:ptCount val="1"/>
                <c:pt idx="0">
                  <c:v>Спеціаліст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Загальна!$B$15:$E$15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Загальна!$B$19:$E$19</c:f>
              <c:numCache>
                <c:formatCode>General</c:formatCode>
                <c:ptCount val="4"/>
                <c:pt idx="0">
                  <c:v>4</c:v>
                </c:pt>
                <c:pt idx="1">
                  <c:v>99</c:v>
                </c:pt>
                <c:pt idx="2">
                  <c:v>83</c:v>
                </c:pt>
                <c:pt idx="3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46-4ABA-9E15-2FB7E42D4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949888"/>
        <c:axId val="218416256"/>
      </c:barChart>
      <c:catAx>
        <c:axId val="166949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 sz="1000"/>
            </a:pPr>
            <a:endParaRPr lang="ru-RU"/>
          </a:p>
        </c:txPr>
        <c:crossAx val="218416256"/>
        <c:crosses val="autoZero"/>
        <c:auto val="1"/>
        <c:lblAlgn val="ctr"/>
        <c:lblOffset val="100"/>
        <c:noMultiLvlLbl val="0"/>
      </c:catAx>
      <c:valAx>
        <c:axId val="218416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6949888"/>
        <c:crosses val="autoZero"/>
        <c:crossBetween val="between"/>
      </c:valAx>
      <c:spPr>
        <a:ln>
          <a:noFill/>
        </a:ln>
      </c:spPr>
    </c:plotArea>
    <c:legend>
      <c:legendPos val="b"/>
      <c:layout/>
      <c:overlay val="0"/>
      <c:txPr>
        <a:bodyPr/>
        <a:lstStyle/>
        <a:p>
          <a:pPr>
            <a:defRPr lang="ru-RU"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0676362972345"/>
          <c:y val="0.19568869109591638"/>
          <c:w val="0.35029619333491291"/>
          <c:h val="0.6381262342278436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5.2582986973647557E-2"/>
                  <c:y val="-3.8206731842779743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FD-4EA3-8672-62B85A308995}"/>
                </c:ext>
              </c:extLst>
            </c:dLbl>
            <c:dLbl>
              <c:idx val="1"/>
              <c:layout>
                <c:manualLayout>
                  <c:x val="4.2231920881939132E-2"/>
                  <c:y val="3.7743135418858792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FD-4EA3-8672-62B85A308995}"/>
                </c:ext>
              </c:extLst>
            </c:dLbl>
            <c:dLbl>
              <c:idx val="2"/>
              <c:layout>
                <c:manualLayout>
                  <c:x val="-5.6734132716103093E-2"/>
                  <c:y val="1.5187492361456358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FD-4EA3-8672-62B85A308995}"/>
                </c:ext>
              </c:extLst>
            </c:dLbl>
            <c:dLbl>
              <c:idx val="3"/>
              <c:layout>
                <c:manualLayout>
                  <c:x val="-5.2563818332736933E-2"/>
                  <c:y val="-1.5885873495608972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FD-4EA3-8672-62B85A308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Загальна!$A$3:$A$6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Загальна!$B$3:$B$6</c:f>
              <c:numCache>
                <c:formatCode>General</c:formatCode>
                <c:ptCount val="4"/>
                <c:pt idx="0">
                  <c:v>489</c:v>
                </c:pt>
                <c:pt idx="1">
                  <c:v>1389</c:v>
                </c:pt>
                <c:pt idx="2">
                  <c:v>1410</c:v>
                </c:pt>
                <c:pt idx="3">
                  <c:v>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3FD-4EA3-8672-62B85A30899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dirty="0" err="1"/>
                      <a:t>Спеціаліст</a:t>
                    </a:r>
                    <a:r>
                      <a:rPr lang="ru-RU" dirty="0"/>
                      <a:t> </a:t>
                    </a:r>
                    <a:r>
                      <a:rPr lang="ru-RU" dirty="0" err="1"/>
                      <a:t>вищої</a:t>
                    </a:r>
                    <a:r>
                      <a:rPr lang="ru-RU" dirty="0"/>
                      <a:t> </a:t>
                    </a:r>
                    <a:r>
                      <a:rPr lang="ru-RU" dirty="0" err="1"/>
                      <a:t>категорії</a:t>
                    </a:r>
                    <a:r>
                      <a:rPr lang="ru-RU"/>
                      <a:t>; </a:t>
                    </a:r>
                  </a:p>
                  <a:p>
                    <a:r>
                      <a:rPr lang="ru-RU"/>
                      <a:t>408; 83%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84-49E6-9519-651B9EF34FAB}"/>
                </c:ext>
              </c:extLst>
            </c:dLbl>
            <c:dLbl>
              <c:idx val="1"/>
              <c:layout>
                <c:manualLayout>
                  <c:x val="-5.5555555555556555E-3"/>
                  <c:y val="-0.10648148148148179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84-49E6-9519-651B9EF34FAB}"/>
                </c:ext>
              </c:extLst>
            </c:dLbl>
            <c:dLbl>
              <c:idx val="2"/>
              <c:layout>
                <c:manualLayout>
                  <c:x val="6.1111111111111123E-2"/>
                  <c:y val="-4.6296296296296446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84-49E6-9519-651B9EF34FAB}"/>
                </c:ext>
              </c:extLst>
            </c:dLbl>
            <c:dLbl>
              <c:idx val="3"/>
              <c:layout>
                <c:manualLayout>
                  <c:x val="5.2777777777777792E-2"/>
                  <c:y val="0.1249999999999999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84-49E6-9519-651B9EF34F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керівникграфіка!$A$14:$A$17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керівникграфіка!$B$14:$B$17</c:f>
              <c:numCache>
                <c:formatCode>General</c:formatCode>
                <c:ptCount val="4"/>
                <c:pt idx="0">
                  <c:v>408</c:v>
                </c:pt>
                <c:pt idx="1">
                  <c:v>64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684-49E6-9519-651B9EF34FA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8000147616878"/>
          <c:y val="0.14531321209862594"/>
          <c:w val="0.47989240150951384"/>
          <c:h val="0.75951474569615807"/>
        </c:manualLayout>
      </c:layout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err="1"/>
                      <a:t>Спеціаліст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вищої </a:t>
                    </a:r>
                    <a:r>
                      <a:rPr lang="ru-RU" dirty="0" err="1"/>
                      <a:t>категорії</a:t>
                    </a:r>
                    <a:r>
                      <a:rPr lang="ru-RU" dirty="0"/>
                      <a:t>; 533; 38%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B4-4BCA-B406-15E520EBE8E0}"/>
                </c:ext>
              </c:extLst>
            </c:dLbl>
            <c:dLbl>
              <c:idx val="1"/>
              <c:layout>
                <c:manualLayout>
                  <c:x val="-5.3332960049273556E-2"/>
                  <c:y val="1.7486216409597868E-2"/>
                </c:manualLayout>
              </c:layout>
              <c:tx>
                <c:rich>
                  <a:bodyPr/>
                  <a:lstStyle/>
                  <a:p>
                    <a:r>
                      <a:rPr lang="ru-RU" dirty="0" err="1"/>
                      <a:t>Спеціаліст</a:t>
                    </a:r>
                    <a:r>
                      <a:rPr lang="ru-RU" dirty="0"/>
                      <a:t>  </a:t>
                    </a:r>
                  </a:p>
                  <a:p>
                    <a:r>
                      <a:rPr lang="ru-RU" dirty="0"/>
                      <a:t>І </a:t>
                    </a:r>
                    <a:r>
                      <a:rPr lang="ru-RU" dirty="0" err="1"/>
                      <a:t>категорії</a:t>
                    </a:r>
                    <a:r>
                      <a:rPr lang="ru-RU" dirty="0"/>
                      <a:t>; </a:t>
                    </a:r>
                  </a:p>
                  <a:p>
                    <a:r>
                      <a:rPr lang="ru-RU" dirty="0"/>
                      <a:t>460; 32%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B4-4BCA-B406-15E520EBE8E0}"/>
                </c:ext>
              </c:extLst>
            </c:dLbl>
            <c:dLbl>
              <c:idx val="2"/>
              <c:layout>
                <c:manualLayout>
                  <c:x val="-0.12603648424544001"/>
                  <c:y val="1.5748031496063054E-2"/>
                </c:manualLayout>
              </c:layout>
              <c:tx>
                <c:rich>
                  <a:bodyPr/>
                  <a:lstStyle/>
                  <a:p>
                    <a:r>
                      <a:rPr lang="ru-RU" dirty="0" err="1"/>
                      <a:t>Спеціаліст</a:t>
                    </a:r>
                    <a:r>
                      <a:rPr lang="ru-RU" dirty="0"/>
                      <a:t> </a:t>
                    </a:r>
                  </a:p>
                  <a:p>
                    <a:r>
                      <a:rPr lang="ru-RU" dirty="0"/>
                      <a:t>ІІ </a:t>
                    </a:r>
                    <a:r>
                      <a:rPr lang="ru-RU" dirty="0" err="1"/>
                      <a:t>категорії</a:t>
                    </a:r>
                    <a:r>
                      <a:rPr lang="ru-RU" dirty="0"/>
                      <a:t>; </a:t>
                    </a:r>
                  </a:p>
                  <a:p>
                    <a:r>
                      <a:rPr lang="ru-RU" dirty="0"/>
                      <a:t>334; 24%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B4-4BCA-B406-15E520EBE8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матемграфіка!$A$10:$A$13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матемграфіка!$B$10:$B$13</c:f>
              <c:numCache>
                <c:formatCode>General</c:formatCode>
                <c:ptCount val="4"/>
                <c:pt idx="0">
                  <c:v>533</c:v>
                </c:pt>
                <c:pt idx="1">
                  <c:v>460</c:v>
                </c:pt>
                <c:pt idx="2">
                  <c:v>334</c:v>
                </c:pt>
                <c:pt idx="3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B4-4BCA-B406-15E520EBE8E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5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81555266077425"/>
          <c:y val="9.7472346764981163E-2"/>
          <c:w val="0.78262598748729872"/>
          <c:h val="0.75842539604444448"/>
        </c:manualLayout>
      </c:layout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err="1"/>
                      <a:t>Спеціаліст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вищої </a:t>
                    </a:r>
                    <a:r>
                      <a:rPr lang="ru-RU" dirty="0" err="1"/>
                      <a:t>категорії</a:t>
                    </a:r>
                    <a:r>
                      <a:rPr lang="ru-RU" dirty="0"/>
                      <a:t>; 250; 34%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91-4D7A-B85D-2740261703E1}"/>
                </c:ext>
              </c:extLst>
            </c:dLbl>
            <c:dLbl>
              <c:idx val="1"/>
              <c:layout>
                <c:manualLayout>
                  <c:x val="0.19514563293331555"/>
                  <c:y val="2.494424834282534E-3"/>
                </c:manualLayout>
              </c:layout>
              <c:tx>
                <c:rich>
                  <a:bodyPr/>
                  <a:lstStyle/>
                  <a:p>
                    <a:r>
                      <a:rPr lang="ru-RU" dirty="0" err="1"/>
                      <a:t>Спеціаліст</a:t>
                    </a:r>
                    <a:r>
                      <a:rPr lang="ru-RU" dirty="0"/>
                      <a:t>  </a:t>
                    </a:r>
                  </a:p>
                  <a:p>
                    <a:r>
                      <a:rPr lang="ru-RU" dirty="0"/>
                      <a:t>І </a:t>
                    </a:r>
                    <a:r>
                      <a:rPr lang="ru-RU" dirty="0" err="1"/>
                      <a:t>категорії</a:t>
                    </a:r>
                    <a:r>
                      <a:rPr lang="ru-RU" dirty="0"/>
                      <a:t>; 238; 33%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91-4D7A-B85D-2740261703E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err="1"/>
                      <a:t>Спеціаліст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ІІ </a:t>
                    </a:r>
                    <a:r>
                      <a:rPr lang="ru-RU" dirty="0" err="1"/>
                      <a:t>категорії</a:t>
                    </a:r>
                    <a:r>
                      <a:rPr lang="ru-RU" dirty="0"/>
                      <a:t>; 143; 20%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91-4D7A-B85D-2740261703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ТНграфіка!$A$10:$A$13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ТНграфіка!$B$10:$B$13</c:f>
              <c:numCache>
                <c:formatCode>General</c:formatCode>
                <c:ptCount val="4"/>
                <c:pt idx="0">
                  <c:v>250</c:v>
                </c:pt>
                <c:pt idx="1">
                  <c:v>238</c:v>
                </c:pt>
                <c:pt idx="2">
                  <c:v>143</c:v>
                </c:pt>
                <c:pt idx="3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91-4D7A-B85D-2740261703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31058478058674"/>
          <c:y val="0.20936720223898186"/>
          <c:w val="0.7383928058338407"/>
          <c:h val="0.71530273258167265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-0.11854749987816411"/>
                  <c:y val="1.3141930632713733E-17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9A-40BD-9E7E-E2D92142B36A}"/>
                </c:ext>
              </c:extLst>
            </c:dLbl>
            <c:dLbl>
              <c:idx val="3"/>
              <c:layout>
                <c:manualLayout>
                  <c:x val="2.8069978973301841E-2"/>
                  <c:y val="-1.2052646338818866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9A-40BD-9E7E-E2D92142B3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УМЛграфіка!$A$14:$A$17</c:f>
              <c:strCache>
                <c:ptCount val="4"/>
                <c:pt idx="0">
                  <c:v>Спеціаліст вищої категорії</c:v>
                </c:pt>
                <c:pt idx="1">
                  <c:v>Спеціаліст  І категорії</c:v>
                </c:pt>
                <c:pt idx="2">
                  <c:v>Спеціаліст ІІ категорії</c:v>
                </c:pt>
                <c:pt idx="3">
                  <c:v>Спеціаліст</c:v>
                </c:pt>
              </c:strCache>
            </c:strRef>
          </c:cat>
          <c:val>
            <c:numRef>
              <c:f>УМЛграфіка!$B$14:$B$17</c:f>
              <c:numCache>
                <c:formatCode>General</c:formatCode>
                <c:ptCount val="4"/>
                <c:pt idx="0">
                  <c:v>523</c:v>
                </c:pt>
                <c:pt idx="1">
                  <c:v>479</c:v>
                </c:pt>
                <c:pt idx="2">
                  <c:v>288</c:v>
                </c:pt>
                <c:pt idx="3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9A-40BD-9E7E-E2D92142B36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8807876217586"/>
          <c:y val="0.30598014824694142"/>
          <c:w val="0.59642937194834111"/>
          <c:h val="0.5674484470330829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98-4D0D-9458-2ED61661AE5F}"/>
              </c:ext>
            </c:extLst>
          </c:dPt>
          <c:dPt>
            <c:idx val="4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98-4D0D-9458-2ED61661AE5F}"/>
              </c:ext>
            </c:extLst>
          </c:dPt>
          <c:dLbls>
            <c:dLbl>
              <c:idx val="0"/>
              <c:layout>
                <c:manualLayout>
                  <c:x val="-0.11372043444720742"/>
                  <c:y val="-4.800684169891415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98-4D0D-9458-2ED61661AE5F}"/>
                </c:ext>
              </c:extLst>
            </c:dLbl>
            <c:dLbl>
              <c:idx val="1"/>
              <c:layout>
                <c:manualLayout>
                  <c:x val="-4.1546793051040034E-3"/>
                  <c:y val="-0.1152732952184740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98-4D0D-9458-2ED61661AE5F}"/>
                </c:ext>
              </c:extLst>
            </c:dLbl>
            <c:dLbl>
              <c:idx val="3"/>
              <c:layout>
                <c:manualLayout>
                  <c:x val="2.328495608876658E-2"/>
                  <c:y val="1.897601808327125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98-4D0D-9458-2ED61661AE5F}"/>
                </c:ext>
              </c:extLst>
            </c:dLbl>
            <c:dLbl>
              <c:idx val="4"/>
              <c:layout>
                <c:manualLayout>
                  <c:x val="-2.048788965797109E-2"/>
                  <c:y val="5.74152203299175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98-4D0D-9458-2ED61661AE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Загальна!$A$111:$A$115</c:f>
              <c:strCache>
                <c:ptCount val="5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Викладач-методист</c:v>
                </c:pt>
                <c:pt idx="3">
                  <c:v>Старший викладач</c:v>
                </c:pt>
                <c:pt idx="4">
                  <c:v>Решта</c:v>
                </c:pt>
              </c:strCache>
            </c:strRef>
          </c:cat>
          <c:val>
            <c:numRef>
              <c:f>Загальна!$B$111:$B$115</c:f>
              <c:numCache>
                <c:formatCode>General</c:formatCode>
                <c:ptCount val="5"/>
                <c:pt idx="0">
                  <c:v>246</c:v>
                </c:pt>
                <c:pt idx="1">
                  <c:v>686</c:v>
                </c:pt>
                <c:pt idx="2">
                  <c:v>4</c:v>
                </c:pt>
                <c:pt idx="3">
                  <c:v>9</c:v>
                </c:pt>
                <c:pt idx="4">
                  <c:v>3067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698-4D0D-9458-2ED61661AE5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743393474999577"/>
          <c:y val="0.12220614246663451"/>
          <c:w val="0.64763123582690552"/>
          <c:h val="0.84241839524039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Загальна!$A$93</c:f>
              <c:strCache>
                <c:ptCount val="1"/>
                <c:pt idx="0">
                  <c:v>Учитель-методист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Загальна!$B$92:$E$92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Загальна!$B$93:$E$93</c:f>
              <c:numCache>
                <c:formatCode>General</c:formatCode>
                <c:ptCount val="4"/>
                <c:pt idx="0">
                  <c:v>110</c:v>
                </c:pt>
                <c:pt idx="1">
                  <c:v>36</c:v>
                </c:pt>
                <c:pt idx="2">
                  <c:v>54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C-4FBD-BE64-706031BA58F4}"/>
            </c:ext>
          </c:extLst>
        </c:ser>
        <c:ser>
          <c:idx val="1"/>
          <c:order val="1"/>
          <c:tx>
            <c:strRef>
              <c:f>Загальна!$A$94</c:f>
              <c:strCache>
                <c:ptCount val="1"/>
                <c:pt idx="0">
                  <c:v>Старший учитель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Загальна!$B$92:$E$92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Загальна!$B$94:$E$94</c:f>
              <c:numCache>
                <c:formatCode>General</c:formatCode>
                <c:ptCount val="4"/>
                <c:pt idx="0">
                  <c:v>199</c:v>
                </c:pt>
                <c:pt idx="1">
                  <c:v>203</c:v>
                </c:pt>
                <c:pt idx="2">
                  <c:v>191</c:v>
                </c:pt>
                <c:pt idx="3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C-4FBD-BE64-706031BA58F4}"/>
            </c:ext>
          </c:extLst>
        </c:ser>
        <c:ser>
          <c:idx val="2"/>
          <c:order val="2"/>
          <c:tx>
            <c:strRef>
              <c:f>Загальна!$A$95</c:f>
              <c:strCache>
                <c:ptCount val="1"/>
                <c:pt idx="0">
                  <c:v>Викладач-методист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Загальна!$B$92:$E$92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Загальна!$B$95:$E$95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C-4FBD-BE64-706031BA58F4}"/>
            </c:ext>
          </c:extLst>
        </c:ser>
        <c:ser>
          <c:idx val="3"/>
          <c:order val="3"/>
          <c:tx>
            <c:strRef>
              <c:f>Загальна!$A$96</c:f>
              <c:strCache>
                <c:ptCount val="1"/>
                <c:pt idx="0">
                  <c:v>Старший викладач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012705614894241E-2"/>
                  <c:y val="-4.29414704376717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6C-4FBD-BE64-706031BA58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Загальна!$B$92:$E$92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Загальна!$B$96:$E$96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56C-4FBD-BE64-706031BA58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6951936"/>
        <c:axId val="218096192"/>
      </c:barChart>
      <c:catAx>
        <c:axId val="1669519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ru-RU" sz="1000"/>
            </a:pPr>
            <a:endParaRPr lang="ru-RU"/>
          </a:p>
        </c:txPr>
        <c:crossAx val="218096192"/>
        <c:crosses val="autoZero"/>
        <c:auto val="1"/>
        <c:lblAlgn val="ctr"/>
        <c:lblOffset val="100"/>
        <c:noMultiLvlLbl val="0"/>
      </c:catAx>
      <c:valAx>
        <c:axId val="218096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6951936"/>
        <c:crosses val="autoZero"/>
        <c:crossBetween val="between"/>
      </c:valAx>
    </c:plotArea>
    <c:legend>
      <c:legendPos val="t"/>
      <c:layout/>
      <c:overlay val="1"/>
      <c:txPr>
        <a:bodyPr/>
        <a:lstStyle/>
        <a:p>
          <a:pPr>
            <a:defRPr lang="ru-RU"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68685456374025"/>
          <c:y val="0.18396881533876061"/>
          <c:w val="0.55356731501020096"/>
          <c:h val="0.5326600707977635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5E-4DF5-8C75-B1EC5FC291F1}"/>
              </c:ext>
            </c:extLst>
          </c:dPt>
          <c:dPt>
            <c:idx val="4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5E-4DF5-8C75-B1EC5FC291F1}"/>
              </c:ext>
            </c:extLst>
          </c:dPt>
          <c:dLbls>
            <c:dLbl>
              <c:idx val="0"/>
              <c:layout>
                <c:manualLayout>
                  <c:x val="1.8698928258967639E-2"/>
                  <c:y val="2.079469233012539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5E-4DF5-8C75-B1EC5FC291F1}"/>
                </c:ext>
              </c:extLst>
            </c:dLbl>
            <c:dLbl>
              <c:idx val="1"/>
              <c:layout>
                <c:manualLayout>
                  <c:x val="4.8903034316972058E-2"/>
                  <c:y val="2.783509052893811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5E-4DF5-8C75-B1EC5FC291F1}"/>
                </c:ext>
              </c:extLst>
            </c:dLbl>
            <c:dLbl>
              <c:idx val="2"/>
              <c:layout>
                <c:manualLayout>
                  <c:x val="2.5601344224495302E-2"/>
                  <c:y val="0.1489490190844788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5E-4DF5-8C75-B1EC5FC291F1}"/>
                </c:ext>
              </c:extLst>
            </c:dLbl>
            <c:dLbl>
              <c:idx val="3"/>
              <c:layout>
                <c:manualLayout>
                  <c:x val="-7.9837715055435576E-2"/>
                  <c:y val="-5.9078891817336047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Старший викладач; 0; </a:t>
                    </a:r>
                  </a:p>
                  <a:p>
                    <a:r>
                      <a:rPr lang="ru-RU" dirty="0"/>
                      <a:t>0 %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5E-4DF5-8C75-B1EC5FC291F1}"/>
                </c:ext>
              </c:extLst>
            </c:dLbl>
            <c:dLbl>
              <c:idx val="4"/>
              <c:layout>
                <c:manualLayout>
                  <c:x val="1.3669266808938603E-2"/>
                  <c:y val="-0.1044632768361581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5E-4DF5-8C75-B1EC5FC291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керівникграфіка!$A$51:$A$55</c:f>
              <c:strCache>
                <c:ptCount val="5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Викладач-методист</c:v>
                </c:pt>
                <c:pt idx="3">
                  <c:v>Старший викладач</c:v>
                </c:pt>
                <c:pt idx="4">
                  <c:v>Решта</c:v>
                </c:pt>
              </c:strCache>
            </c:strRef>
          </c:cat>
          <c:val>
            <c:numRef>
              <c:f>керівникграфіка!$B$51:$B$55</c:f>
              <c:numCache>
                <c:formatCode>General</c:formatCode>
                <c:ptCount val="5"/>
                <c:pt idx="0">
                  <c:v>110</c:v>
                </c:pt>
                <c:pt idx="1">
                  <c:v>199</c:v>
                </c:pt>
                <c:pt idx="2">
                  <c:v>0</c:v>
                </c:pt>
                <c:pt idx="3">
                  <c:v>0</c:v>
                </c:pt>
                <c:pt idx="4">
                  <c:v>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F5E-4DF5-8C75-B1EC5FC291F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821074486854603"/>
          <c:y val="0.23079423646884892"/>
          <c:w val="0.56732644624242934"/>
          <c:h val="0.5508996739492875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86E-4C71-B109-CFB39568E113}"/>
              </c:ext>
            </c:extLst>
          </c:dPt>
          <c:dPt>
            <c:idx val="4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86E-4C71-B109-CFB39568E113}"/>
              </c:ext>
            </c:extLst>
          </c:dPt>
          <c:dLbls>
            <c:dLbl>
              <c:idx val="0"/>
              <c:layout>
                <c:manualLayout>
                  <c:x val="-7.7005673634918573E-2"/>
                  <c:y val="-8.874290266518902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6E-4C71-B109-CFB39568E113}"/>
                </c:ext>
              </c:extLst>
            </c:dLbl>
            <c:dLbl>
              <c:idx val="1"/>
              <c:layout>
                <c:manualLayout>
                  <c:x val="3.7437068407980251E-2"/>
                  <c:y val="-9.8088666633492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6E-4C71-B109-CFB39568E113}"/>
                </c:ext>
              </c:extLst>
            </c:dLbl>
            <c:dLbl>
              <c:idx val="2"/>
              <c:layout>
                <c:manualLayout>
                  <c:x val="9.386671673492368E-2"/>
                  <c:y val="-1.75767906312324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6E-4C71-B109-CFB39568E113}"/>
                </c:ext>
              </c:extLst>
            </c:dLbl>
            <c:dLbl>
              <c:idx val="3"/>
              <c:layout>
                <c:manualLayout>
                  <c:x val="8.3966696785852585E-2"/>
                  <c:y val="0.2130023624347570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6E-4C71-B109-CFB39568E113}"/>
                </c:ext>
              </c:extLst>
            </c:dLbl>
            <c:dLbl>
              <c:idx val="4"/>
              <c:layout>
                <c:manualLayout>
                  <c:x val="-8.4587864704889257E-2"/>
                  <c:y val="1.646786300754460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6E-4C71-B109-CFB39568E1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матемграфіка!$A$50:$A$54</c:f>
              <c:strCache>
                <c:ptCount val="5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Викладач-методист</c:v>
                </c:pt>
                <c:pt idx="3">
                  <c:v>Старший викладач</c:v>
                </c:pt>
                <c:pt idx="4">
                  <c:v>Решта</c:v>
                </c:pt>
              </c:strCache>
            </c:strRef>
          </c:cat>
          <c:val>
            <c:numRef>
              <c:f>матемграфіка!$B$50:$B$54</c:f>
              <c:numCache>
                <c:formatCode>General</c:formatCode>
                <c:ptCount val="5"/>
                <c:pt idx="0">
                  <c:v>54</c:v>
                </c:pt>
                <c:pt idx="1">
                  <c:v>191</c:v>
                </c:pt>
                <c:pt idx="2">
                  <c:v>2</c:v>
                </c:pt>
                <c:pt idx="3">
                  <c:v>3</c:v>
                </c:pt>
                <c:pt idx="4">
                  <c:v>1160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86E-4C71-B109-CFB39568E11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87313675288964"/>
          <c:y val="0.23990205372800016"/>
          <c:w val="0.65016504095969163"/>
          <c:h val="0.6214814184432934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36-4D7C-8EB2-2B8BBEB27B31}"/>
              </c:ext>
            </c:extLst>
          </c:dPt>
          <c:dPt>
            <c:idx val="4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36-4D7C-8EB2-2B8BBEB27B31}"/>
              </c:ext>
            </c:extLst>
          </c:dPt>
          <c:dLbls>
            <c:dLbl>
              <c:idx val="0"/>
              <c:layout>
                <c:manualLayout>
                  <c:x val="-5.0627199562598903E-2"/>
                  <c:y val="-4.0678280402267696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Учитель-методист; 46; </a:t>
                    </a:r>
                  </a:p>
                  <a:p>
                    <a:r>
                      <a:rPr lang="ru-RU" dirty="0"/>
                      <a:t>6 %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36-4D7C-8EB2-2B8BBEB27B31}"/>
                </c:ext>
              </c:extLst>
            </c:dLbl>
            <c:dLbl>
              <c:idx val="1"/>
              <c:layout>
                <c:manualLayout>
                  <c:x val="5.4779583443444524E-2"/>
                  <c:y val="-7.1110761809795614E-2"/>
                </c:manualLayout>
              </c:layout>
              <c:tx>
                <c:rich>
                  <a:bodyPr/>
                  <a:lstStyle/>
                  <a:p>
                    <a:endParaRPr lang="ru-RU" dirty="0"/>
                  </a:p>
                  <a:p>
                    <a:r>
                      <a:rPr lang="ru-RU" dirty="0"/>
                      <a:t>Старший учитель; 93; </a:t>
                    </a:r>
                  </a:p>
                  <a:p>
                    <a:r>
                      <a:rPr lang="ru-RU" dirty="0"/>
                      <a:t>13 %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36-4D7C-8EB2-2B8BBEB27B31}"/>
                </c:ext>
              </c:extLst>
            </c:dLbl>
            <c:dLbl>
              <c:idx val="2"/>
              <c:layout>
                <c:manualLayout>
                  <c:x val="0.11472553660853743"/>
                  <c:y val="4.6150181009033259E-2"/>
                </c:manualLayout>
              </c:layout>
              <c:tx>
                <c:rich>
                  <a:bodyPr/>
                  <a:lstStyle/>
                  <a:p>
                    <a:r>
                      <a:rPr lang="ru-RU" dirty="0" err="1"/>
                      <a:t>Викладач-методист</a:t>
                    </a:r>
                    <a:r>
                      <a:rPr lang="ru-RU" dirty="0"/>
                      <a:t>; 1; </a:t>
                    </a:r>
                  </a:p>
                  <a:p>
                    <a:r>
                      <a:rPr lang="ru-RU" dirty="0"/>
                      <a:t>0 %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36-4D7C-8EB2-2B8BBEB27B31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36-4D7C-8EB2-2B8BBEB27B31}"/>
                </c:ext>
              </c:extLst>
            </c:dLbl>
            <c:dLbl>
              <c:idx val="4"/>
              <c:layout>
                <c:manualLayout>
                  <c:x val="-5.4248741126955546E-2"/>
                  <c:y val="5.612211127501039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36-4D7C-8EB2-2B8BBEB27B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ТНграфіка!$A$39:$A$43</c:f>
              <c:strCache>
                <c:ptCount val="5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Викладач-методист</c:v>
                </c:pt>
                <c:pt idx="3">
                  <c:v>Старший викладач</c:v>
                </c:pt>
                <c:pt idx="4">
                  <c:v>Решта</c:v>
                </c:pt>
              </c:strCache>
            </c:strRef>
          </c:cat>
          <c:val>
            <c:numRef>
              <c:f>ТНграфіка!$B$39:$B$43</c:f>
              <c:numCache>
                <c:formatCode>General</c:formatCode>
                <c:ptCount val="5"/>
                <c:pt idx="0">
                  <c:v>46</c:v>
                </c:pt>
                <c:pt idx="1">
                  <c:v>93</c:v>
                </c:pt>
                <c:pt idx="2">
                  <c:v>1</c:v>
                </c:pt>
                <c:pt idx="3">
                  <c:v>0</c:v>
                </c:pt>
                <c:pt idx="4">
                  <c:v>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E36-4D7C-8EB2-2B8BBEB27B3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51110026292068"/>
          <c:y val="0.18270496756256721"/>
          <c:w val="0.62942414238742883"/>
          <c:h val="0.6035404525912231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8C-416A-A3DF-F7734C202A05}"/>
              </c:ext>
            </c:extLst>
          </c:dPt>
          <c:dPt>
            <c:idx val="4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8C-416A-A3DF-F7734C202A05}"/>
              </c:ext>
            </c:extLst>
          </c:dPt>
          <c:dLbls>
            <c:dLbl>
              <c:idx val="1"/>
              <c:layout>
                <c:manualLayout>
                  <c:x val="2.25115430394256E-2"/>
                  <c:y val="-6.134742251555867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8C-416A-A3DF-F7734C202A05}"/>
                </c:ext>
              </c:extLst>
            </c:dLbl>
            <c:dLbl>
              <c:idx val="2"/>
              <c:layout>
                <c:manualLayout>
                  <c:x val="0.10736966914043332"/>
                  <c:y val="-7.604639137849705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8C-416A-A3DF-F7734C202A05}"/>
                </c:ext>
              </c:extLst>
            </c:dLbl>
            <c:dLbl>
              <c:idx val="4"/>
              <c:layout>
                <c:manualLayout>
                  <c:x val="-0.10574394471191943"/>
                  <c:y val="-2.162246444784628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8C-416A-A3DF-F7734C202A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УМЛграфіка!$A$54:$A$58</c:f>
              <c:strCache>
                <c:ptCount val="5"/>
                <c:pt idx="0">
                  <c:v>Учитель-методист</c:v>
                </c:pt>
                <c:pt idx="1">
                  <c:v>Старший учитель</c:v>
                </c:pt>
                <c:pt idx="2">
                  <c:v>Викладач-методист</c:v>
                </c:pt>
                <c:pt idx="3">
                  <c:v>Старший викладач</c:v>
                </c:pt>
                <c:pt idx="4">
                  <c:v>Решта</c:v>
                </c:pt>
              </c:strCache>
            </c:strRef>
          </c:cat>
          <c:val>
            <c:numRef>
              <c:f>УМЛграфіка!$B$54:$B$58</c:f>
              <c:numCache>
                <c:formatCode>General</c:formatCode>
                <c:ptCount val="5"/>
                <c:pt idx="0">
                  <c:v>36</c:v>
                </c:pt>
                <c:pt idx="1">
                  <c:v>203</c:v>
                </c:pt>
                <c:pt idx="2">
                  <c:v>1</c:v>
                </c:pt>
                <c:pt idx="3">
                  <c:v>6</c:v>
                </c:pt>
                <c:pt idx="4">
                  <c:v>1143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78C-416A-A3DF-F7734C202A0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082803893415516E-2"/>
          <c:y val="9.1071478564829736E-2"/>
          <c:w val="0.85225668472631066"/>
          <c:h val="0.82738053576927839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5145951176922554"/>
                  <c:y val="0.19365018817516091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Директор; 515;</a:t>
                    </a:r>
                  </a:p>
                  <a:p>
                    <a:r>
                      <a:rPr lang="ru-RU" dirty="0"/>
                      <a:t>13 %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4C-4143-B367-2A8605AC8BA1}"/>
                </c:ext>
              </c:extLst>
            </c:dLbl>
            <c:dLbl>
              <c:idx val="1"/>
              <c:layout>
                <c:manualLayout>
                  <c:x val="2.0703933747412012E-2"/>
                  <c:y val="9.2063492063492444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4C-4143-B367-2A8605AC8BA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dirty="0" err="1"/>
                      <a:t>Вчитель</a:t>
                    </a:r>
                    <a:r>
                      <a:rPr lang="ru-RU"/>
                      <a:t>; 3253; </a:t>
                    </a:r>
                  </a:p>
                  <a:p>
                    <a:r>
                      <a:rPr lang="ru-RU"/>
                      <a:t>81 %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4C-4143-B367-2A8605AC8BA1}"/>
                </c:ext>
              </c:extLst>
            </c:dLbl>
            <c:dLbl>
              <c:idx val="3"/>
              <c:layout>
                <c:manualLayout>
                  <c:x val="1.4492753623188409E-2"/>
                  <c:y val="-0.21587301587301586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4C-4143-B367-2A8605AC8BA1}"/>
                </c:ext>
              </c:extLst>
            </c:dLbl>
            <c:dLbl>
              <c:idx val="4"/>
              <c:layout>
                <c:manualLayout>
                  <c:x val="0.10389373536588971"/>
                  <c:y val="-0.141342702433191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4C-4143-B367-2A8605AC8BA1}"/>
                </c:ext>
              </c:extLst>
            </c:dLbl>
            <c:dLbl>
              <c:idx val="5"/>
              <c:layout>
                <c:manualLayout>
                  <c:x val="0.17340980412073245"/>
                  <c:y val="0.12380940715825511"/>
                </c:manualLayout>
              </c:layout>
              <c:tx>
                <c:rich>
                  <a:bodyPr/>
                  <a:lstStyle/>
                  <a:p>
                    <a:endParaRPr lang="ru-RU" dirty="0"/>
                  </a:p>
                  <a:p>
                    <a:r>
                      <a:rPr lang="ru-RU" dirty="0" err="1"/>
                      <a:t>Інші</a:t>
                    </a:r>
                    <a:r>
                      <a:rPr lang="ru-RU" dirty="0"/>
                      <a:t> (психолог, </a:t>
                    </a:r>
                  </a:p>
                  <a:p>
                    <a:r>
                      <a:rPr lang="ru-RU" dirty="0" err="1"/>
                      <a:t>соціальний</a:t>
                    </a:r>
                    <a:r>
                      <a:rPr lang="ru-RU" dirty="0"/>
                      <a:t> педагог, </a:t>
                    </a:r>
                    <a:r>
                      <a:rPr lang="ru-RU" dirty="0" err="1"/>
                      <a:t>асистент</a:t>
                    </a:r>
                    <a:r>
                      <a:rPr lang="ru-RU" dirty="0"/>
                      <a:t> </a:t>
                    </a:r>
                    <a:r>
                      <a:rPr lang="ru-RU" dirty="0" err="1"/>
                      <a:t>вчителя</a:t>
                    </a:r>
                    <a:r>
                      <a:rPr lang="ru-RU" dirty="0"/>
                      <a:t>, логопед); 11; 0 %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4C-4143-B367-2A8605AC8B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Загальна!$A$212:$A$217</c:f>
              <c:strCache>
                <c:ptCount val="6"/>
                <c:pt idx="0">
                  <c:v>Директор</c:v>
                </c:pt>
                <c:pt idx="1">
                  <c:v>Заступник директора</c:v>
                </c:pt>
                <c:pt idx="2">
                  <c:v>Вчитель</c:v>
                </c:pt>
                <c:pt idx="3">
                  <c:v>Викладач</c:v>
                </c:pt>
                <c:pt idx="4">
                  <c:v>Педагог-організатор</c:v>
                </c:pt>
                <c:pt idx="5">
                  <c:v>Інші (психолог, соціальний педагог, асистент вчителя, логопед)</c:v>
                </c:pt>
              </c:strCache>
            </c:strRef>
          </c:cat>
          <c:val>
            <c:numRef>
              <c:f>Загальна!$B$212:$B$217</c:f>
              <c:numCache>
                <c:formatCode>General</c:formatCode>
                <c:ptCount val="6"/>
                <c:pt idx="0">
                  <c:v>515</c:v>
                </c:pt>
                <c:pt idx="1">
                  <c:v>159</c:v>
                </c:pt>
                <c:pt idx="2">
                  <c:v>3253</c:v>
                </c:pt>
                <c:pt idx="3">
                  <c:v>47</c:v>
                </c:pt>
                <c:pt idx="4">
                  <c:v>27</c:v>
                </c:pt>
                <c:pt idx="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34C-4143-B367-2A8605AC8BA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690419902269197"/>
          <c:y val="0.25669787183403081"/>
          <c:w val="0.31895380005917667"/>
          <c:h val="0.5422214601006000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0458565068654561"/>
                  <c:y val="-0.10513407684731085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 err="1"/>
                      <a:t>від</a:t>
                    </a:r>
                    <a:r>
                      <a:rPr lang="ru-RU" sz="1000" dirty="0"/>
                      <a:t> 3 до 4 </a:t>
                    </a:r>
                    <a:r>
                      <a:rPr lang="ru-RU" sz="1000" dirty="0" err="1"/>
                      <a:t>рр</a:t>
                    </a:r>
                    <a:r>
                      <a:rPr lang="ru-RU" sz="1000" dirty="0"/>
                      <a:t>. ; 181;</a:t>
                    </a:r>
                  </a:p>
                  <a:p>
                    <a:r>
                      <a:rPr lang="ru-RU" sz="1000" dirty="0"/>
                      <a:t> 5 %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A9-49C7-8C8C-FF823227D8DE}"/>
                </c:ext>
              </c:extLst>
            </c:dLbl>
            <c:dLbl>
              <c:idx val="1"/>
              <c:layout>
                <c:manualLayout>
                  <c:x val="4.9520382586168615E-2"/>
                  <c:y val="-1.372009803796812E-2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 err="1"/>
                      <a:t>від</a:t>
                    </a:r>
                    <a:r>
                      <a:rPr lang="ru-RU" sz="1000" dirty="0"/>
                      <a:t> 5 до 10 </a:t>
                    </a:r>
                    <a:r>
                      <a:rPr lang="ru-RU" sz="1000" dirty="0" err="1"/>
                      <a:t>рр</a:t>
                    </a:r>
                    <a:r>
                      <a:rPr lang="ru-RU" sz="1000" dirty="0"/>
                      <a:t>.; 915; </a:t>
                    </a:r>
                  </a:p>
                  <a:p>
                    <a:r>
                      <a:rPr lang="ru-RU" sz="1000" dirty="0"/>
                      <a:t>23 %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A9-49C7-8C8C-FF823227D8DE}"/>
                </c:ext>
              </c:extLst>
            </c:dLbl>
            <c:dLbl>
              <c:idx val="2"/>
              <c:layout>
                <c:manualLayout>
                  <c:x val="1.2795841057613404E-2"/>
                  <c:y val="3.837838909934747E-3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 err="1"/>
                      <a:t>від</a:t>
                    </a:r>
                    <a:r>
                      <a:rPr lang="ru-RU" sz="1000" dirty="0"/>
                      <a:t> 11 до 25 </a:t>
                    </a:r>
                    <a:r>
                      <a:rPr lang="ru-RU" sz="1000" dirty="0" err="1"/>
                      <a:t>рр</a:t>
                    </a:r>
                    <a:r>
                      <a:rPr lang="ru-RU" sz="1000" dirty="0"/>
                      <a:t>.; 1937; </a:t>
                    </a:r>
                  </a:p>
                  <a:p>
                    <a:r>
                      <a:rPr lang="ru-RU" sz="1000" dirty="0"/>
                      <a:t>48 %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A9-49C7-8C8C-FF823227D8DE}"/>
                </c:ext>
              </c:extLst>
            </c:dLbl>
            <c:dLbl>
              <c:idx val="3"/>
              <c:layout>
                <c:manualLayout>
                  <c:x val="-7.7777777777777779E-2"/>
                  <c:y val="-1.3888888888888959E-2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 err="1"/>
                      <a:t>від</a:t>
                    </a:r>
                    <a:r>
                      <a:rPr lang="ru-RU" sz="1000" dirty="0"/>
                      <a:t> 26 до 40 </a:t>
                    </a:r>
                    <a:r>
                      <a:rPr lang="ru-RU" sz="1000" dirty="0" err="1"/>
                      <a:t>рр</a:t>
                    </a:r>
                    <a:r>
                      <a:rPr lang="ru-RU" sz="1000" dirty="0"/>
                      <a:t>.; 938; </a:t>
                    </a:r>
                  </a:p>
                  <a:p>
                    <a:r>
                      <a:rPr lang="ru-RU" sz="1000" dirty="0"/>
                      <a:t>23 %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A9-49C7-8C8C-FF823227D8DE}"/>
                </c:ext>
              </c:extLst>
            </c:dLbl>
            <c:dLbl>
              <c:idx val="4"/>
              <c:layout>
                <c:manualLayout>
                  <c:x val="-7.0663340788056375E-2"/>
                  <c:y val="-4.0403757613085983E-2"/>
                </c:manualLayout>
              </c:layout>
              <c:tx>
                <c:rich>
                  <a:bodyPr/>
                  <a:lstStyle/>
                  <a:p>
                    <a:r>
                      <a:rPr lang="ru-RU" sz="1000" dirty="0" err="1"/>
                      <a:t>більше</a:t>
                    </a:r>
                    <a:r>
                      <a:rPr lang="ru-RU" sz="1000" dirty="0"/>
                      <a:t> 40 </a:t>
                    </a:r>
                    <a:r>
                      <a:rPr lang="ru-RU" sz="1000" dirty="0" err="1"/>
                      <a:t>років</a:t>
                    </a:r>
                    <a:r>
                      <a:rPr lang="ru-RU" sz="1000" dirty="0"/>
                      <a:t>; 41; </a:t>
                    </a:r>
                  </a:p>
                  <a:p>
                    <a:r>
                      <a:rPr lang="ru-RU" sz="1000" dirty="0"/>
                      <a:t>1 %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A9-49C7-8C8C-FF823227D8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Загальна!$A$40:$A$44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 років</c:v>
                </c:pt>
              </c:strCache>
            </c:strRef>
          </c:cat>
          <c:val>
            <c:numRef>
              <c:f>Загальна!$B$40:$B$44</c:f>
              <c:numCache>
                <c:formatCode>General</c:formatCode>
                <c:ptCount val="5"/>
                <c:pt idx="0">
                  <c:v>181</c:v>
                </c:pt>
                <c:pt idx="1">
                  <c:v>915</c:v>
                </c:pt>
                <c:pt idx="2">
                  <c:v>1937</c:v>
                </c:pt>
                <c:pt idx="3">
                  <c:v>938</c:v>
                </c:pt>
                <c:pt idx="4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DA9-49C7-8C8C-FF823227D8D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Загальна!$A$33</c:f>
              <c:strCache>
                <c:ptCount val="1"/>
                <c:pt idx="0">
                  <c:v>від 3 до 4 рр.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232774607085198E-3"/>
                  <c:y val="2.5130908286432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ED-421B-BCAF-E2605BEB6D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Загальна!$B$32:$E$32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Загальна!$B$33:$E$33</c:f>
              <c:numCache>
                <c:formatCode>General</c:formatCode>
                <c:ptCount val="4"/>
                <c:pt idx="0">
                  <c:v>1</c:v>
                </c:pt>
                <c:pt idx="1">
                  <c:v>70</c:v>
                </c:pt>
                <c:pt idx="2">
                  <c:v>70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ED-421B-BCAF-E2605BEB6DB9}"/>
            </c:ext>
          </c:extLst>
        </c:ser>
        <c:ser>
          <c:idx val="1"/>
          <c:order val="1"/>
          <c:tx>
            <c:strRef>
              <c:f>Загальна!$A$34</c:f>
              <c:strCache>
                <c:ptCount val="1"/>
                <c:pt idx="0">
                  <c:v>від 5 до 10 рр.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63873035426012E-3"/>
                  <c:y val="1.005236331457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ED-421B-BCAF-E2605BEB6DB9}"/>
                </c:ext>
              </c:extLst>
            </c:dLbl>
            <c:dLbl>
              <c:idx val="1"/>
              <c:layout>
                <c:manualLayout>
                  <c:x val="-2.1163873035426012E-3"/>
                  <c:y val="3.0157089943718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ED-421B-BCAF-E2605BEB6DB9}"/>
                </c:ext>
              </c:extLst>
            </c:dLbl>
            <c:dLbl>
              <c:idx val="2"/>
              <c:layout>
                <c:manualLayout>
                  <c:x val="8.4655492141705226E-3"/>
                  <c:y val="1.5078544971859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ED-421B-BCAF-E2605BEB6DB9}"/>
                </c:ext>
              </c:extLst>
            </c:dLbl>
            <c:dLbl>
              <c:idx val="3"/>
              <c:layout>
                <c:manualLayout>
                  <c:x val="4.232774607085198E-3"/>
                  <c:y val="5.0261816572864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ED-421B-BCAF-E2605BEB6D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Загальна!$B$32:$E$32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Загальна!$B$34:$E$34</c:f>
              <c:numCache>
                <c:formatCode>General</c:formatCode>
                <c:ptCount val="4"/>
                <c:pt idx="0">
                  <c:v>32</c:v>
                </c:pt>
                <c:pt idx="1">
                  <c:v>327</c:v>
                </c:pt>
                <c:pt idx="2">
                  <c:v>385</c:v>
                </c:pt>
                <c:pt idx="3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2ED-421B-BCAF-E2605BEB6DB9}"/>
            </c:ext>
          </c:extLst>
        </c:ser>
        <c:ser>
          <c:idx val="2"/>
          <c:order val="2"/>
          <c:tx>
            <c:strRef>
              <c:f>Загальна!$A$35</c:f>
              <c:strCache>
                <c:ptCount val="1"/>
                <c:pt idx="0">
                  <c:v>від 11 до 25 рр.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5078544971859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ED-421B-BCAF-E2605BEB6D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Загальна!$B$32:$E$32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Загальна!$B$35:$E$35</c:f>
              <c:numCache>
                <c:formatCode>General</c:formatCode>
                <c:ptCount val="4"/>
                <c:pt idx="0">
                  <c:v>239</c:v>
                </c:pt>
                <c:pt idx="1">
                  <c:v>693</c:v>
                </c:pt>
                <c:pt idx="2">
                  <c:v>658</c:v>
                </c:pt>
                <c:pt idx="3">
                  <c:v>347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2ED-421B-BCAF-E2605BEB6DB9}"/>
            </c:ext>
          </c:extLst>
        </c:ser>
        <c:ser>
          <c:idx val="3"/>
          <c:order val="3"/>
          <c:tx>
            <c:strRef>
              <c:f>Загальна!$A$36</c:f>
              <c:strCache>
                <c:ptCount val="1"/>
                <c:pt idx="0">
                  <c:v>від 26 до 40 рр.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232774607085198E-3"/>
                  <c:y val="-1.5078544971859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2ED-421B-BCAF-E2605BEB6DB9}"/>
                </c:ext>
              </c:extLst>
            </c:dLbl>
            <c:dLbl>
              <c:idx val="2"/>
              <c:layout>
                <c:manualLayout>
                  <c:x val="0"/>
                  <c:y val="-2.5130908286432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2ED-421B-BCAF-E2605BEB6DB9}"/>
                </c:ext>
              </c:extLst>
            </c:dLbl>
            <c:dLbl>
              <c:idx val="3"/>
              <c:layout>
                <c:manualLayout>
                  <c:x val="0"/>
                  <c:y val="-1.005236331457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2ED-421B-BCAF-E2605BEB6D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Загальна!$B$32:$E$32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Загальна!$B$36:$E$36</c:f>
              <c:numCache>
                <c:formatCode>General</c:formatCode>
                <c:ptCount val="4"/>
                <c:pt idx="0">
                  <c:v>208</c:v>
                </c:pt>
                <c:pt idx="1">
                  <c:v>292</c:v>
                </c:pt>
                <c:pt idx="2">
                  <c:v>277</c:v>
                </c:pt>
                <c:pt idx="3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2ED-421B-BCAF-E2605BEB6DB9}"/>
            </c:ext>
          </c:extLst>
        </c:ser>
        <c:ser>
          <c:idx val="4"/>
          <c:order val="4"/>
          <c:tx>
            <c:strRef>
              <c:f>Загальна!$A$37</c:f>
              <c:strCache>
                <c:ptCount val="1"/>
                <c:pt idx="0">
                  <c:v>більше 40 років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232774607085198E-3"/>
                  <c:y val="-1.005236331457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2ED-421B-BCAF-E2605BEB6D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Загальна!$B$32:$E$32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Загальна!$B$37:$E$37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20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2ED-421B-BCAF-E2605BEB6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80160"/>
        <c:axId val="218103104"/>
      </c:barChart>
      <c:catAx>
        <c:axId val="218780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 sz="1000"/>
            </a:pPr>
            <a:endParaRPr lang="ru-RU"/>
          </a:p>
        </c:txPr>
        <c:crossAx val="218103104"/>
        <c:crosses val="autoZero"/>
        <c:auto val="1"/>
        <c:lblAlgn val="ctr"/>
        <c:lblOffset val="100"/>
        <c:noMultiLvlLbl val="0"/>
      </c:catAx>
      <c:valAx>
        <c:axId val="218103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8780160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l"/>
      <c:layout>
        <c:manualLayout>
          <c:xMode val="edge"/>
          <c:yMode val="edge"/>
          <c:x val="2.273885893573677E-2"/>
          <c:y val="6.5149441940330538E-2"/>
          <c:w val="0.20312214136571183"/>
          <c:h val="0.35475838022714401"/>
        </c:manualLayout>
      </c:layout>
      <c:overlay val="0"/>
      <c:txPr>
        <a:bodyPr/>
        <a:lstStyle/>
        <a:p>
          <a:pPr>
            <a:defRPr lang="ru-RU"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6.1111111111111033E-2"/>
                  <c:y val="3.2407407407407531E-2"/>
                </c:manualLayout>
              </c:layout>
              <c:tx>
                <c:rich>
                  <a:bodyPr/>
                  <a:lstStyle/>
                  <a:p>
                    <a:r>
                      <a:rPr lang="ru-RU" dirty="0" err="1"/>
                      <a:t>від</a:t>
                    </a:r>
                    <a:r>
                      <a:rPr lang="ru-RU" dirty="0"/>
                      <a:t> 3 до 4 </a:t>
                    </a:r>
                    <a:r>
                      <a:rPr lang="ru-RU" dirty="0" err="1"/>
                      <a:t>рр</a:t>
                    </a:r>
                    <a:r>
                      <a:rPr lang="ru-RU" dirty="0"/>
                      <a:t>. ; </a:t>
                    </a:r>
                  </a:p>
                  <a:p>
                    <a:r>
                      <a:rPr lang="ru-RU" dirty="0"/>
                      <a:t>1; 0%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43-47D4-AB8E-942CA22B90FA}"/>
                </c:ext>
              </c:extLst>
            </c:dLbl>
            <c:dLbl>
              <c:idx val="1"/>
              <c:layout>
                <c:manualLayout>
                  <c:x val="8.0555336832896438E-2"/>
                  <c:y val="0.1157407407407410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43-47D4-AB8E-942CA22B90FA}"/>
                </c:ext>
              </c:extLst>
            </c:dLbl>
            <c:dLbl>
              <c:idx val="2"/>
              <c:layout>
                <c:manualLayout>
                  <c:x val="-0.15509089236289475"/>
                  <c:y val="-1.88240792481585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43-47D4-AB8E-942CA22B90FA}"/>
                </c:ext>
              </c:extLst>
            </c:dLbl>
            <c:dLbl>
              <c:idx val="3"/>
              <c:layout>
                <c:manualLayout>
                  <c:x val="-0.13684245834898678"/>
                  <c:y val="4.379537719075438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43-47D4-AB8E-942CA22B90FA}"/>
                </c:ext>
              </c:extLst>
            </c:dLbl>
            <c:dLbl>
              <c:idx val="4"/>
              <c:layout>
                <c:manualLayout>
                  <c:x val="3.7917947695681083E-2"/>
                  <c:y val="-0.1312247904495809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43-47D4-AB8E-942CA22B90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керівникграфіка!$A$26:$A$30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 років</c:v>
                </c:pt>
              </c:strCache>
            </c:strRef>
          </c:cat>
          <c:val>
            <c:numRef>
              <c:f>керівникграфіка!$B$26:$B$30</c:f>
              <c:numCache>
                <c:formatCode>General</c:formatCode>
                <c:ptCount val="5"/>
                <c:pt idx="0">
                  <c:v>1</c:v>
                </c:pt>
                <c:pt idx="1">
                  <c:v>32</c:v>
                </c:pt>
                <c:pt idx="2">
                  <c:v>239</c:v>
                </c:pt>
                <c:pt idx="3">
                  <c:v>208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043-47D4-AB8E-942CA22B90F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699066863103393"/>
          <c:y val="0.11342592592592612"/>
          <c:w val="0.36653220179284418"/>
          <c:h val="0.6782822409140305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3333333333333229E-2"/>
                  <c:y val="6.9444444444444503E-2"/>
                </c:manualLayout>
              </c:layout>
              <c:tx>
                <c:rich>
                  <a:bodyPr/>
                  <a:lstStyle/>
                  <a:p>
                    <a:r>
                      <a:rPr lang="ru-RU" dirty="0" err="1"/>
                      <a:t>від</a:t>
                    </a:r>
                    <a:r>
                      <a:rPr lang="ru-RU" dirty="0"/>
                      <a:t> 3 до 4 </a:t>
                    </a:r>
                    <a:r>
                      <a:rPr lang="ru-RU" dirty="0" err="1"/>
                      <a:t>рр</a:t>
                    </a:r>
                    <a:r>
                      <a:rPr lang="ru-RU" dirty="0"/>
                      <a:t>. ; </a:t>
                    </a:r>
                  </a:p>
                  <a:p>
                    <a:r>
                      <a:rPr lang="ru-RU" dirty="0"/>
                      <a:t>70; 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68-4387-9E66-DBE0249F6AD0}"/>
                </c:ext>
              </c:extLst>
            </c:dLbl>
            <c:dLbl>
              <c:idx val="1"/>
              <c:layout>
                <c:manualLayout>
                  <c:x val="6.1111111111111123E-2"/>
                  <c:y val="2.7777777777777964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68-4387-9E66-DBE0249F6AD0}"/>
                </c:ext>
              </c:extLst>
            </c:dLbl>
            <c:dLbl>
              <c:idx val="4"/>
              <c:layout>
                <c:manualLayout>
                  <c:x val="2.5000000000000001E-2"/>
                  <c:y val="-3.7037037037037056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68-4387-9E66-DBE0249F6A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матемграфіка!$A$23:$A$27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 років</c:v>
                </c:pt>
              </c:strCache>
            </c:strRef>
          </c:cat>
          <c:val>
            <c:numRef>
              <c:f>матемграфіка!$B$23:$B$27</c:f>
              <c:numCache>
                <c:formatCode>General</c:formatCode>
                <c:ptCount val="5"/>
                <c:pt idx="0">
                  <c:v>70</c:v>
                </c:pt>
                <c:pt idx="1">
                  <c:v>385</c:v>
                </c:pt>
                <c:pt idx="2">
                  <c:v>658</c:v>
                </c:pt>
                <c:pt idx="3">
                  <c:v>277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A68-4387-9E66-DBE0249F6AD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8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98051493409593"/>
          <c:y val="0.19042102659368718"/>
          <c:w val="0.73993951108881673"/>
          <c:h val="0.6961297289280864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3443072702331962"/>
                  <c:y val="6.3960252200947212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22-443E-A6D7-F4444B182A08}"/>
                </c:ext>
              </c:extLst>
            </c:dLbl>
            <c:dLbl>
              <c:idx val="2"/>
              <c:layout>
                <c:manualLayout>
                  <c:x val="-5.4869684499314134E-2"/>
                  <c:y val="-2.4600246002460052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22-443E-A6D7-F4444B182A08}"/>
                </c:ext>
              </c:extLst>
            </c:dLbl>
            <c:dLbl>
              <c:idx val="3"/>
              <c:layout>
                <c:manualLayout>
                  <c:x val="-0.17061611374407584"/>
                  <c:y val="0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22-443E-A6D7-F4444B182A08}"/>
                </c:ext>
              </c:extLst>
            </c:dLbl>
            <c:dLbl>
              <c:idx val="4"/>
              <c:layout>
                <c:manualLayout>
                  <c:x val="4.0828229804607905E-3"/>
                  <c:y val="-3.9360393603936041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22-443E-A6D7-F4444B182A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ТНграфіка!$A$23:$A$27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 років</c:v>
                </c:pt>
              </c:strCache>
            </c:strRef>
          </c:cat>
          <c:val>
            <c:numRef>
              <c:f>ТНграфіка!$B$23:$B$27</c:f>
              <c:numCache>
                <c:formatCode>General</c:formatCode>
                <c:ptCount val="5"/>
                <c:pt idx="0">
                  <c:v>40</c:v>
                </c:pt>
                <c:pt idx="1">
                  <c:v>171</c:v>
                </c:pt>
                <c:pt idx="2">
                  <c:v>347</c:v>
                </c:pt>
                <c:pt idx="3">
                  <c:v>161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C22-443E-A6D7-F4444B182A0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21012114749472"/>
          <c:y val="0.19180965959374691"/>
          <c:w val="0.71131262558399211"/>
          <c:h val="0.6805947629849515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4622180809861132"/>
                  <c:y val="2.3093392350175882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18-45ED-8489-7D1D52B6ABF4}"/>
                </c:ext>
              </c:extLst>
            </c:dLbl>
            <c:dLbl>
              <c:idx val="1"/>
              <c:layout>
                <c:manualLayout>
                  <c:x val="3.6338225017470402E-2"/>
                  <c:y val="9.1767881241565458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18-45ED-8489-7D1D52B6ABF4}"/>
                </c:ext>
              </c:extLst>
            </c:dLbl>
            <c:dLbl>
              <c:idx val="3"/>
              <c:layout>
                <c:manualLayout>
                  <c:x val="-8.5890595139148068E-2"/>
                  <c:y val="-3.6849779896850274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18-45ED-8489-7D1D52B6ABF4}"/>
                </c:ext>
              </c:extLst>
            </c:dLbl>
            <c:dLbl>
              <c:idx val="4"/>
              <c:layout>
                <c:manualLayout>
                  <c:x val="2.304747577938189E-2"/>
                  <c:y val="-0.11324552616681727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18-45ED-8489-7D1D52B6AB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УМЛграфіка!$A$27:$A$31</c:f>
              <c:strCache>
                <c:ptCount val="5"/>
                <c:pt idx="0">
                  <c:v>від 3 до 4 рр. </c:v>
                </c:pt>
                <c:pt idx="1">
                  <c:v>від 5 до 10 рр.</c:v>
                </c:pt>
                <c:pt idx="2">
                  <c:v>від 11 до 25 рр.</c:v>
                </c:pt>
                <c:pt idx="3">
                  <c:v>від 26 до 40 рр.</c:v>
                </c:pt>
                <c:pt idx="4">
                  <c:v>більше 40 років</c:v>
                </c:pt>
              </c:strCache>
            </c:strRef>
          </c:cat>
          <c:val>
            <c:numRef>
              <c:f>УМЛграфіка!$B$27:$B$31</c:f>
              <c:numCache>
                <c:formatCode>General</c:formatCode>
                <c:ptCount val="5"/>
                <c:pt idx="0">
                  <c:v>70</c:v>
                </c:pt>
                <c:pt idx="1">
                  <c:v>327</c:v>
                </c:pt>
                <c:pt idx="2">
                  <c:v>693</c:v>
                </c:pt>
                <c:pt idx="3">
                  <c:v>292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18-45ED-8489-7D1D52B6ABF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174374229758588E-2"/>
          <c:y val="0.11926020875297565"/>
          <c:w val="0.83460320420426826"/>
          <c:h val="0.797816122716324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7.8871449433791013E-2"/>
                  <c:y val="0.11342028778127239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err="1"/>
                      <a:t>Жіноча</a:t>
                    </a:r>
                    <a:r>
                      <a:rPr lang="ru-RU" sz="1200" dirty="0"/>
                      <a:t>; 3471; </a:t>
                    </a:r>
                  </a:p>
                  <a:p>
                    <a:r>
                      <a:rPr lang="ru-RU" sz="1200" dirty="0"/>
                      <a:t>87 %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33-410F-8AAB-ED90A6AE2B91}"/>
                </c:ext>
              </c:extLst>
            </c:dLbl>
            <c:dLbl>
              <c:idx val="1"/>
              <c:layout>
                <c:manualLayout>
                  <c:x val="6.1395570203337822E-2"/>
                  <c:y val="-3.9505896332795179E-2"/>
                </c:manualLayout>
              </c:layout>
              <c:tx>
                <c:rich>
                  <a:bodyPr/>
                  <a:lstStyle/>
                  <a:p>
                    <a:endParaRPr lang="ru-RU" sz="1200" dirty="0"/>
                  </a:p>
                  <a:p>
                    <a:r>
                      <a:rPr lang="ru-RU" sz="1200" dirty="0" err="1"/>
                      <a:t>Чоловіча</a:t>
                    </a:r>
                    <a:r>
                      <a:rPr lang="ru-RU" sz="1200" dirty="0"/>
                      <a:t>; </a:t>
                    </a:r>
                  </a:p>
                  <a:p>
                    <a:r>
                      <a:rPr lang="ru-RU" sz="1200" dirty="0"/>
                      <a:t>541; </a:t>
                    </a:r>
                  </a:p>
                  <a:p>
                    <a:r>
                      <a:rPr lang="ru-RU" sz="1200" dirty="0"/>
                      <a:t>13 %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33-410F-8AAB-ED90A6AE2B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20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Загальна!$A$82:$A$83</c:f>
              <c:strCache>
                <c:ptCount val="2"/>
                <c:pt idx="0">
                  <c:v>Жіноча</c:v>
                </c:pt>
                <c:pt idx="1">
                  <c:v>Чоловіча</c:v>
                </c:pt>
              </c:strCache>
            </c:strRef>
          </c:cat>
          <c:val>
            <c:numRef>
              <c:f>Загальна!$B$82:$B$83</c:f>
              <c:numCache>
                <c:formatCode>General</c:formatCode>
                <c:ptCount val="2"/>
                <c:pt idx="0">
                  <c:v>3471</c:v>
                </c:pt>
                <c:pt idx="1">
                  <c:v>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33-410F-8AAB-ED90A6AE2B9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Загальна!$A$76</c:f>
              <c:strCache>
                <c:ptCount val="1"/>
                <c:pt idx="0">
                  <c:v>Жіноча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Загальна!$B$75:$E$75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Загальна!$B$76:$E$76</c:f>
              <c:numCache>
                <c:formatCode>General</c:formatCode>
                <c:ptCount val="4"/>
                <c:pt idx="0">
                  <c:v>383</c:v>
                </c:pt>
                <c:pt idx="1">
                  <c:v>1358</c:v>
                </c:pt>
                <c:pt idx="2">
                  <c:v>1269</c:v>
                </c:pt>
                <c:pt idx="3">
                  <c:v>461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6E-4C7B-A173-5E4D7B593926}"/>
            </c:ext>
          </c:extLst>
        </c:ser>
        <c:ser>
          <c:idx val="1"/>
          <c:order val="1"/>
          <c:tx>
            <c:strRef>
              <c:f>Загальна!$A$77</c:f>
              <c:strCache>
                <c:ptCount val="1"/>
                <c:pt idx="0">
                  <c:v>Чоловіча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Загальна!$B$75:$E$75</c:f>
              <c:strCache>
                <c:ptCount val="4"/>
                <c:pt idx="0">
                  <c:v>Керівник закладу освіти</c:v>
                </c:pt>
                <c:pt idx="1">
                  <c:v>Українська мова та література</c:v>
                </c:pt>
                <c:pt idx="2">
                  <c:v>Математика</c:v>
                </c:pt>
                <c:pt idx="3">
                  <c:v>Трудове навчання</c:v>
                </c:pt>
              </c:strCache>
            </c:strRef>
          </c:cat>
          <c:val>
            <c:numRef>
              <c:f>Загальна!$B$77:$E$77</c:f>
              <c:numCache>
                <c:formatCode>General</c:formatCode>
                <c:ptCount val="4"/>
                <c:pt idx="0">
                  <c:v>106</c:v>
                </c:pt>
                <c:pt idx="1">
                  <c:v>31</c:v>
                </c:pt>
                <c:pt idx="2">
                  <c:v>141</c:v>
                </c:pt>
                <c:pt idx="3">
                  <c:v>263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6E-4C7B-A173-5E4D7B593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81184"/>
        <c:axId val="218889536"/>
      </c:barChart>
      <c:valAx>
        <c:axId val="218889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8781184"/>
        <c:crosses val="autoZero"/>
        <c:crossBetween val="between"/>
      </c:valAx>
      <c:catAx>
        <c:axId val="2187811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 sz="1000"/>
            </a:pPr>
            <a:endParaRPr lang="ru-RU"/>
          </a:p>
        </c:txPr>
        <c:crossAx val="218889536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tr"/>
      <c:layout/>
      <c:overlay val="0"/>
      <c:txPr>
        <a:bodyPr/>
        <a:lstStyle/>
        <a:p>
          <a:pPr>
            <a:defRPr lang="ru-RU"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9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91299301872981"/>
          <c:y val="0.10934255225062474"/>
          <c:w val="0.46389594157873132"/>
          <c:h val="0.6855004302085225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58353284004501"/>
                  <c:y val="0.15162907268170425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AD-40A5-B4E0-EDB439F7C197}"/>
                </c:ext>
              </c:extLst>
            </c:dLbl>
            <c:dLbl>
              <c:idx val="1"/>
              <c:layout>
                <c:manualLayout>
                  <c:x val="4.6606992775210868E-2"/>
                  <c:y val="0.20833333333333381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AD-40A5-B4E0-EDB439F7C197}"/>
                </c:ext>
              </c:extLst>
            </c:dLbl>
            <c:dLbl>
              <c:idx val="3"/>
              <c:layout>
                <c:manualLayout>
                  <c:x val="2.5782948550504583E-2"/>
                  <c:y val="-0.2125451423835179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AD-40A5-B4E0-EDB439F7C197}"/>
                </c:ext>
              </c:extLst>
            </c:dLbl>
            <c:dLbl>
              <c:idx val="4"/>
              <c:layout>
                <c:manualLayout>
                  <c:x val="9.8564512119574593E-2"/>
                  <c:y val="-5.8438616225603535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AD-40A5-B4E0-EDB439F7C197}"/>
                </c:ext>
              </c:extLst>
            </c:dLbl>
            <c:dLbl>
              <c:idx val="5"/>
              <c:layout>
                <c:manualLayout>
                  <c:x val="6.8102107573092013E-2"/>
                  <c:y val="-9.2592592592593143E-3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AD-40A5-B4E0-EDB439F7C1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матемграфіка!$A$93:$A$97</c:f>
              <c:strCache>
                <c:ptCount val="5"/>
                <c:pt idx="0">
                  <c:v>Директор</c:v>
                </c:pt>
                <c:pt idx="1">
                  <c:v>Заступник директора</c:v>
                </c:pt>
                <c:pt idx="2">
                  <c:v>Вчитель</c:v>
                </c:pt>
                <c:pt idx="3">
                  <c:v>Викладач</c:v>
                </c:pt>
                <c:pt idx="4">
                  <c:v>Педагог-організатор, асистент вчителя</c:v>
                </c:pt>
              </c:strCache>
            </c:strRef>
          </c:cat>
          <c:val>
            <c:numRef>
              <c:f>матемграфіка!$B$93:$B$97</c:f>
              <c:numCache>
                <c:formatCode>General</c:formatCode>
                <c:ptCount val="5"/>
                <c:pt idx="0">
                  <c:v>16</c:v>
                </c:pt>
                <c:pt idx="1">
                  <c:v>65</c:v>
                </c:pt>
                <c:pt idx="2">
                  <c:v>1304</c:v>
                </c:pt>
                <c:pt idx="3">
                  <c:v>23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AD-40A5-B4E0-EDB439F7C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08170824441496E-2"/>
          <c:y val="0.11317096773725532"/>
          <c:w val="0.75226604851963597"/>
          <c:h val="0.705732906268073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9.6191359497878548E-2"/>
                  <c:y val="2.3032381715118094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83-483D-8E22-D95EC451B5A2}"/>
                </c:ext>
              </c:extLst>
            </c:dLbl>
            <c:dLbl>
              <c:idx val="1"/>
              <c:layout>
                <c:manualLayout>
                  <c:x val="5.0219860175255357E-2"/>
                  <c:y val="0.14280076663373217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83-483D-8E22-D95EC451B5A2}"/>
                </c:ext>
              </c:extLst>
            </c:dLbl>
            <c:dLbl>
              <c:idx val="3"/>
              <c:layout>
                <c:manualLayout>
                  <c:x val="-0.14337957359117751"/>
                  <c:y val="-0.21189791177908648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83-483D-8E22-D95EC451B5A2}"/>
                </c:ext>
              </c:extLst>
            </c:dLbl>
            <c:dLbl>
              <c:idx val="4"/>
              <c:layout>
                <c:manualLayout>
                  <c:x val="2.5708144754348336E-2"/>
                  <c:y val="-0.16122667200582666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83-483D-8E22-D95EC451B5A2}"/>
                </c:ext>
              </c:extLst>
            </c:dLbl>
            <c:dLbl>
              <c:idx val="5"/>
              <c:layout>
                <c:manualLayout>
                  <c:x val="0.20879484273691676"/>
                  <c:y val="-0.16122703472049973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83-483D-8E22-D95EC451B5A2}"/>
                </c:ext>
              </c:extLst>
            </c:dLbl>
            <c:dLbl>
              <c:idx val="6"/>
              <c:layout>
                <c:manualLayout>
                  <c:x val="0.19135020886000878"/>
                  <c:y val="-6.9097145145354283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83-483D-8E22-D95EC451B5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ТНграфіка!$A$94:$A$100</c:f>
              <c:strCache>
                <c:ptCount val="7"/>
                <c:pt idx="0">
                  <c:v>Директор</c:v>
                </c:pt>
                <c:pt idx="1">
                  <c:v>Заступник директора</c:v>
                </c:pt>
                <c:pt idx="2">
                  <c:v>Вчитель</c:v>
                </c:pt>
                <c:pt idx="3">
                  <c:v>Викладач</c:v>
                </c:pt>
                <c:pt idx="4">
                  <c:v>Педагог-організатор</c:v>
                </c:pt>
                <c:pt idx="5">
                  <c:v>Практичний психолог</c:v>
                </c:pt>
                <c:pt idx="6">
                  <c:v>Логопед</c:v>
                </c:pt>
              </c:strCache>
            </c:strRef>
          </c:cat>
          <c:val>
            <c:numRef>
              <c:f>ТНграфіка!$B$94:$B$100</c:f>
              <c:numCache>
                <c:formatCode>General</c:formatCode>
                <c:ptCount val="7"/>
                <c:pt idx="0">
                  <c:v>3</c:v>
                </c:pt>
                <c:pt idx="1">
                  <c:v>13</c:v>
                </c:pt>
                <c:pt idx="2">
                  <c:v>690</c:v>
                </c:pt>
                <c:pt idx="3">
                  <c:v>1</c:v>
                </c:pt>
                <c:pt idx="4">
                  <c:v>14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F83-483D-8E22-D95EC451B5A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75125536960607E-2"/>
          <c:y val="0.31397691619643742"/>
          <c:w val="0.62346044936953948"/>
          <c:h val="0.6082817931537256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23190352009857274"/>
                  <c:y val="0.157155020052023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77-43C9-9969-461F199800C8}"/>
                </c:ext>
              </c:extLst>
            </c:dLbl>
            <c:dLbl>
              <c:idx val="1"/>
              <c:layout>
                <c:manualLayout>
                  <c:x val="0.10462499261547291"/>
                  <c:y val="0.259500783878525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77-43C9-9969-461F199800C8}"/>
                </c:ext>
              </c:extLst>
            </c:dLbl>
            <c:dLbl>
              <c:idx val="2"/>
              <c:layout>
                <c:manualLayout>
                  <c:x val="-2.9148880505692421E-2"/>
                  <c:y val="1.11711986784648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77-43C9-9969-461F199800C8}"/>
                </c:ext>
              </c:extLst>
            </c:dLbl>
            <c:dLbl>
              <c:idx val="3"/>
              <c:layout>
                <c:manualLayout>
                  <c:x val="-5.4679450557639293E-2"/>
                  <c:y val="-0.21545667447306791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77-43C9-9969-461F199800C8}"/>
                </c:ext>
              </c:extLst>
            </c:dLbl>
            <c:dLbl>
              <c:idx val="4"/>
              <c:layout>
                <c:manualLayout>
                  <c:x val="0.15822838865399066"/>
                  <c:y val="-0.307225970355495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77-43C9-9969-461F199800C8}"/>
                </c:ext>
              </c:extLst>
            </c:dLbl>
            <c:dLbl>
              <c:idx val="5"/>
              <c:layout>
                <c:manualLayout>
                  <c:x val="0.19397996472305915"/>
                  <c:y val="-9.18705631594708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77-43C9-9969-461F199800C8}"/>
                </c:ext>
              </c:extLst>
            </c:dLbl>
            <c:dLbl>
              <c:idx val="6"/>
              <c:layout>
                <c:manualLayout>
                  <c:x val="0.16254348431526436"/>
                  <c:y val="7.72420785209455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77-43C9-9969-461F199800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УМЛграфіка!$A$108:$A$114</c:f>
              <c:strCache>
                <c:ptCount val="7"/>
                <c:pt idx="0">
                  <c:v>Директор</c:v>
                </c:pt>
                <c:pt idx="1">
                  <c:v>Заступник директора</c:v>
                </c:pt>
                <c:pt idx="2">
                  <c:v>Вчитель</c:v>
                </c:pt>
                <c:pt idx="3">
                  <c:v>Викладач</c:v>
                </c:pt>
                <c:pt idx="4">
                  <c:v>Педагог-організатор</c:v>
                </c:pt>
                <c:pt idx="5">
                  <c:v>Соціальний педагог, практичний психолог</c:v>
                </c:pt>
                <c:pt idx="6">
                  <c:v>Асистент вчителя</c:v>
                </c:pt>
              </c:strCache>
            </c:strRef>
          </c:cat>
          <c:val>
            <c:numRef>
              <c:f>УМЛграфіка!$B$108:$B$114</c:f>
              <c:numCache>
                <c:formatCode>General</c:formatCode>
                <c:ptCount val="7"/>
                <c:pt idx="0">
                  <c:v>9</c:v>
                </c:pt>
                <c:pt idx="1">
                  <c:v>79</c:v>
                </c:pt>
                <c:pt idx="2">
                  <c:v>1259</c:v>
                </c:pt>
                <c:pt idx="3">
                  <c:v>23</c:v>
                </c:pt>
                <c:pt idx="4">
                  <c:v>12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877-43C9-9969-461F199800C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Загальна!$B$145</c:f>
              <c:strCache>
                <c:ptCount val="1"/>
                <c:pt idx="0">
                  <c:v>Керівник закладу освіти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Загальна!$A$146:$A$151</c:f>
              <c:strCache>
                <c:ptCount val="6"/>
                <c:pt idx="0">
                  <c:v>21-30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Загальна!$B$146:$B$151</c:f>
              <c:numCache>
                <c:formatCode>General</c:formatCode>
                <c:ptCount val="6"/>
                <c:pt idx="0">
                  <c:v>9</c:v>
                </c:pt>
                <c:pt idx="1">
                  <c:v>102</c:v>
                </c:pt>
                <c:pt idx="2">
                  <c:v>237</c:v>
                </c:pt>
                <c:pt idx="3">
                  <c:v>127</c:v>
                </c:pt>
                <c:pt idx="4">
                  <c:v>13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F0-450E-B194-53F74E7E839A}"/>
            </c:ext>
          </c:extLst>
        </c:ser>
        <c:ser>
          <c:idx val="1"/>
          <c:order val="1"/>
          <c:tx>
            <c:strRef>
              <c:f>Загальна!$C$145</c:f>
              <c:strCache>
                <c:ptCount val="1"/>
                <c:pt idx="0">
                  <c:v>Українська мова та література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Загальна!$A$146:$A$151</c:f>
              <c:strCache>
                <c:ptCount val="6"/>
                <c:pt idx="0">
                  <c:v>21-30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Загальна!$C$146:$C$151</c:f>
              <c:numCache>
                <c:formatCode>General</c:formatCode>
                <c:ptCount val="6"/>
                <c:pt idx="0">
                  <c:v>195</c:v>
                </c:pt>
                <c:pt idx="1">
                  <c:v>510</c:v>
                </c:pt>
                <c:pt idx="2">
                  <c:v>518</c:v>
                </c:pt>
                <c:pt idx="3">
                  <c:v>151</c:v>
                </c:pt>
                <c:pt idx="4">
                  <c:v>15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F0-450E-B194-53F74E7E839A}"/>
            </c:ext>
          </c:extLst>
        </c:ser>
        <c:ser>
          <c:idx val="2"/>
          <c:order val="2"/>
          <c:tx>
            <c:strRef>
              <c:f>Загальна!$D$145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Загальна!$A$146:$A$151</c:f>
              <c:strCache>
                <c:ptCount val="6"/>
                <c:pt idx="0">
                  <c:v>21-30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Загальна!$D$146:$D$151</c:f>
              <c:numCache>
                <c:formatCode>General</c:formatCode>
                <c:ptCount val="6"/>
                <c:pt idx="0">
                  <c:v>233</c:v>
                </c:pt>
                <c:pt idx="1">
                  <c:v>543</c:v>
                </c:pt>
                <c:pt idx="2">
                  <c:v>386</c:v>
                </c:pt>
                <c:pt idx="3">
                  <c:v>209</c:v>
                </c:pt>
                <c:pt idx="4">
                  <c:v>35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F0-450E-B194-53F74E7E839A}"/>
            </c:ext>
          </c:extLst>
        </c:ser>
        <c:ser>
          <c:idx val="3"/>
          <c:order val="3"/>
          <c:tx>
            <c:strRef>
              <c:f>Загальна!$E$145</c:f>
              <c:strCache>
                <c:ptCount val="1"/>
                <c:pt idx="0">
                  <c:v>Трудове навчання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Загальна!$A$146:$A$151</c:f>
              <c:strCache>
                <c:ptCount val="6"/>
                <c:pt idx="0">
                  <c:v>21-30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Загальна!$E$146:$E$151</c:f>
              <c:numCache>
                <c:formatCode>General</c:formatCode>
                <c:ptCount val="6"/>
                <c:pt idx="0">
                  <c:v>84</c:v>
                </c:pt>
                <c:pt idx="1">
                  <c:v>237</c:v>
                </c:pt>
                <c:pt idx="2">
                  <c:v>266</c:v>
                </c:pt>
                <c:pt idx="3">
                  <c:v>110</c:v>
                </c:pt>
                <c:pt idx="4">
                  <c:v>26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F0-450E-B194-53F74E7E83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4187520"/>
        <c:axId val="158484736"/>
      </c:barChart>
      <c:catAx>
        <c:axId val="1341875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ru-RU" sz="1000"/>
            </a:pPr>
            <a:endParaRPr lang="ru-RU"/>
          </a:p>
        </c:txPr>
        <c:crossAx val="158484736"/>
        <c:crosses val="autoZero"/>
        <c:auto val="1"/>
        <c:lblAlgn val="ctr"/>
        <c:lblOffset val="100"/>
        <c:noMultiLvlLbl val="0"/>
      </c:catAx>
      <c:valAx>
        <c:axId val="158484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4187520"/>
        <c:crosses val="autoZero"/>
        <c:crossBetween val="between"/>
      </c:valAx>
      <c:spPr>
        <a:ln>
          <a:noFill/>
        </a:ln>
      </c:spPr>
    </c:plotArea>
    <c:legend>
      <c:legendPos val="t"/>
      <c:layout/>
      <c:overlay val="0"/>
      <c:txPr>
        <a:bodyPr/>
        <a:lstStyle/>
        <a:p>
          <a:pPr>
            <a:defRPr lang="ru-RU"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50608239187493"/>
          <c:y val="0.17586011981973779"/>
          <c:w val="0.71875000000000155"/>
          <c:h val="0.6806681755873633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069444444444466"/>
                  <c:y val="0.1781376518218627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24-30 років</a:t>
                    </a:r>
                    <a:r>
                      <a:rPr lang="ru-RU"/>
                      <a:t>; </a:t>
                    </a:r>
                  </a:p>
                  <a:p>
                    <a:r>
                      <a:rPr lang="ru-RU"/>
                      <a:t>9</a:t>
                    </a:r>
                    <a:r>
                      <a:rPr lang="ru-RU" dirty="0"/>
                      <a:t>; 2%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F9-44A1-B03A-FA6021D90B44}"/>
                </c:ext>
              </c:extLst>
            </c:dLbl>
            <c:dLbl>
              <c:idx val="1"/>
              <c:layout>
                <c:manualLayout>
                  <c:x val="3.125E-2"/>
                  <c:y val="0.11336032388664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F9-44A1-B03A-FA6021D90B44}"/>
                </c:ext>
              </c:extLst>
            </c:dLbl>
            <c:dLbl>
              <c:idx val="4"/>
              <c:layout>
                <c:manualLayout>
                  <c:x val="-6.9444444444444588E-3"/>
                  <c:y val="-0.11875843454790815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61-70 </a:t>
                    </a:r>
                    <a:r>
                      <a:rPr lang="ru-RU" dirty="0" err="1"/>
                      <a:t>років</a:t>
                    </a:r>
                    <a:r>
                      <a:rPr lang="ru-RU" dirty="0"/>
                      <a:t>; </a:t>
                    </a:r>
                  </a:p>
                  <a:p>
                    <a:r>
                      <a:rPr lang="ru-RU" dirty="0"/>
                      <a:t>13; 3%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F9-44A1-B03A-FA6021D90B44}"/>
                </c:ext>
              </c:extLst>
            </c:dLbl>
            <c:dLbl>
              <c:idx val="5"/>
              <c:layout>
                <c:manualLayout>
                  <c:x val="0.15972222222222276"/>
                  <c:y val="-1.0796221322537125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F9-44A1-B03A-FA6021D90B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керівникграфіка!$A$75:$A$80</c:f>
              <c:strCache>
                <c:ptCount val="6"/>
                <c:pt idx="0">
                  <c:v>24-30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керівникграфіка!$B$75:$B$80</c:f>
              <c:numCache>
                <c:formatCode>General</c:formatCode>
                <c:ptCount val="6"/>
                <c:pt idx="0">
                  <c:v>9</c:v>
                </c:pt>
                <c:pt idx="1">
                  <c:v>102</c:v>
                </c:pt>
                <c:pt idx="2">
                  <c:v>237</c:v>
                </c:pt>
                <c:pt idx="3">
                  <c:v>127</c:v>
                </c:pt>
                <c:pt idx="4">
                  <c:v>13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7F9-44A1-B03A-FA6021D90B4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6.9306930693069424E-2"/>
                  <c:y val="7.9096045197740134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24-30 </a:t>
                    </a:r>
                    <a:r>
                      <a:rPr lang="ru-RU" dirty="0" err="1"/>
                      <a:t>років</a:t>
                    </a:r>
                    <a:r>
                      <a:rPr lang="ru-RU" dirty="0"/>
                      <a:t>; </a:t>
                    </a:r>
                  </a:p>
                  <a:p>
                    <a:r>
                      <a:rPr lang="ru-RU" dirty="0"/>
                      <a:t>233; 17%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70-4616-838D-F02788EE0FAD}"/>
                </c:ext>
              </c:extLst>
            </c:dLbl>
            <c:dLbl>
              <c:idx val="1"/>
              <c:layout>
                <c:manualLayout>
                  <c:x val="-5.9405940594059396E-2"/>
                  <c:y val="-2.8248587570621472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31-40 років; </a:t>
                    </a:r>
                  </a:p>
                  <a:p>
                    <a:r>
                      <a:rPr lang="ru-RU" dirty="0"/>
                      <a:t>543; 39%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70-4616-838D-F02788EE0FAD}"/>
                </c:ext>
              </c:extLst>
            </c:dLbl>
            <c:dLbl>
              <c:idx val="2"/>
              <c:layout>
                <c:manualLayout>
                  <c:x val="-9.570957095709574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41-50 </a:t>
                    </a:r>
                    <a:r>
                      <a:rPr lang="ru-RU" dirty="0" err="1"/>
                      <a:t>років</a:t>
                    </a:r>
                    <a:r>
                      <a:rPr lang="ru-RU" dirty="0"/>
                      <a:t>; </a:t>
                    </a:r>
                  </a:p>
                  <a:p>
                    <a:r>
                      <a:rPr lang="ru-RU" dirty="0"/>
                      <a:t>386; 27%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70-4616-838D-F02788EE0FAD}"/>
                </c:ext>
              </c:extLst>
            </c:dLbl>
            <c:dLbl>
              <c:idx val="3"/>
              <c:layout>
                <c:manualLayout>
                  <c:x val="-5.9405940594059396E-2"/>
                  <c:y val="-3.3898305084745811E-2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51-60 </a:t>
                    </a:r>
                    <a:r>
                      <a:rPr lang="ru-RU" dirty="0" err="1"/>
                      <a:t>років</a:t>
                    </a:r>
                    <a:r>
                      <a:rPr lang="ru-RU" dirty="0"/>
                      <a:t>; </a:t>
                    </a:r>
                  </a:p>
                  <a:p>
                    <a:r>
                      <a:rPr lang="ru-RU" dirty="0"/>
                      <a:t>209; 15%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70-4616-838D-F02788EE0FAD}"/>
                </c:ext>
              </c:extLst>
            </c:dLbl>
            <c:dLbl>
              <c:idx val="4"/>
              <c:layout>
                <c:manualLayout>
                  <c:x val="5.6105610561056105E-2"/>
                  <c:y val="-0.11299435028248607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61-70 років; </a:t>
                    </a:r>
                  </a:p>
                  <a:p>
                    <a:r>
                      <a:rPr lang="ru-RU" dirty="0"/>
                      <a:t>35; 2%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70-4616-838D-F02788EE0FAD}"/>
                </c:ext>
              </c:extLst>
            </c:dLbl>
            <c:dLbl>
              <c:idx val="5"/>
              <c:layout>
                <c:manualLayout>
                  <c:x val="4.9504950495049507E-2"/>
                  <c:y val="8.4745762711864792E-2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70-4616-838D-F02788EE0F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матемграфіка!$A$71:$A$76</c:f>
              <c:strCache>
                <c:ptCount val="6"/>
                <c:pt idx="0">
                  <c:v>24-30 років</c:v>
                </c:pt>
                <c:pt idx="1">
                  <c:v>31-40 років</c:v>
                </c:pt>
                <c:pt idx="2">
                  <c:v>41-50 років</c:v>
                </c:pt>
                <c:pt idx="3">
                  <c:v>51-60 років</c:v>
                </c:pt>
                <c:pt idx="4">
                  <c:v>61-70 років</c:v>
                </c:pt>
                <c:pt idx="5">
                  <c:v>більше 70 років</c:v>
                </c:pt>
              </c:strCache>
            </c:strRef>
          </c:cat>
          <c:val>
            <c:numRef>
              <c:f>матемграфіка!$B$71:$B$76</c:f>
              <c:numCache>
                <c:formatCode>General</c:formatCode>
                <c:ptCount val="6"/>
                <c:pt idx="0">
                  <c:v>233</c:v>
                </c:pt>
                <c:pt idx="1">
                  <c:v>543</c:v>
                </c:pt>
                <c:pt idx="2">
                  <c:v>386</c:v>
                </c:pt>
                <c:pt idx="3">
                  <c:v>209</c:v>
                </c:pt>
                <c:pt idx="4">
                  <c:v>35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970-4616-838D-F02788EE0FA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85C06-CFBE-4D99-97CF-B0BD2A0A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26</Pages>
  <Words>3291</Words>
  <Characters>18761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</cp:lastModifiedBy>
  <cp:revision>180</cp:revision>
  <dcterms:created xsi:type="dcterms:W3CDTF">2019-11-07T13:05:00Z</dcterms:created>
  <dcterms:modified xsi:type="dcterms:W3CDTF">2021-06-22T08:04:00Z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