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0" w:type="dxa"/>
        <w:tblLayout w:type="fixed"/>
        <w:tblLook w:val="00A0" w:firstRow="1" w:lastRow="0" w:firstColumn="1" w:lastColumn="0" w:noHBand="0" w:noVBand="0"/>
      </w:tblPr>
      <w:tblGrid>
        <w:gridCol w:w="4957"/>
        <w:gridCol w:w="5103"/>
      </w:tblGrid>
      <w:tr w:rsidR="00713D72" w:rsidRPr="0070664E" w:rsidTr="007836B6">
        <w:trPr>
          <w:trHeight w:val="1056"/>
        </w:trPr>
        <w:tc>
          <w:tcPr>
            <w:tcW w:w="4957" w:type="dxa"/>
          </w:tcPr>
          <w:p w:rsidR="00713D72" w:rsidRPr="0070664E" w:rsidRDefault="00713D72" w:rsidP="007836B6">
            <w:pPr>
              <w:shd w:val="clear" w:color="auto" w:fill="FFFFFF"/>
              <w:overflowPunct w:val="0"/>
              <w:autoSpaceDE w:val="0"/>
              <w:autoSpaceDN w:val="0"/>
              <w:adjustRightInd w:val="0"/>
              <w:spacing w:after="0" w:line="240" w:lineRule="auto"/>
              <w:jc w:val="both"/>
              <w:textAlignment w:val="baseline"/>
              <w:rPr>
                <w:rFonts w:ascii="Times New Roman" w:hAnsi="Times New Roman"/>
                <w:sz w:val="32"/>
                <w:szCs w:val="24"/>
                <w:lang w:val="uk-UA"/>
              </w:rPr>
            </w:pPr>
          </w:p>
        </w:tc>
        <w:tc>
          <w:tcPr>
            <w:tcW w:w="5103" w:type="dxa"/>
          </w:tcPr>
          <w:p w:rsidR="00713D72" w:rsidRPr="0070664E" w:rsidRDefault="00713D72" w:rsidP="007836B6">
            <w:pPr>
              <w:shd w:val="clear" w:color="auto" w:fill="FFFFFF"/>
              <w:overflowPunct w:val="0"/>
              <w:autoSpaceDE w:val="0"/>
              <w:autoSpaceDN w:val="0"/>
              <w:adjustRightInd w:val="0"/>
              <w:spacing w:after="0" w:line="240" w:lineRule="auto"/>
              <w:jc w:val="both"/>
              <w:textAlignment w:val="baseline"/>
              <w:rPr>
                <w:rFonts w:ascii="Times New Roman" w:hAnsi="Times New Roman"/>
                <w:b/>
                <w:sz w:val="32"/>
                <w:szCs w:val="24"/>
                <w:lang w:val="uk-UA"/>
              </w:rPr>
            </w:pPr>
            <w:r w:rsidRPr="0070664E">
              <w:rPr>
                <w:rFonts w:ascii="Times New Roman" w:hAnsi="Times New Roman"/>
                <w:b/>
                <w:sz w:val="32"/>
                <w:szCs w:val="24"/>
                <w:lang w:val="uk-UA"/>
              </w:rPr>
              <w:t>ЗАТВЕРДЖЕНО</w:t>
            </w:r>
          </w:p>
          <w:p w:rsidR="00713D72" w:rsidRPr="0070664E" w:rsidRDefault="00713D72" w:rsidP="007836B6">
            <w:pPr>
              <w:shd w:val="clear" w:color="auto" w:fill="FFFFFF"/>
              <w:overflowPunct w:val="0"/>
              <w:autoSpaceDE w:val="0"/>
              <w:autoSpaceDN w:val="0"/>
              <w:adjustRightInd w:val="0"/>
              <w:spacing w:after="0" w:line="240" w:lineRule="auto"/>
              <w:jc w:val="both"/>
              <w:textAlignment w:val="baseline"/>
              <w:rPr>
                <w:rFonts w:ascii="Times New Roman" w:hAnsi="Times New Roman"/>
                <w:sz w:val="32"/>
                <w:szCs w:val="24"/>
                <w:lang w:val="uk-UA"/>
              </w:rPr>
            </w:pPr>
            <w:r w:rsidRPr="0070664E">
              <w:rPr>
                <w:rFonts w:ascii="Times New Roman" w:hAnsi="Times New Roman"/>
                <w:sz w:val="32"/>
                <w:szCs w:val="24"/>
                <w:lang w:val="uk-UA"/>
              </w:rPr>
              <w:t>Міністр</w:t>
            </w:r>
            <w:r w:rsidRPr="0070664E">
              <w:rPr>
                <w:rFonts w:ascii="Times New Roman" w:hAnsi="Times New Roman"/>
                <w:sz w:val="32"/>
                <w:szCs w:val="24"/>
                <w:lang w:val="uk-UA"/>
              </w:rPr>
              <w:br/>
              <w:t>освіти і науки України</w:t>
            </w:r>
          </w:p>
          <w:p w:rsidR="00713D72" w:rsidRPr="0070664E" w:rsidRDefault="00713D72" w:rsidP="007836B6">
            <w:pPr>
              <w:shd w:val="clear" w:color="auto" w:fill="FFFFFF"/>
              <w:overflowPunct w:val="0"/>
              <w:autoSpaceDE w:val="0"/>
              <w:autoSpaceDN w:val="0"/>
              <w:adjustRightInd w:val="0"/>
              <w:spacing w:after="0" w:line="240" w:lineRule="auto"/>
              <w:jc w:val="both"/>
              <w:textAlignment w:val="baseline"/>
              <w:rPr>
                <w:rFonts w:ascii="Times New Roman" w:hAnsi="Times New Roman"/>
                <w:sz w:val="32"/>
                <w:szCs w:val="24"/>
                <w:lang w:val="uk-UA"/>
              </w:rPr>
            </w:pPr>
            <w:r w:rsidRPr="0070664E">
              <w:rPr>
                <w:rFonts w:ascii="Times New Roman" w:hAnsi="Times New Roman"/>
                <w:sz w:val="32"/>
                <w:szCs w:val="24"/>
                <w:lang w:val="uk-UA"/>
              </w:rPr>
              <w:t>________________</w:t>
            </w:r>
          </w:p>
          <w:p w:rsidR="00713D72" w:rsidRPr="0070664E" w:rsidRDefault="00713D72" w:rsidP="007836B6">
            <w:pPr>
              <w:shd w:val="clear" w:color="auto" w:fill="FFFFFF"/>
              <w:overflowPunct w:val="0"/>
              <w:autoSpaceDE w:val="0"/>
              <w:autoSpaceDN w:val="0"/>
              <w:adjustRightInd w:val="0"/>
              <w:spacing w:after="0" w:line="240" w:lineRule="auto"/>
              <w:jc w:val="both"/>
              <w:textAlignment w:val="baseline"/>
              <w:rPr>
                <w:rFonts w:ascii="Times New Roman" w:hAnsi="Times New Roman"/>
                <w:sz w:val="32"/>
                <w:szCs w:val="24"/>
                <w:lang w:val="uk-UA"/>
              </w:rPr>
            </w:pPr>
            <w:r w:rsidRPr="0070664E">
              <w:rPr>
                <w:rFonts w:ascii="Times New Roman" w:hAnsi="Times New Roman"/>
                <w:sz w:val="32"/>
                <w:szCs w:val="24"/>
                <w:lang w:val="uk-UA"/>
              </w:rPr>
              <w:t>«____»________________20</w:t>
            </w:r>
            <w:r>
              <w:rPr>
                <w:rFonts w:ascii="Times New Roman" w:hAnsi="Times New Roman"/>
                <w:sz w:val="32"/>
                <w:szCs w:val="24"/>
                <w:lang w:val="uk-UA"/>
              </w:rPr>
              <w:t>__</w:t>
            </w:r>
            <w:r w:rsidRPr="0070664E">
              <w:rPr>
                <w:rFonts w:ascii="Times New Roman" w:hAnsi="Times New Roman"/>
                <w:sz w:val="32"/>
                <w:szCs w:val="24"/>
                <w:lang w:val="uk-UA"/>
              </w:rPr>
              <w:t xml:space="preserve"> р.</w:t>
            </w:r>
          </w:p>
        </w:tc>
      </w:tr>
    </w:tbl>
    <w:p w:rsidR="00713D72" w:rsidRPr="0070664E" w:rsidRDefault="00713D72" w:rsidP="00713D72">
      <w:pPr>
        <w:widowControl w:val="0"/>
        <w:spacing w:after="0" w:line="240" w:lineRule="auto"/>
        <w:jc w:val="center"/>
        <w:rPr>
          <w:rFonts w:ascii="Times New Roman" w:hAnsi="Times New Roman"/>
          <w:b/>
          <w:sz w:val="32"/>
          <w:szCs w:val="24"/>
          <w:lang w:val="uk-UA"/>
        </w:rPr>
      </w:pPr>
    </w:p>
    <w:p w:rsidR="00713D72" w:rsidRPr="0070664E" w:rsidRDefault="00713D72" w:rsidP="00713D72">
      <w:pPr>
        <w:spacing w:after="0" w:line="240" w:lineRule="auto"/>
        <w:ind w:right="-143"/>
        <w:jc w:val="center"/>
        <w:rPr>
          <w:rFonts w:ascii="Times New Roman" w:hAnsi="Times New Roman"/>
          <w:b/>
          <w:sz w:val="32"/>
          <w:szCs w:val="24"/>
          <w:lang w:val="uk-UA"/>
        </w:rPr>
      </w:pPr>
    </w:p>
    <w:p w:rsidR="00713D72" w:rsidRPr="0070664E" w:rsidRDefault="00713D72" w:rsidP="00713D72">
      <w:pPr>
        <w:spacing w:after="0" w:line="240" w:lineRule="auto"/>
        <w:ind w:right="-143"/>
        <w:jc w:val="center"/>
        <w:rPr>
          <w:rFonts w:ascii="Times New Roman" w:hAnsi="Times New Roman"/>
          <w:b/>
          <w:sz w:val="32"/>
          <w:szCs w:val="24"/>
          <w:lang w:val="uk-UA"/>
        </w:rPr>
      </w:pPr>
    </w:p>
    <w:p w:rsidR="00713D72" w:rsidRPr="0070664E" w:rsidRDefault="00713D72" w:rsidP="00713D72">
      <w:pPr>
        <w:spacing w:after="0" w:line="240" w:lineRule="auto"/>
        <w:ind w:right="-143"/>
        <w:jc w:val="center"/>
        <w:rPr>
          <w:rFonts w:ascii="Times New Roman" w:hAnsi="Times New Roman"/>
          <w:b/>
          <w:sz w:val="32"/>
          <w:szCs w:val="24"/>
          <w:lang w:val="uk-UA"/>
        </w:rPr>
      </w:pPr>
    </w:p>
    <w:p w:rsidR="00713D72" w:rsidRPr="0070664E" w:rsidRDefault="00713D72" w:rsidP="00713D72">
      <w:pPr>
        <w:spacing w:after="0" w:line="240" w:lineRule="auto"/>
        <w:ind w:right="-143"/>
        <w:jc w:val="center"/>
        <w:rPr>
          <w:rFonts w:ascii="Times New Roman" w:hAnsi="Times New Roman"/>
          <w:b/>
          <w:sz w:val="32"/>
          <w:szCs w:val="24"/>
          <w:lang w:val="uk-UA"/>
        </w:rPr>
      </w:pPr>
    </w:p>
    <w:p w:rsidR="00713D72" w:rsidRPr="0070664E" w:rsidRDefault="00713D72" w:rsidP="00713D72">
      <w:pPr>
        <w:widowControl w:val="0"/>
        <w:spacing w:after="0" w:line="240" w:lineRule="auto"/>
        <w:ind w:right="-5"/>
        <w:jc w:val="center"/>
        <w:rPr>
          <w:rFonts w:ascii="Times New Roman" w:hAnsi="Times New Roman"/>
          <w:b/>
          <w:sz w:val="28"/>
          <w:szCs w:val="28"/>
          <w:lang w:val="uk-UA"/>
        </w:rPr>
      </w:pPr>
      <w:r w:rsidRPr="0070664E">
        <w:rPr>
          <w:rFonts w:ascii="Times New Roman" w:hAnsi="Times New Roman"/>
          <w:b/>
          <w:sz w:val="28"/>
          <w:szCs w:val="28"/>
          <w:lang w:val="uk-UA"/>
        </w:rPr>
        <w:t>СТАНДАРТ ВИЩОЇ ОСВІТИ УКРАЇНИ</w:t>
      </w:r>
    </w:p>
    <w:p w:rsidR="00713D72" w:rsidRPr="0070664E" w:rsidRDefault="00713D72" w:rsidP="00713D72">
      <w:pPr>
        <w:widowControl w:val="0"/>
        <w:tabs>
          <w:tab w:val="left" w:pos="7371"/>
        </w:tabs>
        <w:spacing w:after="0" w:line="240" w:lineRule="auto"/>
        <w:ind w:right="-5"/>
        <w:jc w:val="center"/>
        <w:rPr>
          <w:rFonts w:ascii="Times New Roman" w:hAnsi="Times New Roman"/>
          <w:sz w:val="28"/>
          <w:szCs w:val="28"/>
          <w:u w:val="single"/>
          <w:lang w:val="uk-UA"/>
        </w:rPr>
      </w:pPr>
    </w:p>
    <w:p w:rsidR="00713D72" w:rsidRPr="0070664E" w:rsidRDefault="00713D72" w:rsidP="00713D72">
      <w:pPr>
        <w:tabs>
          <w:tab w:val="left" w:pos="5040"/>
          <w:tab w:val="left" w:pos="9197"/>
        </w:tabs>
        <w:spacing w:after="0" w:line="240" w:lineRule="auto"/>
        <w:ind w:left="1162" w:right="-143"/>
        <w:rPr>
          <w:rFonts w:ascii="Times New Roman" w:hAnsi="Times New Roman"/>
          <w:sz w:val="28"/>
          <w:szCs w:val="28"/>
          <w:u w:val="single"/>
          <w:lang w:val="uk-UA"/>
        </w:rPr>
      </w:pPr>
      <w:r w:rsidRPr="0070664E">
        <w:rPr>
          <w:rFonts w:ascii="Times New Roman" w:hAnsi="Times New Roman"/>
          <w:b/>
          <w:sz w:val="28"/>
          <w:szCs w:val="28"/>
          <w:lang w:val="uk-UA"/>
        </w:rPr>
        <w:t>РІВЕНЬ ВИЩОЇ ОСВІТИ</w:t>
      </w:r>
      <w:r>
        <w:rPr>
          <w:rFonts w:ascii="Times New Roman" w:hAnsi="Times New Roman"/>
          <w:b/>
          <w:sz w:val="28"/>
          <w:szCs w:val="28"/>
          <w:lang w:val="uk-UA"/>
        </w:rPr>
        <w:t>      </w:t>
      </w:r>
      <w:r w:rsidRPr="00D0133A">
        <w:rPr>
          <w:rFonts w:ascii="Times New Roman" w:hAnsi="Times New Roman"/>
          <w:sz w:val="28"/>
          <w:szCs w:val="28"/>
          <w:u w:val="single"/>
          <w:lang w:val="uk-UA"/>
        </w:rPr>
        <w:tab/>
      </w:r>
      <w:r w:rsidRPr="006716D4">
        <w:rPr>
          <w:rFonts w:ascii="Times New Roman" w:hAnsi="Times New Roman"/>
          <w:sz w:val="28"/>
          <w:szCs w:val="28"/>
          <w:u w:val="single"/>
          <w:lang w:val="uk-UA"/>
        </w:rPr>
        <w:t>Третій (доктор філософії) рівень</w:t>
      </w:r>
      <w:r>
        <w:rPr>
          <w:rFonts w:ascii="Times New Roman" w:hAnsi="Times New Roman"/>
          <w:sz w:val="28"/>
          <w:szCs w:val="28"/>
          <w:u w:val="single"/>
          <w:lang w:val="uk-UA"/>
        </w:rPr>
        <w:tab/>
      </w:r>
      <w:r w:rsidRPr="0070664E">
        <w:rPr>
          <w:rFonts w:ascii="Times New Roman" w:hAnsi="Times New Roman"/>
          <w:sz w:val="28"/>
          <w:szCs w:val="28"/>
          <w:u w:val="single"/>
          <w:lang w:val="uk-UA"/>
        </w:rPr>
        <w:t xml:space="preserve"> </w:t>
      </w:r>
    </w:p>
    <w:p w:rsidR="00713D72" w:rsidRPr="0070664E" w:rsidRDefault="00713D72" w:rsidP="00713D72">
      <w:pPr>
        <w:widowControl w:val="0"/>
        <w:spacing w:after="0" w:line="240" w:lineRule="auto"/>
        <w:ind w:left="5418"/>
        <w:rPr>
          <w:rFonts w:ascii="Times New Roman" w:hAnsi="Times New Roman"/>
          <w:b/>
          <w:spacing w:val="20"/>
          <w:sz w:val="28"/>
          <w:szCs w:val="28"/>
          <w:lang w:val="uk-UA"/>
        </w:rPr>
      </w:pPr>
      <w:r w:rsidRPr="0070664E">
        <w:rPr>
          <w:rFonts w:ascii="Times New Roman" w:hAnsi="Times New Roman"/>
          <w:spacing w:val="20"/>
          <w:sz w:val="28"/>
          <w:szCs w:val="28"/>
          <w:vertAlign w:val="superscript"/>
          <w:lang w:val="uk-UA"/>
        </w:rPr>
        <w:t>(назва рівня вищої освіти)</w:t>
      </w:r>
    </w:p>
    <w:p w:rsidR="00713D72" w:rsidRPr="0070664E" w:rsidRDefault="00713D72" w:rsidP="00713D72">
      <w:pPr>
        <w:tabs>
          <w:tab w:val="left" w:pos="7371"/>
        </w:tabs>
        <w:spacing w:after="0" w:line="240" w:lineRule="auto"/>
        <w:ind w:right="-143"/>
        <w:jc w:val="center"/>
        <w:rPr>
          <w:rFonts w:ascii="Times New Roman" w:hAnsi="Times New Roman"/>
          <w:b/>
          <w:sz w:val="28"/>
          <w:szCs w:val="28"/>
          <w:lang w:val="uk-UA"/>
        </w:rPr>
      </w:pPr>
    </w:p>
    <w:p w:rsidR="00713D72" w:rsidRPr="0070664E" w:rsidRDefault="00713D72" w:rsidP="00713D72">
      <w:pPr>
        <w:tabs>
          <w:tab w:val="left" w:pos="5040"/>
          <w:tab w:val="left" w:pos="9197"/>
        </w:tabs>
        <w:spacing w:after="0" w:line="240" w:lineRule="auto"/>
        <w:ind w:left="1162" w:right="-143"/>
        <w:rPr>
          <w:rFonts w:ascii="Times New Roman" w:hAnsi="Times New Roman"/>
          <w:spacing w:val="20"/>
          <w:sz w:val="28"/>
          <w:szCs w:val="28"/>
          <w:vertAlign w:val="superscript"/>
          <w:lang w:val="uk-UA"/>
        </w:rPr>
      </w:pPr>
      <w:r w:rsidRPr="0070664E">
        <w:rPr>
          <w:rFonts w:ascii="Times New Roman" w:hAnsi="Times New Roman"/>
          <w:b/>
          <w:sz w:val="28"/>
          <w:szCs w:val="28"/>
          <w:lang w:val="uk-UA"/>
        </w:rPr>
        <w:t>СТУПІНЬ ВИЩОЇ ОСВІТИ</w:t>
      </w:r>
      <w:r>
        <w:rPr>
          <w:rFonts w:ascii="Times New Roman" w:hAnsi="Times New Roman"/>
          <w:b/>
          <w:sz w:val="28"/>
          <w:szCs w:val="28"/>
          <w:lang w:val="uk-UA"/>
        </w:rPr>
        <w:t> </w:t>
      </w:r>
      <w:r w:rsidRPr="00D0133A">
        <w:rPr>
          <w:rFonts w:ascii="Times New Roman" w:hAnsi="Times New Roman"/>
          <w:b/>
          <w:sz w:val="28"/>
          <w:szCs w:val="28"/>
          <w:u w:val="single"/>
          <w:lang w:val="uk-UA"/>
        </w:rPr>
        <w:tab/>
      </w:r>
      <w:r w:rsidRPr="006716D4">
        <w:rPr>
          <w:rFonts w:ascii="Times New Roman" w:hAnsi="Times New Roman"/>
          <w:sz w:val="28"/>
          <w:szCs w:val="28"/>
          <w:u w:val="single"/>
          <w:lang w:val="uk-UA"/>
        </w:rPr>
        <w:t>Доктор філософії</w:t>
      </w:r>
      <w:r w:rsidRPr="00D0133A">
        <w:rPr>
          <w:rFonts w:ascii="Times New Roman" w:hAnsi="Times New Roman"/>
          <w:sz w:val="28"/>
          <w:szCs w:val="28"/>
          <w:u w:val="single"/>
          <w:lang w:val="uk-UA"/>
        </w:rPr>
        <w:tab/>
      </w:r>
    </w:p>
    <w:p w:rsidR="00713D72" w:rsidRPr="0070664E" w:rsidRDefault="00713D72" w:rsidP="00713D72">
      <w:pPr>
        <w:widowControl w:val="0"/>
        <w:spacing w:after="0" w:line="240" w:lineRule="auto"/>
        <w:ind w:left="5418"/>
        <w:rPr>
          <w:rFonts w:ascii="Times New Roman" w:hAnsi="Times New Roman"/>
          <w:b/>
          <w:spacing w:val="20"/>
          <w:sz w:val="28"/>
          <w:szCs w:val="28"/>
          <w:lang w:val="uk-UA"/>
        </w:rPr>
      </w:pPr>
      <w:r w:rsidRPr="0070664E">
        <w:rPr>
          <w:rFonts w:ascii="Times New Roman" w:hAnsi="Times New Roman"/>
          <w:spacing w:val="20"/>
          <w:sz w:val="28"/>
          <w:szCs w:val="28"/>
          <w:vertAlign w:val="superscript"/>
          <w:lang w:val="uk-UA"/>
        </w:rPr>
        <w:t>(назва ступеня вищої освіти)</w:t>
      </w:r>
    </w:p>
    <w:p w:rsidR="00713D72" w:rsidRPr="0070664E" w:rsidRDefault="00713D72" w:rsidP="00713D72">
      <w:pPr>
        <w:tabs>
          <w:tab w:val="left" w:pos="7371"/>
        </w:tabs>
        <w:spacing w:after="0" w:line="240" w:lineRule="auto"/>
        <w:ind w:right="-143"/>
        <w:jc w:val="center"/>
        <w:rPr>
          <w:rFonts w:ascii="Times New Roman" w:hAnsi="Times New Roman"/>
          <w:b/>
          <w:sz w:val="28"/>
          <w:szCs w:val="28"/>
          <w:lang w:val="uk-UA"/>
        </w:rPr>
      </w:pPr>
    </w:p>
    <w:p w:rsidR="00713D72" w:rsidRPr="0070664E" w:rsidRDefault="00713D72" w:rsidP="00713D72">
      <w:pPr>
        <w:tabs>
          <w:tab w:val="left" w:pos="5040"/>
          <w:tab w:val="left" w:pos="9197"/>
        </w:tabs>
        <w:spacing w:after="0" w:line="240" w:lineRule="auto"/>
        <w:ind w:left="1162" w:right="-143"/>
        <w:rPr>
          <w:rFonts w:ascii="Times New Roman" w:hAnsi="Times New Roman"/>
          <w:sz w:val="28"/>
          <w:szCs w:val="28"/>
          <w:lang w:val="uk-UA"/>
        </w:rPr>
      </w:pPr>
      <w:r w:rsidRPr="0070664E">
        <w:rPr>
          <w:rFonts w:ascii="Times New Roman" w:hAnsi="Times New Roman"/>
          <w:b/>
          <w:sz w:val="28"/>
          <w:szCs w:val="28"/>
          <w:lang w:val="uk-UA"/>
        </w:rPr>
        <w:t>ГАЛУЗЬ ЗНАНЬ</w:t>
      </w:r>
      <w:r>
        <w:rPr>
          <w:rFonts w:ascii="Times New Roman" w:hAnsi="Times New Roman"/>
          <w:b/>
          <w:sz w:val="28"/>
          <w:szCs w:val="28"/>
          <w:lang w:val="uk-UA"/>
        </w:rPr>
        <w:t>                      </w:t>
      </w:r>
      <w:r w:rsidRPr="00D0133A">
        <w:rPr>
          <w:rFonts w:ascii="Times New Roman" w:hAnsi="Times New Roman"/>
          <w:b/>
          <w:sz w:val="28"/>
          <w:szCs w:val="28"/>
          <w:u w:val="single"/>
          <w:lang w:val="uk-UA"/>
        </w:rPr>
        <w:tab/>
      </w:r>
      <w:r w:rsidRPr="00D0133A">
        <w:rPr>
          <w:rFonts w:ascii="Times New Roman" w:hAnsi="Times New Roman"/>
          <w:sz w:val="28"/>
          <w:szCs w:val="28"/>
          <w:u w:val="single"/>
          <w:lang w:val="uk-UA"/>
        </w:rPr>
        <w:t>2</w:t>
      </w:r>
      <w:r w:rsidRPr="0070664E">
        <w:rPr>
          <w:rFonts w:ascii="Times New Roman" w:hAnsi="Times New Roman"/>
          <w:sz w:val="28"/>
          <w:szCs w:val="28"/>
          <w:u w:val="single"/>
          <w:lang w:val="uk-UA"/>
        </w:rPr>
        <w:t>0 Аграрні науки та продовольство</w:t>
      </w:r>
    </w:p>
    <w:p w:rsidR="00713D72" w:rsidRPr="0070664E" w:rsidRDefault="00713D72" w:rsidP="00713D72">
      <w:pPr>
        <w:widowControl w:val="0"/>
        <w:spacing w:after="0" w:line="240" w:lineRule="auto"/>
        <w:ind w:left="5418"/>
        <w:rPr>
          <w:rFonts w:ascii="Times New Roman" w:hAnsi="Times New Roman"/>
          <w:spacing w:val="20"/>
          <w:sz w:val="28"/>
          <w:szCs w:val="28"/>
          <w:vertAlign w:val="superscript"/>
          <w:lang w:val="uk-UA"/>
        </w:rPr>
      </w:pPr>
      <w:r w:rsidRPr="0070664E">
        <w:rPr>
          <w:rFonts w:ascii="Times New Roman" w:hAnsi="Times New Roman"/>
          <w:spacing w:val="20"/>
          <w:sz w:val="28"/>
          <w:szCs w:val="28"/>
          <w:vertAlign w:val="superscript"/>
          <w:lang w:val="uk-UA"/>
        </w:rPr>
        <w:t>(шифр та назва галузі знань)</w:t>
      </w:r>
    </w:p>
    <w:p w:rsidR="00713D72" w:rsidRPr="0070664E" w:rsidRDefault="00713D72" w:rsidP="00713D72">
      <w:pPr>
        <w:tabs>
          <w:tab w:val="left" w:pos="7371"/>
        </w:tabs>
        <w:spacing w:after="0" w:line="240" w:lineRule="auto"/>
        <w:ind w:right="-143"/>
        <w:jc w:val="center"/>
        <w:rPr>
          <w:rFonts w:ascii="Times New Roman" w:hAnsi="Times New Roman"/>
          <w:b/>
          <w:sz w:val="28"/>
          <w:szCs w:val="28"/>
          <w:lang w:val="uk-UA"/>
        </w:rPr>
      </w:pPr>
    </w:p>
    <w:p w:rsidR="00713D72" w:rsidRDefault="00713D72" w:rsidP="00713D72">
      <w:pPr>
        <w:tabs>
          <w:tab w:val="left" w:pos="5040"/>
          <w:tab w:val="left" w:pos="9197"/>
        </w:tabs>
        <w:spacing w:after="0" w:line="240" w:lineRule="auto"/>
        <w:ind w:left="1162" w:right="-143"/>
        <w:rPr>
          <w:rFonts w:ascii="Times New Roman" w:hAnsi="Times New Roman"/>
          <w:sz w:val="28"/>
          <w:szCs w:val="28"/>
          <w:u w:val="single"/>
          <w:lang w:val="uk-UA"/>
        </w:rPr>
      </w:pPr>
      <w:r w:rsidRPr="0070664E">
        <w:rPr>
          <w:rFonts w:ascii="Times New Roman" w:hAnsi="Times New Roman"/>
          <w:b/>
          <w:sz w:val="28"/>
          <w:szCs w:val="28"/>
          <w:lang w:val="uk-UA"/>
        </w:rPr>
        <w:t>СПЕЦІАЛЬНІСТЬ</w:t>
      </w:r>
      <w:r>
        <w:rPr>
          <w:rFonts w:ascii="Times New Roman" w:hAnsi="Times New Roman"/>
          <w:b/>
          <w:sz w:val="28"/>
          <w:szCs w:val="28"/>
          <w:lang w:val="uk-UA"/>
        </w:rPr>
        <w:t>                   </w:t>
      </w:r>
      <w:r w:rsidRPr="00D0133A">
        <w:rPr>
          <w:rFonts w:ascii="Times New Roman" w:hAnsi="Times New Roman"/>
          <w:b/>
          <w:sz w:val="28"/>
          <w:szCs w:val="28"/>
          <w:u w:val="single"/>
          <w:lang w:val="uk-UA"/>
        </w:rPr>
        <w:tab/>
      </w:r>
      <w:r w:rsidRPr="00D0133A">
        <w:rPr>
          <w:rFonts w:ascii="Times New Roman" w:hAnsi="Times New Roman"/>
          <w:sz w:val="28"/>
          <w:szCs w:val="28"/>
          <w:u w:val="single"/>
          <w:lang w:val="uk-UA"/>
        </w:rPr>
        <w:t>20</w:t>
      </w:r>
      <w:r>
        <w:rPr>
          <w:rFonts w:ascii="Times New Roman" w:hAnsi="Times New Roman"/>
          <w:sz w:val="28"/>
          <w:szCs w:val="28"/>
          <w:u w:val="single"/>
          <w:lang w:val="uk-UA"/>
        </w:rPr>
        <w:t>3</w:t>
      </w:r>
      <w:r w:rsidRPr="00D0133A">
        <w:rPr>
          <w:rFonts w:ascii="Times New Roman" w:hAnsi="Times New Roman"/>
          <w:sz w:val="28"/>
          <w:szCs w:val="28"/>
          <w:u w:val="single"/>
          <w:lang w:val="uk-UA"/>
        </w:rPr>
        <w:t xml:space="preserve"> </w:t>
      </w:r>
      <w:r>
        <w:rPr>
          <w:rFonts w:ascii="Times New Roman" w:hAnsi="Times New Roman"/>
          <w:sz w:val="28"/>
          <w:szCs w:val="28"/>
          <w:u w:val="single"/>
          <w:lang w:val="uk-UA"/>
        </w:rPr>
        <w:t>Садівництво та виноградарство</w:t>
      </w:r>
    </w:p>
    <w:p w:rsidR="00713D72" w:rsidRPr="0070664E" w:rsidRDefault="00713D72" w:rsidP="00713D72">
      <w:pPr>
        <w:tabs>
          <w:tab w:val="left" w:pos="5040"/>
          <w:tab w:val="left" w:pos="9197"/>
        </w:tabs>
        <w:spacing w:after="0" w:line="240" w:lineRule="auto"/>
        <w:ind w:left="1162" w:right="-143"/>
        <w:rPr>
          <w:rFonts w:ascii="Times New Roman" w:hAnsi="Times New Roman"/>
          <w:spacing w:val="20"/>
          <w:sz w:val="28"/>
          <w:szCs w:val="28"/>
          <w:vertAlign w:val="superscript"/>
          <w:lang w:val="uk-UA"/>
        </w:rPr>
      </w:pPr>
      <w:r>
        <w:rPr>
          <w:rFonts w:ascii="Times New Roman" w:hAnsi="Times New Roman"/>
          <w:b/>
          <w:sz w:val="28"/>
          <w:szCs w:val="28"/>
          <w:lang w:val="uk-UA"/>
        </w:rPr>
        <w:t xml:space="preserve">                                                          </w:t>
      </w:r>
      <w:r w:rsidRPr="0070664E">
        <w:rPr>
          <w:rFonts w:ascii="Times New Roman" w:hAnsi="Times New Roman"/>
          <w:spacing w:val="20"/>
          <w:sz w:val="28"/>
          <w:szCs w:val="28"/>
          <w:vertAlign w:val="superscript"/>
          <w:lang w:val="uk-UA"/>
        </w:rPr>
        <w:t>(код та найменування спеціальності)</w:t>
      </w:r>
    </w:p>
    <w:p w:rsidR="00713D72" w:rsidRPr="0070664E" w:rsidRDefault="00713D72" w:rsidP="00713D72">
      <w:pPr>
        <w:widowControl w:val="0"/>
        <w:tabs>
          <w:tab w:val="left" w:pos="7371"/>
        </w:tabs>
        <w:spacing w:after="0" w:line="240" w:lineRule="auto"/>
        <w:ind w:left="1560" w:right="-5"/>
        <w:rPr>
          <w:rFonts w:ascii="Times New Roman" w:hAnsi="Times New Roman"/>
          <w:b/>
          <w:sz w:val="28"/>
          <w:szCs w:val="28"/>
          <w:lang w:val="uk-UA"/>
        </w:rPr>
      </w:pPr>
    </w:p>
    <w:p w:rsidR="00713D72" w:rsidRPr="0070664E" w:rsidRDefault="00713D72" w:rsidP="00713D72">
      <w:pPr>
        <w:widowControl w:val="0"/>
        <w:tabs>
          <w:tab w:val="left" w:pos="7371"/>
        </w:tabs>
        <w:spacing w:after="0" w:line="240" w:lineRule="auto"/>
        <w:ind w:right="-5"/>
        <w:jc w:val="center"/>
        <w:rPr>
          <w:rFonts w:ascii="Times New Roman" w:hAnsi="Times New Roman"/>
          <w:b/>
          <w:sz w:val="28"/>
          <w:szCs w:val="28"/>
          <w:highlight w:val="yellow"/>
          <w:lang w:val="uk-UA"/>
        </w:rPr>
      </w:pPr>
    </w:p>
    <w:p w:rsidR="00713D72" w:rsidRPr="0070664E" w:rsidRDefault="00713D72" w:rsidP="00713D72">
      <w:pPr>
        <w:widowControl w:val="0"/>
        <w:spacing w:after="0" w:line="240" w:lineRule="auto"/>
        <w:jc w:val="center"/>
        <w:rPr>
          <w:rFonts w:ascii="Times New Roman" w:hAnsi="Times New Roman"/>
          <w:spacing w:val="60"/>
          <w:sz w:val="28"/>
          <w:szCs w:val="28"/>
          <w:highlight w:val="yellow"/>
          <w:lang w:val="uk-UA"/>
        </w:rPr>
      </w:pPr>
    </w:p>
    <w:p w:rsidR="00713D72" w:rsidRPr="0070664E" w:rsidRDefault="00713D72" w:rsidP="00713D72">
      <w:pPr>
        <w:widowControl w:val="0"/>
        <w:spacing w:after="0" w:line="240" w:lineRule="auto"/>
        <w:jc w:val="center"/>
        <w:rPr>
          <w:rFonts w:ascii="Times New Roman" w:hAnsi="Times New Roman"/>
          <w:b/>
          <w:i/>
          <w:spacing w:val="60"/>
          <w:sz w:val="28"/>
          <w:szCs w:val="28"/>
          <w:highlight w:val="yellow"/>
          <w:lang w:val="uk-UA"/>
        </w:rPr>
      </w:pPr>
    </w:p>
    <w:p w:rsidR="00713D72" w:rsidRPr="0070664E" w:rsidRDefault="00713D72" w:rsidP="00713D72">
      <w:pPr>
        <w:widowControl w:val="0"/>
        <w:spacing w:after="0" w:line="240" w:lineRule="auto"/>
        <w:ind w:right="-5"/>
        <w:jc w:val="center"/>
        <w:rPr>
          <w:rFonts w:ascii="Times New Roman" w:hAnsi="Times New Roman"/>
          <w:b/>
          <w:i/>
          <w:spacing w:val="60"/>
          <w:sz w:val="28"/>
          <w:szCs w:val="28"/>
          <w:lang w:val="uk-UA"/>
        </w:rPr>
      </w:pPr>
      <w:r w:rsidRPr="0070664E">
        <w:rPr>
          <w:rFonts w:ascii="Times New Roman" w:hAnsi="Times New Roman"/>
          <w:b/>
          <w:i/>
          <w:spacing w:val="60"/>
          <w:sz w:val="28"/>
          <w:szCs w:val="28"/>
          <w:lang w:val="uk-UA"/>
        </w:rPr>
        <w:t>Видання офіційне</w:t>
      </w:r>
    </w:p>
    <w:p w:rsidR="00713D72" w:rsidRPr="0070664E" w:rsidRDefault="00713D72" w:rsidP="00713D72">
      <w:pPr>
        <w:widowControl w:val="0"/>
        <w:spacing w:after="0" w:line="240" w:lineRule="auto"/>
        <w:ind w:right="-5"/>
        <w:jc w:val="center"/>
        <w:rPr>
          <w:rFonts w:ascii="Times New Roman" w:hAnsi="Times New Roman"/>
          <w:b/>
          <w:sz w:val="28"/>
          <w:szCs w:val="28"/>
          <w:lang w:val="uk-UA"/>
        </w:rPr>
      </w:pPr>
    </w:p>
    <w:p w:rsidR="00713D72" w:rsidRPr="0070664E" w:rsidRDefault="00713D72" w:rsidP="00713D72">
      <w:pPr>
        <w:widowControl w:val="0"/>
        <w:spacing w:after="0" w:line="240" w:lineRule="auto"/>
        <w:ind w:right="-5"/>
        <w:jc w:val="center"/>
        <w:rPr>
          <w:rFonts w:ascii="Times New Roman" w:hAnsi="Times New Roman"/>
          <w:b/>
          <w:sz w:val="28"/>
          <w:szCs w:val="28"/>
          <w:lang w:val="uk-UA"/>
        </w:rPr>
      </w:pPr>
    </w:p>
    <w:p w:rsidR="00713D72" w:rsidRPr="0070664E" w:rsidRDefault="00713D72" w:rsidP="00713D72">
      <w:pPr>
        <w:widowControl w:val="0"/>
        <w:spacing w:after="0" w:line="240" w:lineRule="auto"/>
        <w:ind w:right="-5"/>
        <w:jc w:val="center"/>
        <w:rPr>
          <w:rFonts w:ascii="Times New Roman" w:hAnsi="Times New Roman"/>
          <w:b/>
          <w:sz w:val="28"/>
          <w:szCs w:val="28"/>
          <w:lang w:val="uk-UA"/>
        </w:rPr>
      </w:pPr>
      <w:r w:rsidRPr="0070664E">
        <w:rPr>
          <w:rFonts w:ascii="Times New Roman" w:hAnsi="Times New Roman"/>
          <w:b/>
          <w:sz w:val="28"/>
          <w:szCs w:val="28"/>
          <w:lang w:val="uk-UA"/>
        </w:rPr>
        <w:t>МІНІСТЕРСТВО  ОСВІТИ  І  НАУКИ  УКРАЇНИ</w:t>
      </w:r>
    </w:p>
    <w:p w:rsidR="00713D72" w:rsidRPr="0070664E" w:rsidRDefault="00713D72" w:rsidP="00713D72">
      <w:pPr>
        <w:widowControl w:val="0"/>
        <w:tabs>
          <w:tab w:val="left" w:pos="4253"/>
        </w:tabs>
        <w:spacing w:after="0" w:line="240" w:lineRule="auto"/>
        <w:ind w:right="-143"/>
        <w:jc w:val="center"/>
        <w:rPr>
          <w:rFonts w:ascii="Times New Roman" w:hAnsi="Times New Roman"/>
          <w:b/>
          <w:spacing w:val="60"/>
          <w:sz w:val="28"/>
          <w:szCs w:val="28"/>
          <w:highlight w:val="yellow"/>
          <w:lang w:val="uk-UA"/>
        </w:rPr>
      </w:pPr>
    </w:p>
    <w:p w:rsidR="00713D72" w:rsidRPr="0070664E" w:rsidRDefault="00713D72" w:rsidP="00713D72">
      <w:pPr>
        <w:widowControl w:val="0"/>
        <w:tabs>
          <w:tab w:val="left" w:pos="4253"/>
        </w:tabs>
        <w:spacing w:after="0" w:line="240" w:lineRule="auto"/>
        <w:ind w:right="-143"/>
        <w:jc w:val="center"/>
        <w:rPr>
          <w:rFonts w:ascii="Times New Roman" w:hAnsi="Times New Roman"/>
          <w:b/>
          <w:spacing w:val="60"/>
          <w:sz w:val="28"/>
          <w:szCs w:val="28"/>
          <w:highlight w:val="yellow"/>
          <w:lang w:val="uk-UA"/>
        </w:rPr>
      </w:pPr>
    </w:p>
    <w:p w:rsidR="00713D72" w:rsidRPr="0070664E" w:rsidRDefault="00713D72" w:rsidP="00713D72">
      <w:pPr>
        <w:widowControl w:val="0"/>
        <w:tabs>
          <w:tab w:val="left" w:pos="4253"/>
        </w:tabs>
        <w:spacing w:after="0" w:line="240" w:lineRule="auto"/>
        <w:ind w:right="-143"/>
        <w:jc w:val="center"/>
        <w:rPr>
          <w:rFonts w:ascii="Times New Roman" w:hAnsi="Times New Roman"/>
          <w:b/>
          <w:spacing w:val="60"/>
          <w:sz w:val="28"/>
          <w:szCs w:val="28"/>
          <w:highlight w:val="yellow"/>
          <w:lang w:val="uk-UA"/>
        </w:rPr>
      </w:pPr>
    </w:p>
    <w:p w:rsidR="00713D72" w:rsidRPr="0070664E" w:rsidRDefault="00713D72" w:rsidP="00713D72">
      <w:pPr>
        <w:widowControl w:val="0"/>
        <w:tabs>
          <w:tab w:val="left" w:pos="4253"/>
        </w:tabs>
        <w:spacing w:after="0" w:line="240" w:lineRule="auto"/>
        <w:ind w:right="-143"/>
        <w:jc w:val="center"/>
        <w:rPr>
          <w:rFonts w:ascii="Times New Roman" w:hAnsi="Times New Roman"/>
          <w:b/>
          <w:spacing w:val="60"/>
          <w:sz w:val="28"/>
          <w:szCs w:val="28"/>
          <w:highlight w:val="yellow"/>
          <w:lang w:val="uk-UA"/>
        </w:rPr>
      </w:pPr>
    </w:p>
    <w:p w:rsidR="00713D72" w:rsidRPr="0070664E" w:rsidRDefault="00713D72" w:rsidP="00713D72">
      <w:pPr>
        <w:widowControl w:val="0"/>
        <w:tabs>
          <w:tab w:val="left" w:pos="4253"/>
        </w:tabs>
        <w:spacing w:after="0" w:line="240" w:lineRule="auto"/>
        <w:ind w:right="-143"/>
        <w:jc w:val="center"/>
        <w:rPr>
          <w:rFonts w:ascii="Times New Roman" w:hAnsi="Times New Roman"/>
          <w:b/>
          <w:spacing w:val="60"/>
          <w:sz w:val="28"/>
          <w:szCs w:val="28"/>
          <w:highlight w:val="yellow"/>
          <w:lang w:val="uk-UA"/>
        </w:rPr>
      </w:pPr>
    </w:p>
    <w:p w:rsidR="00713D72" w:rsidRPr="0070664E" w:rsidRDefault="00713D72" w:rsidP="00713D72">
      <w:pPr>
        <w:widowControl w:val="0"/>
        <w:tabs>
          <w:tab w:val="left" w:pos="4253"/>
        </w:tabs>
        <w:spacing w:after="0" w:line="240" w:lineRule="auto"/>
        <w:ind w:right="-143"/>
        <w:jc w:val="center"/>
        <w:rPr>
          <w:rFonts w:ascii="Times New Roman" w:hAnsi="Times New Roman"/>
          <w:b/>
          <w:spacing w:val="60"/>
          <w:sz w:val="28"/>
          <w:szCs w:val="28"/>
          <w:highlight w:val="yellow"/>
          <w:lang w:val="uk-UA"/>
        </w:rPr>
      </w:pPr>
    </w:p>
    <w:p w:rsidR="00713D72" w:rsidRPr="0070664E" w:rsidRDefault="00713D72" w:rsidP="00713D72">
      <w:pPr>
        <w:widowControl w:val="0"/>
        <w:tabs>
          <w:tab w:val="left" w:pos="4253"/>
        </w:tabs>
        <w:spacing w:after="0" w:line="240" w:lineRule="auto"/>
        <w:ind w:right="-143"/>
        <w:jc w:val="center"/>
        <w:rPr>
          <w:rFonts w:ascii="Times New Roman" w:hAnsi="Times New Roman"/>
          <w:b/>
          <w:spacing w:val="60"/>
          <w:sz w:val="28"/>
          <w:szCs w:val="28"/>
          <w:highlight w:val="yellow"/>
          <w:lang w:val="uk-UA"/>
        </w:rPr>
      </w:pPr>
    </w:p>
    <w:p w:rsidR="00713D72" w:rsidRPr="0070664E" w:rsidRDefault="00713D72" w:rsidP="00713D72">
      <w:pPr>
        <w:widowControl w:val="0"/>
        <w:tabs>
          <w:tab w:val="left" w:pos="4253"/>
        </w:tabs>
        <w:spacing w:after="0" w:line="240" w:lineRule="auto"/>
        <w:ind w:right="-143"/>
        <w:jc w:val="center"/>
        <w:rPr>
          <w:rFonts w:ascii="Times New Roman" w:hAnsi="Times New Roman"/>
          <w:b/>
          <w:spacing w:val="60"/>
          <w:sz w:val="28"/>
          <w:szCs w:val="28"/>
          <w:highlight w:val="yellow"/>
          <w:lang w:val="uk-UA"/>
        </w:rPr>
      </w:pPr>
    </w:p>
    <w:p w:rsidR="00713D72" w:rsidRPr="0070664E" w:rsidRDefault="00713D72" w:rsidP="00713D72">
      <w:pPr>
        <w:widowControl w:val="0"/>
        <w:tabs>
          <w:tab w:val="left" w:pos="4253"/>
        </w:tabs>
        <w:spacing w:after="0" w:line="240" w:lineRule="auto"/>
        <w:ind w:right="-143"/>
        <w:jc w:val="center"/>
        <w:rPr>
          <w:rFonts w:ascii="Times New Roman" w:hAnsi="Times New Roman"/>
          <w:b/>
          <w:spacing w:val="60"/>
          <w:sz w:val="28"/>
          <w:szCs w:val="28"/>
          <w:highlight w:val="yellow"/>
          <w:lang w:val="uk-UA"/>
        </w:rPr>
      </w:pPr>
    </w:p>
    <w:p w:rsidR="00713D72" w:rsidRPr="0070664E" w:rsidRDefault="00713D72" w:rsidP="00713D72">
      <w:pPr>
        <w:widowControl w:val="0"/>
        <w:tabs>
          <w:tab w:val="left" w:pos="4253"/>
        </w:tabs>
        <w:spacing w:after="0" w:line="240" w:lineRule="auto"/>
        <w:ind w:right="-5"/>
        <w:jc w:val="center"/>
        <w:rPr>
          <w:rFonts w:ascii="Times New Roman" w:hAnsi="Times New Roman"/>
          <w:b/>
          <w:spacing w:val="60"/>
          <w:sz w:val="28"/>
          <w:szCs w:val="28"/>
          <w:lang w:val="uk-UA"/>
        </w:rPr>
      </w:pPr>
      <w:r w:rsidRPr="0070664E">
        <w:rPr>
          <w:rFonts w:ascii="Times New Roman" w:hAnsi="Times New Roman"/>
          <w:b/>
          <w:spacing w:val="60"/>
          <w:sz w:val="28"/>
          <w:szCs w:val="28"/>
          <w:lang w:val="uk-UA"/>
        </w:rPr>
        <w:t>Київ</w:t>
      </w:r>
    </w:p>
    <w:p w:rsidR="00713D72" w:rsidRPr="0070664E" w:rsidRDefault="00713D72" w:rsidP="00713D72">
      <w:pPr>
        <w:widowControl w:val="0"/>
        <w:spacing w:after="0"/>
        <w:ind w:right="-5"/>
        <w:jc w:val="center"/>
        <w:rPr>
          <w:rFonts w:ascii="Times New Roman" w:hAnsi="Times New Roman"/>
          <w:b/>
          <w:spacing w:val="60"/>
          <w:sz w:val="28"/>
          <w:szCs w:val="28"/>
          <w:lang w:val="uk-UA"/>
        </w:rPr>
      </w:pPr>
      <w:r w:rsidRPr="0070664E">
        <w:rPr>
          <w:rFonts w:ascii="Times New Roman" w:hAnsi="Times New Roman"/>
          <w:b/>
          <w:spacing w:val="60"/>
          <w:sz w:val="28"/>
          <w:szCs w:val="28"/>
          <w:lang w:val="uk-UA"/>
        </w:rPr>
        <w:t>201</w:t>
      </w:r>
      <w:r>
        <w:rPr>
          <w:rFonts w:ascii="Times New Roman" w:hAnsi="Times New Roman"/>
          <w:b/>
          <w:spacing w:val="60"/>
          <w:sz w:val="28"/>
          <w:szCs w:val="28"/>
          <w:lang w:val="uk-UA"/>
        </w:rPr>
        <w:t>8</w:t>
      </w:r>
    </w:p>
    <w:p w:rsidR="00713D72" w:rsidRPr="0070664E" w:rsidRDefault="00713D72" w:rsidP="00713D72">
      <w:pPr>
        <w:widowControl w:val="0"/>
        <w:spacing w:after="0" w:line="230" w:lineRule="auto"/>
        <w:rPr>
          <w:rFonts w:ascii="Times New Roman" w:hAnsi="Times New Roman"/>
          <w:b/>
          <w:sz w:val="28"/>
          <w:szCs w:val="28"/>
          <w:lang w:val="uk-UA" w:eastAsia="uk-UA"/>
        </w:rPr>
      </w:pPr>
      <w:r w:rsidRPr="0070664E">
        <w:rPr>
          <w:rFonts w:ascii="Times New Roman" w:hAnsi="Times New Roman"/>
          <w:b/>
          <w:spacing w:val="60"/>
          <w:sz w:val="28"/>
          <w:szCs w:val="28"/>
          <w:highlight w:val="yellow"/>
          <w:lang w:val="uk-UA"/>
        </w:rPr>
        <w:br w:type="page"/>
      </w:r>
      <w:r>
        <w:rPr>
          <w:rFonts w:ascii="Times New Roman" w:hAnsi="Times New Roman"/>
          <w:b/>
          <w:sz w:val="28"/>
          <w:szCs w:val="28"/>
          <w:lang w:val="uk-UA" w:eastAsia="uk-UA"/>
        </w:rPr>
        <w:lastRenderedPageBreak/>
        <w:t>1</w:t>
      </w:r>
      <w:r w:rsidRPr="0070664E">
        <w:rPr>
          <w:rFonts w:ascii="Times New Roman" w:hAnsi="Times New Roman"/>
          <w:b/>
          <w:sz w:val="28"/>
          <w:szCs w:val="28"/>
          <w:lang w:val="uk-UA" w:eastAsia="uk-UA"/>
        </w:rPr>
        <w:t>  Преамбула</w:t>
      </w:r>
    </w:p>
    <w:p w:rsidR="00713D72" w:rsidRPr="0070664E" w:rsidRDefault="00713D72" w:rsidP="00713D72">
      <w:pPr>
        <w:pStyle w:val="rvps2"/>
        <w:widowControl w:val="0"/>
        <w:shd w:val="clear" w:color="auto" w:fill="FFFFFF"/>
        <w:tabs>
          <w:tab w:val="left" w:pos="360"/>
        </w:tabs>
        <w:spacing w:before="0" w:beforeAutospacing="0" w:after="0" w:afterAutospacing="0" w:line="230" w:lineRule="auto"/>
        <w:jc w:val="center"/>
        <w:textAlignment w:val="baseline"/>
        <w:rPr>
          <w:sz w:val="28"/>
          <w:szCs w:val="28"/>
          <w:lang w:val="uk-UA" w:eastAsia="en-US"/>
        </w:rPr>
      </w:pPr>
    </w:p>
    <w:p w:rsidR="00713D72" w:rsidRPr="0070664E" w:rsidRDefault="00713D72" w:rsidP="00713D72">
      <w:pPr>
        <w:pStyle w:val="rvps2"/>
        <w:widowControl w:val="0"/>
        <w:shd w:val="clear" w:color="auto" w:fill="FFFFFF"/>
        <w:tabs>
          <w:tab w:val="left" w:pos="360"/>
        </w:tabs>
        <w:spacing w:before="0" w:beforeAutospacing="0" w:after="0" w:afterAutospacing="0" w:line="230" w:lineRule="auto"/>
        <w:ind w:firstLine="709"/>
        <w:jc w:val="both"/>
        <w:textAlignment w:val="baseline"/>
        <w:rPr>
          <w:bCs/>
          <w:sz w:val="28"/>
          <w:szCs w:val="28"/>
          <w:lang w:val="uk-UA"/>
        </w:rPr>
      </w:pPr>
      <w:r w:rsidRPr="006716D4">
        <w:rPr>
          <w:bCs/>
          <w:sz w:val="28"/>
          <w:szCs w:val="28"/>
          <w:lang w:val="uk-UA"/>
        </w:rPr>
        <w:t>Стандарт вищої освіти України третього (доктор філософії) рівня освіти ступеня вищої освіти – доктор філософії галузі знань – 20 Аграрні науки та продовольство спеціальності – 20</w:t>
      </w:r>
      <w:r w:rsidR="004A7F78">
        <w:rPr>
          <w:bCs/>
          <w:sz w:val="28"/>
          <w:szCs w:val="28"/>
          <w:lang w:val="uk-UA"/>
        </w:rPr>
        <w:t xml:space="preserve">3 </w:t>
      </w:r>
      <w:r w:rsidRPr="006716D4">
        <w:rPr>
          <w:bCs/>
          <w:sz w:val="28"/>
          <w:szCs w:val="28"/>
          <w:lang w:val="uk-UA"/>
        </w:rPr>
        <w:t>«</w:t>
      </w:r>
      <w:r w:rsidR="004A7F78">
        <w:rPr>
          <w:bCs/>
          <w:sz w:val="28"/>
          <w:szCs w:val="28"/>
          <w:lang w:val="uk-UA"/>
        </w:rPr>
        <w:t>Садівництво та виноградарство</w:t>
      </w:r>
      <w:r w:rsidRPr="006716D4">
        <w:rPr>
          <w:bCs/>
          <w:sz w:val="28"/>
          <w:szCs w:val="28"/>
          <w:lang w:val="uk-UA"/>
        </w:rPr>
        <w:t>»</w:t>
      </w:r>
      <w:r>
        <w:rPr>
          <w:bCs/>
          <w:sz w:val="28"/>
          <w:szCs w:val="28"/>
          <w:lang w:val="uk-UA"/>
        </w:rPr>
        <w:t>.</w:t>
      </w:r>
    </w:p>
    <w:p w:rsidR="00713D72" w:rsidRPr="00A33893" w:rsidRDefault="00713D72" w:rsidP="00713D72">
      <w:pPr>
        <w:pStyle w:val="rvps2"/>
        <w:widowControl w:val="0"/>
        <w:shd w:val="clear" w:color="auto" w:fill="FFFFFF"/>
        <w:tabs>
          <w:tab w:val="left" w:pos="360"/>
        </w:tabs>
        <w:spacing w:before="0" w:beforeAutospacing="0" w:after="0" w:afterAutospacing="0" w:line="230" w:lineRule="auto"/>
        <w:ind w:firstLine="709"/>
        <w:jc w:val="both"/>
        <w:textAlignment w:val="baseline"/>
        <w:rPr>
          <w:sz w:val="28"/>
          <w:szCs w:val="28"/>
          <w:lang w:val="uk-UA"/>
        </w:rPr>
      </w:pPr>
      <w:r w:rsidRPr="0070664E">
        <w:rPr>
          <w:bCs/>
          <w:sz w:val="28"/>
          <w:szCs w:val="28"/>
          <w:lang w:val="uk-UA"/>
        </w:rPr>
        <w:t xml:space="preserve">Введений в дію </w:t>
      </w:r>
      <w:r w:rsidRPr="0070664E">
        <w:rPr>
          <w:sz w:val="28"/>
          <w:szCs w:val="28"/>
          <w:lang w:val="uk-UA"/>
        </w:rPr>
        <w:t xml:space="preserve">Наказом Міністерства освіти і науки України </w:t>
      </w:r>
      <w:r w:rsidRPr="00A33893">
        <w:rPr>
          <w:sz w:val="28"/>
          <w:szCs w:val="28"/>
          <w:lang w:val="uk-UA"/>
        </w:rPr>
        <w:t xml:space="preserve">від______ 2018 р. </w:t>
      </w:r>
      <w:r>
        <w:rPr>
          <w:sz w:val="28"/>
          <w:szCs w:val="28"/>
          <w:lang w:val="uk-UA"/>
        </w:rPr>
        <w:t>№ ____.</w:t>
      </w:r>
    </w:p>
    <w:p w:rsidR="00713D72" w:rsidRDefault="00713D72" w:rsidP="00713D72">
      <w:pPr>
        <w:pStyle w:val="rvps2"/>
        <w:widowControl w:val="0"/>
        <w:shd w:val="clear" w:color="auto" w:fill="FFFFFF"/>
        <w:tabs>
          <w:tab w:val="left" w:pos="360"/>
        </w:tabs>
        <w:spacing w:before="0" w:beforeAutospacing="0" w:after="0" w:afterAutospacing="0" w:line="230" w:lineRule="auto"/>
        <w:ind w:firstLine="567"/>
        <w:jc w:val="both"/>
        <w:textAlignment w:val="baseline"/>
        <w:rPr>
          <w:b/>
          <w:sz w:val="28"/>
          <w:szCs w:val="28"/>
          <w:lang w:val="uk-UA"/>
        </w:rPr>
      </w:pPr>
    </w:p>
    <w:p w:rsidR="0084378E" w:rsidRPr="0084378E" w:rsidRDefault="0084378E" w:rsidP="0084378E">
      <w:pPr>
        <w:widowControl w:val="0"/>
        <w:shd w:val="clear" w:color="auto" w:fill="FFFFFF"/>
        <w:tabs>
          <w:tab w:val="left" w:pos="360"/>
        </w:tabs>
        <w:spacing w:after="0" w:line="230" w:lineRule="auto"/>
        <w:ind w:firstLine="567"/>
        <w:jc w:val="both"/>
        <w:textAlignment w:val="baseline"/>
        <w:rPr>
          <w:rFonts w:ascii="Times New Roman" w:eastAsia="Times New Roman" w:hAnsi="Times New Roman" w:cs="Times New Roman"/>
          <w:sz w:val="28"/>
          <w:szCs w:val="28"/>
          <w:lang w:val="uk-UA" w:eastAsia="ru-RU"/>
        </w:rPr>
      </w:pPr>
      <w:r w:rsidRPr="0084378E">
        <w:rPr>
          <w:rFonts w:ascii="Times New Roman" w:eastAsia="Times New Roman" w:hAnsi="Times New Roman" w:cs="Times New Roman"/>
          <w:sz w:val="28"/>
          <w:szCs w:val="28"/>
          <w:lang w:val="uk-UA" w:eastAsia="ru-RU"/>
        </w:rPr>
        <w:t>Стандарт розроблено членами підкомісії зі спеціальності 201 «Агрономія» Науково-методичної комісії № 11 з аграрних наук та ветеринарії сектору вищої освіти Науково-методичної ради Міністерства освіти і науки України:</w:t>
      </w:r>
    </w:p>
    <w:p w:rsidR="004A7F78" w:rsidRPr="00D2671E" w:rsidRDefault="004A7F78" w:rsidP="00D2671E">
      <w:pPr>
        <w:pStyle w:val="af2"/>
        <w:jc w:val="both"/>
        <w:rPr>
          <w:rFonts w:ascii="Times New Roman" w:hAnsi="Times New Roman" w:cs="Times New Roman"/>
          <w:sz w:val="28"/>
          <w:szCs w:val="28"/>
          <w:lang w:val="uk-UA"/>
        </w:rPr>
      </w:pPr>
      <w:r w:rsidRPr="00D2671E">
        <w:rPr>
          <w:rFonts w:ascii="Times New Roman" w:hAnsi="Times New Roman" w:cs="Times New Roman"/>
          <w:b/>
          <w:bCs/>
          <w:sz w:val="28"/>
          <w:szCs w:val="28"/>
          <w:lang w:val="uk-UA"/>
        </w:rPr>
        <w:t xml:space="preserve">Щетина Сергій Васильович - </w:t>
      </w:r>
      <w:r w:rsidRPr="00D2671E">
        <w:rPr>
          <w:rFonts w:ascii="Times New Roman" w:hAnsi="Times New Roman" w:cs="Times New Roman"/>
          <w:sz w:val="28"/>
          <w:szCs w:val="28"/>
          <w:lang w:val="uk-UA"/>
        </w:rPr>
        <w:t xml:space="preserve"> кандидат сільськогосподарських наук, доцент, декан факультету плодоовочівництва, екології та захисту рослин Уманського національного університету садівництва</w:t>
      </w:r>
    </w:p>
    <w:p w:rsidR="004A7F78" w:rsidRPr="00D2671E" w:rsidRDefault="004A7F78" w:rsidP="00D2671E">
      <w:pPr>
        <w:pStyle w:val="af2"/>
        <w:jc w:val="both"/>
        <w:rPr>
          <w:rFonts w:ascii="Times New Roman" w:hAnsi="Times New Roman" w:cs="Times New Roman"/>
          <w:sz w:val="28"/>
          <w:szCs w:val="28"/>
          <w:lang w:val="uk-UA"/>
        </w:rPr>
      </w:pPr>
      <w:r w:rsidRPr="00D2671E">
        <w:rPr>
          <w:rFonts w:ascii="Times New Roman" w:hAnsi="Times New Roman" w:cs="Times New Roman"/>
          <w:b/>
          <w:bCs/>
          <w:sz w:val="28"/>
          <w:szCs w:val="28"/>
          <w:lang w:val="uk-UA"/>
        </w:rPr>
        <w:t>Гонтар Василь Терентійович</w:t>
      </w:r>
      <w:r w:rsidRPr="00D2671E">
        <w:rPr>
          <w:rFonts w:ascii="Times New Roman" w:hAnsi="Times New Roman" w:cs="Times New Roman"/>
          <w:sz w:val="28"/>
          <w:szCs w:val="28"/>
          <w:lang w:val="uk-UA"/>
        </w:rPr>
        <w:t xml:space="preserve"> - кандидат сільськогосподарських наук, доцент </w:t>
      </w:r>
      <w:r w:rsidRPr="00D2671E">
        <w:rPr>
          <w:rFonts w:ascii="Times New Roman" w:hAnsi="Times New Roman" w:cs="Times New Roman"/>
          <w:spacing w:val="-4"/>
          <w:sz w:val="28"/>
          <w:szCs w:val="28"/>
          <w:lang w:val="uk-UA"/>
        </w:rPr>
        <w:t>кафедри садівництва Національного університету біоресурсів і природокористування</w:t>
      </w:r>
      <w:r w:rsidRPr="00D2671E">
        <w:rPr>
          <w:rFonts w:ascii="Times New Roman" w:hAnsi="Times New Roman" w:cs="Times New Roman"/>
          <w:sz w:val="28"/>
          <w:szCs w:val="28"/>
          <w:lang w:val="uk-UA"/>
        </w:rPr>
        <w:t xml:space="preserve"> України</w:t>
      </w:r>
    </w:p>
    <w:p w:rsidR="004A7F78" w:rsidRPr="00D2671E" w:rsidRDefault="004A7F78" w:rsidP="00D2671E">
      <w:pPr>
        <w:pStyle w:val="af2"/>
        <w:jc w:val="both"/>
        <w:rPr>
          <w:rFonts w:ascii="Times New Roman" w:hAnsi="Times New Roman" w:cs="Times New Roman"/>
          <w:sz w:val="28"/>
          <w:szCs w:val="28"/>
          <w:lang w:val="uk-UA"/>
        </w:rPr>
      </w:pPr>
      <w:r w:rsidRPr="00D2671E">
        <w:rPr>
          <w:rFonts w:ascii="Times New Roman" w:hAnsi="Times New Roman" w:cs="Times New Roman"/>
          <w:b/>
          <w:bCs/>
          <w:sz w:val="28"/>
          <w:szCs w:val="28"/>
          <w:lang w:val="uk-UA"/>
        </w:rPr>
        <w:t>Романов Олексій Васильович</w:t>
      </w:r>
      <w:r w:rsidRPr="00D2671E">
        <w:rPr>
          <w:rFonts w:ascii="Times New Roman" w:hAnsi="Times New Roman" w:cs="Times New Roman"/>
          <w:bCs/>
          <w:sz w:val="28"/>
          <w:szCs w:val="28"/>
          <w:lang w:val="uk-UA"/>
        </w:rPr>
        <w:t xml:space="preserve"> - </w:t>
      </w:r>
      <w:r w:rsidRPr="00D2671E">
        <w:rPr>
          <w:rFonts w:ascii="Times New Roman" w:hAnsi="Times New Roman" w:cs="Times New Roman"/>
          <w:sz w:val="28"/>
          <w:szCs w:val="28"/>
          <w:lang w:val="uk-UA"/>
        </w:rPr>
        <w:t>кандидат сільськогосподарських наук, доцент, декан агрономічного факультету Харківського національного аграрного університету ім. В. В. Докучаєва</w:t>
      </w:r>
    </w:p>
    <w:p w:rsidR="004A7F78" w:rsidRPr="00D2671E" w:rsidRDefault="004A7F78" w:rsidP="00D2671E">
      <w:pPr>
        <w:pStyle w:val="af2"/>
        <w:jc w:val="both"/>
        <w:rPr>
          <w:rFonts w:ascii="Times New Roman" w:hAnsi="Times New Roman" w:cs="Times New Roman"/>
          <w:sz w:val="28"/>
          <w:szCs w:val="28"/>
          <w:lang w:val="uk-UA"/>
        </w:rPr>
      </w:pPr>
      <w:r w:rsidRPr="00D2671E">
        <w:rPr>
          <w:rFonts w:ascii="Times New Roman" w:hAnsi="Times New Roman" w:cs="Times New Roman"/>
          <w:b/>
          <w:bCs/>
          <w:sz w:val="28"/>
          <w:szCs w:val="28"/>
          <w:lang w:val="uk-UA"/>
        </w:rPr>
        <w:t>Попова Людмила Миколаївна</w:t>
      </w:r>
      <w:r w:rsidRPr="00D2671E">
        <w:rPr>
          <w:rFonts w:ascii="Times New Roman" w:hAnsi="Times New Roman" w:cs="Times New Roman"/>
          <w:sz w:val="28"/>
          <w:szCs w:val="28"/>
          <w:lang w:val="uk-UA"/>
        </w:rPr>
        <w:t xml:space="preserve"> -  кандидат сільськогосподарських наук, доцент кафедри польових і овочевих культур Одеського державного аграрного університету</w:t>
      </w:r>
    </w:p>
    <w:p w:rsidR="004A7F78" w:rsidRPr="00D2671E" w:rsidRDefault="004A7F78" w:rsidP="00D2671E">
      <w:pPr>
        <w:pStyle w:val="af2"/>
        <w:jc w:val="both"/>
        <w:rPr>
          <w:rFonts w:ascii="Times New Roman" w:hAnsi="Times New Roman" w:cs="Times New Roman"/>
          <w:sz w:val="28"/>
          <w:szCs w:val="28"/>
          <w:lang w:val="uk-UA"/>
        </w:rPr>
      </w:pPr>
      <w:proofErr w:type="spellStart"/>
      <w:r w:rsidRPr="00D2671E">
        <w:rPr>
          <w:rFonts w:ascii="Times New Roman" w:hAnsi="Times New Roman" w:cs="Times New Roman"/>
          <w:b/>
          <w:bCs/>
          <w:sz w:val="28"/>
          <w:szCs w:val="28"/>
          <w:lang w:val="uk-UA"/>
        </w:rPr>
        <w:t>Чебан</w:t>
      </w:r>
      <w:proofErr w:type="spellEnd"/>
      <w:r w:rsidRPr="00D2671E">
        <w:rPr>
          <w:rFonts w:ascii="Times New Roman" w:hAnsi="Times New Roman" w:cs="Times New Roman"/>
          <w:b/>
          <w:bCs/>
          <w:sz w:val="28"/>
          <w:szCs w:val="28"/>
          <w:lang w:val="uk-UA"/>
        </w:rPr>
        <w:t xml:space="preserve"> Сергій Данилович -  </w:t>
      </w:r>
      <w:r w:rsidRPr="00D2671E">
        <w:rPr>
          <w:rFonts w:ascii="Times New Roman" w:hAnsi="Times New Roman" w:cs="Times New Roman"/>
          <w:sz w:val="28"/>
          <w:szCs w:val="28"/>
          <w:lang w:val="uk-UA"/>
        </w:rPr>
        <w:t>кандидат сільськогосподарських наук, доцент кафедри плодоовочівництва, лісового і садово-паркового господарства Подільського державного аграрно-технічного університету</w:t>
      </w:r>
    </w:p>
    <w:p w:rsidR="00D2671E" w:rsidRDefault="00D2671E" w:rsidP="004A7F78">
      <w:pPr>
        <w:widowControl w:val="0"/>
        <w:spacing w:after="0" w:line="240" w:lineRule="auto"/>
        <w:jc w:val="both"/>
        <w:rPr>
          <w:rFonts w:ascii="Times New Roman" w:hAnsi="Times New Roman"/>
          <w:b/>
          <w:sz w:val="28"/>
          <w:szCs w:val="28"/>
          <w:lang w:val="uk-UA" w:eastAsia="ru-RU"/>
        </w:rPr>
      </w:pPr>
    </w:p>
    <w:p w:rsidR="004A7F78" w:rsidRDefault="004A7F78" w:rsidP="004A7F78">
      <w:pPr>
        <w:widowControl w:val="0"/>
        <w:spacing w:after="0" w:line="240" w:lineRule="auto"/>
        <w:jc w:val="both"/>
        <w:rPr>
          <w:rFonts w:ascii="Times New Roman" w:hAnsi="Times New Roman"/>
          <w:sz w:val="28"/>
          <w:szCs w:val="28"/>
          <w:lang w:val="uk-UA" w:eastAsia="ru-RU"/>
        </w:rPr>
      </w:pPr>
      <w:r w:rsidRPr="00E60602">
        <w:rPr>
          <w:rFonts w:ascii="Times New Roman" w:hAnsi="Times New Roman"/>
          <w:b/>
          <w:sz w:val="28"/>
          <w:szCs w:val="28"/>
          <w:lang w:val="uk-UA" w:eastAsia="ru-RU"/>
        </w:rPr>
        <w:t>Фахівці, залучені до розроблення стандарту:</w:t>
      </w:r>
    </w:p>
    <w:p w:rsidR="004A7F78" w:rsidRDefault="004A7F78" w:rsidP="004A7F78">
      <w:pPr>
        <w:widowControl w:val="0"/>
        <w:spacing w:after="0" w:line="240" w:lineRule="auto"/>
        <w:jc w:val="both"/>
        <w:rPr>
          <w:rFonts w:ascii="Times New Roman" w:hAnsi="Times New Roman"/>
          <w:b/>
          <w:sz w:val="28"/>
          <w:szCs w:val="28"/>
          <w:lang w:val="uk-UA" w:eastAsia="ru-RU"/>
        </w:rPr>
      </w:pPr>
    </w:p>
    <w:p w:rsidR="004A7F78" w:rsidRDefault="004A7F78" w:rsidP="004A7F78">
      <w:pPr>
        <w:widowControl w:val="0"/>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Іщенко Ірина Олександрівна - </w:t>
      </w:r>
      <w:r w:rsidRPr="00CC6582">
        <w:rPr>
          <w:rFonts w:ascii="Times New Roman" w:hAnsi="Times New Roman"/>
          <w:sz w:val="28"/>
          <w:szCs w:val="28"/>
          <w:lang w:val="uk-UA"/>
        </w:rPr>
        <w:t>кандидат сільськогосподарських наук, доцент</w:t>
      </w:r>
      <w:r>
        <w:rPr>
          <w:rFonts w:ascii="Times New Roman" w:hAnsi="Times New Roman"/>
          <w:sz w:val="28"/>
          <w:szCs w:val="28"/>
          <w:lang w:val="uk-UA"/>
        </w:rPr>
        <w:t>, декан агротехнологічного факультету Одеського державного аграрного університету</w:t>
      </w:r>
    </w:p>
    <w:p w:rsidR="004A7F78" w:rsidRDefault="004A7F78" w:rsidP="004A7F78">
      <w:pPr>
        <w:widowControl w:val="0"/>
        <w:spacing w:after="0" w:line="240" w:lineRule="auto"/>
        <w:jc w:val="both"/>
        <w:rPr>
          <w:rFonts w:ascii="Times New Roman" w:eastAsia="Times New Roman" w:hAnsi="Times New Roman"/>
          <w:sz w:val="28"/>
          <w:szCs w:val="28"/>
          <w:lang w:val="uk-UA" w:eastAsia="ru-RU"/>
        </w:rPr>
      </w:pPr>
      <w:r>
        <w:rPr>
          <w:rFonts w:ascii="Times New Roman" w:hAnsi="Times New Roman"/>
          <w:b/>
          <w:sz w:val="28"/>
          <w:szCs w:val="28"/>
          <w:lang w:val="uk-UA" w:eastAsia="ru-RU"/>
        </w:rPr>
        <w:t>Малинка Леся Вікторівна</w:t>
      </w:r>
      <w:r>
        <w:rPr>
          <w:rFonts w:ascii="Times New Roman" w:hAnsi="Times New Roman"/>
          <w:sz w:val="28"/>
          <w:szCs w:val="28"/>
          <w:lang w:val="uk-UA" w:eastAsia="ru-RU"/>
        </w:rPr>
        <w:t xml:space="preserve"> –  кандидат сільськогосподарських наук, завідувач кабінету методичного супроводу природничо-екологічної підготовки та агрономії ДУ «НМЦ «Агроосвіта» Міністерства освіти і науки України</w:t>
      </w:r>
    </w:p>
    <w:p w:rsidR="004A7F78" w:rsidRPr="005F3EA1" w:rsidRDefault="004A7F78" w:rsidP="004A7F78">
      <w:pPr>
        <w:shd w:val="clear" w:color="auto" w:fill="FFFFFF"/>
        <w:tabs>
          <w:tab w:val="left" w:pos="284"/>
        </w:tabs>
        <w:spacing w:after="0" w:line="240" w:lineRule="auto"/>
        <w:jc w:val="both"/>
        <w:textAlignment w:val="baseline"/>
        <w:rPr>
          <w:rFonts w:ascii="Times New Roman" w:hAnsi="Times New Roman"/>
          <w:sz w:val="28"/>
          <w:szCs w:val="28"/>
          <w:lang w:val="uk-UA" w:eastAsia="ru-RU"/>
        </w:rPr>
      </w:pPr>
      <w:proofErr w:type="spellStart"/>
      <w:r w:rsidRPr="005F3EA1">
        <w:rPr>
          <w:rFonts w:ascii="Times New Roman" w:hAnsi="Times New Roman"/>
          <w:b/>
          <w:sz w:val="28"/>
          <w:szCs w:val="28"/>
          <w:lang w:val="uk-UA" w:eastAsia="ru-RU"/>
        </w:rPr>
        <w:t>Слободяник</w:t>
      </w:r>
      <w:proofErr w:type="spellEnd"/>
      <w:r w:rsidRPr="005F3EA1">
        <w:rPr>
          <w:rFonts w:ascii="Times New Roman" w:hAnsi="Times New Roman"/>
          <w:b/>
          <w:sz w:val="28"/>
          <w:szCs w:val="28"/>
          <w:lang w:val="uk-UA" w:eastAsia="ru-RU"/>
        </w:rPr>
        <w:t xml:space="preserve">  Галина Яківна</w:t>
      </w:r>
      <w:r>
        <w:rPr>
          <w:rFonts w:ascii="Times New Roman" w:hAnsi="Times New Roman"/>
          <w:sz w:val="28"/>
          <w:szCs w:val="28"/>
          <w:lang w:val="uk-UA" w:eastAsia="ru-RU"/>
        </w:rPr>
        <w:t xml:space="preserve"> - </w:t>
      </w:r>
      <w:r w:rsidRPr="00CC6582">
        <w:rPr>
          <w:rFonts w:ascii="Times New Roman" w:hAnsi="Times New Roman"/>
          <w:sz w:val="28"/>
          <w:szCs w:val="28"/>
          <w:lang w:val="uk-UA"/>
        </w:rPr>
        <w:t>кандидат сільськогосподарських наук, доцент</w:t>
      </w:r>
      <w:r>
        <w:rPr>
          <w:rFonts w:ascii="Times New Roman" w:hAnsi="Times New Roman"/>
          <w:sz w:val="28"/>
          <w:szCs w:val="28"/>
          <w:lang w:val="uk-UA"/>
        </w:rPr>
        <w:t xml:space="preserve">, </w:t>
      </w:r>
      <w:proofErr w:type="spellStart"/>
      <w:r>
        <w:rPr>
          <w:rFonts w:ascii="Times New Roman" w:hAnsi="Times New Roman"/>
          <w:sz w:val="28"/>
          <w:szCs w:val="28"/>
          <w:lang w:val="uk-UA"/>
        </w:rPr>
        <w:t>каферди</w:t>
      </w:r>
      <w:proofErr w:type="spellEnd"/>
      <w:r>
        <w:rPr>
          <w:rFonts w:ascii="Times New Roman" w:hAnsi="Times New Roman"/>
          <w:sz w:val="28"/>
          <w:szCs w:val="28"/>
          <w:lang w:val="uk-UA"/>
        </w:rPr>
        <w:t xml:space="preserve"> овочівництва Уманського національного університету садівництва</w:t>
      </w:r>
    </w:p>
    <w:p w:rsidR="004A7F78" w:rsidRPr="0084378E" w:rsidRDefault="004A7F78" w:rsidP="004A7F78">
      <w:pPr>
        <w:shd w:val="clear" w:color="auto" w:fill="FFFFFF"/>
        <w:tabs>
          <w:tab w:val="left" w:pos="284"/>
        </w:tabs>
        <w:spacing w:after="0" w:line="240" w:lineRule="auto"/>
        <w:ind w:firstLine="709"/>
        <w:jc w:val="both"/>
        <w:textAlignment w:val="baseline"/>
        <w:rPr>
          <w:rFonts w:ascii="Times New Roman" w:hAnsi="Times New Roman"/>
          <w:sz w:val="20"/>
          <w:szCs w:val="20"/>
          <w:lang w:val="uk-UA" w:eastAsia="ru-RU"/>
        </w:rPr>
      </w:pPr>
    </w:p>
    <w:p w:rsidR="00713D72" w:rsidRPr="007619EC" w:rsidRDefault="00713D72" w:rsidP="00713D72">
      <w:pPr>
        <w:widowControl w:val="0"/>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7619EC">
        <w:rPr>
          <w:rFonts w:ascii="Times New Roman" w:eastAsia="Times New Roman" w:hAnsi="Times New Roman"/>
          <w:sz w:val="28"/>
          <w:szCs w:val="28"/>
          <w:lang w:val="uk-UA" w:eastAsia="ru-RU"/>
        </w:rPr>
        <w:t xml:space="preserve">Стандарт розглянуто і схвалено на засіданні робочої групи підкомісії </w:t>
      </w:r>
      <w:r w:rsidRPr="007619EC">
        <w:rPr>
          <w:rFonts w:ascii="Times New Roman" w:eastAsia="Times New Roman" w:hAnsi="Times New Roman"/>
          <w:sz w:val="28"/>
          <w:szCs w:val="28"/>
          <w:lang w:val="uk-UA" w:eastAsia="ru-RU"/>
        </w:rPr>
        <w:br/>
      </w:r>
      <w:r w:rsidRPr="007619EC">
        <w:rPr>
          <w:rFonts w:ascii="Times New Roman" w:hAnsi="Times New Roman"/>
          <w:sz w:val="28"/>
          <w:szCs w:val="28"/>
          <w:lang w:val="uk-UA"/>
        </w:rPr>
        <w:t>20</w:t>
      </w:r>
      <w:r w:rsidR="00D2671E">
        <w:rPr>
          <w:rFonts w:ascii="Times New Roman" w:hAnsi="Times New Roman"/>
          <w:sz w:val="28"/>
          <w:szCs w:val="28"/>
          <w:lang w:val="uk-UA"/>
        </w:rPr>
        <w:t>3</w:t>
      </w:r>
      <w:r w:rsidRPr="007619EC">
        <w:rPr>
          <w:rFonts w:ascii="Times New Roman" w:hAnsi="Times New Roman"/>
          <w:sz w:val="28"/>
          <w:szCs w:val="28"/>
          <w:lang w:val="uk-UA"/>
        </w:rPr>
        <w:t xml:space="preserve"> </w:t>
      </w:r>
      <w:r w:rsidR="00D2671E">
        <w:rPr>
          <w:rFonts w:ascii="Times New Roman" w:hAnsi="Times New Roman"/>
          <w:sz w:val="28"/>
          <w:szCs w:val="28"/>
          <w:lang w:val="uk-UA"/>
        </w:rPr>
        <w:t>Садівництво та виноградарство</w:t>
      </w:r>
      <w:r w:rsidRPr="007619EC">
        <w:rPr>
          <w:rFonts w:ascii="Times New Roman" w:eastAsia="Times New Roman" w:hAnsi="Times New Roman"/>
          <w:sz w:val="28"/>
          <w:szCs w:val="28"/>
          <w:lang w:val="uk-UA" w:eastAsia="ru-RU"/>
        </w:rPr>
        <w:t xml:space="preserve"> Науково-методичної комісії 11 з аграрних наук та ветеринарії, протокол від «__» ________ 2018 р.</w:t>
      </w:r>
      <w:r w:rsidRPr="007619EC">
        <w:rPr>
          <w:rFonts w:ascii="Times New Roman" w:eastAsia="Times New Roman" w:hAnsi="Times New Roman"/>
          <w:sz w:val="24"/>
          <w:szCs w:val="24"/>
          <w:lang w:val="uk-UA" w:eastAsia="ru-RU"/>
        </w:rPr>
        <w:t xml:space="preserve"> </w:t>
      </w:r>
      <w:r w:rsidRPr="007619EC">
        <w:rPr>
          <w:rFonts w:ascii="Times New Roman" w:eastAsia="Times New Roman" w:hAnsi="Times New Roman"/>
          <w:sz w:val="28"/>
          <w:szCs w:val="28"/>
          <w:lang w:val="uk-UA" w:eastAsia="ru-RU"/>
        </w:rPr>
        <w:t>№___.</w:t>
      </w:r>
    </w:p>
    <w:p w:rsidR="00713D72" w:rsidRPr="00AF4C32" w:rsidRDefault="00713D72" w:rsidP="00713D72">
      <w:pPr>
        <w:widowControl w:val="0"/>
        <w:shd w:val="clear" w:color="auto" w:fill="FFFFFF"/>
        <w:spacing w:after="0" w:line="240" w:lineRule="auto"/>
        <w:ind w:firstLine="567"/>
        <w:jc w:val="both"/>
        <w:textAlignment w:val="baseline"/>
        <w:rPr>
          <w:rFonts w:ascii="Times New Roman" w:eastAsia="Times New Roman" w:hAnsi="Times New Roman"/>
          <w:sz w:val="20"/>
          <w:szCs w:val="20"/>
          <w:lang w:val="en-US" w:eastAsia="ru-RU"/>
        </w:rPr>
      </w:pPr>
    </w:p>
    <w:p w:rsidR="00713D72" w:rsidRPr="007619EC" w:rsidRDefault="00713D72" w:rsidP="00713D72">
      <w:pPr>
        <w:widowControl w:val="0"/>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7619EC">
        <w:rPr>
          <w:rFonts w:ascii="Times New Roman" w:eastAsia="Times New Roman" w:hAnsi="Times New Roman"/>
          <w:spacing w:val="-4"/>
          <w:sz w:val="28"/>
          <w:szCs w:val="28"/>
          <w:lang w:val="uk-UA" w:eastAsia="ru-RU"/>
        </w:rPr>
        <w:t>Стандарт розглянуто і схвалено на засіданні Науково-методичної комісії 11</w:t>
      </w:r>
      <w:r w:rsidRPr="007619EC">
        <w:rPr>
          <w:rFonts w:ascii="Times New Roman" w:eastAsia="Times New Roman" w:hAnsi="Times New Roman"/>
          <w:sz w:val="28"/>
          <w:szCs w:val="28"/>
          <w:lang w:val="uk-UA" w:eastAsia="ru-RU"/>
        </w:rPr>
        <w:t xml:space="preserve"> з аграрних наук та ветеринарії, протокол від «__» ___________ 2018 р. №__.</w:t>
      </w:r>
    </w:p>
    <w:p w:rsidR="00713D72" w:rsidRPr="007619EC" w:rsidRDefault="00713D72" w:rsidP="00713D72">
      <w:pPr>
        <w:widowControl w:val="0"/>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p>
    <w:p w:rsidR="00713D72" w:rsidRDefault="00713D72" w:rsidP="00713D72">
      <w:pPr>
        <w:widowControl w:val="0"/>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7619EC">
        <w:rPr>
          <w:rFonts w:ascii="Times New Roman" w:eastAsia="Times New Roman" w:hAnsi="Times New Roman"/>
          <w:sz w:val="28"/>
          <w:szCs w:val="28"/>
          <w:lang w:val="uk-UA" w:eastAsia="ru-RU"/>
        </w:rPr>
        <w:t xml:space="preserve">Стандарт розглянуто та схвалено на засіданні сектору вищої освіти Науково-методичної ради Міністерства освіти і науки України, протокол від </w:t>
      </w:r>
      <w:r w:rsidRPr="007619EC">
        <w:rPr>
          <w:rFonts w:ascii="Times New Roman" w:eastAsia="Times New Roman" w:hAnsi="Times New Roman"/>
          <w:sz w:val="28"/>
          <w:szCs w:val="28"/>
          <w:lang w:val="uk-UA" w:eastAsia="ru-RU"/>
        </w:rPr>
        <w:br/>
        <w:t>«__» _________ 2018 р. №__.</w:t>
      </w:r>
    </w:p>
    <w:p w:rsidR="00713D72" w:rsidRPr="00930AD6" w:rsidRDefault="00713D72" w:rsidP="00713D72">
      <w:pPr>
        <w:spacing w:after="0" w:line="236" w:lineRule="auto"/>
        <w:jc w:val="both"/>
        <w:rPr>
          <w:rFonts w:ascii="Times New Roman" w:hAnsi="Times New Roman" w:cs="Times New Roman"/>
          <w:b/>
          <w:bCs/>
          <w:sz w:val="28"/>
          <w:szCs w:val="28"/>
          <w:lang w:val="uk-UA"/>
        </w:rPr>
      </w:pPr>
      <w:r>
        <w:rPr>
          <w:rFonts w:ascii="Times New Roman" w:hAnsi="Times New Roman" w:cs="Times New Roman"/>
          <w:sz w:val="24"/>
          <w:szCs w:val="24"/>
          <w:lang w:val="uk-UA"/>
        </w:rPr>
        <w:br w:type="page"/>
      </w:r>
      <w:r>
        <w:rPr>
          <w:rFonts w:ascii="Times New Roman" w:hAnsi="Times New Roman" w:cs="Times New Roman"/>
          <w:b/>
          <w:sz w:val="28"/>
          <w:szCs w:val="28"/>
          <w:lang w:val="uk-UA"/>
        </w:rPr>
        <w:lastRenderedPageBreak/>
        <w:t>2</w:t>
      </w:r>
      <w:r w:rsidRPr="00930AD6">
        <w:rPr>
          <w:rFonts w:ascii="Times New Roman" w:hAnsi="Times New Roman" w:cs="Times New Roman"/>
          <w:b/>
          <w:sz w:val="28"/>
          <w:szCs w:val="28"/>
          <w:lang w:val="uk-UA"/>
        </w:rPr>
        <w:t>. </w:t>
      </w:r>
      <w:r w:rsidRPr="00930AD6">
        <w:rPr>
          <w:rFonts w:ascii="Times New Roman" w:hAnsi="Times New Roman" w:cs="Times New Roman"/>
          <w:b/>
          <w:bCs/>
          <w:sz w:val="28"/>
          <w:szCs w:val="28"/>
          <w:lang w:val="uk-UA"/>
        </w:rPr>
        <w:t>Загальна характеристика</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0A0" w:firstRow="1" w:lastRow="0" w:firstColumn="1" w:lastColumn="0" w:noHBand="0" w:noVBand="0"/>
      </w:tblPr>
      <w:tblGrid>
        <w:gridCol w:w="2613"/>
        <w:gridCol w:w="6968"/>
      </w:tblGrid>
      <w:tr w:rsidR="00713D72" w:rsidRPr="00930AD6" w:rsidTr="0084378E">
        <w:trPr>
          <w:trHeight w:val="374"/>
          <w:jc w:val="center"/>
        </w:trPr>
        <w:tc>
          <w:tcPr>
            <w:tcW w:w="2613"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36" w:lineRule="auto"/>
              <w:ind w:left="57"/>
              <w:rPr>
                <w:rFonts w:ascii="Times New Roman" w:hAnsi="Times New Roman" w:cs="Times New Roman"/>
                <w:b/>
                <w:i/>
                <w:iCs/>
                <w:sz w:val="28"/>
                <w:szCs w:val="28"/>
                <w:lang w:val="uk-UA" w:eastAsia="uk-UA"/>
              </w:rPr>
            </w:pPr>
            <w:r w:rsidRPr="00930AD6">
              <w:rPr>
                <w:rFonts w:ascii="Times New Roman" w:hAnsi="Times New Roman" w:cs="Times New Roman"/>
                <w:b/>
                <w:i/>
                <w:iCs/>
                <w:sz w:val="28"/>
                <w:szCs w:val="28"/>
                <w:lang w:val="uk-UA" w:eastAsia="uk-UA"/>
              </w:rPr>
              <w:t>Рівень вищої освіти</w:t>
            </w:r>
          </w:p>
        </w:tc>
        <w:tc>
          <w:tcPr>
            <w:tcW w:w="6968"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36" w:lineRule="auto"/>
              <w:ind w:left="57"/>
              <w:rPr>
                <w:rFonts w:ascii="Times New Roman" w:hAnsi="Times New Roman" w:cs="Times New Roman"/>
                <w:sz w:val="28"/>
                <w:szCs w:val="28"/>
                <w:lang w:val="uk-UA"/>
              </w:rPr>
            </w:pPr>
            <w:r w:rsidRPr="00930AD6">
              <w:rPr>
                <w:rFonts w:ascii="Times New Roman" w:hAnsi="Times New Roman" w:cs="Times New Roman"/>
                <w:sz w:val="28"/>
                <w:szCs w:val="28"/>
                <w:lang w:val="uk-UA"/>
              </w:rPr>
              <w:t>Третій (доктор філософії</w:t>
            </w:r>
            <w:r>
              <w:rPr>
                <w:rFonts w:ascii="Times New Roman" w:hAnsi="Times New Roman" w:cs="Times New Roman"/>
                <w:sz w:val="28"/>
                <w:szCs w:val="28"/>
                <w:lang w:val="uk-UA"/>
              </w:rPr>
              <w:t>)</w:t>
            </w:r>
          </w:p>
        </w:tc>
      </w:tr>
      <w:tr w:rsidR="00713D72" w:rsidRPr="00930AD6" w:rsidTr="007836B6">
        <w:trPr>
          <w:trHeight w:val="454"/>
          <w:jc w:val="center"/>
        </w:trPr>
        <w:tc>
          <w:tcPr>
            <w:tcW w:w="2613"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36" w:lineRule="auto"/>
              <w:ind w:left="57"/>
              <w:rPr>
                <w:rFonts w:ascii="Times New Roman" w:hAnsi="Times New Roman" w:cs="Times New Roman"/>
                <w:b/>
                <w:i/>
                <w:iCs/>
                <w:sz w:val="28"/>
                <w:szCs w:val="28"/>
                <w:lang w:val="uk-UA" w:eastAsia="uk-UA"/>
              </w:rPr>
            </w:pPr>
            <w:r w:rsidRPr="00930AD6">
              <w:rPr>
                <w:rFonts w:ascii="Times New Roman" w:hAnsi="Times New Roman" w:cs="Times New Roman"/>
                <w:b/>
                <w:i/>
                <w:iCs/>
                <w:sz w:val="28"/>
                <w:szCs w:val="28"/>
                <w:lang w:val="uk-UA" w:eastAsia="uk-UA"/>
              </w:rPr>
              <w:t>Ступінь вищої освіти</w:t>
            </w:r>
          </w:p>
        </w:tc>
        <w:tc>
          <w:tcPr>
            <w:tcW w:w="6968"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36" w:lineRule="auto"/>
              <w:ind w:left="57" w:right="108"/>
              <w:jc w:val="both"/>
              <w:rPr>
                <w:rFonts w:ascii="Times New Roman" w:hAnsi="Times New Roman" w:cs="Times New Roman"/>
                <w:sz w:val="28"/>
                <w:szCs w:val="28"/>
                <w:lang w:val="uk-UA"/>
              </w:rPr>
            </w:pPr>
            <w:r w:rsidRPr="00930AD6">
              <w:rPr>
                <w:rFonts w:ascii="Times New Roman" w:hAnsi="Times New Roman" w:cs="Times New Roman"/>
                <w:sz w:val="28"/>
                <w:szCs w:val="28"/>
                <w:lang w:val="uk-UA"/>
              </w:rPr>
              <w:t>Доктор філософії</w:t>
            </w:r>
          </w:p>
        </w:tc>
      </w:tr>
      <w:tr w:rsidR="00713D72" w:rsidRPr="00930AD6" w:rsidTr="0084378E">
        <w:trPr>
          <w:trHeight w:val="317"/>
          <w:jc w:val="center"/>
        </w:trPr>
        <w:tc>
          <w:tcPr>
            <w:tcW w:w="2613"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36" w:lineRule="auto"/>
              <w:ind w:left="57"/>
              <w:rPr>
                <w:rFonts w:ascii="Times New Roman" w:hAnsi="Times New Roman" w:cs="Times New Roman"/>
                <w:b/>
                <w:i/>
                <w:iCs/>
                <w:sz w:val="28"/>
                <w:szCs w:val="28"/>
                <w:lang w:val="uk-UA" w:eastAsia="uk-UA"/>
              </w:rPr>
            </w:pPr>
            <w:r w:rsidRPr="00930AD6">
              <w:rPr>
                <w:rFonts w:ascii="Times New Roman" w:hAnsi="Times New Roman" w:cs="Times New Roman"/>
                <w:b/>
                <w:i/>
                <w:iCs/>
                <w:sz w:val="28"/>
                <w:szCs w:val="28"/>
                <w:lang w:val="uk-UA" w:eastAsia="uk-UA"/>
              </w:rPr>
              <w:t>Галузь знань</w:t>
            </w:r>
          </w:p>
        </w:tc>
        <w:tc>
          <w:tcPr>
            <w:tcW w:w="6968"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36" w:lineRule="auto"/>
              <w:ind w:left="57" w:right="108"/>
              <w:jc w:val="both"/>
              <w:rPr>
                <w:rFonts w:ascii="Times New Roman" w:hAnsi="Times New Roman" w:cs="Times New Roman"/>
                <w:sz w:val="28"/>
                <w:szCs w:val="28"/>
                <w:lang w:val="uk-UA"/>
              </w:rPr>
            </w:pPr>
            <w:r w:rsidRPr="00930AD6">
              <w:rPr>
                <w:rFonts w:ascii="Times New Roman" w:hAnsi="Times New Roman" w:cs="Times New Roman"/>
                <w:sz w:val="28"/>
                <w:szCs w:val="28"/>
                <w:lang w:val="uk-UA"/>
              </w:rPr>
              <w:t>20 Аграрні науки та продовольство</w:t>
            </w:r>
          </w:p>
        </w:tc>
      </w:tr>
      <w:tr w:rsidR="00713D72" w:rsidRPr="00930AD6" w:rsidTr="007836B6">
        <w:trPr>
          <w:trHeight w:val="454"/>
          <w:jc w:val="center"/>
        </w:trPr>
        <w:tc>
          <w:tcPr>
            <w:tcW w:w="2613"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36" w:lineRule="auto"/>
              <w:ind w:left="57"/>
              <w:rPr>
                <w:rFonts w:ascii="Times New Roman" w:hAnsi="Times New Roman" w:cs="Times New Roman"/>
                <w:b/>
                <w:i/>
                <w:iCs/>
                <w:sz w:val="28"/>
                <w:szCs w:val="28"/>
                <w:lang w:val="uk-UA" w:eastAsia="uk-UA"/>
              </w:rPr>
            </w:pPr>
            <w:r w:rsidRPr="00930AD6">
              <w:rPr>
                <w:rFonts w:ascii="Times New Roman" w:hAnsi="Times New Roman" w:cs="Times New Roman"/>
                <w:b/>
                <w:i/>
                <w:iCs/>
                <w:sz w:val="28"/>
                <w:szCs w:val="28"/>
                <w:lang w:val="uk-UA" w:eastAsia="uk-UA"/>
              </w:rPr>
              <w:t>Спеціальність</w:t>
            </w:r>
          </w:p>
        </w:tc>
        <w:tc>
          <w:tcPr>
            <w:tcW w:w="6968" w:type="dxa"/>
            <w:tcBorders>
              <w:top w:val="single" w:sz="4" w:space="0" w:color="auto"/>
              <w:left w:val="single" w:sz="4" w:space="0" w:color="auto"/>
              <w:bottom w:val="single" w:sz="4" w:space="0" w:color="auto"/>
              <w:right w:val="single" w:sz="4" w:space="0" w:color="auto"/>
            </w:tcBorders>
          </w:tcPr>
          <w:p w:rsidR="00713D72" w:rsidRPr="00930AD6" w:rsidRDefault="00713D72" w:rsidP="004A7F78">
            <w:pPr>
              <w:widowControl w:val="0"/>
              <w:spacing w:after="0" w:line="236" w:lineRule="auto"/>
              <w:ind w:left="57" w:right="108"/>
              <w:jc w:val="both"/>
              <w:rPr>
                <w:rFonts w:ascii="Times New Roman" w:hAnsi="Times New Roman" w:cs="Times New Roman"/>
                <w:sz w:val="28"/>
                <w:szCs w:val="28"/>
                <w:lang w:val="uk-UA"/>
              </w:rPr>
            </w:pPr>
            <w:r w:rsidRPr="00930AD6">
              <w:rPr>
                <w:rFonts w:ascii="Times New Roman" w:hAnsi="Times New Roman" w:cs="Times New Roman"/>
                <w:sz w:val="28"/>
                <w:szCs w:val="28"/>
                <w:lang w:val="uk-UA"/>
              </w:rPr>
              <w:t>20</w:t>
            </w:r>
            <w:r w:rsidR="004A7F78">
              <w:rPr>
                <w:rFonts w:ascii="Times New Roman" w:hAnsi="Times New Roman" w:cs="Times New Roman"/>
                <w:sz w:val="28"/>
                <w:szCs w:val="28"/>
                <w:lang w:val="uk-UA"/>
              </w:rPr>
              <w:t xml:space="preserve">3 </w:t>
            </w:r>
            <w:r w:rsidRPr="00930AD6">
              <w:rPr>
                <w:rFonts w:ascii="Times New Roman" w:hAnsi="Times New Roman" w:cs="Times New Roman"/>
                <w:sz w:val="28"/>
                <w:szCs w:val="28"/>
                <w:lang w:val="uk-UA"/>
              </w:rPr>
              <w:t xml:space="preserve"> </w:t>
            </w:r>
            <w:r w:rsidR="004A7F78">
              <w:rPr>
                <w:rFonts w:ascii="Times New Roman" w:hAnsi="Times New Roman" w:cs="Times New Roman"/>
                <w:sz w:val="28"/>
                <w:szCs w:val="28"/>
                <w:lang w:val="uk-UA"/>
              </w:rPr>
              <w:t>Садівництво та виноградарство</w:t>
            </w:r>
          </w:p>
        </w:tc>
      </w:tr>
      <w:tr w:rsidR="00713D72" w:rsidRPr="0084378E" w:rsidTr="007836B6">
        <w:trPr>
          <w:trHeight w:val="454"/>
          <w:jc w:val="center"/>
        </w:trPr>
        <w:tc>
          <w:tcPr>
            <w:tcW w:w="2613"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36" w:lineRule="auto"/>
              <w:ind w:left="57"/>
              <w:rPr>
                <w:rFonts w:ascii="Times New Roman" w:hAnsi="Times New Roman" w:cs="Times New Roman"/>
                <w:b/>
                <w:i/>
                <w:iCs/>
                <w:sz w:val="28"/>
                <w:szCs w:val="28"/>
                <w:lang w:val="uk-UA" w:eastAsia="uk-UA"/>
              </w:rPr>
            </w:pPr>
            <w:r w:rsidRPr="00930AD6">
              <w:rPr>
                <w:rFonts w:ascii="Times New Roman" w:hAnsi="Times New Roman" w:cs="Times New Roman"/>
                <w:b/>
                <w:i/>
                <w:iCs/>
                <w:sz w:val="28"/>
                <w:szCs w:val="28"/>
                <w:lang w:val="uk-UA" w:eastAsia="uk-UA"/>
              </w:rPr>
              <w:t>Освітня кваліфікація</w:t>
            </w:r>
          </w:p>
        </w:tc>
        <w:tc>
          <w:tcPr>
            <w:tcW w:w="6968"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36" w:lineRule="auto"/>
              <w:ind w:left="57" w:right="108"/>
              <w:jc w:val="both"/>
              <w:rPr>
                <w:rFonts w:ascii="Times New Roman" w:hAnsi="Times New Roman" w:cs="Times New Roman"/>
                <w:sz w:val="28"/>
                <w:szCs w:val="28"/>
                <w:lang w:val="uk-UA"/>
              </w:rPr>
            </w:pPr>
            <w:r w:rsidRPr="00930AD6">
              <w:rPr>
                <w:rFonts w:ascii="Times New Roman" w:hAnsi="Times New Roman" w:cs="Times New Roman"/>
                <w:sz w:val="28"/>
                <w:szCs w:val="28"/>
                <w:lang w:val="uk-UA"/>
              </w:rPr>
              <w:t xml:space="preserve">Доктор філософії з </w:t>
            </w:r>
            <w:r w:rsidR="004A7F78">
              <w:rPr>
                <w:rFonts w:ascii="Times New Roman" w:hAnsi="Times New Roman" w:cs="Times New Roman"/>
                <w:sz w:val="28"/>
                <w:szCs w:val="28"/>
                <w:lang w:val="uk-UA"/>
              </w:rPr>
              <w:t>садівництва та виноградарства</w:t>
            </w:r>
            <w:r w:rsidRPr="00930AD6">
              <w:rPr>
                <w:rFonts w:ascii="Times New Roman" w:hAnsi="Times New Roman" w:cs="Times New Roman"/>
                <w:sz w:val="28"/>
                <w:szCs w:val="28"/>
                <w:lang w:val="uk-UA"/>
              </w:rPr>
              <w:t xml:space="preserve"> за спеціалізацією (за наявністю) (назва спеціалізації).</w:t>
            </w:r>
          </w:p>
          <w:p w:rsidR="00713D72" w:rsidRPr="00930AD6" w:rsidRDefault="00713D72" w:rsidP="007836B6">
            <w:pPr>
              <w:widowControl w:val="0"/>
              <w:spacing w:after="0" w:line="236" w:lineRule="auto"/>
              <w:ind w:left="57" w:right="108"/>
              <w:jc w:val="both"/>
              <w:rPr>
                <w:rFonts w:ascii="Times New Roman" w:hAnsi="Times New Roman" w:cs="Times New Roman"/>
                <w:sz w:val="28"/>
                <w:szCs w:val="28"/>
                <w:lang w:val="uk-UA" w:eastAsia="uk-UA"/>
              </w:rPr>
            </w:pPr>
            <w:r w:rsidRPr="00930AD6">
              <w:rPr>
                <w:rFonts w:ascii="Times New Roman" w:hAnsi="Times New Roman" w:cs="Times New Roman"/>
                <w:sz w:val="28"/>
                <w:szCs w:val="28"/>
                <w:lang w:val="uk-UA"/>
              </w:rPr>
              <w:t>Примітка: назва спеціалізації визначається закладом вищої освіти і ґрунтується на предметній області.</w:t>
            </w:r>
          </w:p>
        </w:tc>
      </w:tr>
      <w:tr w:rsidR="00713D72" w:rsidRPr="00930AD6" w:rsidTr="007836B6">
        <w:trPr>
          <w:trHeight w:val="454"/>
          <w:jc w:val="center"/>
        </w:trPr>
        <w:tc>
          <w:tcPr>
            <w:tcW w:w="2613"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36" w:lineRule="auto"/>
              <w:ind w:left="57"/>
              <w:rPr>
                <w:rFonts w:ascii="Times New Roman" w:hAnsi="Times New Roman" w:cs="Times New Roman"/>
                <w:b/>
                <w:i/>
                <w:iCs/>
                <w:sz w:val="28"/>
                <w:szCs w:val="28"/>
                <w:lang w:val="uk-UA" w:eastAsia="uk-UA"/>
              </w:rPr>
            </w:pPr>
            <w:r w:rsidRPr="00930AD6">
              <w:rPr>
                <w:rFonts w:ascii="Times New Roman" w:hAnsi="Times New Roman" w:cs="Times New Roman"/>
                <w:b/>
                <w:i/>
                <w:iCs/>
                <w:sz w:val="28"/>
                <w:szCs w:val="28"/>
                <w:lang w:val="uk-UA" w:eastAsia="uk-UA"/>
              </w:rPr>
              <w:t>Кваліфікація в дипломі</w:t>
            </w:r>
          </w:p>
        </w:tc>
        <w:tc>
          <w:tcPr>
            <w:tcW w:w="6968" w:type="dxa"/>
            <w:tcBorders>
              <w:top w:val="single" w:sz="4" w:space="0" w:color="auto"/>
              <w:left w:val="single" w:sz="4" w:space="0" w:color="auto"/>
              <w:bottom w:val="single" w:sz="4" w:space="0" w:color="auto"/>
              <w:right w:val="single" w:sz="4" w:space="0" w:color="auto"/>
            </w:tcBorders>
          </w:tcPr>
          <w:p w:rsidR="00713D72" w:rsidRDefault="00713D72" w:rsidP="007836B6">
            <w:pPr>
              <w:widowControl w:val="0"/>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Ступінь вищої освіти </w:t>
            </w:r>
            <w:r w:rsidRPr="000C104D">
              <w:rPr>
                <w:rFonts w:ascii="Times New Roman" w:hAnsi="Times New Roman"/>
                <w:sz w:val="28"/>
                <w:szCs w:val="28"/>
                <w:lang w:val="uk-UA" w:eastAsia="ru-RU"/>
              </w:rPr>
              <w:t>–</w:t>
            </w:r>
            <w:r>
              <w:rPr>
                <w:rFonts w:ascii="Times New Roman" w:hAnsi="Times New Roman"/>
                <w:sz w:val="28"/>
                <w:szCs w:val="28"/>
                <w:lang w:val="uk-UA" w:eastAsia="uk-UA"/>
              </w:rPr>
              <w:t xml:space="preserve"> доктор філософії</w:t>
            </w:r>
          </w:p>
          <w:p w:rsidR="00713D72" w:rsidRDefault="00713D72" w:rsidP="007836B6">
            <w:pPr>
              <w:widowControl w:val="0"/>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Спеціальність – </w:t>
            </w:r>
            <w:r w:rsidRPr="00CC6582">
              <w:rPr>
                <w:rFonts w:ascii="Times New Roman" w:hAnsi="Times New Roman"/>
                <w:sz w:val="28"/>
                <w:szCs w:val="28"/>
                <w:lang w:val="uk-UA"/>
              </w:rPr>
              <w:t>20</w:t>
            </w:r>
            <w:r w:rsidR="004A7F78">
              <w:rPr>
                <w:rFonts w:ascii="Times New Roman" w:hAnsi="Times New Roman"/>
                <w:sz w:val="28"/>
                <w:szCs w:val="28"/>
                <w:lang w:val="uk-UA"/>
              </w:rPr>
              <w:t xml:space="preserve">3 </w:t>
            </w:r>
            <w:r w:rsidRPr="00CC6582">
              <w:rPr>
                <w:rFonts w:ascii="Times New Roman" w:hAnsi="Times New Roman"/>
                <w:sz w:val="28"/>
                <w:szCs w:val="28"/>
                <w:lang w:val="uk-UA"/>
              </w:rPr>
              <w:t xml:space="preserve"> </w:t>
            </w:r>
            <w:r w:rsidR="004A7F78">
              <w:rPr>
                <w:rFonts w:ascii="Times New Roman" w:hAnsi="Times New Roman"/>
                <w:sz w:val="28"/>
                <w:szCs w:val="28"/>
                <w:lang w:val="uk-UA"/>
              </w:rPr>
              <w:t>Садівництво та виноградарство</w:t>
            </w:r>
          </w:p>
          <w:p w:rsidR="00713D72" w:rsidRDefault="00713D72" w:rsidP="007836B6">
            <w:pPr>
              <w:widowControl w:val="0"/>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Спеціалізація – (зазначити назву спеціалізації за наявності)</w:t>
            </w:r>
          </w:p>
          <w:p w:rsidR="00713D72" w:rsidRPr="00930AD6" w:rsidRDefault="00713D72" w:rsidP="007836B6">
            <w:pPr>
              <w:widowControl w:val="0"/>
              <w:spacing w:after="0" w:line="236" w:lineRule="auto"/>
              <w:ind w:left="57" w:right="108"/>
              <w:jc w:val="both"/>
              <w:rPr>
                <w:rFonts w:ascii="Times New Roman" w:hAnsi="Times New Roman" w:cs="Times New Roman"/>
                <w:sz w:val="28"/>
                <w:szCs w:val="28"/>
                <w:lang w:val="uk-UA"/>
              </w:rPr>
            </w:pPr>
            <w:r>
              <w:rPr>
                <w:rFonts w:ascii="Times New Roman" w:hAnsi="Times New Roman"/>
                <w:sz w:val="28"/>
                <w:szCs w:val="28"/>
                <w:lang w:val="uk-UA" w:eastAsia="uk-UA"/>
              </w:rPr>
              <w:t>Освітня програма – (зазначити назву освітньої програми)</w:t>
            </w:r>
          </w:p>
        </w:tc>
      </w:tr>
      <w:tr w:rsidR="00713D72" w:rsidRPr="0084378E" w:rsidTr="007836B6">
        <w:trPr>
          <w:trHeight w:val="454"/>
          <w:jc w:val="center"/>
        </w:trPr>
        <w:tc>
          <w:tcPr>
            <w:tcW w:w="2613"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36" w:lineRule="auto"/>
              <w:ind w:left="57"/>
              <w:rPr>
                <w:rFonts w:ascii="Times New Roman" w:hAnsi="Times New Roman" w:cs="Times New Roman"/>
                <w:b/>
                <w:i/>
                <w:iCs/>
                <w:sz w:val="28"/>
                <w:szCs w:val="28"/>
                <w:lang w:val="uk-UA" w:eastAsia="uk-UA"/>
              </w:rPr>
            </w:pPr>
            <w:r w:rsidRPr="00930AD6">
              <w:rPr>
                <w:rFonts w:ascii="Times New Roman" w:hAnsi="Times New Roman" w:cs="Times New Roman"/>
                <w:b/>
                <w:i/>
                <w:iCs/>
                <w:sz w:val="28"/>
                <w:szCs w:val="28"/>
                <w:lang w:val="uk-UA" w:eastAsia="uk-UA"/>
              </w:rPr>
              <w:t>Опис предметної області</w:t>
            </w:r>
          </w:p>
        </w:tc>
        <w:tc>
          <w:tcPr>
            <w:tcW w:w="6968"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36" w:lineRule="auto"/>
              <w:ind w:left="57" w:right="108"/>
              <w:jc w:val="both"/>
              <w:rPr>
                <w:rFonts w:ascii="Times New Roman" w:hAnsi="Times New Roman" w:cs="Times New Roman"/>
                <w:sz w:val="28"/>
                <w:szCs w:val="28"/>
                <w:lang w:val="uk-UA"/>
              </w:rPr>
            </w:pPr>
            <w:r w:rsidRPr="00930AD6">
              <w:rPr>
                <w:rFonts w:ascii="Times New Roman" w:hAnsi="Times New Roman"/>
                <w:b/>
                <w:sz w:val="28"/>
                <w:szCs w:val="28"/>
                <w:lang w:val="uk-UA" w:eastAsia="uk-UA"/>
              </w:rPr>
              <w:t>Об’єкт вивчення та діяльності:</w:t>
            </w:r>
          </w:p>
          <w:p w:rsidR="00713D72" w:rsidRPr="00930AD6" w:rsidRDefault="00713D72" w:rsidP="007836B6">
            <w:pPr>
              <w:widowControl w:val="0"/>
              <w:spacing w:after="0" w:line="236" w:lineRule="auto"/>
              <w:ind w:left="57" w:right="108"/>
              <w:jc w:val="both"/>
              <w:rPr>
                <w:rFonts w:ascii="Times New Roman" w:hAnsi="Times New Roman" w:cs="Times New Roman"/>
                <w:sz w:val="28"/>
                <w:szCs w:val="28"/>
                <w:lang w:val="uk-UA"/>
              </w:rPr>
            </w:pPr>
            <w:r w:rsidRPr="00930AD6">
              <w:rPr>
                <w:rFonts w:ascii="Times New Roman" w:hAnsi="Times New Roman" w:cs="Times New Roman"/>
                <w:sz w:val="28"/>
                <w:szCs w:val="28"/>
                <w:lang w:val="uk-UA"/>
              </w:rPr>
              <w:t xml:space="preserve">області дослідження </w:t>
            </w:r>
            <w:r w:rsidR="004A7F78">
              <w:rPr>
                <w:rFonts w:ascii="Times New Roman" w:hAnsi="Times New Roman" w:cs="Times New Roman"/>
                <w:sz w:val="28"/>
                <w:szCs w:val="28"/>
                <w:lang w:val="uk-UA"/>
              </w:rPr>
              <w:t xml:space="preserve">- </w:t>
            </w:r>
            <w:proofErr w:type="spellStart"/>
            <w:r w:rsidRPr="00930AD6">
              <w:rPr>
                <w:rFonts w:ascii="Times New Roman" w:hAnsi="Times New Roman" w:cs="Times New Roman"/>
                <w:sz w:val="28"/>
                <w:szCs w:val="28"/>
                <w:lang w:val="uk-UA"/>
              </w:rPr>
              <w:t>агрокліматичн</w:t>
            </w:r>
            <w:r w:rsidR="004A7F78">
              <w:rPr>
                <w:rFonts w:ascii="Times New Roman" w:hAnsi="Times New Roman" w:cs="Times New Roman"/>
                <w:sz w:val="28"/>
                <w:szCs w:val="28"/>
                <w:lang w:val="uk-UA"/>
              </w:rPr>
              <w:t>і</w:t>
            </w:r>
            <w:proofErr w:type="spellEnd"/>
            <w:r w:rsidRPr="00930AD6">
              <w:rPr>
                <w:rFonts w:ascii="Times New Roman" w:hAnsi="Times New Roman" w:cs="Times New Roman"/>
                <w:sz w:val="28"/>
                <w:szCs w:val="28"/>
                <w:lang w:val="uk-UA"/>
              </w:rPr>
              <w:t xml:space="preserve"> фактор</w:t>
            </w:r>
            <w:r w:rsidR="004A7F78">
              <w:rPr>
                <w:rFonts w:ascii="Times New Roman" w:hAnsi="Times New Roman" w:cs="Times New Roman"/>
                <w:sz w:val="28"/>
                <w:szCs w:val="28"/>
                <w:lang w:val="uk-UA"/>
              </w:rPr>
              <w:t>и</w:t>
            </w:r>
            <w:r w:rsidRPr="00930AD6">
              <w:rPr>
                <w:rFonts w:ascii="Times New Roman" w:hAnsi="Times New Roman" w:cs="Times New Roman"/>
                <w:sz w:val="28"/>
                <w:szCs w:val="28"/>
                <w:lang w:val="uk-UA"/>
              </w:rPr>
              <w:t>, ґрунт</w:t>
            </w:r>
            <w:r w:rsidR="004A7F78">
              <w:rPr>
                <w:rFonts w:ascii="Times New Roman" w:hAnsi="Times New Roman" w:cs="Times New Roman"/>
                <w:sz w:val="28"/>
                <w:szCs w:val="28"/>
                <w:lang w:val="uk-UA"/>
              </w:rPr>
              <w:t>и</w:t>
            </w:r>
            <w:r w:rsidRPr="00930AD6">
              <w:rPr>
                <w:rFonts w:ascii="Times New Roman" w:hAnsi="Times New Roman" w:cs="Times New Roman"/>
                <w:sz w:val="28"/>
                <w:szCs w:val="28"/>
                <w:lang w:val="uk-UA"/>
              </w:rPr>
              <w:t xml:space="preserve">, </w:t>
            </w:r>
            <w:r w:rsidR="004A7F78">
              <w:rPr>
                <w:rFonts w:ascii="Times New Roman" w:hAnsi="Times New Roman" w:cs="Times New Roman"/>
                <w:sz w:val="28"/>
                <w:szCs w:val="28"/>
                <w:lang w:val="uk-UA"/>
              </w:rPr>
              <w:t xml:space="preserve">пловові та овочеві </w:t>
            </w:r>
            <w:r w:rsidRPr="00930AD6">
              <w:rPr>
                <w:rFonts w:ascii="Times New Roman" w:hAnsi="Times New Roman" w:cs="Times New Roman"/>
                <w:sz w:val="28"/>
                <w:szCs w:val="28"/>
                <w:lang w:val="uk-UA"/>
              </w:rPr>
              <w:t>рослин</w:t>
            </w:r>
            <w:r w:rsidR="004A7F78">
              <w:rPr>
                <w:rFonts w:ascii="Times New Roman" w:hAnsi="Times New Roman" w:cs="Times New Roman"/>
                <w:sz w:val="28"/>
                <w:szCs w:val="28"/>
                <w:lang w:val="uk-UA"/>
              </w:rPr>
              <w:t>и</w:t>
            </w:r>
            <w:r w:rsidRPr="00930AD6">
              <w:rPr>
                <w:rFonts w:ascii="Times New Roman" w:hAnsi="Times New Roman" w:cs="Times New Roman"/>
                <w:sz w:val="28"/>
                <w:szCs w:val="28"/>
                <w:lang w:val="uk-UA"/>
              </w:rPr>
              <w:t>, закономірност</w:t>
            </w:r>
            <w:r w:rsidR="004A7F78">
              <w:rPr>
                <w:rFonts w:ascii="Times New Roman" w:hAnsi="Times New Roman" w:cs="Times New Roman"/>
                <w:sz w:val="28"/>
                <w:szCs w:val="28"/>
                <w:lang w:val="uk-UA"/>
              </w:rPr>
              <w:t>і</w:t>
            </w:r>
            <w:r w:rsidRPr="00930AD6">
              <w:rPr>
                <w:rFonts w:ascii="Times New Roman" w:hAnsi="Times New Roman" w:cs="Times New Roman"/>
                <w:sz w:val="28"/>
                <w:szCs w:val="28"/>
                <w:lang w:val="uk-UA"/>
              </w:rPr>
              <w:t xml:space="preserve"> формування врожайності та якості продукції </w:t>
            </w:r>
            <w:proofErr w:type="spellStart"/>
            <w:r w:rsidR="004A7F78">
              <w:rPr>
                <w:rFonts w:ascii="Times New Roman" w:hAnsi="Times New Roman" w:cs="Times New Roman"/>
                <w:sz w:val="28"/>
                <w:szCs w:val="28"/>
                <w:lang w:val="uk-UA"/>
              </w:rPr>
              <w:t>плодоовчівництва</w:t>
            </w:r>
            <w:proofErr w:type="spellEnd"/>
            <w:r w:rsidR="004A7F78">
              <w:rPr>
                <w:rFonts w:ascii="Times New Roman" w:hAnsi="Times New Roman" w:cs="Times New Roman"/>
                <w:sz w:val="28"/>
                <w:szCs w:val="28"/>
                <w:lang w:val="uk-UA"/>
              </w:rPr>
              <w:t xml:space="preserve"> та виноградарства</w:t>
            </w:r>
            <w:r w:rsidRPr="00930AD6">
              <w:rPr>
                <w:rFonts w:ascii="Times New Roman" w:hAnsi="Times New Roman" w:cs="Times New Roman"/>
                <w:sz w:val="28"/>
                <w:szCs w:val="28"/>
                <w:lang w:val="uk-UA"/>
              </w:rPr>
              <w:t>, її зберігання і доробки.</w:t>
            </w:r>
          </w:p>
          <w:p w:rsidR="00713D72" w:rsidRPr="00930AD6" w:rsidRDefault="00713D72" w:rsidP="007836B6">
            <w:pPr>
              <w:widowControl w:val="0"/>
              <w:spacing w:after="0" w:line="236" w:lineRule="auto"/>
              <w:ind w:left="57" w:right="108"/>
              <w:jc w:val="both"/>
              <w:rPr>
                <w:rFonts w:ascii="Times New Roman" w:hAnsi="Times New Roman" w:cs="Times New Roman"/>
                <w:b/>
                <w:iCs/>
                <w:sz w:val="28"/>
                <w:szCs w:val="28"/>
                <w:lang w:val="uk-UA" w:eastAsia="uk-UA"/>
              </w:rPr>
            </w:pPr>
            <w:r w:rsidRPr="00930AD6">
              <w:rPr>
                <w:rFonts w:ascii="Times New Roman" w:hAnsi="Times New Roman" w:cs="Times New Roman"/>
                <w:b/>
                <w:iCs/>
                <w:sz w:val="28"/>
                <w:szCs w:val="28"/>
                <w:lang w:val="uk-UA" w:eastAsia="uk-UA"/>
              </w:rPr>
              <w:t>Об’єкт вивчення:</w:t>
            </w:r>
          </w:p>
          <w:p w:rsidR="00713D72" w:rsidRPr="00930AD6" w:rsidRDefault="00713D72" w:rsidP="007836B6">
            <w:pPr>
              <w:widowControl w:val="0"/>
              <w:spacing w:after="0" w:line="236" w:lineRule="auto"/>
              <w:ind w:left="57" w:right="108"/>
              <w:jc w:val="both"/>
              <w:rPr>
                <w:rFonts w:ascii="Times New Roman" w:hAnsi="Times New Roman" w:cs="Times New Roman"/>
                <w:sz w:val="28"/>
                <w:szCs w:val="28"/>
                <w:lang w:val="uk-UA"/>
              </w:rPr>
            </w:pPr>
            <w:r w:rsidRPr="00930AD6">
              <w:rPr>
                <w:rFonts w:ascii="Times New Roman" w:hAnsi="Times New Roman" w:cs="Times New Roman"/>
                <w:sz w:val="28"/>
                <w:szCs w:val="28"/>
                <w:lang w:val="uk-UA"/>
              </w:rPr>
              <w:t>селекційні, агротехнічні процеси, закономірності формування врожайності та якості продукції</w:t>
            </w:r>
            <w:r w:rsidR="004A7F78">
              <w:rPr>
                <w:rFonts w:ascii="Times New Roman" w:hAnsi="Times New Roman" w:cs="Times New Roman"/>
                <w:sz w:val="28"/>
                <w:szCs w:val="28"/>
                <w:lang w:val="uk-UA"/>
              </w:rPr>
              <w:t xml:space="preserve"> </w:t>
            </w:r>
            <w:proofErr w:type="spellStart"/>
            <w:r w:rsidR="004A7F78">
              <w:rPr>
                <w:rFonts w:ascii="Times New Roman" w:hAnsi="Times New Roman" w:cs="Times New Roman"/>
                <w:sz w:val="28"/>
                <w:szCs w:val="28"/>
                <w:lang w:val="uk-UA"/>
              </w:rPr>
              <w:t>полоовочівництва</w:t>
            </w:r>
            <w:proofErr w:type="spellEnd"/>
            <w:r w:rsidR="004A7F78">
              <w:rPr>
                <w:rFonts w:ascii="Times New Roman" w:hAnsi="Times New Roman" w:cs="Times New Roman"/>
                <w:sz w:val="28"/>
                <w:szCs w:val="28"/>
                <w:lang w:val="uk-UA"/>
              </w:rPr>
              <w:t xml:space="preserve"> та виноградарства</w:t>
            </w:r>
            <w:r w:rsidRPr="00930AD6">
              <w:rPr>
                <w:rFonts w:ascii="Times New Roman" w:hAnsi="Times New Roman" w:cs="Times New Roman"/>
                <w:sz w:val="28"/>
                <w:szCs w:val="28"/>
                <w:lang w:val="uk-UA"/>
              </w:rPr>
              <w:t>.</w:t>
            </w:r>
          </w:p>
          <w:p w:rsidR="00713D72" w:rsidRPr="00930AD6" w:rsidRDefault="00713D72" w:rsidP="007836B6">
            <w:pPr>
              <w:widowControl w:val="0"/>
              <w:spacing w:after="0" w:line="236" w:lineRule="auto"/>
              <w:ind w:left="57" w:right="108"/>
              <w:jc w:val="both"/>
              <w:rPr>
                <w:rFonts w:ascii="Times New Roman" w:hAnsi="Times New Roman" w:cs="Times New Roman"/>
                <w:b/>
                <w:iCs/>
                <w:sz w:val="28"/>
                <w:szCs w:val="28"/>
                <w:lang w:val="uk-UA" w:eastAsia="uk-UA"/>
              </w:rPr>
            </w:pPr>
            <w:r w:rsidRPr="00930AD6">
              <w:rPr>
                <w:rFonts w:ascii="Times New Roman" w:hAnsi="Times New Roman" w:cs="Times New Roman"/>
                <w:b/>
                <w:iCs/>
                <w:sz w:val="28"/>
                <w:szCs w:val="28"/>
                <w:lang w:val="uk-UA" w:eastAsia="uk-UA"/>
              </w:rPr>
              <w:t>Цілі навчання:</w:t>
            </w:r>
          </w:p>
          <w:p w:rsidR="00713D72" w:rsidRPr="00930AD6" w:rsidRDefault="00713D72" w:rsidP="007836B6">
            <w:pPr>
              <w:widowControl w:val="0"/>
              <w:spacing w:after="0" w:line="236" w:lineRule="auto"/>
              <w:ind w:left="57" w:right="108"/>
              <w:jc w:val="both"/>
              <w:rPr>
                <w:rFonts w:ascii="Times New Roman" w:hAnsi="Times New Roman" w:cs="Times New Roman"/>
                <w:sz w:val="28"/>
                <w:szCs w:val="28"/>
                <w:lang w:val="uk-UA"/>
              </w:rPr>
            </w:pPr>
            <w:r w:rsidRPr="00930AD6">
              <w:rPr>
                <w:rFonts w:ascii="Times New Roman" w:hAnsi="Times New Roman" w:cs="Times New Roman"/>
                <w:sz w:val="28"/>
                <w:szCs w:val="28"/>
                <w:lang w:val="uk-UA"/>
              </w:rPr>
              <w:t xml:space="preserve">формування науково-професійних </w:t>
            </w:r>
            <w:proofErr w:type="spellStart"/>
            <w:r w:rsidRPr="00930AD6">
              <w:rPr>
                <w:rFonts w:ascii="Times New Roman" w:hAnsi="Times New Roman" w:cs="Times New Roman"/>
                <w:sz w:val="28"/>
                <w:szCs w:val="28"/>
                <w:lang w:val="uk-UA"/>
              </w:rPr>
              <w:t>компетентностей</w:t>
            </w:r>
            <w:proofErr w:type="spellEnd"/>
            <w:r w:rsidRPr="00930AD6">
              <w:rPr>
                <w:rFonts w:ascii="Times New Roman" w:hAnsi="Times New Roman" w:cs="Times New Roman"/>
                <w:sz w:val="28"/>
                <w:szCs w:val="28"/>
                <w:lang w:val="uk-UA"/>
              </w:rPr>
              <w:t>, необхідних для інноваційної науково-дослідницької діяльності та впровадження сучасних технологій дослідження в</w:t>
            </w:r>
            <w:r w:rsidR="004A7F78">
              <w:rPr>
                <w:rFonts w:ascii="Times New Roman" w:hAnsi="Times New Roman" w:cs="Times New Roman"/>
                <w:sz w:val="28"/>
                <w:szCs w:val="28"/>
                <w:lang w:val="uk-UA"/>
              </w:rPr>
              <w:t xml:space="preserve"> садівництві та виноградарстві </w:t>
            </w:r>
            <w:r w:rsidRPr="00930AD6">
              <w:rPr>
                <w:rFonts w:ascii="Times New Roman" w:hAnsi="Times New Roman" w:cs="Times New Roman"/>
                <w:sz w:val="28"/>
                <w:szCs w:val="28"/>
                <w:lang w:val="uk-UA"/>
              </w:rPr>
              <w:t>та їхніх компонентів</w:t>
            </w:r>
            <w:r>
              <w:rPr>
                <w:rFonts w:ascii="Times New Roman" w:hAnsi="Times New Roman" w:cs="Times New Roman"/>
                <w:sz w:val="28"/>
                <w:szCs w:val="28"/>
                <w:lang w:val="uk-UA"/>
              </w:rPr>
              <w:t xml:space="preserve"> –</w:t>
            </w:r>
            <w:r w:rsidRPr="00930AD6">
              <w:rPr>
                <w:rFonts w:ascii="Times New Roman" w:hAnsi="Times New Roman" w:cs="Times New Roman"/>
                <w:sz w:val="28"/>
                <w:szCs w:val="28"/>
                <w:lang w:val="uk-UA"/>
              </w:rPr>
              <w:t xml:space="preserve"> генетики, селекції</w:t>
            </w:r>
            <w:r>
              <w:rPr>
                <w:rFonts w:ascii="Times New Roman" w:hAnsi="Times New Roman" w:cs="Times New Roman"/>
                <w:sz w:val="28"/>
                <w:szCs w:val="28"/>
                <w:lang w:val="uk-UA"/>
              </w:rPr>
              <w:t>,</w:t>
            </w:r>
            <w:r w:rsidRPr="00930AD6">
              <w:rPr>
                <w:rFonts w:ascii="Times New Roman" w:hAnsi="Times New Roman" w:cs="Times New Roman"/>
                <w:sz w:val="28"/>
                <w:szCs w:val="28"/>
                <w:lang w:val="uk-UA"/>
              </w:rPr>
              <w:t xml:space="preserve"> насінництва, </w:t>
            </w:r>
            <w:r w:rsidRPr="00930AD6">
              <w:rPr>
                <w:rFonts w:ascii="Times New Roman" w:hAnsi="Times New Roman" w:cs="Times New Roman"/>
                <w:sz w:val="28"/>
                <w:szCs w:val="28"/>
                <w:u w:val="single"/>
                <w:lang w:val="uk-UA"/>
              </w:rPr>
              <w:t xml:space="preserve"> </w:t>
            </w:r>
            <w:r w:rsidRPr="00930AD6">
              <w:rPr>
                <w:rFonts w:ascii="Times New Roman" w:hAnsi="Times New Roman" w:cs="Times New Roman"/>
                <w:sz w:val="28"/>
                <w:szCs w:val="28"/>
                <w:lang w:val="uk-UA"/>
              </w:rPr>
              <w:t>землеробства, агрохімії, захисту рослин,</w:t>
            </w:r>
            <w:r w:rsidR="004A7F78">
              <w:rPr>
                <w:rFonts w:ascii="Times New Roman" w:hAnsi="Times New Roman" w:cs="Times New Roman"/>
                <w:sz w:val="28"/>
                <w:szCs w:val="28"/>
                <w:lang w:val="uk-UA"/>
              </w:rPr>
              <w:t xml:space="preserve"> плодівництва,</w:t>
            </w:r>
            <w:r w:rsidRPr="00930AD6">
              <w:rPr>
                <w:rFonts w:ascii="Times New Roman" w:hAnsi="Times New Roman" w:cs="Times New Roman"/>
                <w:sz w:val="28"/>
                <w:szCs w:val="28"/>
                <w:lang w:val="uk-UA"/>
              </w:rPr>
              <w:t xml:space="preserve"> овочівництва, </w:t>
            </w:r>
            <w:r w:rsidR="004A7F78">
              <w:rPr>
                <w:rFonts w:ascii="Times New Roman" w:hAnsi="Times New Roman" w:cs="Times New Roman"/>
                <w:sz w:val="28"/>
                <w:szCs w:val="28"/>
                <w:lang w:val="uk-UA"/>
              </w:rPr>
              <w:t>грибівництва та виноградарства</w:t>
            </w:r>
            <w:r>
              <w:rPr>
                <w:rFonts w:ascii="Times New Roman" w:hAnsi="Times New Roman" w:cs="Times New Roman"/>
                <w:sz w:val="28"/>
                <w:szCs w:val="28"/>
                <w:lang w:val="uk-UA"/>
              </w:rPr>
              <w:t>.</w:t>
            </w:r>
          </w:p>
          <w:p w:rsidR="00713D72" w:rsidRPr="00930AD6" w:rsidRDefault="00713D72" w:rsidP="007836B6">
            <w:pPr>
              <w:widowControl w:val="0"/>
              <w:spacing w:after="0" w:line="236" w:lineRule="auto"/>
              <w:ind w:left="57" w:right="108"/>
              <w:jc w:val="both"/>
              <w:rPr>
                <w:rFonts w:ascii="Times New Roman" w:hAnsi="Times New Roman" w:cs="Times New Roman"/>
                <w:b/>
                <w:iCs/>
                <w:sz w:val="28"/>
                <w:szCs w:val="28"/>
                <w:lang w:val="uk-UA" w:eastAsia="uk-UA"/>
              </w:rPr>
            </w:pPr>
            <w:r w:rsidRPr="00930AD6">
              <w:rPr>
                <w:rFonts w:ascii="Times New Roman" w:hAnsi="Times New Roman" w:cs="Times New Roman"/>
                <w:b/>
                <w:iCs/>
                <w:sz w:val="28"/>
                <w:szCs w:val="28"/>
                <w:lang w:val="uk-UA" w:eastAsia="uk-UA"/>
              </w:rPr>
              <w:t>Теоретичний зміст предметної області:</w:t>
            </w:r>
          </w:p>
          <w:p w:rsidR="00713D72" w:rsidRPr="00930AD6" w:rsidRDefault="00713D72" w:rsidP="007836B6">
            <w:pPr>
              <w:widowControl w:val="0"/>
              <w:spacing w:after="0" w:line="236" w:lineRule="auto"/>
              <w:ind w:left="57" w:right="108"/>
              <w:jc w:val="both"/>
              <w:rPr>
                <w:rFonts w:ascii="Times New Roman" w:hAnsi="Times New Roman" w:cs="Times New Roman"/>
                <w:sz w:val="28"/>
                <w:szCs w:val="28"/>
                <w:lang w:val="uk-UA"/>
              </w:rPr>
            </w:pPr>
            <w:r w:rsidRPr="00930AD6">
              <w:rPr>
                <w:rFonts w:ascii="Times New Roman" w:hAnsi="Times New Roman" w:cs="Times New Roman"/>
                <w:sz w:val="28"/>
                <w:szCs w:val="28"/>
                <w:lang w:val="uk-UA"/>
              </w:rPr>
              <w:t xml:space="preserve">прикладні наукові дослідження в сфері </w:t>
            </w:r>
            <w:r w:rsidR="004A7F78">
              <w:rPr>
                <w:rFonts w:ascii="Times New Roman" w:hAnsi="Times New Roman" w:cs="Times New Roman"/>
                <w:sz w:val="28"/>
                <w:szCs w:val="28"/>
                <w:lang w:val="uk-UA"/>
              </w:rPr>
              <w:t>плодівництва, овочівництва та виноградарства</w:t>
            </w:r>
            <w:r>
              <w:rPr>
                <w:rFonts w:ascii="Times New Roman" w:hAnsi="Times New Roman" w:cs="Times New Roman"/>
                <w:sz w:val="28"/>
                <w:szCs w:val="28"/>
                <w:lang w:val="uk-UA"/>
              </w:rPr>
              <w:t xml:space="preserve">; </w:t>
            </w:r>
            <w:r w:rsidRPr="00930AD6">
              <w:rPr>
                <w:rFonts w:ascii="Times New Roman" w:hAnsi="Times New Roman" w:cs="Times New Roman"/>
                <w:sz w:val="28"/>
                <w:szCs w:val="28"/>
                <w:lang w:val="uk-UA"/>
              </w:rPr>
              <w:t>розробка і впровадження теорій і концепцій управління процесами</w:t>
            </w:r>
            <w:r>
              <w:rPr>
                <w:rFonts w:ascii="Times New Roman" w:hAnsi="Times New Roman" w:cs="Times New Roman"/>
                <w:sz w:val="28"/>
                <w:szCs w:val="28"/>
                <w:lang w:val="uk-UA"/>
              </w:rPr>
              <w:t>.</w:t>
            </w:r>
          </w:p>
          <w:p w:rsidR="00713D72" w:rsidRPr="00930AD6" w:rsidRDefault="00713D72" w:rsidP="007836B6">
            <w:pPr>
              <w:widowControl w:val="0"/>
              <w:spacing w:after="0" w:line="236" w:lineRule="auto"/>
              <w:ind w:left="57" w:right="108"/>
              <w:jc w:val="both"/>
              <w:rPr>
                <w:rFonts w:ascii="Times New Roman" w:hAnsi="Times New Roman" w:cs="Times New Roman"/>
                <w:b/>
                <w:iCs/>
                <w:sz w:val="28"/>
                <w:szCs w:val="28"/>
                <w:lang w:val="uk-UA" w:eastAsia="uk-UA"/>
              </w:rPr>
            </w:pPr>
            <w:r w:rsidRPr="00930AD6">
              <w:rPr>
                <w:rFonts w:ascii="Times New Roman" w:hAnsi="Times New Roman" w:cs="Times New Roman"/>
                <w:b/>
                <w:iCs/>
                <w:sz w:val="28"/>
                <w:szCs w:val="28"/>
                <w:lang w:val="uk-UA" w:eastAsia="uk-UA"/>
              </w:rPr>
              <w:t>Методи, методики та технології:</w:t>
            </w:r>
          </w:p>
          <w:p w:rsidR="00713D72" w:rsidRPr="00930AD6" w:rsidRDefault="00713D72" w:rsidP="007836B6">
            <w:pPr>
              <w:widowControl w:val="0"/>
              <w:spacing w:after="0" w:line="236" w:lineRule="auto"/>
              <w:ind w:left="57" w:right="108"/>
              <w:jc w:val="both"/>
              <w:rPr>
                <w:rFonts w:ascii="Times New Roman" w:hAnsi="Times New Roman" w:cs="Times New Roman"/>
                <w:iCs/>
                <w:sz w:val="28"/>
                <w:szCs w:val="28"/>
                <w:lang w:val="uk-UA" w:eastAsia="uk-UA"/>
              </w:rPr>
            </w:pPr>
            <w:r w:rsidRPr="00930AD6">
              <w:rPr>
                <w:rFonts w:ascii="Times New Roman" w:hAnsi="Times New Roman" w:cs="Times New Roman"/>
                <w:iCs/>
                <w:sz w:val="28"/>
                <w:szCs w:val="28"/>
                <w:lang w:val="uk-UA" w:eastAsia="uk-UA"/>
              </w:rPr>
              <w:t>Методи і методики генетичних, біотехнологічних, селекційних, лабораторних, польових, вегетаційних, досліджень, інформаційні системи і технології в агрономії.</w:t>
            </w:r>
          </w:p>
          <w:p w:rsidR="00713D72" w:rsidRPr="00930AD6" w:rsidRDefault="00713D72" w:rsidP="007836B6">
            <w:pPr>
              <w:widowControl w:val="0"/>
              <w:spacing w:after="0" w:line="236" w:lineRule="auto"/>
              <w:ind w:left="57" w:right="108"/>
              <w:jc w:val="both"/>
              <w:rPr>
                <w:rFonts w:ascii="Times New Roman" w:hAnsi="Times New Roman" w:cs="Times New Roman"/>
                <w:b/>
                <w:iCs/>
                <w:sz w:val="28"/>
                <w:szCs w:val="28"/>
                <w:lang w:val="uk-UA" w:eastAsia="uk-UA"/>
              </w:rPr>
            </w:pPr>
            <w:r w:rsidRPr="00930AD6">
              <w:rPr>
                <w:rFonts w:ascii="Times New Roman" w:hAnsi="Times New Roman" w:cs="Times New Roman"/>
                <w:b/>
                <w:iCs/>
                <w:sz w:val="28"/>
                <w:szCs w:val="28"/>
                <w:lang w:val="uk-UA" w:eastAsia="uk-UA"/>
              </w:rPr>
              <w:t>Інструменти та обладнання:</w:t>
            </w:r>
          </w:p>
          <w:p w:rsidR="00713D72" w:rsidRPr="00930AD6" w:rsidRDefault="00713D72" w:rsidP="004A7F78">
            <w:pPr>
              <w:widowControl w:val="0"/>
              <w:spacing w:after="0" w:line="236" w:lineRule="auto"/>
              <w:ind w:left="57" w:right="108"/>
              <w:jc w:val="both"/>
              <w:rPr>
                <w:rFonts w:ascii="Times New Roman" w:hAnsi="Times New Roman" w:cs="Times New Roman"/>
                <w:iCs/>
                <w:sz w:val="28"/>
                <w:szCs w:val="28"/>
                <w:lang w:val="uk-UA" w:eastAsia="uk-UA"/>
              </w:rPr>
            </w:pPr>
            <w:r w:rsidRPr="00930AD6">
              <w:rPr>
                <w:rFonts w:ascii="Times New Roman" w:hAnsi="Times New Roman" w:cs="Times New Roman"/>
                <w:iCs/>
                <w:sz w:val="28"/>
                <w:szCs w:val="28"/>
                <w:lang w:val="uk-UA" w:eastAsia="uk-UA"/>
              </w:rPr>
              <w:t xml:space="preserve">методи і методики генетичних, біотехнологічних, селекційних, лабораторних, польових, вегетаційних, досліджень, інформаційні системи і технології в </w:t>
            </w:r>
            <w:r w:rsidR="004A7F78">
              <w:rPr>
                <w:rFonts w:ascii="Times New Roman" w:hAnsi="Times New Roman" w:cs="Times New Roman"/>
                <w:iCs/>
                <w:sz w:val="28"/>
                <w:szCs w:val="28"/>
                <w:lang w:val="uk-UA" w:eastAsia="uk-UA"/>
              </w:rPr>
              <w:t>садівництві та виноградарстві</w:t>
            </w:r>
            <w:r w:rsidRPr="00930AD6">
              <w:rPr>
                <w:rFonts w:ascii="Times New Roman" w:hAnsi="Times New Roman" w:cs="Times New Roman"/>
                <w:iCs/>
                <w:sz w:val="28"/>
                <w:szCs w:val="28"/>
                <w:lang w:val="uk-UA" w:eastAsia="uk-UA"/>
              </w:rPr>
              <w:t>.</w:t>
            </w:r>
          </w:p>
        </w:tc>
      </w:tr>
      <w:tr w:rsidR="00713D72" w:rsidRPr="008A1B7D" w:rsidTr="007836B6">
        <w:trPr>
          <w:trHeight w:val="454"/>
          <w:jc w:val="center"/>
        </w:trPr>
        <w:tc>
          <w:tcPr>
            <w:tcW w:w="2613"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40" w:lineRule="auto"/>
              <w:ind w:left="57"/>
              <w:rPr>
                <w:rFonts w:ascii="Times New Roman" w:hAnsi="Times New Roman" w:cs="Times New Roman"/>
                <w:b/>
                <w:i/>
                <w:iCs/>
                <w:sz w:val="28"/>
                <w:szCs w:val="28"/>
                <w:lang w:val="uk-UA" w:eastAsia="uk-UA"/>
              </w:rPr>
            </w:pPr>
            <w:r w:rsidRPr="00930AD6">
              <w:rPr>
                <w:rFonts w:ascii="Times New Roman" w:hAnsi="Times New Roman" w:cs="Times New Roman"/>
                <w:b/>
                <w:i/>
                <w:iCs/>
                <w:sz w:val="28"/>
                <w:szCs w:val="28"/>
                <w:lang w:val="uk-UA" w:eastAsia="uk-UA"/>
              </w:rPr>
              <w:lastRenderedPageBreak/>
              <w:t>Академічні права випускників</w:t>
            </w:r>
          </w:p>
        </w:tc>
        <w:tc>
          <w:tcPr>
            <w:tcW w:w="6968" w:type="dxa"/>
            <w:tcBorders>
              <w:top w:val="single" w:sz="4" w:space="0" w:color="auto"/>
              <w:left w:val="single" w:sz="4" w:space="0" w:color="auto"/>
              <w:bottom w:val="single" w:sz="4" w:space="0" w:color="auto"/>
              <w:right w:val="single" w:sz="4" w:space="0" w:color="auto"/>
            </w:tcBorders>
          </w:tcPr>
          <w:p w:rsidR="00713D72" w:rsidRPr="00764287" w:rsidRDefault="00713D72" w:rsidP="00D2671E">
            <w:pPr>
              <w:widowControl w:val="0"/>
              <w:spacing w:after="0" w:line="240" w:lineRule="auto"/>
              <w:ind w:left="57"/>
              <w:jc w:val="both"/>
              <w:rPr>
                <w:rFonts w:ascii="Times New Roman" w:hAnsi="Times New Roman" w:cs="Times New Roman"/>
                <w:sz w:val="28"/>
                <w:szCs w:val="28"/>
                <w:lang w:val="uk-UA"/>
              </w:rPr>
            </w:pPr>
            <w:r w:rsidRPr="00764287">
              <w:rPr>
                <w:rFonts w:ascii="Times New Roman" w:hAnsi="Times New Roman" w:cs="Times New Roman"/>
                <w:sz w:val="28"/>
                <w:szCs w:val="28"/>
                <w:lang w:val="uk-UA"/>
              </w:rPr>
              <w:t xml:space="preserve">Продовження навчання на </w:t>
            </w:r>
            <w:r>
              <w:rPr>
                <w:rFonts w:ascii="Times New Roman" w:hAnsi="Times New Roman" w:cs="Times New Roman"/>
                <w:sz w:val="28"/>
                <w:szCs w:val="28"/>
                <w:lang w:val="uk-UA"/>
              </w:rPr>
              <w:t>науковому</w:t>
            </w:r>
            <w:r w:rsidRPr="00764287">
              <w:rPr>
                <w:rFonts w:ascii="Times New Roman" w:hAnsi="Times New Roman" w:cs="Times New Roman"/>
                <w:sz w:val="28"/>
                <w:szCs w:val="28"/>
                <w:lang w:val="uk-UA"/>
              </w:rPr>
              <w:t xml:space="preserve"> рівні </w:t>
            </w:r>
            <w:r>
              <w:rPr>
                <w:rFonts w:ascii="Times New Roman" w:hAnsi="Times New Roman" w:cs="Times New Roman"/>
                <w:sz w:val="28"/>
                <w:szCs w:val="28"/>
                <w:lang w:val="uk-UA"/>
              </w:rPr>
              <w:t>(доктор наук)</w:t>
            </w:r>
            <w:r w:rsidRPr="00764287">
              <w:rPr>
                <w:rFonts w:ascii="Times New Roman" w:hAnsi="Times New Roman" w:cs="Times New Roman"/>
                <w:sz w:val="28"/>
                <w:szCs w:val="28"/>
                <w:lang w:val="uk-UA"/>
              </w:rPr>
              <w:t>.</w:t>
            </w:r>
          </w:p>
        </w:tc>
      </w:tr>
      <w:tr w:rsidR="00713D72" w:rsidRPr="004A7F78" w:rsidTr="007836B6">
        <w:trPr>
          <w:trHeight w:val="454"/>
          <w:jc w:val="center"/>
        </w:trPr>
        <w:tc>
          <w:tcPr>
            <w:tcW w:w="2613" w:type="dxa"/>
            <w:tcBorders>
              <w:top w:val="single" w:sz="4" w:space="0" w:color="auto"/>
              <w:left w:val="single" w:sz="4" w:space="0" w:color="auto"/>
              <w:bottom w:val="single" w:sz="4" w:space="0" w:color="auto"/>
              <w:right w:val="single" w:sz="4" w:space="0" w:color="auto"/>
            </w:tcBorders>
          </w:tcPr>
          <w:p w:rsidR="00713D72" w:rsidRPr="00930AD6" w:rsidRDefault="00713D72" w:rsidP="007836B6">
            <w:pPr>
              <w:widowControl w:val="0"/>
              <w:spacing w:after="0" w:line="240" w:lineRule="auto"/>
              <w:ind w:left="57"/>
              <w:rPr>
                <w:rFonts w:ascii="Times New Roman" w:hAnsi="Times New Roman" w:cs="Times New Roman"/>
                <w:b/>
                <w:i/>
                <w:iCs/>
                <w:sz w:val="28"/>
                <w:szCs w:val="28"/>
                <w:lang w:val="uk-UA" w:eastAsia="uk-UA"/>
              </w:rPr>
            </w:pPr>
            <w:r w:rsidRPr="00930AD6">
              <w:rPr>
                <w:rFonts w:ascii="Times New Roman" w:hAnsi="Times New Roman" w:cs="Times New Roman"/>
                <w:b/>
                <w:i/>
                <w:iCs/>
                <w:sz w:val="28"/>
                <w:szCs w:val="28"/>
                <w:lang w:val="uk-UA" w:eastAsia="uk-UA"/>
              </w:rPr>
              <w:t>Працевлаштування випускників</w:t>
            </w:r>
          </w:p>
        </w:tc>
        <w:tc>
          <w:tcPr>
            <w:tcW w:w="6968" w:type="dxa"/>
            <w:tcBorders>
              <w:top w:val="single" w:sz="4" w:space="0" w:color="auto"/>
              <w:left w:val="single" w:sz="4" w:space="0" w:color="auto"/>
              <w:bottom w:val="single" w:sz="4" w:space="0" w:color="auto"/>
              <w:right w:val="single" w:sz="4" w:space="0" w:color="auto"/>
            </w:tcBorders>
          </w:tcPr>
          <w:p w:rsidR="00713D72" w:rsidRPr="004A7F78" w:rsidRDefault="00713D72" w:rsidP="004A7F78">
            <w:pPr>
              <w:widowControl w:val="0"/>
              <w:spacing w:after="0" w:line="240" w:lineRule="auto"/>
              <w:ind w:left="57" w:right="108"/>
              <w:jc w:val="both"/>
              <w:rPr>
                <w:rFonts w:ascii="Times New Roman" w:hAnsi="Times New Roman" w:cs="Times New Roman"/>
                <w:sz w:val="28"/>
                <w:szCs w:val="28"/>
                <w:lang w:val="uk-UA"/>
              </w:rPr>
            </w:pPr>
            <w:r w:rsidRPr="00764287">
              <w:rPr>
                <w:rFonts w:ascii="Times New Roman" w:hAnsi="Times New Roman" w:cs="Times New Roman"/>
                <w:sz w:val="28"/>
                <w:szCs w:val="28"/>
                <w:lang w:val="uk-UA"/>
              </w:rPr>
              <w:t xml:space="preserve">Дослідницька та викладацька діяльність у сфері </w:t>
            </w:r>
            <w:r w:rsidR="004A7F78">
              <w:rPr>
                <w:rFonts w:ascii="Times New Roman" w:hAnsi="Times New Roman" w:cs="Times New Roman"/>
                <w:sz w:val="28"/>
                <w:szCs w:val="28"/>
                <w:lang w:val="uk-UA"/>
              </w:rPr>
              <w:t>плодівництва, овочівництва та виноградарства</w:t>
            </w:r>
            <w:r w:rsidRPr="004408E0">
              <w:rPr>
                <w:rFonts w:ascii="Times New Roman" w:hAnsi="Times New Roman" w:cs="Times New Roman"/>
                <w:sz w:val="28"/>
                <w:szCs w:val="28"/>
                <w:lang w:val="uk-UA"/>
              </w:rPr>
              <w:t>, агроекології. Адміністративна та управлінська діяльність у сфері агропромислового виробництва</w:t>
            </w:r>
          </w:p>
        </w:tc>
      </w:tr>
    </w:tbl>
    <w:p w:rsidR="00713D72" w:rsidRPr="0063277D" w:rsidRDefault="00713D72" w:rsidP="00713D72">
      <w:pPr>
        <w:spacing w:after="0" w:line="236" w:lineRule="auto"/>
        <w:jc w:val="both"/>
        <w:rPr>
          <w:rFonts w:ascii="Times New Roman" w:hAnsi="Times New Roman" w:cs="Times New Roman"/>
          <w:b/>
          <w:sz w:val="28"/>
          <w:szCs w:val="28"/>
          <w:lang w:val="uk-UA"/>
        </w:rPr>
      </w:pPr>
    </w:p>
    <w:p w:rsidR="00713D72" w:rsidRPr="0063277D" w:rsidRDefault="00713D72" w:rsidP="00713D72">
      <w:pPr>
        <w:pStyle w:val="21"/>
        <w:spacing w:after="0" w:line="236" w:lineRule="auto"/>
        <w:ind w:left="0"/>
        <w:jc w:val="both"/>
        <w:rPr>
          <w:rFonts w:ascii="Times New Roman" w:hAnsi="Times New Roman" w:cs="Times New Roman"/>
          <w:b/>
          <w:bCs/>
          <w:sz w:val="28"/>
          <w:szCs w:val="28"/>
          <w:lang w:eastAsia="uk-UA"/>
        </w:rPr>
      </w:pPr>
      <w:r w:rsidRPr="0063277D">
        <w:rPr>
          <w:rFonts w:ascii="Times New Roman" w:eastAsia="Calibri" w:hAnsi="Times New Roman" w:cs="Times New Roman"/>
          <w:b/>
          <w:sz w:val="28"/>
          <w:szCs w:val="28"/>
        </w:rPr>
        <w:t>3. </w:t>
      </w:r>
      <w:r w:rsidRPr="0063277D">
        <w:rPr>
          <w:rFonts w:ascii="Times New Roman" w:hAnsi="Times New Roman" w:cs="Times New Roman"/>
          <w:b/>
          <w:bCs/>
          <w:sz w:val="28"/>
          <w:szCs w:val="28"/>
          <w:lang w:eastAsia="uk-UA"/>
        </w:rPr>
        <w:t>Обсяг кредитів ЄКТС, необхідний для здобуття ступеня магістра</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1"/>
      </w:tblGrid>
      <w:tr w:rsidR="00713D72" w:rsidRPr="0063277D" w:rsidTr="007836B6">
        <w:trPr>
          <w:trHeight w:val="151"/>
          <w:jc w:val="center"/>
        </w:trPr>
        <w:tc>
          <w:tcPr>
            <w:tcW w:w="5000" w:type="pct"/>
            <w:tcBorders>
              <w:top w:val="single" w:sz="4" w:space="0" w:color="auto"/>
              <w:left w:val="single" w:sz="4" w:space="0" w:color="auto"/>
              <w:bottom w:val="single" w:sz="4" w:space="0" w:color="auto"/>
              <w:right w:val="single" w:sz="4" w:space="0" w:color="auto"/>
            </w:tcBorders>
          </w:tcPr>
          <w:p w:rsidR="00713D72" w:rsidRPr="0063277D" w:rsidRDefault="00713D72" w:rsidP="007836B6">
            <w:pPr>
              <w:widowControl w:val="0"/>
              <w:spacing w:after="0" w:line="240" w:lineRule="auto"/>
              <w:ind w:left="57" w:right="108"/>
              <w:jc w:val="both"/>
              <w:rPr>
                <w:rFonts w:ascii="Times New Roman" w:hAnsi="Times New Roman" w:cs="Times New Roman"/>
                <w:sz w:val="28"/>
                <w:szCs w:val="28"/>
              </w:rPr>
            </w:pPr>
            <w:proofErr w:type="spellStart"/>
            <w:r w:rsidRPr="0063277D">
              <w:rPr>
                <w:rFonts w:ascii="Times New Roman" w:hAnsi="Times New Roman" w:cs="Times New Roman"/>
                <w:sz w:val="28"/>
                <w:szCs w:val="28"/>
              </w:rPr>
              <w:t>Обсяг</w:t>
            </w:r>
            <w:proofErr w:type="spellEnd"/>
            <w:r w:rsidRPr="0063277D">
              <w:rPr>
                <w:rFonts w:ascii="Times New Roman" w:hAnsi="Times New Roman" w:cs="Times New Roman"/>
                <w:sz w:val="28"/>
                <w:szCs w:val="28"/>
              </w:rPr>
              <w:t xml:space="preserve"> </w:t>
            </w:r>
            <w:proofErr w:type="spellStart"/>
            <w:r w:rsidRPr="0063277D">
              <w:rPr>
                <w:rFonts w:ascii="Times New Roman" w:hAnsi="Times New Roman" w:cs="Times New Roman"/>
                <w:sz w:val="28"/>
                <w:szCs w:val="28"/>
              </w:rPr>
              <w:t>освітньої</w:t>
            </w:r>
            <w:proofErr w:type="spellEnd"/>
            <w:r w:rsidRPr="0063277D">
              <w:rPr>
                <w:rFonts w:ascii="Times New Roman" w:hAnsi="Times New Roman" w:cs="Times New Roman"/>
                <w:sz w:val="28"/>
                <w:szCs w:val="28"/>
              </w:rPr>
              <w:t xml:space="preserve"> </w:t>
            </w:r>
            <w:proofErr w:type="spellStart"/>
            <w:r w:rsidRPr="0063277D">
              <w:rPr>
                <w:rFonts w:ascii="Times New Roman" w:hAnsi="Times New Roman" w:cs="Times New Roman"/>
                <w:sz w:val="28"/>
                <w:szCs w:val="28"/>
              </w:rPr>
              <w:t>програми</w:t>
            </w:r>
            <w:proofErr w:type="spellEnd"/>
            <w:r w:rsidRPr="0063277D">
              <w:rPr>
                <w:rFonts w:ascii="Times New Roman" w:hAnsi="Times New Roman" w:cs="Times New Roman"/>
                <w:sz w:val="28"/>
                <w:szCs w:val="28"/>
              </w:rPr>
              <w:t xml:space="preserve"> доктора </w:t>
            </w:r>
            <w:proofErr w:type="spellStart"/>
            <w:r w:rsidRPr="0063277D">
              <w:rPr>
                <w:rFonts w:ascii="Times New Roman" w:hAnsi="Times New Roman" w:cs="Times New Roman"/>
                <w:sz w:val="28"/>
                <w:szCs w:val="28"/>
              </w:rPr>
              <w:t>філософії</w:t>
            </w:r>
            <w:proofErr w:type="spellEnd"/>
            <w:r w:rsidRPr="0063277D">
              <w:rPr>
                <w:rFonts w:ascii="Times New Roman" w:hAnsi="Times New Roman" w:cs="Times New Roman"/>
                <w:sz w:val="28"/>
                <w:szCs w:val="28"/>
              </w:rPr>
              <w:t xml:space="preserve"> </w:t>
            </w:r>
            <w:r w:rsidRPr="007A2A2F">
              <w:rPr>
                <w:rFonts w:ascii="Times New Roman" w:hAnsi="Times New Roman" w:cs="Times New Roman"/>
                <w:sz w:val="28"/>
                <w:szCs w:val="28"/>
              </w:rPr>
              <w:t xml:space="preserve">становить </w:t>
            </w:r>
            <w:r w:rsidRPr="007A2A2F">
              <w:rPr>
                <w:rFonts w:ascii="Times New Roman" w:hAnsi="Times New Roman" w:cs="Times New Roman"/>
                <w:sz w:val="28"/>
                <w:szCs w:val="28"/>
                <w:lang w:val="uk-UA"/>
              </w:rPr>
              <w:t>60</w:t>
            </w:r>
            <w:r w:rsidRPr="007A2A2F">
              <w:rPr>
                <w:rFonts w:ascii="Times New Roman" w:hAnsi="Times New Roman" w:cs="Times New Roman"/>
                <w:sz w:val="28"/>
                <w:szCs w:val="28"/>
              </w:rPr>
              <w:t xml:space="preserve"> </w:t>
            </w:r>
            <w:proofErr w:type="spellStart"/>
            <w:r w:rsidRPr="007A2A2F">
              <w:rPr>
                <w:rFonts w:ascii="Times New Roman" w:hAnsi="Times New Roman" w:cs="Times New Roman"/>
                <w:sz w:val="28"/>
                <w:szCs w:val="28"/>
              </w:rPr>
              <w:t>кредитів</w:t>
            </w:r>
            <w:proofErr w:type="spellEnd"/>
            <w:r w:rsidRPr="007A2A2F">
              <w:rPr>
                <w:rFonts w:ascii="Times New Roman" w:hAnsi="Times New Roman" w:cs="Times New Roman"/>
                <w:sz w:val="28"/>
                <w:szCs w:val="28"/>
              </w:rPr>
              <w:t xml:space="preserve"> </w:t>
            </w:r>
            <w:r w:rsidRPr="0063277D">
              <w:rPr>
                <w:rFonts w:ascii="Times New Roman" w:hAnsi="Times New Roman" w:cs="Times New Roman"/>
                <w:sz w:val="28"/>
                <w:szCs w:val="28"/>
              </w:rPr>
              <w:t xml:space="preserve">ЄКТС. </w:t>
            </w:r>
            <w:proofErr w:type="spellStart"/>
            <w:r w:rsidRPr="0063277D">
              <w:rPr>
                <w:rFonts w:ascii="Times New Roman" w:hAnsi="Times New Roman" w:cs="Times New Roman"/>
                <w:sz w:val="28"/>
                <w:szCs w:val="28"/>
              </w:rPr>
              <w:t>Мінімум</w:t>
            </w:r>
            <w:proofErr w:type="spellEnd"/>
            <w:r w:rsidRPr="0063277D">
              <w:rPr>
                <w:rFonts w:ascii="Times New Roman" w:hAnsi="Times New Roman" w:cs="Times New Roman"/>
                <w:sz w:val="28"/>
                <w:szCs w:val="28"/>
              </w:rPr>
              <w:t xml:space="preserve"> 35 % </w:t>
            </w:r>
            <w:proofErr w:type="spellStart"/>
            <w:r w:rsidRPr="0063277D">
              <w:rPr>
                <w:rFonts w:ascii="Times New Roman" w:hAnsi="Times New Roman" w:cs="Times New Roman"/>
                <w:sz w:val="28"/>
                <w:szCs w:val="28"/>
              </w:rPr>
              <w:t>обсягу</w:t>
            </w:r>
            <w:proofErr w:type="spellEnd"/>
            <w:r w:rsidRPr="0063277D">
              <w:rPr>
                <w:rFonts w:ascii="Times New Roman" w:hAnsi="Times New Roman" w:cs="Times New Roman"/>
                <w:sz w:val="28"/>
                <w:szCs w:val="28"/>
              </w:rPr>
              <w:t xml:space="preserve"> </w:t>
            </w:r>
            <w:proofErr w:type="spellStart"/>
            <w:r w:rsidRPr="0063277D">
              <w:rPr>
                <w:rFonts w:ascii="Times New Roman" w:hAnsi="Times New Roman" w:cs="Times New Roman"/>
                <w:sz w:val="28"/>
                <w:szCs w:val="28"/>
              </w:rPr>
              <w:t>освітньої</w:t>
            </w:r>
            <w:proofErr w:type="spellEnd"/>
            <w:r w:rsidRPr="0063277D">
              <w:rPr>
                <w:rFonts w:ascii="Times New Roman" w:hAnsi="Times New Roman" w:cs="Times New Roman"/>
                <w:sz w:val="28"/>
                <w:szCs w:val="28"/>
              </w:rPr>
              <w:t xml:space="preserve"> </w:t>
            </w:r>
            <w:proofErr w:type="spellStart"/>
            <w:r w:rsidRPr="0063277D">
              <w:rPr>
                <w:rFonts w:ascii="Times New Roman" w:hAnsi="Times New Roman" w:cs="Times New Roman"/>
                <w:sz w:val="28"/>
                <w:szCs w:val="28"/>
              </w:rPr>
              <w:t>програми</w:t>
            </w:r>
            <w:proofErr w:type="spellEnd"/>
            <w:r w:rsidRPr="0063277D">
              <w:rPr>
                <w:rFonts w:ascii="Times New Roman" w:hAnsi="Times New Roman" w:cs="Times New Roman"/>
                <w:sz w:val="28"/>
                <w:szCs w:val="28"/>
              </w:rPr>
              <w:t xml:space="preserve"> </w:t>
            </w:r>
            <w:proofErr w:type="spellStart"/>
            <w:r w:rsidRPr="0063277D">
              <w:rPr>
                <w:rFonts w:ascii="Times New Roman" w:hAnsi="Times New Roman" w:cs="Times New Roman"/>
                <w:sz w:val="28"/>
                <w:szCs w:val="28"/>
              </w:rPr>
              <w:t>має</w:t>
            </w:r>
            <w:proofErr w:type="spellEnd"/>
            <w:r w:rsidRPr="0063277D">
              <w:rPr>
                <w:rFonts w:ascii="Times New Roman" w:hAnsi="Times New Roman" w:cs="Times New Roman"/>
                <w:sz w:val="28"/>
                <w:szCs w:val="28"/>
              </w:rPr>
              <w:t xml:space="preserve"> бути </w:t>
            </w:r>
            <w:proofErr w:type="spellStart"/>
            <w:r w:rsidRPr="0063277D">
              <w:rPr>
                <w:rFonts w:ascii="Times New Roman" w:hAnsi="Times New Roman" w:cs="Times New Roman"/>
                <w:sz w:val="28"/>
                <w:szCs w:val="28"/>
              </w:rPr>
              <w:t>спрямовано</w:t>
            </w:r>
            <w:proofErr w:type="spellEnd"/>
            <w:r w:rsidRPr="0063277D">
              <w:rPr>
                <w:rFonts w:ascii="Times New Roman" w:hAnsi="Times New Roman" w:cs="Times New Roman"/>
                <w:sz w:val="28"/>
                <w:szCs w:val="28"/>
              </w:rPr>
              <w:t xml:space="preserve"> для </w:t>
            </w:r>
            <w:proofErr w:type="spellStart"/>
            <w:r w:rsidRPr="0063277D">
              <w:rPr>
                <w:rFonts w:ascii="Times New Roman" w:hAnsi="Times New Roman" w:cs="Times New Roman"/>
                <w:sz w:val="28"/>
                <w:szCs w:val="28"/>
              </w:rPr>
              <w:t>здобуття</w:t>
            </w:r>
            <w:proofErr w:type="spellEnd"/>
            <w:r w:rsidRPr="0063277D">
              <w:rPr>
                <w:rFonts w:ascii="Times New Roman" w:hAnsi="Times New Roman" w:cs="Times New Roman"/>
                <w:sz w:val="28"/>
                <w:szCs w:val="28"/>
              </w:rPr>
              <w:t xml:space="preserve"> </w:t>
            </w:r>
            <w:proofErr w:type="spellStart"/>
            <w:r w:rsidRPr="0063277D">
              <w:rPr>
                <w:rFonts w:ascii="Times New Roman" w:hAnsi="Times New Roman" w:cs="Times New Roman"/>
                <w:sz w:val="28"/>
                <w:szCs w:val="28"/>
              </w:rPr>
              <w:t>загальних</w:t>
            </w:r>
            <w:proofErr w:type="spellEnd"/>
            <w:r w:rsidRPr="0063277D">
              <w:rPr>
                <w:rFonts w:ascii="Times New Roman" w:hAnsi="Times New Roman" w:cs="Times New Roman"/>
                <w:sz w:val="28"/>
                <w:szCs w:val="28"/>
              </w:rPr>
              <w:t xml:space="preserve"> та </w:t>
            </w:r>
            <w:proofErr w:type="spellStart"/>
            <w:r w:rsidRPr="0063277D">
              <w:rPr>
                <w:rFonts w:ascii="Times New Roman" w:hAnsi="Times New Roman" w:cs="Times New Roman"/>
                <w:sz w:val="28"/>
                <w:szCs w:val="28"/>
              </w:rPr>
              <w:t>спеціальних</w:t>
            </w:r>
            <w:proofErr w:type="spellEnd"/>
            <w:r w:rsidRPr="0063277D">
              <w:rPr>
                <w:rFonts w:ascii="Times New Roman" w:hAnsi="Times New Roman" w:cs="Times New Roman"/>
                <w:sz w:val="28"/>
                <w:szCs w:val="28"/>
              </w:rPr>
              <w:t xml:space="preserve"> (</w:t>
            </w:r>
            <w:proofErr w:type="spellStart"/>
            <w:r w:rsidRPr="0063277D">
              <w:rPr>
                <w:rFonts w:ascii="Times New Roman" w:hAnsi="Times New Roman" w:cs="Times New Roman"/>
                <w:sz w:val="28"/>
                <w:szCs w:val="28"/>
              </w:rPr>
              <w:t>фахових</w:t>
            </w:r>
            <w:proofErr w:type="spellEnd"/>
            <w:r w:rsidRPr="0063277D">
              <w:rPr>
                <w:rFonts w:ascii="Times New Roman" w:hAnsi="Times New Roman" w:cs="Times New Roman"/>
                <w:sz w:val="28"/>
                <w:szCs w:val="28"/>
              </w:rPr>
              <w:t xml:space="preserve">) компетентностей за </w:t>
            </w:r>
            <w:proofErr w:type="spellStart"/>
            <w:r w:rsidRPr="0063277D">
              <w:rPr>
                <w:rFonts w:ascii="Times New Roman" w:hAnsi="Times New Roman" w:cs="Times New Roman"/>
                <w:sz w:val="28"/>
                <w:szCs w:val="28"/>
              </w:rPr>
              <w:t>спеціальністю</w:t>
            </w:r>
            <w:proofErr w:type="spellEnd"/>
            <w:r w:rsidRPr="0063277D">
              <w:rPr>
                <w:rFonts w:ascii="Times New Roman" w:hAnsi="Times New Roman" w:cs="Times New Roman"/>
                <w:sz w:val="28"/>
                <w:szCs w:val="28"/>
              </w:rPr>
              <w:t xml:space="preserve">, </w:t>
            </w:r>
            <w:proofErr w:type="spellStart"/>
            <w:r w:rsidRPr="0063277D">
              <w:rPr>
                <w:rFonts w:ascii="Times New Roman" w:hAnsi="Times New Roman" w:cs="Times New Roman"/>
                <w:sz w:val="28"/>
                <w:szCs w:val="28"/>
              </w:rPr>
              <w:t>визначених</w:t>
            </w:r>
            <w:proofErr w:type="spellEnd"/>
            <w:r w:rsidRPr="0063277D">
              <w:rPr>
                <w:rFonts w:ascii="Times New Roman" w:hAnsi="Times New Roman" w:cs="Times New Roman"/>
                <w:sz w:val="28"/>
                <w:szCs w:val="28"/>
              </w:rPr>
              <w:t xml:space="preserve"> Стандартом </w:t>
            </w:r>
            <w:proofErr w:type="spellStart"/>
            <w:r w:rsidRPr="0063277D">
              <w:rPr>
                <w:rFonts w:ascii="Times New Roman" w:hAnsi="Times New Roman" w:cs="Times New Roman"/>
                <w:sz w:val="28"/>
                <w:szCs w:val="28"/>
              </w:rPr>
              <w:t>вищої</w:t>
            </w:r>
            <w:proofErr w:type="spellEnd"/>
            <w:r w:rsidRPr="0063277D">
              <w:rPr>
                <w:rFonts w:ascii="Times New Roman" w:hAnsi="Times New Roman" w:cs="Times New Roman"/>
                <w:sz w:val="28"/>
                <w:szCs w:val="28"/>
              </w:rPr>
              <w:t xml:space="preserve"> </w:t>
            </w:r>
            <w:proofErr w:type="spellStart"/>
            <w:r w:rsidRPr="0063277D">
              <w:rPr>
                <w:rFonts w:ascii="Times New Roman" w:hAnsi="Times New Roman" w:cs="Times New Roman"/>
                <w:sz w:val="28"/>
                <w:szCs w:val="28"/>
              </w:rPr>
              <w:t>освіти</w:t>
            </w:r>
            <w:proofErr w:type="spellEnd"/>
            <w:r w:rsidRPr="0063277D">
              <w:rPr>
                <w:rFonts w:ascii="Times New Roman" w:hAnsi="Times New Roman" w:cs="Times New Roman"/>
                <w:sz w:val="28"/>
                <w:szCs w:val="28"/>
              </w:rPr>
              <w:t>.</w:t>
            </w:r>
          </w:p>
        </w:tc>
      </w:tr>
    </w:tbl>
    <w:p w:rsidR="00713D72" w:rsidRPr="008A1B7D" w:rsidRDefault="00713D72" w:rsidP="00713D72">
      <w:pPr>
        <w:spacing w:after="0" w:line="240" w:lineRule="auto"/>
        <w:jc w:val="both"/>
        <w:rPr>
          <w:rFonts w:ascii="Times New Roman" w:hAnsi="Times New Roman" w:cs="Times New Roman"/>
          <w:b/>
          <w:bCs/>
          <w:sz w:val="28"/>
          <w:szCs w:val="28"/>
          <w:lang w:val="uk-UA"/>
        </w:rPr>
      </w:pPr>
    </w:p>
    <w:p w:rsidR="00713D72" w:rsidRPr="0063277D" w:rsidRDefault="00713D72" w:rsidP="00713D72">
      <w:pPr>
        <w:spacing w:after="0" w:line="240" w:lineRule="auto"/>
        <w:jc w:val="both"/>
        <w:rPr>
          <w:rFonts w:ascii="Times New Roman" w:hAnsi="Times New Roman" w:cs="Times New Roman"/>
          <w:b/>
          <w:bCs/>
          <w:sz w:val="28"/>
          <w:szCs w:val="28"/>
          <w:lang w:val="uk-UA"/>
        </w:rPr>
      </w:pPr>
      <w:r w:rsidRPr="008A1B7D">
        <w:rPr>
          <w:rFonts w:ascii="Times New Roman" w:hAnsi="Times New Roman" w:cs="Times New Roman"/>
          <w:b/>
          <w:bCs/>
          <w:sz w:val="28"/>
          <w:szCs w:val="28"/>
          <w:lang w:val="uk-UA"/>
        </w:rPr>
        <w:t>4</w:t>
      </w:r>
      <w:r w:rsidRPr="0063277D">
        <w:rPr>
          <w:rFonts w:ascii="Times New Roman" w:hAnsi="Times New Roman" w:cs="Times New Roman"/>
          <w:b/>
          <w:bCs/>
          <w:sz w:val="28"/>
          <w:szCs w:val="28"/>
          <w:lang w:val="uk-UA"/>
        </w:rPr>
        <w:t xml:space="preserve">. Перелік </w:t>
      </w:r>
      <w:proofErr w:type="spellStart"/>
      <w:r w:rsidRPr="0063277D">
        <w:rPr>
          <w:rFonts w:ascii="Times New Roman" w:hAnsi="Times New Roman" w:cs="Times New Roman"/>
          <w:b/>
          <w:bCs/>
          <w:sz w:val="28"/>
          <w:szCs w:val="28"/>
          <w:lang w:val="uk-UA"/>
        </w:rPr>
        <w:t>компетентностей</w:t>
      </w:r>
      <w:proofErr w:type="spellEnd"/>
      <w:r w:rsidRPr="0063277D">
        <w:rPr>
          <w:rFonts w:ascii="Times New Roman" w:hAnsi="Times New Roman" w:cs="Times New Roman"/>
          <w:b/>
          <w:bCs/>
          <w:sz w:val="28"/>
          <w:szCs w:val="28"/>
          <w:lang w:val="uk-UA"/>
        </w:rPr>
        <w:t xml:space="preserve"> випускника</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0A0" w:firstRow="1" w:lastRow="0" w:firstColumn="1" w:lastColumn="0" w:noHBand="0" w:noVBand="0"/>
      </w:tblPr>
      <w:tblGrid>
        <w:gridCol w:w="2618"/>
        <w:gridCol w:w="6963"/>
      </w:tblGrid>
      <w:tr w:rsidR="00713D72" w:rsidRPr="0084378E" w:rsidTr="007836B6">
        <w:trPr>
          <w:trHeight w:val="397"/>
          <w:jc w:val="center"/>
        </w:trPr>
        <w:tc>
          <w:tcPr>
            <w:tcW w:w="2618" w:type="dxa"/>
            <w:tcBorders>
              <w:top w:val="single" w:sz="4" w:space="0" w:color="auto"/>
              <w:left w:val="single" w:sz="4" w:space="0" w:color="auto"/>
              <w:bottom w:val="single" w:sz="4" w:space="0" w:color="auto"/>
              <w:right w:val="single" w:sz="4" w:space="0" w:color="auto"/>
            </w:tcBorders>
          </w:tcPr>
          <w:p w:rsidR="00713D72" w:rsidRPr="0063277D" w:rsidRDefault="00713D72" w:rsidP="007836B6">
            <w:pPr>
              <w:widowControl w:val="0"/>
              <w:spacing w:after="0" w:line="240" w:lineRule="auto"/>
              <w:ind w:left="57"/>
              <w:rPr>
                <w:rFonts w:ascii="Times New Roman" w:hAnsi="Times New Roman" w:cs="Times New Roman"/>
                <w:b/>
                <w:i/>
                <w:iCs/>
                <w:sz w:val="28"/>
                <w:szCs w:val="28"/>
                <w:lang w:val="uk-UA" w:eastAsia="uk-UA"/>
              </w:rPr>
            </w:pPr>
            <w:r w:rsidRPr="0063277D">
              <w:rPr>
                <w:rFonts w:ascii="Times New Roman" w:hAnsi="Times New Roman" w:cs="Times New Roman"/>
                <w:b/>
                <w:i/>
                <w:iCs/>
                <w:sz w:val="28"/>
                <w:szCs w:val="28"/>
                <w:lang w:val="uk-UA" w:eastAsia="uk-UA"/>
              </w:rPr>
              <w:t>Інтегральна компетентність</w:t>
            </w:r>
          </w:p>
        </w:tc>
        <w:tc>
          <w:tcPr>
            <w:tcW w:w="6963" w:type="dxa"/>
            <w:tcBorders>
              <w:top w:val="single" w:sz="4" w:space="0" w:color="auto"/>
              <w:left w:val="single" w:sz="4" w:space="0" w:color="auto"/>
              <w:bottom w:val="single" w:sz="4" w:space="0" w:color="auto"/>
              <w:right w:val="single" w:sz="4" w:space="0" w:color="auto"/>
            </w:tcBorders>
          </w:tcPr>
          <w:p w:rsidR="00713D72" w:rsidRPr="0063277D" w:rsidRDefault="00713D72" w:rsidP="000D5FEC">
            <w:pPr>
              <w:widowControl w:val="0"/>
              <w:spacing w:after="0" w:line="240" w:lineRule="auto"/>
              <w:ind w:left="57" w:right="110"/>
              <w:jc w:val="both"/>
              <w:rPr>
                <w:rFonts w:ascii="Times New Roman" w:hAnsi="Times New Roman" w:cs="Times New Roman"/>
                <w:sz w:val="28"/>
                <w:szCs w:val="28"/>
                <w:lang w:val="uk-UA"/>
              </w:rPr>
            </w:pPr>
            <w:r w:rsidRPr="0063277D">
              <w:rPr>
                <w:rFonts w:ascii="Times New Roman" w:hAnsi="Times New Roman" w:cs="Times New Roman"/>
                <w:sz w:val="28"/>
                <w:szCs w:val="28"/>
                <w:lang w:val="uk-UA"/>
              </w:rPr>
              <w:t>Здатність розв’язувати складні наукові задачі та проблеми, включно з прийняттям рішень щодо відбору даних та вибору методів досліджень для вивчення наук</w:t>
            </w:r>
            <w:r w:rsidR="000D5FEC">
              <w:rPr>
                <w:rFonts w:ascii="Times New Roman" w:hAnsi="Times New Roman" w:cs="Times New Roman"/>
                <w:sz w:val="28"/>
                <w:szCs w:val="28"/>
                <w:lang w:val="uk-UA"/>
              </w:rPr>
              <w:t xml:space="preserve"> з садівництва та виноградарства</w:t>
            </w:r>
            <w:r w:rsidRPr="0063277D">
              <w:rPr>
                <w:rFonts w:ascii="Times New Roman" w:hAnsi="Times New Roman" w:cs="Times New Roman"/>
                <w:sz w:val="28"/>
                <w:szCs w:val="28"/>
                <w:lang w:val="uk-UA"/>
              </w:rPr>
              <w:t xml:space="preserve"> (відповідно до спеціалізації) у різних просторово-часових масштабах із використанням комплексу міждисциплінарних даних, в умовах глобальної інформатизації</w:t>
            </w:r>
            <w:r>
              <w:rPr>
                <w:rFonts w:ascii="Times New Roman" w:hAnsi="Times New Roman" w:cs="Times New Roman"/>
                <w:sz w:val="28"/>
                <w:szCs w:val="28"/>
                <w:lang w:val="uk-UA"/>
              </w:rPr>
              <w:t>.</w:t>
            </w:r>
          </w:p>
        </w:tc>
      </w:tr>
      <w:tr w:rsidR="00713D72" w:rsidRPr="0084378E" w:rsidTr="007836B6">
        <w:trPr>
          <w:trHeight w:val="397"/>
          <w:jc w:val="center"/>
        </w:trPr>
        <w:tc>
          <w:tcPr>
            <w:tcW w:w="2618" w:type="dxa"/>
            <w:tcBorders>
              <w:top w:val="single" w:sz="4" w:space="0" w:color="auto"/>
              <w:left w:val="single" w:sz="4" w:space="0" w:color="auto"/>
              <w:bottom w:val="single" w:sz="4" w:space="0" w:color="auto"/>
              <w:right w:val="single" w:sz="4" w:space="0" w:color="auto"/>
            </w:tcBorders>
          </w:tcPr>
          <w:p w:rsidR="00713D72" w:rsidRPr="0063277D" w:rsidRDefault="00713D72" w:rsidP="007836B6">
            <w:pPr>
              <w:widowControl w:val="0"/>
              <w:spacing w:after="0" w:line="240" w:lineRule="auto"/>
              <w:ind w:left="57"/>
              <w:rPr>
                <w:rFonts w:ascii="Times New Roman" w:hAnsi="Times New Roman" w:cs="Times New Roman"/>
                <w:b/>
                <w:i/>
                <w:iCs/>
                <w:sz w:val="28"/>
                <w:szCs w:val="28"/>
                <w:lang w:val="uk-UA" w:eastAsia="uk-UA"/>
              </w:rPr>
            </w:pPr>
            <w:r w:rsidRPr="0063277D">
              <w:rPr>
                <w:rFonts w:ascii="Times New Roman" w:hAnsi="Times New Roman" w:cs="Times New Roman"/>
                <w:b/>
                <w:i/>
                <w:iCs/>
                <w:sz w:val="28"/>
                <w:szCs w:val="28"/>
                <w:lang w:val="uk-UA" w:eastAsia="uk-UA"/>
              </w:rPr>
              <w:t>Загальні компетентності</w:t>
            </w:r>
          </w:p>
        </w:tc>
        <w:tc>
          <w:tcPr>
            <w:tcW w:w="6963" w:type="dxa"/>
            <w:tcBorders>
              <w:top w:val="single" w:sz="4" w:space="0" w:color="auto"/>
              <w:left w:val="single" w:sz="4" w:space="0" w:color="auto"/>
              <w:bottom w:val="single" w:sz="4" w:space="0" w:color="auto"/>
              <w:right w:val="single" w:sz="4" w:space="0" w:color="auto"/>
            </w:tcBorders>
          </w:tcPr>
          <w:p w:rsidR="00713D72" w:rsidRPr="0063277D" w:rsidRDefault="00713D72" w:rsidP="007836B6">
            <w:pPr>
              <w:pStyle w:val="21"/>
              <w:widowControl w:val="0"/>
              <w:numPr>
                <w:ilvl w:val="0"/>
                <w:numId w:val="47"/>
              </w:numPr>
              <w:tabs>
                <w:tab w:val="left" w:pos="374"/>
                <w:tab w:val="left" w:pos="567"/>
              </w:tabs>
              <w:spacing w:after="0" w:line="240" w:lineRule="auto"/>
              <w:ind w:left="374" w:right="110" w:hanging="374"/>
              <w:jc w:val="both"/>
              <w:rPr>
                <w:rFonts w:ascii="Times New Roman" w:hAnsi="Times New Roman" w:cs="Times New Roman"/>
                <w:sz w:val="28"/>
                <w:szCs w:val="28"/>
              </w:rPr>
            </w:pPr>
            <w:r w:rsidRPr="0063277D">
              <w:rPr>
                <w:rFonts w:ascii="Times New Roman" w:hAnsi="Times New Roman" w:cs="Times New Roman"/>
                <w:sz w:val="28"/>
                <w:szCs w:val="28"/>
              </w:rPr>
              <w:t>Креативність, здатність до абстрактного мислення, аналізу та синтезу.</w:t>
            </w:r>
          </w:p>
          <w:p w:rsidR="00713D72" w:rsidRPr="0063277D" w:rsidRDefault="00713D72" w:rsidP="007836B6">
            <w:pPr>
              <w:pStyle w:val="21"/>
              <w:widowControl w:val="0"/>
              <w:numPr>
                <w:ilvl w:val="0"/>
                <w:numId w:val="47"/>
              </w:numPr>
              <w:tabs>
                <w:tab w:val="left" w:pos="374"/>
                <w:tab w:val="left" w:pos="567"/>
              </w:tabs>
              <w:spacing w:after="0" w:line="240" w:lineRule="auto"/>
              <w:ind w:left="374" w:right="110" w:hanging="374"/>
              <w:jc w:val="both"/>
              <w:rPr>
                <w:rFonts w:ascii="Times New Roman" w:hAnsi="Times New Roman" w:cs="Times New Roman"/>
                <w:sz w:val="28"/>
                <w:szCs w:val="28"/>
              </w:rPr>
            </w:pPr>
            <w:r w:rsidRPr="0063277D">
              <w:rPr>
                <w:rFonts w:ascii="Times New Roman" w:hAnsi="Times New Roman" w:cs="Times New Roman"/>
                <w:sz w:val="28"/>
                <w:szCs w:val="28"/>
              </w:rPr>
              <w:t>Здатність до критичного аналізу та оцінювання сучасних наукових досягнень при вирішенні дослідницьких і практичних завдань, в тому числі в міждисциплінарних областях.</w:t>
            </w:r>
          </w:p>
          <w:p w:rsidR="00713D72" w:rsidRPr="0063277D" w:rsidRDefault="00713D72" w:rsidP="007836B6">
            <w:pPr>
              <w:pStyle w:val="21"/>
              <w:widowControl w:val="0"/>
              <w:numPr>
                <w:ilvl w:val="0"/>
                <w:numId w:val="47"/>
              </w:numPr>
              <w:tabs>
                <w:tab w:val="left" w:pos="374"/>
                <w:tab w:val="left" w:pos="567"/>
              </w:tabs>
              <w:spacing w:after="0" w:line="240" w:lineRule="auto"/>
              <w:ind w:left="374" w:right="110" w:hanging="374"/>
              <w:jc w:val="both"/>
              <w:rPr>
                <w:rFonts w:ascii="Times New Roman" w:hAnsi="Times New Roman" w:cs="Times New Roman"/>
                <w:sz w:val="28"/>
                <w:szCs w:val="28"/>
              </w:rPr>
            </w:pPr>
            <w:r w:rsidRPr="0063277D">
              <w:rPr>
                <w:rFonts w:ascii="Times New Roman" w:hAnsi="Times New Roman" w:cs="Times New Roman"/>
                <w:sz w:val="28"/>
                <w:szCs w:val="28"/>
              </w:rPr>
              <w:t xml:space="preserve">Здатність приймати обґрунтовані рішення, планувати і здійснювати комплексні дослідження на сучасному рівні з </w:t>
            </w:r>
            <w:r w:rsidRPr="00381787">
              <w:rPr>
                <w:rFonts w:ascii="Times New Roman" w:hAnsi="Times New Roman" w:cs="Times New Roman"/>
                <w:sz w:val="28"/>
                <w:szCs w:val="28"/>
              </w:rPr>
              <w:t>використанням новітніх інформаційних і комунікаційних технологій</w:t>
            </w:r>
            <w:r w:rsidRPr="0063277D">
              <w:rPr>
                <w:rFonts w:ascii="Times New Roman" w:hAnsi="Times New Roman" w:cs="Times New Roman"/>
                <w:sz w:val="28"/>
                <w:szCs w:val="28"/>
              </w:rPr>
              <w:t xml:space="preserve"> на основі цілісного системного наукового світогляду з використанням знань в області історії і філософії науки.</w:t>
            </w:r>
          </w:p>
          <w:p w:rsidR="00713D72" w:rsidRPr="0063277D" w:rsidRDefault="00713D72" w:rsidP="007836B6">
            <w:pPr>
              <w:pStyle w:val="21"/>
              <w:widowControl w:val="0"/>
              <w:numPr>
                <w:ilvl w:val="0"/>
                <w:numId w:val="47"/>
              </w:numPr>
              <w:tabs>
                <w:tab w:val="left" w:pos="374"/>
                <w:tab w:val="left" w:pos="567"/>
              </w:tabs>
              <w:spacing w:after="0" w:line="240" w:lineRule="auto"/>
              <w:ind w:left="374" w:right="110" w:hanging="374"/>
              <w:jc w:val="both"/>
              <w:rPr>
                <w:rFonts w:ascii="Times New Roman" w:hAnsi="Times New Roman" w:cs="Times New Roman"/>
                <w:sz w:val="28"/>
                <w:szCs w:val="28"/>
              </w:rPr>
            </w:pPr>
            <w:r w:rsidRPr="0063277D">
              <w:rPr>
                <w:rFonts w:ascii="Times New Roman" w:hAnsi="Times New Roman" w:cs="Times New Roman"/>
                <w:sz w:val="28"/>
                <w:szCs w:val="28"/>
              </w:rPr>
              <w:t xml:space="preserve">Здатність виявляти, отримувати </w:t>
            </w:r>
            <w:r>
              <w:rPr>
                <w:rFonts w:ascii="Times New Roman" w:hAnsi="Times New Roman" w:cs="Times New Roman"/>
                <w:sz w:val="28"/>
                <w:szCs w:val="28"/>
              </w:rPr>
              <w:t>й</w:t>
            </w:r>
            <w:r w:rsidRPr="0063277D">
              <w:rPr>
                <w:rFonts w:ascii="Times New Roman" w:hAnsi="Times New Roman" w:cs="Times New Roman"/>
                <w:sz w:val="28"/>
                <w:szCs w:val="28"/>
              </w:rPr>
              <w:t xml:space="preserve"> аналізувати інформацію з різних джерел, організовувати та керувати інформацією.</w:t>
            </w:r>
          </w:p>
          <w:p w:rsidR="00713D72" w:rsidRPr="0063277D" w:rsidRDefault="00713D72" w:rsidP="007836B6">
            <w:pPr>
              <w:pStyle w:val="21"/>
              <w:widowControl w:val="0"/>
              <w:numPr>
                <w:ilvl w:val="0"/>
                <w:numId w:val="47"/>
              </w:numPr>
              <w:tabs>
                <w:tab w:val="left" w:pos="374"/>
                <w:tab w:val="left" w:pos="567"/>
              </w:tabs>
              <w:spacing w:after="0" w:line="240" w:lineRule="auto"/>
              <w:ind w:left="374" w:right="110" w:hanging="374"/>
              <w:jc w:val="both"/>
              <w:rPr>
                <w:rFonts w:ascii="Times New Roman" w:hAnsi="Times New Roman" w:cs="Times New Roman"/>
                <w:sz w:val="28"/>
                <w:szCs w:val="28"/>
              </w:rPr>
            </w:pPr>
            <w:r w:rsidRPr="0063277D">
              <w:rPr>
                <w:rFonts w:ascii="Times New Roman" w:hAnsi="Times New Roman" w:cs="Times New Roman"/>
                <w:sz w:val="28"/>
                <w:szCs w:val="28"/>
              </w:rPr>
              <w:t>Здатність розробляти та управляти науковими проектами, ініціювати організації досліджень в галузі науково-дослідницької та інноваційної діяльності з урахуванням фінансування науково-дослідницьких робіт.</w:t>
            </w:r>
          </w:p>
          <w:p w:rsidR="00713D72" w:rsidRPr="0063277D" w:rsidRDefault="00713D72" w:rsidP="007836B6">
            <w:pPr>
              <w:pStyle w:val="21"/>
              <w:widowControl w:val="0"/>
              <w:numPr>
                <w:ilvl w:val="0"/>
                <w:numId w:val="47"/>
              </w:numPr>
              <w:tabs>
                <w:tab w:val="left" w:pos="374"/>
                <w:tab w:val="left" w:pos="567"/>
              </w:tabs>
              <w:spacing w:after="0" w:line="240" w:lineRule="auto"/>
              <w:ind w:left="374" w:right="110" w:hanging="374"/>
              <w:jc w:val="both"/>
              <w:rPr>
                <w:rFonts w:ascii="Times New Roman" w:hAnsi="Times New Roman" w:cs="Times New Roman"/>
                <w:sz w:val="28"/>
                <w:szCs w:val="28"/>
              </w:rPr>
            </w:pPr>
            <w:r w:rsidRPr="0063277D">
              <w:rPr>
                <w:rFonts w:ascii="Times New Roman" w:hAnsi="Times New Roman" w:cs="Times New Roman"/>
                <w:sz w:val="28"/>
                <w:szCs w:val="28"/>
              </w:rPr>
              <w:t xml:space="preserve">Здатність до участі </w:t>
            </w:r>
            <w:r>
              <w:rPr>
                <w:rFonts w:ascii="Times New Roman" w:hAnsi="Times New Roman" w:cs="Times New Roman"/>
                <w:sz w:val="28"/>
                <w:szCs w:val="28"/>
              </w:rPr>
              <w:t>в</w:t>
            </w:r>
            <w:r w:rsidRPr="0063277D">
              <w:rPr>
                <w:rFonts w:ascii="Times New Roman" w:hAnsi="Times New Roman" w:cs="Times New Roman"/>
                <w:sz w:val="28"/>
                <w:szCs w:val="28"/>
              </w:rPr>
              <w:t xml:space="preserve"> науковій кооперації (міжгалузевій, міжнародній тощо).</w:t>
            </w:r>
          </w:p>
          <w:p w:rsidR="00713D72" w:rsidRPr="0063277D" w:rsidRDefault="00713D72" w:rsidP="007836B6">
            <w:pPr>
              <w:pStyle w:val="21"/>
              <w:widowControl w:val="0"/>
              <w:numPr>
                <w:ilvl w:val="0"/>
                <w:numId w:val="47"/>
              </w:numPr>
              <w:tabs>
                <w:tab w:val="left" w:pos="374"/>
                <w:tab w:val="left" w:pos="567"/>
              </w:tabs>
              <w:spacing w:after="0" w:line="240" w:lineRule="auto"/>
              <w:ind w:left="374" w:right="110" w:hanging="374"/>
              <w:jc w:val="both"/>
              <w:rPr>
                <w:rFonts w:ascii="Times New Roman" w:hAnsi="Times New Roman" w:cs="Times New Roman"/>
                <w:sz w:val="28"/>
                <w:szCs w:val="28"/>
              </w:rPr>
            </w:pPr>
            <w:r w:rsidRPr="0063277D">
              <w:rPr>
                <w:rFonts w:ascii="Times New Roman" w:hAnsi="Times New Roman" w:cs="Times New Roman"/>
                <w:sz w:val="28"/>
                <w:szCs w:val="28"/>
              </w:rPr>
              <w:t>Здатність презентувати результати своїх досліджень.</w:t>
            </w:r>
          </w:p>
          <w:p w:rsidR="00713D72" w:rsidRPr="0063277D" w:rsidRDefault="00713D72" w:rsidP="007836B6">
            <w:pPr>
              <w:pStyle w:val="21"/>
              <w:widowControl w:val="0"/>
              <w:numPr>
                <w:ilvl w:val="0"/>
                <w:numId w:val="47"/>
              </w:numPr>
              <w:tabs>
                <w:tab w:val="left" w:pos="374"/>
                <w:tab w:val="left" w:pos="567"/>
              </w:tabs>
              <w:spacing w:after="0" w:line="240" w:lineRule="auto"/>
              <w:ind w:left="374" w:right="110" w:hanging="374"/>
              <w:jc w:val="both"/>
              <w:rPr>
                <w:rFonts w:ascii="Times New Roman" w:hAnsi="Times New Roman" w:cs="Times New Roman"/>
                <w:sz w:val="28"/>
                <w:szCs w:val="28"/>
              </w:rPr>
            </w:pPr>
            <w:r w:rsidRPr="00381787">
              <w:rPr>
                <w:rFonts w:ascii="Times New Roman" w:hAnsi="Times New Roman" w:cs="Times New Roman"/>
                <w:sz w:val="28"/>
                <w:szCs w:val="28"/>
              </w:rPr>
              <w:t xml:space="preserve">Дотримання норм наукової етики, авторського і суміжних прав інтелектуальної власності; державної </w:t>
            </w:r>
            <w:r w:rsidRPr="00381787">
              <w:rPr>
                <w:rFonts w:ascii="Times New Roman" w:hAnsi="Times New Roman" w:cs="Times New Roman"/>
                <w:sz w:val="28"/>
                <w:szCs w:val="28"/>
              </w:rPr>
              <w:lastRenderedPageBreak/>
              <w:t>та міжнародної систем правової охорони інтелектуальної власності.</w:t>
            </w:r>
          </w:p>
          <w:p w:rsidR="00713D72" w:rsidRDefault="00713D72" w:rsidP="007836B6">
            <w:pPr>
              <w:pStyle w:val="21"/>
              <w:widowControl w:val="0"/>
              <w:numPr>
                <w:ilvl w:val="0"/>
                <w:numId w:val="47"/>
              </w:numPr>
              <w:tabs>
                <w:tab w:val="left" w:pos="374"/>
                <w:tab w:val="left" w:pos="567"/>
              </w:tabs>
              <w:spacing w:after="0" w:line="240" w:lineRule="auto"/>
              <w:ind w:left="374" w:right="110" w:hanging="374"/>
              <w:jc w:val="both"/>
              <w:rPr>
                <w:rFonts w:ascii="Times New Roman" w:hAnsi="Times New Roman" w:cs="Times New Roman"/>
                <w:sz w:val="28"/>
                <w:szCs w:val="28"/>
              </w:rPr>
            </w:pPr>
            <w:r w:rsidRPr="0063277D">
              <w:rPr>
                <w:rFonts w:ascii="Times New Roman" w:hAnsi="Times New Roman" w:cs="Times New Roman"/>
                <w:sz w:val="28"/>
                <w:szCs w:val="28"/>
              </w:rPr>
              <w:t>Здатність здійснювати науково-дослідну та науково-виробничу</w:t>
            </w:r>
            <w:r w:rsidRPr="0063277D">
              <w:rPr>
                <w:rFonts w:ascii="Times New Roman" w:hAnsi="Times New Roman" w:cs="Times New Roman"/>
                <w:noProof/>
                <w:sz w:val="28"/>
                <w:szCs w:val="28"/>
              </w:rPr>
              <w:t xml:space="preserve"> діяльність зберігаючи природне та культурне надбання.</w:t>
            </w:r>
          </w:p>
          <w:p w:rsidR="00713D72" w:rsidRPr="0063277D" w:rsidRDefault="00713D72" w:rsidP="007836B6">
            <w:pPr>
              <w:pStyle w:val="21"/>
              <w:widowControl w:val="0"/>
              <w:numPr>
                <w:ilvl w:val="0"/>
                <w:numId w:val="47"/>
              </w:numPr>
              <w:tabs>
                <w:tab w:val="left" w:pos="374"/>
                <w:tab w:val="left" w:pos="567"/>
              </w:tabs>
              <w:spacing w:after="0" w:line="240" w:lineRule="auto"/>
              <w:ind w:left="374" w:right="110" w:hanging="374"/>
              <w:jc w:val="both"/>
              <w:rPr>
                <w:rFonts w:ascii="Times New Roman" w:hAnsi="Times New Roman" w:cs="Times New Roman"/>
                <w:sz w:val="28"/>
                <w:szCs w:val="28"/>
              </w:rPr>
            </w:pPr>
            <w:r w:rsidRPr="0063277D">
              <w:rPr>
                <w:rFonts w:ascii="Times New Roman" w:hAnsi="Times New Roman" w:cs="Times New Roman"/>
                <w:sz w:val="28"/>
                <w:szCs w:val="28"/>
              </w:rPr>
              <w:t xml:space="preserve">Комплексність у педагогічній діяльності щодо організації та здійснення освітнього процесу, навчання, виховання, розвитку і професійної підготовки студентів до певного виду </w:t>
            </w:r>
            <w:proofErr w:type="spellStart"/>
            <w:r w:rsidRPr="0063277D">
              <w:rPr>
                <w:rFonts w:ascii="Times New Roman" w:hAnsi="Times New Roman" w:cs="Times New Roman"/>
                <w:sz w:val="28"/>
                <w:szCs w:val="28"/>
              </w:rPr>
              <w:t>професійно</w:t>
            </w:r>
            <w:proofErr w:type="spellEnd"/>
            <w:r w:rsidRPr="0063277D">
              <w:rPr>
                <w:rFonts w:ascii="Times New Roman" w:hAnsi="Times New Roman" w:cs="Times New Roman"/>
                <w:sz w:val="28"/>
                <w:szCs w:val="28"/>
              </w:rPr>
              <w:t>-орієнтованої діяльності.</w:t>
            </w:r>
          </w:p>
        </w:tc>
      </w:tr>
      <w:tr w:rsidR="00AF4C32" w:rsidRPr="00AF4C32" w:rsidTr="007836B6">
        <w:trPr>
          <w:trHeight w:val="397"/>
          <w:jc w:val="center"/>
        </w:trPr>
        <w:tc>
          <w:tcPr>
            <w:tcW w:w="2618" w:type="dxa"/>
            <w:tcBorders>
              <w:top w:val="single" w:sz="4" w:space="0" w:color="auto"/>
              <w:left w:val="single" w:sz="4" w:space="0" w:color="auto"/>
              <w:bottom w:val="single" w:sz="4" w:space="0" w:color="auto"/>
              <w:right w:val="single" w:sz="4" w:space="0" w:color="auto"/>
            </w:tcBorders>
          </w:tcPr>
          <w:p w:rsidR="00713D72" w:rsidRPr="00AF4C32" w:rsidRDefault="00713D72" w:rsidP="007836B6">
            <w:pPr>
              <w:widowControl w:val="0"/>
              <w:spacing w:after="0" w:line="240" w:lineRule="auto"/>
              <w:ind w:left="57"/>
              <w:rPr>
                <w:rFonts w:ascii="Times New Roman" w:hAnsi="Times New Roman" w:cs="Times New Roman"/>
                <w:b/>
                <w:i/>
                <w:iCs/>
                <w:sz w:val="28"/>
                <w:szCs w:val="28"/>
                <w:lang w:val="uk-UA" w:eastAsia="uk-UA"/>
              </w:rPr>
            </w:pPr>
            <w:r w:rsidRPr="00AF4C32">
              <w:rPr>
                <w:rFonts w:ascii="Times New Roman" w:hAnsi="Times New Roman" w:cs="Times New Roman"/>
                <w:b/>
                <w:i/>
                <w:iCs/>
                <w:sz w:val="28"/>
                <w:szCs w:val="28"/>
                <w:lang w:val="uk-UA" w:eastAsia="uk-UA"/>
              </w:rPr>
              <w:lastRenderedPageBreak/>
              <w:t>Спеціальні (фахові) компетентності</w:t>
            </w:r>
          </w:p>
        </w:tc>
        <w:tc>
          <w:tcPr>
            <w:tcW w:w="6963" w:type="dxa"/>
            <w:tcBorders>
              <w:top w:val="single" w:sz="4" w:space="0" w:color="auto"/>
              <w:left w:val="single" w:sz="4" w:space="0" w:color="auto"/>
              <w:bottom w:val="single" w:sz="4" w:space="0" w:color="auto"/>
              <w:right w:val="single" w:sz="4" w:space="0" w:color="auto"/>
            </w:tcBorders>
          </w:tcPr>
          <w:p w:rsidR="007A2A2F" w:rsidRPr="00AF4C32" w:rsidRDefault="007A2A2F" w:rsidP="007A2A2F">
            <w:pPr>
              <w:widowControl w:val="0"/>
              <w:numPr>
                <w:ilvl w:val="0"/>
                <w:numId w:val="33"/>
              </w:numPr>
              <w:shd w:val="clear" w:color="auto" w:fill="FFFFFF"/>
              <w:tabs>
                <w:tab w:val="num" w:pos="-180"/>
                <w:tab w:val="num" w:pos="0"/>
                <w:tab w:val="num" w:pos="282"/>
              </w:tabs>
              <w:autoSpaceDE w:val="0"/>
              <w:autoSpaceDN w:val="0"/>
              <w:adjustRightInd w:val="0"/>
              <w:spacing w:after="0" w:line="240" w:lineRule="auto"/>
              <w:ind w:left="0" w:hanging="2"/>
              <w:jc w:val="both"/>
              <w:rPr>
                <w:rFonts w:ascii="Times New Roman" w:hAnsi="Times New Roman" w:cs="Times New Roman"/>
                <w:noProof/>
                <w:sz w:val="28"/>
                <w:szCs w:val="28"/>
                <w:lang w:val="uk-UA"/>
              </w:rPr>
            </w:pPr>
            <w:r w:rsidRPr="00AF4C32">
              <w:rPr>
                <w:rFonts w:ascii="Times New Roman" w:hAnsi="Times New Roman" w:cs="Times New Roman"/>
                <w:noProof/>
                <w:sz w:val="28"/>
                <w:szCs w:val="28"/>
                <w:shd w:val="clear" w:color="auto" w:fill="FFFFFF"/>
                <w:lang w:val="uk-UA"/>
              </w:rPr>
              <w:t>Здатність формулювати наукову проблему, розробляти робочі гіпотези, визначати актуальність, мету, завдання, які необхідно вирішити для досягнення мети, оцінювати необхідні ресурси та час для реалізації, що передбачає глибоке переосмислення наявних та створення нових цілісних знань та/або професійної практики.</w:t>
            </w:r>
          </w:p>
          <w:p w:rsidR="007A2A2F" w:rsidRPr="00AF4C32" w:rsidRDefault="007A2A2F" w:rsidP="007A2A2F">
            <w:pPr>
              <w:widowControl w:val="0"/>
              <w:numPr>
                <w:ilvl w:val="0"/>
                <w:numId w:val="33"/>
              </w:numPr>
              <w:shd w:val="clear" w:color="auto" w:fill="FFFFFF"/>
              <w:tabs>
                <w:tab w:val="num" w:pos="-180"/>
                <w:tab w:val="num" w:pos="0"/>
                <w:tab w:val="num" w:pos="282"/>
              </w:tabs>
              <w:autoSpaceDE w:val="0"/>
              <w:autoSpaceDN w:val="0"/>
              <w:adjustRightInd w:val="0"/>
              <w:spacing w:after="0" w:line="240" w:lineRule="auto"/>
              <w:ind w:left="0" w:hanging="2"/>
              <w:jc w:val="both"/>
              <w:rPr>
                <w:rFonts w:ascii="Times New Roman" w:hAnsi="Times New Roman" w:cs="Times New Roman"/>
                <w:noProof/>
                <w:sz w:val="28"/>
                <w:szCs w:val="28"/>
                <w:lang w:val="uk-UA"/>
              </w:rPr>
            </w:pPr>
            <w:proofErr w:type="spellStart"/>
            <w:r w:rsidRPr="00AF4C32">
              <w:rPr>
                <w:rFonts w:ascii="Times New Roman" w:hAnsi="Times New Roman" w:cs="Times New Roman"/>
                <w:sz w:val="28"/>
                <w:szCs w:val="28"/>
              </w:rPr>
              <w:t>Здатність</w:t>
            </w:r>
            <w:proofErr w:type="spellEnd"/>
            <w:r w:rsidRPr="00AF4C32">
              <w:rPr>
                <w:rFonts w:ascii="Times New Roman" w:hAnsi="Times New Roman" w:cs="Times New Roman"/>
                <w:sz w:val="28"/>
                <w:szCs w:val="28"/>
              </w:rPr>
              <w:t xml:space="preserve"> до </w:t>
            </w:r>
            <w:proofErr w:type="spellStart"/>
            <w:r w:rsidRPr="00AF4C32">
              <w:rPr>
                <w:rFonts w:ascii="Times New Roman" w:hAnsi="Times New Roman" w:cs="Times New Roman"/>
                <w:sz w:val="28"/>
                <w:szCs w:val="28"/>
              </w:rPr>
              <w:t>комплексності</w:t>
            </w:r>
            <w:proofErr w:type="spellEnd"/>
            <w:r w:rsidRPr="00AF4C32">
              <w:rPr>
                <w:rFonts w:ascii="Times New Roman" w:hAnsi="Times New Roman" w:cs="Times New Roman"/>
                <w:sz w:val="28"/>
                <w:szCs w:val="28"/>
              </w:rPr>
              <w:t xml:space="preserve"> </w:t>
            </w:r>
            <w:proofErr w:type="spellStart"/>
            <w:r w:rsidRPr="00AF4C32">
              <w:rPr>
                <w:rFonts w:ascii="Times New Roman" w:hAnsi="Times New Roman" w:cs="Times New Roman"/>
                <w:sz w:val="28"/>
                <w:szCs w:val="28"/>
              </w:rPr>
              <w:t>проведення</w:t>
            </w:r>
            <w:proofErr w:type="spellEnd"/>
            <w:r w:rsidRPr="00AF4C32">
              <w:rPr>
                <w:rFonts w:ascii="Times New Roman" w:hAnsi="Times New Roman" w:cs="Times New Roman"/>
                <w:sz w:val="28"/>
                <w:szCs w:val="28"/>
              </w:rPr>
              <w:t xml:space="preserve"> </w:t>
            </w:r>
            <w:proofErr w:type="spellStart"/>
            <w:r w:rsidRPr="00AF4C32">
              <w:rPr>
                <w:rFonts w:ascii="Times New Roman" w:hAnsi="Times New Roman" w:cs="Times New Roman"/>
                <w:sz w:val="28"/>
                <w:szCs w:val="28"/>
              </w:rPr>
              <w:t>досліджень</w:t>
            </w:r>
            <w:proofErr w:type="spellEnd"/>
            <w:r w:rsidRPr="00AF4C32">
              <w:rPr>
                <w:rFonts w:ascii="Times New Roman" w:hAnsi="Times New Roman" w:cs="Times New Roman"/>
                <w:sz w:val="28"/>
                <w:szCs w:val="28"/>
              </w:rPr>
              <w:t xml:space="preserve"> у </w:t>
            </w:r>
            <w:proofErr w:type="spellStart"/>
            <w:r w:rsidRPr="00AF4C32">
              <w:rPr>
                <w:rFonts w:ascii="Times New Roman" w:hAnsi="Times New Roman" w:cs="Times New Roman"/>
                <w:sz w:val="28"/>
                <w:szCs w:val="28"/>
              </w:rPr>
              <w:t>галузі</w:t>
            </w:r>
            <w:proofErr w:type="spellEnd"/>
            <w:r w:rsidRPr="00AF4C32">
              <w:rPr>
                <w:rFonts w:ascii="Times New Roman" w:hAnsi="Times New Roman" w:cs="Times New Roman"/>
                <w:sz w:val="28"/>
                <w:szCs w:val="28"/>
              </w:rPr>
              <w:t xml:space="preserve"> </w:t>
            </w:r>
            <w:r w:rsidRPr="00AF4C32">
              <w:rPr>
                <w:rFonts w:ascii="Times New Roman" w:hAnsi="Times New Roman" w:cs="Times New Roman"/>
                <w:sz w:val="28"/>
                <w:szCs w:val="28"/>
                <w:lang w:val="uk-UA"/>
              </w:rPr>
              <w:t>садівництва та виноградарства</w:t>
            </w:r>
            <w:r w:rsidRPr="00AF4C32">
              <w:rPr>
                <w:rFonts w:ascii="Times New Roman" w:hAnsi="Times New Roman" w:cs="Times New Roman"/>
                <w:sz w:val="28"/>
                <w:szCs w:val="28"/>
              </w:rPr>
              <w:t>.</w:t>
            </w:r>
          </w:p>
          <w:p w:rsidR="007A2A2F" w:rsidRPr="00AF4C32" w:rsidRDefault="007A2A2F" w:rsidP="007A2A2F">
            <w:pPr>
              <w:widowControl w:val="0"/>
              <w:numPr>
                <w:ilvl w:val="0"/>
                <w:numId w:val="33"/>
              </w:numPr>
              <w:shd w:val="clear" w:color="auto" w:fill="FFFFFF"/>
              <w:tabs>
                <w:tab w:val="num" w:pos="-180"/>
                <w:tab w:val="num" w:pos="0"/>
                <w:tab w:val="num" w:pos="282"/>
              </w:tabs>
              <w:autoSpaceDE w:val="0"/>
              <w:autoSpaceDN w:val="0"/>
              <w:adjustRightInd w:val="0"/>
              <w:spacing w:after="0" w:line="240" w:lineRule="auto"/>
              <w:ind w:left="0" w:hanging="2"/>
              <w:jc w:val="both"/>
              <w:rPr>
                <w:rFonts w:ascii="Times New Roman" w:hAnsi="Times New Roman" w:cs="Times New Roman"/>
                <w:noProof/>
                <w:sz w:val="28"/>
                <w:szCs w:val="28"/>
                <w:lang w:val="uk-UA"/>
              </w:rPr>
            </w:pPr>
            <w:r w:rsidRPr="00AF4C32">
              <w:rPr>
                <w:rFonts w:ascii="Times New Roman" w:hAnsi="Times New Roman" w:cs="Times New Roman"/>
                <w:sz w:val="28"/>
                <w:szCs w:val="28"/>
                <w:lang w:val="uk-UA"/>
              </w:rPr>
              <w:t xml:space="preserve">Вміння володіти інформацією щодо сучасного стану і тенденцій розвитку світових і вітчизняних технологій вирощування плодових, ягідних, </w:t>
            </w:r>
            <w:proofErr w:type="spellStart"/>
            <w:r w:rsidRPr="00AF4C32">
              <w:rPr>
                <w:rFonts w:ascii="Times New Roman" w:hAnsi="Times New Roman" w:cs="Times New Roman"/>
                <w:sz w:val="28"/>
                <w:szCs w:val="28"/>
                <w:lang w:val="uk-UA"/>
              </w:rPr>
              <w:t>декоративно</w:t>
            </w:r>
            <w:proofErr w:type="spellEnd"/>
            <w:r w:rsidRPr="00AF4C32">
              <w:rPr>
                <w:rFonts w:ascii="Times New Roman" w:hAnsi="Times New Roman" w:cs="Times New Roman"/>
                <w:sz w:val="28"/>
                <w:szCs w:val="28"/>
                <w:lang w:val="uk-UA"/>
              </w:rPr>
              <w:t>-листяних культур та винограду.</w:t>
            </w:r>
          </w:p>
          <w:p w:rsidR="007A2A2F" w:rsidRPr="00AF4C32" w:rsidRDefault="007A2A2F" w:rsidP="007A2A2F">
            <w:pPr>
              <w:numPr>
                <w:ilvl w:val="0"/>
                <w:numId w:val="33"/>
              </w:numPr>
              <w:tabs>
                <w:tab w:val="clear" w:pos="2058"/>
                <w:tab w:val="left" w:pos="-180"/>
                <w:tab w:val="num" w:pos="0"/>
                <w:tab w:val="num" w:pos="282"/>
              </w:tabs>
              <w:suppressAutoHyphens/>
              <w:spacing w:after="0" w:line="240" w:lineRule="auto"/>
              <w:ind w:left="0" w:hanging="2"/>
              <w:jc w:val="both"/>
              <w:rPr>
                <w:rFonts w:ascii="Times New Roman" w:hAnsi="Times New Roman" w:cs="Times New Roman"/>
                <w:noProof/>
                <w:sz w:val="28"/>
                <w:szCs w:val="28"/>
                <w:lang w:val="uk-UA"/>
              </w:rPr>
            </w:pPr>
            <w:r w:rsidRPr="00AF4C32">
              <w:rPr>
                <w:rFonts w:ascii="Times New Roman" w:hAnsi="Times New Roman" w:cs="Times New Roman"/>
                <w:noProof/>
                <w:sz w:val="28"/>
                <w:szCs w:val="28"/>
                <w:lang w:val="uk-UA"/>
              </w:rPr>
              <w:t xml:space="preserve">Вміння формалізовувати фахові прикладні задачі в галузі </w:t>
            </w:r>
            <w:r w:rsidRPr="00AF4C32">
              <w:rPr>
                <w:rFonts w:ascii="Times New Roman" w:hAnsi="Times New Roman" w:cs="Times New Roman"/>
                <w:sz w:val="28"/>
                <w:szCs w:val="28"/>
                <w:lang w:val="uk-UA"/>
              </w:rPr>
              <w:t>садівництва та виноградарства</w:t>
            </w:r>
            <w:r w:rsidRPr="00AF4C32">
              <w:rPr>
                <w:rFonts w:ascii="Times New Roman" w:hAnsi="Times New Roman" w:cs="Times New Roman"/>
                <w:noProof/>
                <w:sz w:val="28"/>
                <w:szCs w:val="28"/>
                <w:lang w:val="uk-UA"/>
              </w:rPr>
              <w:t>, алгоритмізовувати їх.</w:t>
            </w:r>
          </w:p>
          <w:p w:rsidR="007A2A2F" w:rsidRPr="00AF4C32" w:rsidRDefault="007A2A2F" w:rsidP="007A2A2F">
            <w:pPr>
              <w:widowControl w:val="0"/>
              <w:numPr>
                <w:ilvl w:val="0"/>
                <w:numId w:val="33"/>
              </w:numPr>
              <w:shd w:val="clear" w:color="auto" w:fill="FFFFFF"/>
              <w:tabs>
                <w:tab w:val="num" w:pos="-180"/>
                <w:tab w:val="num" w:pos="282"/>
              </w:tabs>
              <w:autoSpaceDE w:val="0"/>
              <w:autoSpaceDN w:val="0"/>
              <w:adjustRightInd w:val="0"/>
              <w:spacing w:after="0" w:line="240" w:lineRule="auto"/>
              <w:ind w:left="0" w:hanging="2"/>
              <w:jc w:val="both"/>
              <w:rPr>
                <w:rFonts w:ascii="Times New Roman" w:hAnsi="Times New Roman" w:cs="Times New Roman"/>
                <w:noProof/>
                <w:sz w:val="28"/>
                <w:szCs w:val="28"/>
                <w:lang w:val="uk-UA"/>
              </w:rPr>
            </w:pPr>
            <w:r w:rsidRPr="00AF4C32">
              <w:rPr>
                <w:rFonts w:ascii="Times New Roman" w:hAnsi="Times New Roman" w:cs="Times New Roman"/>
                <w:noProof/>
                <w:sz w:val="28"/>
                <w:szCs w:val="28"/>
                <w:shd w:val="clear" w:color="auto" w:fill="FFFFFF"/>
                <w:lang w:val="uk-UA"/>
              </w:rPr>
              <w:t>Здатність до встановлення природних передумов застосування конкретних модифікацій і методів досліджень, вибору раціональної методики польових і лабораторних робіт та оцінки необхідної точності вимірювань і якості кінцевих побудов, що необхідно підтвердити на прикладі власного дослідження.</w:t>
            </w:r>
          </w:p>
          <w:p w:rsidR="007A2A2F" w:rsidRPr="00AF4C32" w:rsidRDefault="007A2A2F" w:rsidP="007A2A2F">
            <w:pPr>
              <w:widowControl w:val="0"/>
              <w:numPr>
                <w:ilvl w:val="0"/>
                <w:numId w:val="33"/>
              </w:numPr>
              <w:shd w:val="clear" w:color="auto" w:fill="FFFFFF"/>
              <w:tabs>
                <w:tab w:val="num" w:pos="-180"/>
                <w:tab w:val="left" w:pos="282"/>
                <w:tab w:val="num" w:pos="851"/>
              </w:tabs>
              <w:autoSpaceDE w:val="0"/>
              <w:autoSpaceDN w:val="0"/>
              <w:adjustRightInd w:val="0"/>
              <w:spacing w:after="0" w:line="240" w:lineRule="auto"/>
              <w:ind w:left="0" w:hanging="2"/>
              <w:jc w:val="both"/>
              <w:rPr>
                <w:rFonts w:ascii="Times New Roman" w:hAnsi="Times New Roman" w:cs="Times New Roman"/>
                <w:noProof/>
                <w:sz w:val="28"/>
                <w:szCs w:val="28"/>
                <w:lang w:val="uk-UA"/>
              </w:rPr>
            </w:pPr>
            <w:r w:rsidRPr="00AF4C32">
              <w:rPr>
                <w:rFonts w:ascii="Times New Roman" w:hAnsi="Times New Roman" w:cs="Times New Roman"/>
                <w:noProof/>
                <w:sz w:val="28"/>
                <w:szCs w:val="28"/>
                <w:shd w:val="clear" w:color="auto" w:fill="FFFFFF"/>
                <w:lang w:val="uk-UA"/>
              </w:rPr>
              <w:t xml:space="preserve">Вміння розробляти структурно-логічну схему підготовки фахівців, зі спеціальності </w:t>
            </w:r>
            <w:r w:rsidRPr="00AF4C32">
              <w:rPr>
                <w:rFonts w:ascii="Times New Roman" w:hAnsi="Times New Roman" w:cs="Times New Roman"/>
                <w:noProof/>
                <w:sz w:val="28"/>
                <w:szCs w:val="28"/>
                <w:lang w:val="uk-UA"/>
              </w:rPr>
              <w:t>203 «</w:t>
            </w:r>
            <w:r w:rsidRPr="00AF4C32">
              <w:rPr>
                <w:rFonts w:ascii="Times New Roman" w:hAnsi="Times New Roman" w:cs="Times New Roman"/>
                <w:sz w:val="28"/>
                <w:szCs w:val="28"/>
                <w:lang w:val="uk-UA"/>
              </w:rPr>
              <w:t>Садівництво та виноградарство</w:t>
            </w:r>
            <w:r w:rsidRPr="00AF4C32">
              <w:rPr>
                <w:rFonts w:ascii="Times New Roman" w:hAnsi="Times New Roman" w:cs="Times New Roman"/>
                <w:noProof/>
                <w:sz w:val="28"/>
                <w:szCs w:val="28"/>
                <w:lang w:val="uk-UA"/>
              </w:rPr>
              <w:t xml:space="preserve">» за обраною спеціалізацією та підготовки </w:t>
            </w:r>
            <w:r w:rsidRPr="00AF4C32">
              <w:rPr>
                <w:rFonts w:ascii="Times New Roman" w:hAnsi="Times New Roman" w:cs="Times New Roman"/>
                <w:noProof/>
                <w:sz w:val="28"/>
                <w:szCs w:val="28"/>
                <w:shd w:val="clear" w:color="auto" w:fill="FFFFFF"/>
                <w:lang w:val="uk-UA"/>
              </w:rPr>
              <w:t xml:space="preserve">освітніх програм. </w:t>
            </w:r>
          </w:p>
          <w:p w:rsidR="007A2A2F" w:rsidRPr="00AF4C32" w:rsidRDefault="007A2A2F" w:rsidP="007A2A2F">
            <w:pPr>
              <w:widowControl w:val="0"/>
              <w:numPr>
                <w:ilvl w:val="0"/>
                <w:numId w:val="33"/>
              </w:numPr>
              <w:tabs>
                <w:tab w:val="clear" w:pos="2058"/>
                <w:tab w:val="left" w:pos="-180"/>
                <w:tab w:val="num" w:pos="0"/>
                <w:tab w:val="left" w:pos="367"/>
                <w:tab w:val="left" w:pos="709"/>
                <w:tab w:val="left" w:pos="851"/>
              </w:tabs>
              <w:suppressAutoHyphens/>
              <w:spacing w:after="0" w:line="240" w:lineRule="auto"/>
              <w:ind w:left="0" w:hanging="2"/>
              <w:jc w:val="both"/>
              <w:rPr>
                <w:rFonts w:ascii="Times New Roman" w:hAnsi="Times New Roman" w:cs="Times New Roman"/>
                <w:noProof/>
                <w:sz w:val="28"/>
                <w:szCs w:val="28"/>
                <w:lang w:val="uk-UA"/>
              </w:rPr>
            </w:pPr>
            <w:r w:rsidRPr="00AF4C32">
              <w:rPr>
                <w:rFonts w:ascii="Times New Roman" w:hAnsi="Times New Roman" w:cs="Times New Roman"/>
                <w:noProof/>
                <w:sz w:val="28"/>
                <w:szCs w:val="28"/>
                <w:shd w:val="clear" w:color="auto" w:fill="FFFFFF"/>
                <w:lang w:val="uk-UA"/>
              </w:rPr>
              <w:t xml:space="preserve">Здатність </w:t>
            </w:r>
            <w:r w:rsidRPr="00AF4C32">
              <w:rPr>
                <w:rFonts w:ascii="Times New Roman" w:hAnsi="Times New Roman" w:cs="Times New Roman"/>
                <w:noProof/>
                <w:sz w:val="28"/>
                <w:szCs w:val="28"/>
                <w:lang w:val="uk-UA"/>
              </w:rPr>
              <w:t xml:space="preserve">аналізувати, систематизувати та узагальнювати результати проведених експериментів і досліджень; робити висновки на основі одержаних досліджень, застосовувати їх у науковій та практичній сфері, </w:t>
            </w:r>
            <w:r w:rsidRPr="00AF4C32">
              <w:rPr>
                <w:rFonts w:ascii="Times New Roman" w:hAnsi="Times New Roman" w:cs="Times New Roman"/>
                <w:noProof/>
                <w:sz w:val="28"/>
                <w:szCs w:val="28"/>
                <w:shd w:val="clear" w:color="auto" w:fill="FFFFFF"/>
                <w:lang w:val="uk-UA"/>
              </w:rPr>
              <w:t>володіти методами і технологіями обробки науково-практичної інформації.</w:t>
            </w:r>
            <w:r w:rsidRPr="00AF4C32">
              <w:rPr>
                <w:rFonts w:ascii="Times New Roman" w:hAnsi="Times New Roman" w:cs="Times New Roman"/>
                <w:noProof/>
                <w:sz w:val="28"/>
                <w:szCs w:val="28"/>
                <w:lang w:val="uk-UA"/>
              </w:rPr>
              <w:t xml:space="preserve"> </w:t>
            </w:r>
          </w:p>
          <w:p w:rsidR="007A2A2F" w:rsidRPr="00AF4C32" w:rsidRDefault="007A2A2F" w:rsidP="007A2A2F">
            <w:pPr>
              <w:widowControl w:val="0"/>
              <w:numPr>
                <w:ilvl w:val="0"/>
                <w:numId w:val="33"/>
              </w:numPr>
              <w:shd w:val="clear" w:color="auto" w:fill="FFFFFF"/>
              <w:tabs>
                <w:tab w:val="clear" w:pos="2058"/>
                <w:tab w:val="num" w:pos="0"/>
                <w:tab w:val="left" w:pos="424"/>
                <w:tab w:val="left" w:pos="1134"/>
              </w:tabs>
              <w:suppressAutoHyphens/>
              <w:spacing w:after="0" w:line="240" w:lineRule="auto"/>
              <w:ind w:left="0" w:hanging="2"/>
              <w:jc w:val="both"/>
              <w:rPr>
                <w:rFonts w:ascii="Times New Roman" w:hAnsi="Times New Roman" w:cs="Times New Roman"/>
                <w:kern w:val="1"/>
                <w:sz w:val="28"/>
                <w:szCs w:val="28"/>
                <w:lang w:val="uk-UA" w:eastAsia="ar-SA"/>
              </w:rPr>
            </w:pPr>
            <w:r w:rsidRPr="00AF4C32">
              <w:rPr>
                <w:rFonts w:ascii="Times New Roman" w:hAnsi="Times New Roman" w:cs="Times New Roman"/>
                <w:kern w:val="1"/>
                <w:sz w:val="28"/>
                <w:szCs w:val="28"/>
                <w:lang w:val="uk-UA" w:eastAsia="ar-SA"/>
              </w:rPr>
              <w:t>Вміння обробляти отримані експериментальні дані, встановлювати аналітичні і статистичні залежності між ними і досліджуваними параметрами на основі застосування стандартних математичних пакетів обробки інформації.</w:t>
            </w:r>
          </w:p>
          <w:p w:rsidR="007A2A2F" w:rsidRPr="00AF4C32" w:rsidRDefault="007A2A2F" w:rsidP="007A2A2F">
            <w:pPr>
              <w:numPr>
                <w:ilvl w:val="0"/>
                <w:numId w:val="33"/>
              </w:numPr>
              <w:tabs>
                <w:tab w:val="clear" w:pos="2058"/>
                <w:tab w:val="num" w:pos="0"/>
                <w:tab w:val="left" w:pos="424"/>
                <w:tab w:val="left" w:pos="1134"/>
              </w:tabs>
              <w:spacing w:after="0" w:line="240" w:lineRule="auto"/>
              <w:ind w:left="0" w:hanging="2"/>
              <w:jc w:val="both"/>
              <w:rPr>
                <w:rFonts w:ascii="Times New Roman" w:hAnsi="Times New Roman" w:cs="Times New Roman"/>
                <w:noProof/>
                <w:sz w:val="28"/>
                <w:szCs w:val="28"/>
                <w:shd w:val="clear" w:color="auto" w:fill="FFFFFF"/>
                <w:lang w:val="uk-UA"/>
              </w:rPr>
            </w:pPr>
            <w:r w:rsidRPr="00AF4C32">
              <w:rPr>
                <w:rFonts w:ascii="Times New Roman" w:hAnsi="Times New Roman" w:cs="Times New Roman"/>
                <w:noProof/>
                <w:sz w:val="28"/>
                <w:szCs w:val="28"/>
                <w:shd w:val="clear" w:color="auto" w:fill="FFFFFF"/>
                <w:lang w:val="uk-UA"/>
              </w:rPr>
              <w:lastRenderedPageBreak/>
              <w:t xml:space="preserve">Вміння розробляти систему експериментальних досліджень для практичного підтвердження теоретичних допущень та </w:t>
            </w:r>
            <w:r w:rsidRPr="00AF4C32">
              <w:rPr>
                <w:rFonts w:ascii="Times New Roman" w:hAnsi="Times New Roman" w:cs="Times New Roman"/>
                <w:noProof/>
                <w:color w:val="000000"/>
                <w:sz w:val="28"/>
                <w:szCs w:val="28"/>
                <w:shd w:val="clear" w:color="auto" w:fill="FFFFFF"/>
                <w:lang w:val="uk-UA"/>
              </w:rPr>
              <w:t>реалізувати її у вигляді технологічного процесу</w:t>
            </w:r>
            <w:r w:rsidRPr="00AF4C32">
              <w:rPr>
                <w:rFonts w:ascii="Times New Roman" w:hAnsi="Times New Roman" w:cs="Times New Roman"/>
                <w:noProof/>
                <w:sz w:val="28"/>
                <w:szCs w:val="28"/>
                <w:shd w:val="clear" w:color="auto" w:fill="FFFFFF"/>
                <w:lang w:val="uk-UA"/>
              </w:rPr>
              <w:t>.</w:t>
            </w:r>
          </w:p>
          <w:p w:rsidR="007A2A2F" w:rsidRPr="00AF4C32" w:rsidRDefault="007A2A2F" w:rsidP="007A2A2F">
            <w:pPr>
              <w:numPr>
                <w:ilvl w:val="0"/>
                <w:numId w:val="33"/>
              </w:numPr>
              <w:tabs>
                <w:tab w:val="clear" w:pos="2058"/>
                <w:tab w:val="num" w:pos="0"/>
                <w:tab w:val="left" w:pos="424"/>
                <w:tab w:val="left" w:pos="1134"/>
              </w:tabs>
              <w:spacing w:after="0" w:line="240" w:lineRule="auto"/>
              <w:ind w:left="0" w:hanging="2"/>
              <w:jc w:val="both"/>
              <w:rPr>
                <w:rFonts w:ascii="Times New Roman" w:hAnsi="Times New Roman" w:cs="Times New Roman"/>
                <w:noProof/>
                <w:sz w:val="28"/>
                <w:szCs w:val="28"/>
                <w:shd w:val="clear" w:color="auto" w:fill="FFFFFF"/>
                <w:lang w:val="uk-UA"/>
              </w:rPr>
            </w:pPr>
            <w:proofErr w:type="spellStart"/>
            <w:r w:rsidRPr="00AF4C32">
              <w:rPr>
                <w:rFonts w:ascii="Times New Roman" w:hAnsi="Times New Roman" w:cs="Times New Roman"/>
                <w:sz w:val="28"/>
                <w:szCs w:val="28"/>
              </w:rPr>
              <w:t>Здатність</w:t>
            </w:r>
            <w:proofErr w:type="spellEnd"/>
            <w:r w:rsidRPr="00AF4C32">
              <w:rPr>
                <w:rFonts w:ascii="Times New Roman" w:hAnsi="Times New Roman" w:cs="Times New Roman"/>
                <w:sz w:val="28"/>
                <w:szCs w:val="28"/>
              </w:rPr>
              <w:t xml:space="preserve"> </w:t>
            </w:r>
            <w:proofErr w:type="spellStart"/>
            <w:r w:rsidRPr="00AF4C32">
              <w:rPr>
                <w:rFonts w:ascii="Times New Roman" w:hAnsi="Times New Roman" w:cs="Times New Roman"/>
                <w:sz w:val="28"/>
                <w:szCs w:val="28"/>
              </w:rPr>
              <w:t>створювати</w:t>
            </w:r>
            <w:proofErr w:type="spellEnd"/>
            <w:r w:rsidRPr="00AF4C32">
              <w:rPr>
                <w:rFonts w:ascii="Times New Roman" w:hAnsi="Times New Roman" w:cs="Times New Roman"/>
                <w:sz w:val="28"/>
                <w:szCs w:val="28"/>
              </w:rPr>
              <w:t xml:space="preserve"> </w:t>
            </w:r>
            <w:proofErr w:type="spellStart"/>
            <w:r w:rsidRPr="00AF4C32">
              <w:rPr>
                <w:rFonts w:ascii="Times New Roman" w:hAnsi="Times New Roman" w:cs="Times New Roman"/>
                <w:sz w:val="28"/>
                <w:szCs w:val="28"/>
              </w:rPr>
              <w:t>нові</w:t>
            </w:r>
            <w:proofErr w:type="spellEnd"/>
            <w:r w:rsidRPr="00AF4C32">
              <w:rPr>
                <w:rFonts w:ascii="Times New Roman" w:hAnsi="Times New Roman" w:cs="Times New Roman"/>
                <w:sz w:val="28"/>
                <w:szCs w:val="28"/>
              </w:rPr>
              <w:t xml:space="preserve"> </w:t>
            </w:r>
            <w:proofErr w:type="spellStart"/>
            <w:r w:rsidRPr="00AF4C32">
              <w:rPr>
                <w:rFonts w:ascii="Times New Roman" w:hAnsi="Times New Roman" w:cs="Times New Roman"/>
                <w:sz w:val="28"/>
                <w:szCs w:val="28"/>
              </w:rPr>
              <w:t>знання</w:t>
            </w:r>
            <w:proofErr w:type="spellEnd"/>
            <w:r w:rsidRPr="00AF4C32">
              <w:rPr>
                <w:rFonts w:ascii="Times New Roman" w:hAnsi="Times New Roman" w:cs="Times New Roman"/>
                <w:sz w:val="28"/>
                <w:szCs w:val="28"/>
              </w:rPr>
              <w:t xml:space="preserve"> через </w:t>
            </w:r>
            <w:proofErr w:type="spellStart"/>
            <w:r w:rsidRPr="00AF4C32">
              <w:rPr>
                <w:rFonts w:ascii="Times New Roman" w:hAnsi="Times New Roman" w:cs="Times New Roman"/>
                <w:sz w:val="28"/>
                <w:szCs w:val="28"/>
              </w:rPr>
              <w:t>оригінальні</w:t>
            </w:r>
            <w:proofErr w:type="spellEnd"/>
            <w:r w:rsidRPr="00AF4C32">
              <w:rPr>
                <w:rFonts w:ascii="Times New Roman" w:hAnsi="Times New Roman" w:cs="Times New Roman"/>
                <w:sz w:val="28"/>
                <w:szCs w:val="28"/>
              </w:rPr>
              <w:t xml:space="preserve"> </w:t>
            </w:r>
            <w:proofErr w:type="spellStart"/>
            <w:r w:rsidRPr="00AF4C32">
              <w:rPr>
                <w:rFonts w:ascii="Times New Roman" w:hAnsi="Times New Roman" w:cs="Times New Roman"/>
                <w:sz w:val="28"/>
                <w:szCs w:val="28"/>
              </w:rPr>
              <w:t>дослідження</w:t>
            </w:r>
            <w:proofErr w:type="spellEnd"/>
            <w:r w:rsidRPr="00AF4C32">
              <w:rPr>
                <w:rFonts w:ascii="Times New Roman" w:hAnsi="Times New Roman" w:cs="Times New Roman"/>
                <w:sz w:val="28"/>
                <w:szCs w:val="28"/>
              </w:rPr>
              <w:t xml:space="preserve">, </w:t>
            </w:r>
            <w:proofErr w:type="spellStart"/>
            <w:r w:rsidRPr="00AF4C32">
              <w:rPr>
                <w:rFonts w:ascii="Times New Roman" w:hAnsi="Times New Roman" w:cs="Times New Roman"/>
                <w:sz w:val="28"/>
                <w:szCs w:val="28"/>
              </w:rPr>
              <w:t>якість</w:t>
            </w:r>
            <w:proofErr w:type="spellEnd"/>
            <w:r w:rsidRPr="00AF4C32">
              <w:rPr>
                <w:rFonts w:ascii="Times New Roman" w:hAnsi="Times New Roman" w:cs="Times New Roman"/>
                <w:sz w:val="28"/>
                <w:szCs w:val="28"/>
              </w:rPr>
              <w:t xml:space="preserve"> </w:t>
            </w:r>
            <w:proofErr w:type="spellStart"/>
            <w:r w:rsidRPr="00AF4C32">
              <w:rPr>
                <w:rFonts w:ascii="Times New Roman" w:hAnsi="Times New Roman" w:cs="Times New Roman"/>
                <w:sz w:val="28"/>
                <w:szCs w:val="28"/>
              </w:rPr>
              <w:t>яких</w:t>
            </w:r>
            <w:proofErr w:type="spellEnd"/>
            <w:r w:rsidRPr="00AF4C32">
              <w:rPr>
                <w:rFonts w:ascii="Times New Roman" w:hAnsi="Times New Roman" w:cs="Times New Roman"/>
                <w:sz w:val="28"/>
                <w:szCs w:val="28"/>
              </w:rPr>
              <w:t xml:space="preserve"> </w:t>
            </w:r>
            <w:proofErr w:type="spellStart"/>
            <w:r w:rsidRPr="00AF4C32">
              <w:rPr>
                <w:rFonts w:ascii="Times New Roman" w:hAnsi="Times New Roman" w:cs="Times New Roman"/>
                <w:sz w:val="28"/>
                <w:szCs w:val="28"/>
              </w:rPr>
              <w:t>може</w:t>
            </w:r>
            <w:proofErr w:type="spellEnd"/>
            <w:r w:rsidRPr="00AF4C32">
              <w:rPr>
                <w:rFonts w:ascii="Times New Roman" w:hAnsi="Times New Roman" w:cs="Times New Roman"/>
                <w:sz w:val="28"/>
                <w:szCs w:val="28"/>
              </w:rPr>
              <w:t xml:space="preserve"> бути </w:t>
            </w:r>
            <w:proofErr w:type="spellStart"/>
            <w:r w:rsidRPr="00AF4C32">
              <w:rPr>
                <w:rFonts w:ascii="Times New Roman" w:hAnsi="Times New Roman" w:cs="Times New Roman"/>
                <w:sz w:val="28"/>
                <w:szCs w:val="28"/>
              </w:rPr>
              <w:t>визнана</w:t>
            </w:r>
            <w:proofErr w:type="spellEnd"/>
            <w:r w:rsidRPr="00AF4C32">
              <w:rPr>
                <w:rFonts w:ascii="Times New Roman" w:hAnsi="Times New Roman" w:cs="Times New Roman"/>
                <w:sz w:val="28"/>
                <w:szCs w:val="28"/>
              </w:rPr>
              <w:t xml:space="preserve"> на </w:t>
            </w:r>
            <w:proofErr w:type="spellStart"/>
            <w:r w:rsidRPr="00AF4C32">
              <w:rPr>
                <w:rFonts w:ascii="Times New Roman" w:hAnsi="Times New Roman" w:cs="Times New Roman"/>
                <w:sz w:val="28"/>
                <w:szCs w:val="28"/>
              </w:rPr>
              <w:t>національному</w:t>
            </w:r>
            <w:proofErr w:type="spellEnd"/>
            <w:r w:rsidRPr="00AF4C32">
              <w:rPr>
                <w:rFonts w:ascii="Times New Roman" w:hAnsi="Times New Roman" w:cs="Times New Roman"/>
                <w:sz w:val="28"/>
                <w:szCs w:val="28"/>
              </w:rPr>
              <w:t xml:space="preserve"> та </w:t>
            </w:r>
            <w:proofErr w:type="spellStart"/>
            <w:r w:rsidRPr="00AF4C32">
              <w:rPr>
                <w:rFonts w:ascii="Times New Roman" w:hAnsi="Times New Roman" w:cs="Times New Roman"/>
                <w:sz w:val="28"/>
                <w:szCs w:val="28"/>
              </w:rPr>
              <w:t>міжнародному</w:t>
            </w:r>
            <w:proofErr w:type="spellEnd"/>
            <w:r w:rsidRPr="00AF4C32">
              <w:rPr>
                <w:rFonts w:ascii="Times New Roman" w:hAnsi="Times New Roman" w:cs="Times New Roman"/>
                <w:sz w:val="28"/>
                <w:szCs w:val="28"/>
              </w:rPr>
              <w:t xml:space="preserve"> </w:t>
            </w:r>
            <w:proofErr w:type="spellStart"/>
            <w:r w:rsidRPr="00AF4C32">
              <w:rPr>
                <w:rFonts w:ascii="Times New Roman" w:hAnsi="Times New Roman" w:cs="Times New Roman"/>
                <w:sz w:val="28"/>
                <w:szCs w:val="28"/>
              </w:rPr>
              <w:t>рівнях</w:t>
            </w:r>
            <w:proofErr w:type="spellEnd"/>
            <w:r w:rsidRPr="00AF4C32">
              <w:rPr>
                <w:rFonts w:ascii="Times New Roman" w:hAnsi="Times New Roman" w:cs="Times New Roman"/>
                <w:sz w:val="28"/>
                <w:szCs w:val="28"/>
              </w:rPr>
              <w:t>.</w:t>
            </w:r>
          </w:p>
          <w:p w:rsidR="007A2A2F" w:rsidRPr="00AF4C32" w:rsidRDefault="007A2A2F" w:rsidP="007A2A2F">
            <w:pPr>
              <w:numPr>
                <w:ilvl w:val="0"/>
                <w:numId w:val="33"/>
              </w:numPr>
              <w:tabs>
                <w:tab w:val="clear" w:pos="2058"/>
                <w:tab w:val="num" w:pos="0"/>
                <w:tab w:val="left" w:pos="424"/>
                <w:tab w:val="left" w:pos="1134"/>
              </w:tabs>
              <w:spacing w:after="0" w:line="240" w:lineRule="auto"/>
              <w:ind w:left="0" w:hanging="2"/>
              <w:jc w:val="both"/>
              <w:rPr>
                <w:rFonts w:ascii="Times New Roman" w:hAnsi="Times New Roman" w:cs="Times New Roman"/>
                <w:noProof/>
                <w:sz w:val="28"/>
                <w:szCs w:val="28"/>
                <w:shd w:val="clear" w:color="auto" w:fill="FFFFFF"/>
                <w:lang w:val="uk-UA"/>
              </w:rPr>
            </w:pPr>
            <w:r w:rsidRPr="00AF4C32">
              <w:rPr>
                <w:rFonts w:ascii="Times New Roman" w:hAnsi="Times New Roman" w:cs="Times New Roman"/>
                <w:sz w:val="28"/>
                <w:szCs w:val="28"/>
                <w:lang w:val="uk-UA"/>
              </w:rPr>
              <w:t>Здатність брати участь у критичних діалогах,  наукових дискусіях на міжнародному рівні, відстоювати свою власну позицію, до підприємництва та прояву ініціативи щодо впровадження у виробництво результатів дисертаційного дослідження.</w:t>
            </w:r>
          </w:p>
          <w:p w:rsidR="007A2A2F" w:rsidRPr="00AF4C32" w:rsidRDefault="007A2A2F" w:rsidP="007A2A2F">
            <w:pPr>
              <w:numPr>
                <w:ilvl w:val="0"/>
                <w:numId w:val="33"/>
              </w:numPr>
              <w:tabs>
                <w:tab w:val="clear" w:pos="2058"/>
                <w:tab w:val="num" w:pos="0"/>
                <w:tab w:val="left" w:pos="424"/>
                <w:tab w:val="left" w:pos="1134"/>
              </w:tabs>
              <w:spacing w:after="0" w:line="240" w:lineRule="auto"/>
              <w:ind w:left="0" w:hanging="2"/>
              <w:jc w:val="both"/>
              <w:rPr>
                <w:rFonts w:ascii="Times New Roman" w:hAnsi="Times New Roman" w:cs="Times New Roman"/>
                <w:noProof/>
                <w:sz w:val="28"/>
                <w:szCs w:val="28"/>
                <w:shd w:val="clear" w:color="auto" w:fill="FFFFFF"/>
                <w:lang w:val="uk-UA"/>
              </w:rPr>
            </w:pPr>
            <w:r w:rsidRPr="00AF4C32">
              <w:rPr>
                <w:rFonts w:ascii="Times New Roman" w:hAnsi="Times New Roman" w:cs="Times New Roman"/>
                <w:noProof/>
                <w:sz w:val="28"/>
                <w:szCs w:val="28"/>
                <w:shd w:val="clear" w:color="auto" w:fill="FFFFFF"/>
                <w:lang w:val="uk-UA"/>
              </w:rPr>
              <w:t>Вміння користуватись нормативно-правовою базою та організовувати роботи відповідно до галузевих вимог безпеки життєдіяльності й охорони праці.</w:t>
            </w:r>
          </w:p>
          <w:p w:rsidR="00713D72" w:rsidRPr="00AF4C32" w:rsidRDefault="007A2A2F" w:rsidP="007A2A2F">
            <w:pPr>
              <w:widowControl w:val="0"/>
              <w:numPr>
                <w:ilvl w:val="0"/>
                <w:numId w:val="33"/>
              </w:numPr>
              <w:shd w:val="clear" w:color="auto" w:fill="FFFFFF"/>
              <w:tabs>
                <w:tab w:val="clear" w:pos="2058"/>
                <w:tab w:val="left" w:pos="374"/>
                <w:tab w:val="left" w:pos="567"/>
              </w:tabs>
              <w:autoSpaceDE w:val="0"/>
              <w:autoSpaceDN w:val="0"/>
              <w:adjustRightInd w:val="0"/>
              <w:spacing w:after="0" w:line="238" w:lineRule="auto"/>
              <w:ind w:left="374" w:right="82" w:hanging="374"/>
              <w:jc w:val="both"/>
              <w:rPr>
                <w:rFonts w:ascii="Times New Roman" w:hAnsi="Times New Roman" w:cs="Times New Roman"/>
                <w:noProof/>
                <w:sz w:val="28"/>
                <w:szCs w:val="28"/>
                <w:shd w:val="clear" w:color="auto" w:fill="FFFFFF"/>
                <w:lang w:val="uk-UA"/>
              </w:rPr>
            </w:pPr>
            <w:r w:rsidRPr="00AF4C32">
              <w:rPr>
                <w:rFonts w:ascii="Times New Roman" w:hAnsi="Times New Roman" w:cs="Times New Roman"/>
                <w:sz w:val="28"/>
                <w:szCs w:val="28"/>
                <w:lang w:val="uk-UA" w:eastAsia="x-none"/>
              </w:rPr>
              <w:t>Знання і дотримання норм наукової етики і академічної доброчесності</w:t>
            </w:r>
            <w:r w:rsidRPr="00AF4C32">
              <w:rPr>
                <w:rFonts w:ascii="Times New Roman" w:hAnsi="Times New Roman" w:cs="Times New Roman"/>
                <w:sz w:val="28"/>
                <w:szCs w:val="28"/>
                <w:shd w:val="clear" w:color="auto" w:fill="FFFFFF"/>
                <w:lang w:val="uk-UA" w:eastAsia="x-none"/>
              </w:rPr>
              <w:t>.</w:t>
            </w:r>
          </w:p>
        </w:tc>
      </w:tr>
    </w:tbl>
    <w:p w:rsidR="00713D72" w:rsidRPr="008A1B7D" w:rsidRDefault="00713D72" w:rsidP="00713D72">
      <w:pPr>
        <w:spacing w:after="0" w:line="240" w:lineRule="auto"/>
        <w:jc w:val="both"/>
        <w:rPr>
          <w:rFonts w:ascii="Times New Roman" w:hAnsi="Times New Roman" w:cs="Times New Roman"/>
          <w:b/>
          <w:bCs/>
          <w:sz w:val="28"/>
          <w:szCs w:val="28"/>
          <w:lang w:val="uk-UA"/>
        </w:rPr>
      </w:pPr>
    </w:p>
    <w:p w:rsidR="00713D72" w:rsidRDefault="00713D72" w:rsidP="00713D72">
      <w:pPr>
        <w:spacing w:after="0" w:line="238" w:lineRule="auto"/>
        <w:ind w:left="294" w:hanging="294"/>
        <w:jc w:val="both"/>
        <w:rPr>
          <w:rFonts w:ascii="Times New Roman" w:hAnsi="Times New Roman" w:cs="Times New Roman"/>
          <w:b/>
          <w:sz w:val="28"/>
          <w:szCs w:val="28"/>
          <w:lang w:val="uk-UA"/>
        </w:rPr>
      </w:pPr>
      <w:r w:rsidRPr="008A1B7D">
        <w:rPr>
          <w:rFonts w:ascii="Times New Roman" w:hAnsi="Times New Roman" w:cs="Times New Roman"/>
          <w:b/>
          <w:bCs/>
          <w:sz w:val="28"/>
          <w:szCs w:val="28"/>
          <w:lang w:val="uk-UA"/>
        </w:rPr>
        <w:t>5.</w:t>
      </w:r>
      <w:r>
        <w:rPr>
          <w:rFonts w:ascii="Times New Roman" w:hAnsi="Times New Roman" w:cs="Times New Roman"/>
          <w:b/>
          <w:bCs/>
          <w:sz w:val="28"/>
          <w:szCs w:val="28"/>
          <w:lang w:val="uk-UA"/>
        </w:rPr>
        <w:t> </w:t>
      </w:r>
      <w:r w:rsidRPr="008A1B7D">
        <w:rPr>
          <w:rFonts w:ascii="Times New Roman" w:hAnsi="Times New Roman" w:cs="Times New Roman"/>
          <w:b/>
          <w:bCs/>
          <w:sz w:val="28"/>
          <w:szCs w:val="28"/>
          <w:lang w:val="uk-UA"/>
        </w:rPr>
        <w:t xml:space="preserve">Нормативний зміст підготовки </w:t>
      </w:r>
      <w:r w:rsidRPr="008A1B7D">
        <w:rPr>
          <w:rFonts w:ascii="Times New Roman" w:hAnsi="Times New Roman" w:cs="Times New Roman"/>
          <w:b/>
          <w:sz w:val="28"/>
          <w:szCs w:val="28"/>
          <w:lang w:val="uk-UA"/>
        </w:rPr>
        <w:t>докторів філософії, сформульований у термінах результатів навчання</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0A0" w:firstRow="1" w:lastRow="0" w:firstColumn="1" w:lastColumn="0" w:noHBand="0" w:noVBand="0"/>
      </w:tblPr>
      <w:tblGrid>
        <w:gridCol w:w="9581"/>
      </w:tblGrid>
      <w:tr w:rsidR="00713D72" w:rsidRPr="00381787" w:rsidTr="007836B6">
        <w:trPr>
          <w:trHeight w:val="397"/>
        </w:trPr>
        <w:tc>
          <w:tcPr>
            <w:tcW w:w="9853" w:type="dxa"/>
            <w:tcBorders>
              <w:top w:val="single" w:sz="4" w:space="0" w:color="auto"/>
              <w:left w:val="single" w:sz="4" w:space="0" w:color="auto"/>
              <w:bottom w:val="single" w:sz="4" w:space="0" w:color="auto"/>
              <w:right w:val="single" w:sz="4" w:space="0" w:color="auto"/>
            </w:tcBorders>
          </w:tcPr>
          <w:p w:rsidR="00713D72" w:rsidRDefault="00713D72" w:rsidP="007836B6">
            <w:pPr>
              <w:widowControl w:val="0"/>
              <w:tabs>
                <w:tab w:val="left" w:pos="374"/>
                <w:tab w:val="left" w:pos="567"/>
              </w:tabs>
              <w:spacing w:after="0" w:line="238" w:lineRule="auto"/>
              <w:ind w:right="66"/>
              <w:jc w:val="both"/>
              <w:rPr>
                <w:rFonts w:ascii="Times New Roman" w:hAnsi="Times New Roman" w:cs="Times New Roman"/>
                <w:sz w:val="28"/>
                <w:szCs w:val="28"/>
                <w:lang w:val="uk-UA"/>
              </w:rPr>
            </w:pPr>
            <w:r w:rsidRPr="00381787">
              <w:rPr>
                <w:rFonts w:ascii="Times New Roman" w:hAnsi="Times New Roman" w:cs="Times New Roman"/>
                <w:sz w:val="28"/>
                <w:szCs w:val="28"/>
                <w:lang w:val="uk-UA"/>
              </w:rPr>
              <w:t>Здобувач ступеня доктора філософії повинен:</w:t>
            </w:r>
          </w:p>
          <w:p w:rsidR="007A2A2F" w:rsidRPr="008A1B7D" w:rsidRDefault="007A2A2F" w:rsidP="007A2A2F">
            <w:pPr>
              <w:spacing w:after="0" w:line="240" w:lineRule="auto"/>
              <w:jc w:val="both"/>
              <w:rPr>
                <w:rFonts w:ascii="Times New Roman" w:hAnsi="Times New Roman" w:cs="Times New Roman"/>
                <w:b/>
                <w:bCs/>
                <w:sz w:val="28"/>
                <w:szCs w:val="28"/>
                <w:lang w:val="uk-UA"/>
              </w:rPr>
            </w:pPr>
            <w:r w:rsidRPr="008A1B7D">
              <w:rPr>
                <w:rFonts w:ascii="Times New Roman" w:hAnsi="Times New Roman" w:cs="Times New Roman"/>
                <w:b/>
                <w:bCs/>
                <w:sz w:val="28"/>
                <w:szCs w:val="28"/>
                <w:lang w:val="uk-UA"/>
              </w:rPr>
              <w:t>Здобувач ступеня доктора філософії повинен:</w:t>
            </w:r>
          </w:p>
          <w:p w:rsidR="007A2A2F" w:rsidRPr="008A1B7D" w:rsidRDefault="007A2A2F" w:rsidP="007A2A2F">
            <w:pPr>
              <w:spacing w:after="0" w:line="240" w:lineRule="auto"/>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1. Володіти сучасними передовими  концептуальними та методологічними знаннями при виконанні науково-дослідницької та/або професійної діяльності і на межі предметних галузей знань.</w:t>
            </w:r>
          </w:p>
          <w:p w:rsidR="007A2A2F" w:rsidRPr="008A1B7D" w:rsidRDefault="007A2A2F" w:rsidP="007A2A2F">
            <w:pPr>
              <w:spacing w:after="0" w:line="240" w:lineRule="auto"/>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2. Мати ґрунтовні знання предметної області та розуміння професії, знання праць провідних  вітчизняних та зарубіжних вчених, фундаментальні праці у галузі дослідження, формулювати мету власного наукового дослідження як складову загально-цивілізаційного процесу.</w:t>
            </w:r>
          </w:p>
          <w:p w:rsidR="007A2A2F" w:rsidRPr="008A1B7D" w:rsidRDefault="007A2A2F" w:rsidP="007A2A2F">
            <w:pPr>
              <w:spacing w:after="0" w:line="240" w:lineRule="auto"/>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3. Володіти принципами фінанс</w:t>
            </w:r>
            <w:r>
              <w:rPr>
                <w:rFonts w:ascii="Times New Roman" w:hAnsi="Times New Roman" w:cs="Times New Roman"/>
                <w:sz w:val="28"/>
                <w:szCs w:val="28"/>
                <w:lang w:val="uk-UA"/>
              </w:rPr>
              <w:t>ового забезпечення</w:t>
            </w:r>
            <w:r w:rsidRPr="008A1B7D">
              <w:rPr>
                <w:rFonts w:ascii="Times New Roman" w:hAnsi="Times New Roman" w:cs="Times New Roman"/>
                <w:sz w:val="28"/>
                <w:szCs w:val="28"/>
                <w:lang w:val="uk-UA"/>
              </w:rPr>
              <w:t xml:space="preserve"> науково-дослідної роботи, структури кошторисів на її виконання, підготовки запиту на отримання фінансування, складання звітної документації.</w:t>
            </w:r>
          </w:p>
          <w:p w:rsidR="007A2A2F" w:rsidRPr="008A1B7D" w:rsidRDefault="007A2A2F" w:rsidP="007A2A2F">
            <w:pPr>
              <w:spacing w:after="0" w:line="240" w:lineRule="auto"/>
              <w:jc w:val="both"/>
              <w:rPr>
                <w:rFonts w:ascii="Times New Roman" w:hAnsi="Times New Roman" w:cs="Times New Roman"/>
                <w:sz w:val="28"/>
                <w:szCs w:val="28"/>
                <w:lang w:val="uk-UA"/>
              </w:rPr>
            </w:pPr>
            <w:r w:rsidRPr="008A1B7D">
              <w:rPr>
                <w:rFonts w:ascii="Times New Roman" w:hAnsi="Times New Roman" w:cs="Times New Roman"/>
                <w:color w:val="000000"/>
                <w:sz w:val="28"/>
                <w:szCs w:val="28"/>
                <w:shd w:val="clear" w:color="auto" w:fill="FFFFFF"/>
                <w:lang w:val="uk-UA"/>
              </w:rPr>
              <w:t>4. Знати</w:t>
            </w:r>
            <w:r w:rsidRPr="008A1B7D">
              <w:rPr>
                <w:rStyle w:val="apple-converted-space"/>
                <w:rFonts w:ascii="Times New Roman" w:hAnsi="Times New Roman"/>
                <w:color w:val="000000"/>
                <w:sz w:val="28"/>
                <w:szCs w:val="28"/>
                <w:shd w:val="clear" w:color="auto" w:fill="FFFFFF"/>
                <w:lang w:val="uk-UA"/>
              </w:rPr>
              <w:t> </w:t>
            </w:r>
            <w:r w:rsidRPr="008A1B7D">
              <w:rPr>
                <w:rFonts w:ascii="Times New Roman" w:hAnsi="Times New Roman" w:cs="Times New Roman"/>
                <w:color w:val="000000"/>
                <w:sz w:val="28"/>
                <w:szCs w:val="28"/>
                <w:shd w:val="clear" w:color="auto" w:fill="FFFFFF"/>
                <w:lang w:val="uk-UA"/>
              </w:rPr>
              <w:t>процедуру встановлення інформаційної цінності та якості літературних і фондових  джерел.</w:t>
            </w:r>
          </w:p>
          <w:p w:rsidR="007A2A2F" w:rsidRPr="008A1B7D" w:rsidRDefault="007A2A2F" w:rsidP="007A2A2F">
            <w:pPr>
              <w:spacing w:after="0" w:line="240" w:lineRule="auto"/>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 xml:space="preserve">5. Знати принципи організації, форми здійснення </w:t>
            </w:r>
            <w:r>
              <w:rPr>
                <w:rFonts w:ascii="Times New Roman" w:hAnsi="Times New Roman" w:cs="Times New Roman"/>
                <w:sz w:val="28"/>
                <w:szCs w:val="28"/>
                <w:lang w:val="uk-UA"/>
              </w:rPr>
              <w:t>освітньо-наукового</w:t>
            </w:r>
            <w:r w:rsidRPr="008A1B7D">
              <w:rPr>
                <w:rFonts w:ascii="Times New Roman" w:hAnsi="Times New Roman" w:cs="Times New Roman"/>
                <w:sz w:val="28"/>
                <w:szCs w:val="28"/>
                <w:lang w:val="uk-UA"/>
              </w:rPr>
              <w:t xml:space="preserve"> процесу в сучасних умовах, його наукового, навчально-методичного та нормативного забезпечення, опрацювання наукових та інформаційних джерел при підготовці занять, застосування активних </w:t>
            </w:r>
            <w:proofErr w:type="spellStart"/>
            <w:r w:rsidRPr="008A1B7D">
              <w:rPr>
                <w:rFonts w:ascii="Times New Roman" w:hAnsi="Times New Roman" w:cs="Times New Roman"/>
                <w:sz w:val="28"/>
                <w:szCs w:val="28"/>
                <w:lang w:val="uk-UA"/>
              </w:rPr>
              <w:t>методик</w:t>
            </w:r>
            <w:proofErr w:type="spellEnd"/>
            <w:r w:rsidRPr="008A1B7D">
              <w:rPr>
                <w:rFonts w:ascii="Times New Roman" w:hAnsi="Times New Roman" w:cs="Times New Roman"/>
                <w:sz w:val="28"/>
                <w:szCs w:val="28"/>
                <w:lang w:val="uk-UA"/>
              </w:rPr>
              <w:t xml:space="preserve"> викладання.</w:t>
            </w:r>
          </w:p>
          <w:p w:rsidR="007A2A2F" w:rsidRPr="008A1B7D" w:rsidRDefault="007A2A2F" w:rsidP="007A2A2F">
            <w:pPr>
              <w:spacing w:after="0" w:line="240" w:lineRule="auto"/>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6. Уміти проводити критичний аналіз, оцінку і синтез нових наукових положень та ідей.</w:t>
            </w:r>
          </w:p>
          <w:p w:rsidR="007A2A2F" w:rsidRDefault="007A2A2F" w:rsidP="007A2A2F">
            <w:pPr>
              <w:spacing w:after="0" w:line="240" w:lineRule="auto"/>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 xml:space="preserve">7. Ініціювати, організовувати та проводити комплексні дослідження </w:t>
            </w:r>
            <w:r>
              <w:rPr>
                <w:rFonts w:ascii="Times New Roman" w:hAnsi="Times New Roman" w:cs="Times New Roman"/>
                <w:sz w:val="28"/>
                <w:szCs w:val="28"/>
                <w:lang w:val="uk-UA"/>
              </w:rPr>
              <w:t>у</w:t>
            </w:r>
            <w:r w:rsidRPr="008A1B7D">
              <w:rPr>
                <w:rFonts w:ascii="Times New Roman" w:hAnsi="Times New Roman" w:cs="Times New Roman"/>
                <w:sz w:val="28"/>
                <w:szCs w:val="28"/>
                <w:lang w:val="uk-UA"/>
              </w:rPr>
              <w:t xml:space="preserve"> науково-дослідницьк</w:t>
            </w:r>
            <w:r>
              <w:rPr>
                <w:rFonts w:ascii="Times New Roman" w:hAnsi="Times New Roman" w:cs="Times New Roman"/>
                <w:sz w:val="28"/>
                <w:szCs w:val="28"/>
                <w:lang w:val="uk-UA"/>
              </w:rPr>
              <w:t>ій</w:t>
            </w:r>
            <w:r w:rsidRPr="008A1B7D">
              <w:rPr>
                <w:rFonts w:ascii="Times New Roman" w:hAnsi="Times New Roman" w:cs="Times New Roman"/>
                <w:sz w:val="28"/>
                <w:szCs w:val="28"/>
                <w:lang w:val="uk-UA"/>
              </w:rPr>
              <w:t xml:space="preserve"> та інноваційн</w:t>
            </w:r>
            <w:r>
              <w:rPr>
                <w:rFonts w:ascii="Times New Roman" w:hAnsi="Times New Roman" w:cs="Times New Roman"/>
                <w:sz w:val="28"/>
                <w:szCs w:val="28"/>
                <w:lang w:val="uk-UA"/>
              </w:rPr>
              <w:t>ій</w:t>
            </w:r>
            <w:r w:rsidRPr="008A1B7D">
              <w:rPr>
                <w:rFonts w:ascii="Times New Roman" w:hAnsi="Times New Roman" w:cs="Times New Roman"/>
                <w:sz w:val="28"/>
                <w:szCs w:val="28"/>
                <w:lang w:val="uk-UA"/>
              </w:rPr>
              <w:t xml:space="preserve"> діяльності</w:t>
            </w:r>
            <w:r>
              <w:rPr>
                <w:rFonts w:ascii="Times New Roman" w:hAnsi="Times New Roman" w:cs="Times New Roman"/>
                <w:sz w:val="28"/>
                <w:szCs w:val="28"/>
                <w:lang w:val="uk-UA"/>
              </w:rPr>
              <w:t>.</w:t>
            </w:r>
          </w:p>
          <w:p w:rsidR="007A2A2F" w:rsidRPr="008A1B7D" w:rsidRDefault="007A2A2F" w:rsidP="007A2A2F">
            <w:pPr>
              <w:spacing w:after="0" w:line="240" w:lineRule="auto"/>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 xml:space="preserve">8. </w:t>
            </w:r>
            <w:r w:rsidRPr="008A1B7D">
              <w:rPr>
                <w:rFonts w:ascii="Times New Roman" w:hAnsi="Times New Roman" w:cs="Times New Roman"/>
                <w:color w:val="000000"/>
                <w:sz w:val="28"/>
                <w:szCs w:val="28"/>
                <w:lang w:val="uk-UA"/>
              </w:rPr>
              <w:t xml:space="preserve">Формулювати наукову проблему з огляду на ціннісні орієнтири сучасного суспільства та стан її наукової розробки, робочі гіпотези досліджуваної проблеми, які мають розширювати і поглиблювати стан наукових досліджень </w:t>
            </w:r>
            <w:r>
              <w:rPr>
                <w:rFonts w:ascii="Times New Roman" w:hAnsi="Times New Roman" w:cs="Times New Roman"/>
                <w:color w:val="000000"/>
                <w:sz w:val="28"/>
                <w:szCs w:val="28"/>
                <w:lang w:val="uk-UA"/>
              </w:rPr>
              <w:t xml:space="preserve">в </w:t>
            </w:r>
            <w:r w:rsidRPr="009E6457">
              <w:rPr>
                <w:rFonts w:ascii="Times New Roman" w:hAnsi="Times New Roman" w:cs="Times New Roman"/>
                <w:color w:val="000000"/>
                <w:sz w:val="28"/>
                <w:szCs w:val="28"/>
                <w:lang w:val="uk-UA"/>
              </w:rPr>
              <w:t>обраній</w:t>
            </w:r>
            <w:r>
              <w:rPr>
                <w:rFonts w:ascii="Times New Roman" w:hAnsi="Times New Roman" w:cs="Times New Roman"/>
                <w:color w:val="000000"/>
                <w:sz w:val="28"/>
                <w:szCs w:val="28"/>
                <w:lang w:val="uk-UA"/>
              </w:rPr>
              <w:t xml:space="preserve">  сфері</w:t>
            </w:r>
            <w:r w:rsidRPr="008A1B7D">
              <w:rPr>
                <w:rFonts w:ascii="Times New Roman" w:hAnsi="Times New Roman" w:cs="Times New Roman"/>
                <w:color w:val="000000"/>
                <w:sz w:val="28"/>
                <w:szCs w:val="28"/>
                <w:lang w:val="uk-UA"/>
              </w:rPr>
              <w:t>.</w:t>
            </w:r>
          </w:p>
          <w:p w:rsidR="007A2A2F" w:rsidRPr="008A1B7D" w:rsidRDefault="007A2A2F" w:rsidP="007A2A2F">
            <w:pPr>
              <w:spacing w:after="0" w:line="240" w:lineRule="auto"/>
              <w:jc w:val="both"/>
              <w:rPr>
                <w:rFonts w:ascii="Times New Roman" w:hAnsi="Times New Roman" w:cs="Times New Roman"/>
                <w:color w:val="000000"/>
                <w:sz w:val="28"/>
                <w:szCs w:val="28"/>
                <w:lang w:val="uk-UA"/>
              </w:rPr>
            </w:pPr>
            <w:r w:rsidRPr="008A1B7D">
              <w:rPr>
                <w:rFonts w:ascii="Times New Roman" w:hAnsi="Times New Roman" w:cs="Times New Roman"/>
                <w:color w:val="000000"/>
                <w:sz w:val="28"/>
                <w:szCs w:val="28"/>
                <w:lang w:val="uk-UA"/>
              </w:rPr>
              <w:lastRenderedPageBreak/>
              <w:t>9. Аналізувати наукові праці, виявляючи дискусійні та малодосліджені питання, здійснювати моніторинг наукових джерел інформації стосовно проблеми,</w:t>
            </w:r>
            <w:r>
              <w:rPr>
                <w:rFonts w:ascii="Times New Roman" w:hAnsi="Times New Roman" w:cs="Times New Roman"/>
                <w:color w:val="000000"/>
                <w:sz w:val="28"/>
                <w:szCs w:val="28"/>
                <w:lang w:val="uk-UA"/>
              </w:rPr>
              <w:t xml:space="preserve"> яка досліджується</w:t>
            </w:r>
            <w:r w:rsidRPr="008A1B7D">
              <w:rPr>
                <w:rFonts w:ascii="Times New Roman" w:hAnsi="Times New Roman" w:cs="Times New Roman"/>
                <w:color w:val="000000"/>
                <w:sz w:val="28"/>
                <w:szCs w:val="28"/>
                <w:lang w:val="uk-UA"/>
              </w:rPr>
              <w:t xml:space="preserve"> встановлювати їх інформаційну цінність шляхом порівняльного аналізу з іншими джерелами</w:t>
            </w:r>
          </w:p>
          <w:p w:rsidR="007A2A2F" w:rsidRPr="008A1B7D" w:rsidRDefault="007A2A2F" w:rsidP="007A2A2F">
            <w:pPr>
              <w:spacing w:after="0" w:line="240" w:lineRule="auto"/>
              <w:jc w:val="both"/>
              <w:rPr>
                <w:rFonts w:ascii="Times New Roman" w:hAnsi="Times New Roman" w:cs="Times New Roman"/>
                <w:color w:val="000000"/>
                <w:sz w:val="28"/>
                <w:szCs w:val="28"/>
                <w:lang w:val="uk-UA"/>
              </w:rPr>
            </w:pPr>
            <w:r w:rsidRPr="008A1B7D">
              <w:rPr>
                <w:rFonts w:ascii="Times New Roman" w:hAnsi="Times New Roman" w:cs="Times New Roman"/>
                <w:color w:val="000000"/>
                <w:sz w:val="28"/>
                <w:szCs w:val="28"/>
                <w:lang w:val="uk-UA"/>
              </w:rPr>
              <w:t>10. Проводити професійну інтерпретацію отриманих матеріалів на основі сучасного програмного забезпечення з використанням існуючих теоретичних моделей, створювати власні об’єкт-теорії. </w:t>
            </w:r>
          </w:p>
          <w:p w:rsidR="007A2A2F" w:rsidRPr="008A1B7D" w:rsidRDefault="007A2A2F" w:rsidP="007A2A2F">
            <w:pPr>
              <w:spacing w:after="0" w:line="240" w:lineRule="auto"/>
              <w:jc w:val="both"/>
              <w:rPr>
                <w:rFonts w:ascii="Times New Roman" w:hAnsi="Times New Roman" w:cs="Times New Roman"/>
                <w:noProof/>
                <w:sz w:val="28"/>
                <w:szCs w:val="28"/>
                <w:lang w:val="uk-UA"/>
              </w:rPr>
            </w:pPr>
            <w:r w:rsidRPr="008A1B7D">
              <w:rPr>
                <w:rFonts w:ascii="Times New Roman" w:hAnsi="Times New Roman" w:cs="Times New Roman"/>
                <w:sz w:val="28"/>
                <w:szCs w:val="28"/>
                <w:lang w:val="uk-UA"/>
              </w:rPr>
              <w:t xml:space="preserve">11. </w:t>
            </w:r>
            <w:r>
              <w:rPr>
                <w:rFonts w:ascii="Times New Roman" w:hAnsi="Times New Roman" w:cs="Times New Roman"/>
                <w:sz w:val="28"/>
                <w:szCs w:val="28"/>
                <w:lang w:val="uk-UA"/>
              </w:rPr>
              <w:t>Вільно спілкуватися</w:t>
            </w:r>
            <w:r w:rsidRPr="008A1B7D">
              <w:rPr>
                <w:rFonts w:ascii="Times New Roman" w:hAnsi="Times New Roman" w:cs="Times New Roman"/>
                <w:sz w:val="28"/>
                <w:szCs w:val="28"/>
                <w:lang w:val="uk-UA"/>
              </w:rPr>
              <w:t xml:space="preserve"> в діалоговому режимі з широкою науковою спільнотою та громадськістю у відповідній галузі наукової та/або професійної діяльності.</w:t>
            </w:r>
          </w:p>
          <w:p w:rsidR="007A2A2F" w:rsidRPr="008A1B7D" w:rsidRDefault="007A2A2F" w:rsidP="007A2A2F">
            <w:pPr>
              <w:spacing w:after="0" w:line="240" w:lineRule="auto"/>
              <w:jc w:val="both"/>
              <w:rPr>
                <w:rFonts w:ascii="Times New Roman" w:hAnsi="Times New Roman" w:cs="Times New Roman"/>
                <w:noProof/>
                <w:sz w:val="28"/>
                <w:szCs w:val="28"/>
                <w:lang w:val="uk-UA"/>
              </w:rPr>
            </w:pPr>
            <w:r w:rsidRPr="008A1B7D">
              <w:rPr>
                <w:rFonts w:ascii="Times New Roman" w:hAnsi="Times New Roman" w:cs="Times New Roman"/>
                <w:sz w:val="28"/>
                <w:szCs w:val="28"/>
                <w:lang w:val="uk-UA"/>
              </w:rPr>
              <w:t xml:space="preserve">12. Кваліфіковано відображати результати наукових досліджень у наукових статтях, опублікованих як у фахових вітчизняних виданнях, так і у виданнях, які входять до міжнародних </w:t>
            </w:r>
            <w:proofErr w:type="spellStart"/>
            <w:r w:rsidRPr="008A1B7D">
              <w:rPr>
                <w:rFonts w:ascii="Times New Roman" w:hAnsi="Times New Roman" w:cs="Times New Roman"/>
                <w:sz w:val="28"/>
                <w:szCs w:val="28"/>
                <w:lang w:val="uk-UA"/>
              </w:rPr>
              <w:t>наукометричних</w:t>
            </w:r>
            <w:proofErr w:type="spellEnd"/>
            <w:r w:rsidRPr="008A1B7D">
              <w:rPr>
                <w:rFonts w:ascii="Times New Roman" w:hAnsi="Times New Roman" w:cs="Times New Roman"/>
                <w:sz w:val="28"/>
                <w:szCs w:val="28"/>
                <w:lang w:val="uk-UA"/>
              </w:rPr>
              <w:t xml:space="preserve"> баз.</w:t>
            </w:r>
          </w:p>
          <w:p w:rsidR="007A2A2F" w:rsidRPr="008A1B7D" w:rsidRDefault="007A2A2F" w:rsidP="007A2A2F">
            <w:pPr>
              <w:spacing w:after="0" w:line="240" w:lineRule="auto"/>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 xml:space="preserve">13. </w:t>
            </w:r>
            <w:proofErr w:type="spellStart"/>
            <w:r w:rsidRPr="008A1B7D">
              <w:rPr>
                <w:rFonts w:ascii="Times New Roman" w:hAnsi="Times New Roman" w:cs="Times New Roman"/>
                <w:sz w:val="28"/>
                <w:szCs w:val="28"/>
                <w:lang w:val="uk-UA"/>
              </w:rPr>
              <w:t>Професійно</w:t>
            </w:r>
            <w:proofErr w:type="spellEnd"/>
            <w:r w:rsidRPr="008A1B7D">
              <w:rPr>
                <w:rFonts w:ascii="Times New Roman" w:hAnsi="Times New Roman" w:cs="Times New Roman"/>
                <w:sz w:val="28"/>
                <w:szCs w:val="28"/>
                <w:lang w:val="uk-UA"/>
              </w:rPr>
              <w:t xml:space="preserve"> презентувати результати своїх досліджень на вітчизняних та міжнародних наукових конференціях, семінарах, використ</w:t>
            </w:r>
            <w:r>
              <w:rPr>
                <w:rFonts w:ascii="Times New Roman" w:hAnsi="Times New Roman" w:cs="Times New Roman"/>
                <w:sz w:val="28"/>
                <w:szCs w:val="28"/>
                <w:lang w:val="uk-UA"/>
              </w:rPr>
              <w:t>овувати</w:t>
            </w:r>
            <w:r w:rsidRPr="008A1B7D">
              <w:rPr>
                <w:rFonts w:ascii="Times New Roman" w:hAnsi="Times New Roman" w:cs="Times New Roman"/>
                <w:sz w:val="28"/>
                <w:szCs w:val="28"/>
                <w:lang w:val="uk-UA"/>
              </w:rPr>
              <w:t xml:space="preserve"> іноземн</w:t>
            </w:r>
            <w:r>
              <w:rPr>
                <w:rFonts w:ascii="Times New Roman" w:hAnsi="Times New Roman" w:cs="Times New Roman"/>
                <w:sz w:val="28"/>
                <w:szCs w:val="28"/>
                <w:lang w:val="uk-UA"/>
              </w:rPr>
              <w:t>у</w:t>
            </w:r>
            <w:r w:rsidRPr="008A1B7D">
              <w:rPr>
                <w:rFonts w:ascii="Times New Roman" w:hAnsi="Times New Roman" w:cs="Times New Roman"/>
                <w:sz w:val="28"/>
                <w:szCs w:val="28"/>
                <w:lang w:val="uk-UA"/>
              </w:rPr>
              <w:t xml:space="preserve"> мов</w:t>
            </w:r>
            <w:r>
              <w:rPr>
                <w:rFonts w:ascii="Times New Roman" w:hAnsi="Times New Roman" w:cs="Times New Roman"/>
                <w:sz w:val="28"/>
                <w:szCs w:val="28"/>
                <w:lang w:val="uk-UA"/>
              </w:rPr>
              <w:t>у</w:t>
            </w:r>
            <w:r w:rsidRPr="008A1B7D">
              <w:rPr>
                <w:rFonts w:ascii="Times New Roman" w:hAnsi="Times New Roman" w:cs="Times New Roman"/>
                <w:sz w:val="28"/>
                <w:szCs w:val="28"/>
                <w:lang w:val="uk-UA"/>
              </w:rPr>
              <w:t xml:space="preserve"> у науковій,</w:t>
            </w:r>
            <w:r>
              <w:rPr>
                <w:rFonts w:ascii="Times New Roman" w:hAnsi="Times New Roman" w:cs="Times New Roman"/>
                <w:sz w:val="28"/>
                <w:szCs w:val="28"/>
                <w:lang w:val="uk-UA"/>
              </w:rPr>
              <w:t xml:space="preserve"> освітній та</w:t>
            </w:r>
            <w:r w:rsidRPr="008A1B7D">
              <w:rPr>
                <w:rFonts w:ascii="Times New Roman" w:hAnsi="Times New Roman" w:cs="Times New Roman"/>
                <w:sz w:val="28"/>
                <w:szCs w:val="28"/>
                <w:lang w:val="uk-UA"/>
              </w:rPr>
              <w:t xml:space="preserve"> інноваційній діяльності.</w:t>
            </w:r>
          </w:p>
          <w:p w:rsidR="007A2A2F" w:rsidRPr="008A1B7D" w:rsidRDefault="007A2A2F" w:rsidP="007A2A2F">
            <w:pPr>
              <w:spacing w:after="0" w:line="240" w:lineRule="auto"/>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1</w:t>
            </w:r>
            <w:r>
              <w:rPr>
                <w:rFonts w:ascii="Times New Roman" w:hAnsi="Times New Roman" w:cs="Times New Roman"/>
                <w:sz w:val="28"/>
                <w:szCs w:val="28"/>
                <w:lang w:val="uk-UA"/>
              </w:rPr>
              <w:t>4</w:t>
            </w:r>
            <w:r w:rsidRPr="008A1B7D">
              <w:rPr>
                <w:rFonts w:ascii="Times New Roman" w:hAnsi="Times New Roman" w:cs="Times New Roman"/>
                <w:sz w:val="28"/>
                <w:szCs w:val="28"/>
                <w:lang w:val="uk-UA"/>
              </w:rPr>
              <w:t>. Використовувати сучасні інформаційні та комунікативні технології при спілкуванні, обміні інформацією, зборі, аналізі, обробці, інтерпретації джерел.</w:t>
            </w:r>
          </w:p>
          <w:p w:rsidR="007A2A2F" w:rsidRPr="00045548" w:rsidRDefault="007A2A2F" w:rsidP="007A2A2F">
            <w:pPr>
              <w:spacing w:after="0" w:line="240" w:lineRule="auto"/>
              <w:jc w:val="both"/>
              <w:rPr>
                <w:rFonts w:ascii="Times New Roman" w:hAnsi="Times New Roman" w:cs="Times New Roman"/>
                <w:sz w:val="28"/>
                <w:szCs w:val="28"/>
              </w:rPr>
            </w:pPr>
            <w:r w:rsidRPr="008A1B7D">
              <w:rPr>
                <w:rFonts w:ascii="Times New Roman" w:hAnsi="Times New Roman" w:cs="Times New Roman"/>
                <w:sz w:val="28"/>
                <w:szCs w:val="28"/>
                <w:lang w:val="uk-UA"/>
              </w:rPr>
              <w:t>1</w:t>
            </w:r>
            <w:r>
              <w:rPr>
                <w:rFonts w:ascii="Times New Roman" w:hAnsi="Times New Roman" w:cs="Times New Roman"/>
                <w:sz w:val="28"/>
                <w:szCs w:val="28"/>
                <w:lang w:val="uk-UA"/>
              </w:rPr>
              <w:t>5.</w:t>
            </w:r>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Вмі</w:t>
            </w:r>
            <w:proofErr w:type="spellEnd"/>
            <w:r w:rsidRPr="008A1B7D">
              <w:rPr>
                <w:rFonts w:ascii="Times New Roman" w:hAnsi="Times New Roman" w:cs="Times New Roman"/>
                <w:sz w:val="28"/>
                <w:szCs w:val="28"/>
                <w:lang w:val="uk-UA"/>
              </w:rPr>
              <w:t>ти</w:t>
            </w:r>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працювати</w:t>
            </w:r>
            <w:proofErr w:type="spellEnd"/>
            <w:r w:rsidRPr="008A1B7D">
              <w:rPr>
                <w:rFonts w:ascii="Times New Roman" w:hAnsi="Times New Roman" w:cs="Times New Roman"/>
                <w:sz w:val="28"/>
                <w:szCs w:val="28"/>
              </w:rPr>
              <w:t xml:space="preserve"> з </w:t>
            </w:r>
            <w:proofErr w:type="spellStart"/>
            <w:r w:rsidRPr="008A1B7D">
              <w:rPr>
                <w:rFonts w:ascii="Times New Roman" w:hAnsi="Times New Roman" w:cs="Times New Roman"/>
                <w:sz w:val="28"/>
                <w:szCs w:val="28"/>
              </w:rPr>
              <w:t>різними</w:t>
            </w:r>
            <w:proofErr w:type="spellEnd"/>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джерелами</w:t>
            </w:r>
            <w:proofErr w:type="spellEnd"/>
            <w:r w:rsidRPr="008A1B7D">
              <w:rPr>
                <w:rFonts w:ascii="Times New Roman" w:hAnsi="Times New Roman" w:cs="Times New Roman"/>
                <w:sz w:val="28"/>
                <w:szCs w:val="28"/>
              </w:rPr>
              <w:t xml:space="preserve">, </w:t>
            </w:r>
            <w:r>
              <w:rPr>
                <w:rFonts w:ascii="Times New Roman" w:hAnsi="Times New Roman" w:cs="Times New Roman"/>
                <w:sz w:val="28"/>
                <w:szCs w:val="28"/>
                <w:lang w:val="uk-UA"/>
              </w:rPr>
              <w:t>здійснювати</w:t>
            </w:r>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обробляти</w:t>
            </w:r>
            <w:proofErr w:type="spellEnd"/>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аналізувати</w:t>
            </w:r>
            <w:proofErr w:type="spellEnd"/>
            <w:r w:rsidRPr="008A1B7D">
              <w:rPr>
                <w:rFonts w:ascii="Times New Roman" w:hAnsi="Times New Roman" w:cs="Times New Roman"/>
                <w:sz w:val="28"/>
                <w:szCs w:val="28"/>
              </w:rPr>
              <w:t xml:space="preserve"> та </w:t>
            </w:r>
            <w:proofErr w:type="spellStart"/>
            <w:r w:rsidRPr="008A1B7D">
              <w:rPr>
                <w:rFonts w:ascii="Times New Roman" w:hAnsi="Times New Roman" w:cs="Times New Roman"/>
                <w:sz w:val="28"/>
                <w:szCs w:val="28"/>
              </w:rPr>
              <w:t>систематизувати</w:t>
            </w:r>
            <w:proofErr w:type="spellEnd"/>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отриману</w:t>
            </w:r>
            <w:proofErr w:type="spellEnd"/>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інформацію</w:t>
            </w:r>
            <w:proofErr w:type="spellEnd"/>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Розуміння</w:t>
            </w:r>
            <w:proofErr w:type="spellEnd"/>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наукових</w:t>
            </w:r>
            <w:proofErr w:type="spellEnd"/>
            <w:r w:rsidRPr="008A1B7D">
              <w:rPr>
                <w:rFonts w:ascii="Times New Roman" w:hAnsi="Times New Roman" w:cs="Times New Roman"/>
                <w:sz w:val="28"/>
                <w:szCs w:val="28"/>
              </w:rPr>
              <w:t xml:space="preserve"> статей у </w:t>
            </w:r>
            <w:proofErr w:type="spellStart"/>
            <w:r w:rsidRPr="008A1B7D">
              <w:rPr>
                <w:rFonts w:ascii="Times New Roman" w:hAnsi="Times New Roman" w:cs="Times New Roman"/>
                <w:sz w:val="28"/>
                <w:szCs w:val="28"/>
              </w:rPr>
              <w:t>сфері</w:t>
            </w:r>
            <w:proofErr w:type="spellEnd"/>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обраної</w:t>
            </w:r>
            <w:proofErr w:type="spellEnd"/>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спеціальності</w:t>
            </w:r>
            <w:proofErr w:type="spellEnd"/>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Вміння</w:t>
            </w:r>
            <w:proofErr w:type="spellEnd"/>
            <w:r w:rsidRPr="008A1B7D">
              <w:rPr>
                <w:rFonts w:ascii="Times New Roman" w:hAnsi="Times New Roman" w:cs="Times New Roman"/>
                <w:sz w:val="28"/>
                <w:szCs w:val="28"/>
              </w:rPr>
              <w:t xml:space="preserve"> та </w:t>
            </w:r>
            <w:proofErr w:type="spellStart"/>
            <w:r w:rsidRPr="008A1B7D">
              <w:rPr>
                <w:rFonts w:ascii="Times New Roman" w:hAnsi="Times New Roman" w:cs="Times New Roman"/>
                <w:sz w:val="28"/>
                <w:szCs w:val="28"/>
              </w:rPr>
              <w:t>навики</w:t>
            </w:r>
            <w:proofErr w:type="spellEnd"/>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працювати</w:t>
            </w:r>
            <w:proofErr w:type="spellEnd"/>
            <w:r w:rsidRPr="008A1B7D">
              <w:rPr>
                <w:rFonts w:ascii="Times New Roman" w:hAnsi="Times New Roman" w:cs="Times New Roman"/>
                <w:sz w:val="28"/>
                <w:szCs w:val="28"/>
              </w:rPr>
              <w:t xml:space="preserve"> з </w:t>
            </w:r>
            <w:proofErr w:type="spellStart"/>
            <w:r w:rsidRPr="008A1B7D">
              <w:rPr>
                <w:rFonts w:ascii="Times New Roman" w:hAnsi="Times New Roman" w:cs="Times New Roman"/>
                <w:sz w:val="28"/>
                <w:szCs w:val="28"/>
              </w:rPr>
              <w:t>сучасними</w:t>
            </w:r>
            <w:proofErr w:type="spellEnd"/>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бібліографічними</w:t>
            </w:r>
            <w:proofErr w:type="spellEnd"/>
            <w:r w:rsidRPr="008A1B7D">
              <w:rPr>
                <w:rFonts w:ascii="Times New Roman" w:hAnsi="Times New Roman" w:cs="Times New Roman"/>
                <w:sz w:val="28"/>
                <w:szCs w:val="28"/>
              </w:rPr>
              <w:t xml:space="preserve"> і </w:t>
            </w:r>
            <w:proofErr w:type="spellStart"/>
            <w:r w:rsidRPr="008A1B7D">
              <w:rPr>
                <w:rFonts w:ascii="Times New Roman" w:hAnsi="Times New Roman" w:cs="Times New Roman"/>
                <w:sz w:val="28"/>
                <w:szCs w:val="28"/>
              </w:rPr>
              <w:t>реферативними</w:t>
            </w:r>
            <w:proofErr w:type="spellEnd"/>
            <w:r w:rsidRPr="008A1B7D">
              <w:rPr>
                <w:rFonts w:ascii="Times New Roman" w:hAnsi="Times New Roman" w:cs="Times New Roman"/>
                <w:sz w:val="28"/>
                <w:szCs w:val="28"/>
              </w:rPr>
              <w:t xml:space="preserve"> базами </w:t>
            </w:r>
            <w:proofErr w:type="spellStart"/>
            <w:r w:rsidRPr="008A1B7D">
              <w:rPr>
                <w:rFonts w:ascii="Times New Roman" w:hAnsi="Times New Roman" w:cs="Times New Roman"/>
                <w:sz w:val="28"/>
                <w:szCs w:val="28"/>
              </w:rPr>
              <w:t>даних</w:t>
            </w:r>
            <w:proofErr w:type="spellEnd"/>
            <w:r w:rsidRPr="008A1B7D">
              <w:rPr>
                <w:rFonts w:ascii="Times New Roman" w:hAnsi="Times New Roman" w:cs="Times New Roman"/>
                <w:sz w:val="28"/>
                <w:szCs w:val="28"/>
              </w:rPr>
              <w:t xml:space="preserve">, а </w:t>
            </w:r>
            <w:proofErr w:type="spellStart"/>
            <w:r w:rsidRPr="008A1B7D">
              <w:rPr>
                <w:rFonts w:ascii="Times New Roman" w:hAnsi="Times New Roman" w:cs="Times New Roman"/>
                <w:sz w:val="28"/>
                <w:szCs w:val="28"/>
              </w:rPr>
              <w:t>також</w:t>
            </w:r>
            <w:proofErr w:type="spellEnd"/>
            <w:r w:rsidRPr="008A1B7D">
              <w:rPr>
                <w:rFonts w:ascii="Times New Roman" w:hAnsi="Times New Roman" w:cs="Times New Roman"/>
                <w:sz w:val="28"/>
                <w:szCs w:val="28"/>
              </w:rPr>
              <w:t xml:space="preserve"> </w:t>
            </w:r>
            <w:proofErr w:type="spellStart"/>
            <w:r w:rsidRPr="008A1B7D">
              <w:rPr>
                <w:rFonts w:ascii="Times New Roman" w:hAnsi="Times New Roman" w:cs="Times New Roman"/>
                <w:sz w:val="28"/>
                <w:szCs w:val="28"/>
              </w:rPr>
              <w:t>наукометричними</w:t>
            </w:r>
            <w:proofErr w:type="spellEnd"/>
            <w:r w:rsidRPr="008A1B7D">
              <w:rPr>
                <w:rFonts w:ascii="Times New Roman" w:hAnsi="Times New Roman" w:cs="Times New Roman"/>
                <w:sz w:val="28"/>
                <w:szCs w:val="28"/>
              </w:rPr>
              <w:t xml:space="preserve"> платформами, такими як </w:t>
            </w:r>
            <w:r w:rsidRPr="008A1B7D">
              <w:rPr>
                <w:rFonts w:ascii="Times New Roman" w:hAnsi="Times New Roman" w:cs="Times New Roman"/>
                <w:sz w:val="28"/>
                <w:szCs w:val="28"/>
                <w:lang w:val="en-US"/>
              </w:rPr>
              <w:t>Web</w:t>
            </w:r>
            <w:r w:rsidRPr="008A1B7D">
              <w:rPr>
                <w:rFonts w:ascii="Times New Roman" w:hAnsi="Times New Roman" w:cs="Times New Roman"/>
                <w:sz w:val="28"/>
                <w:szCs w:val="28"/>
              </w:rPr>
              <w:t xml:space="preserve"> </w:t>
            </w:r>
            <w:r w:rsidRPr="008A1B7D">
              <w:rPr>
                <w:rFonts w:ascii="Times New Roman" w:hAnsi="Times New Roman" w:cs="Times New Roman"/>
                <w:sz w:val="28"/>
                <w:szCs w:val="28"/>
                <w:lang w:val="en-US"/>
              </w:rPr>
              <w:t>of</w:t>
            </w:r>
            <w:r w:rsidRPr="008A1B7D">
              <w:rPr>
                <w:rFonts w:ascii="Times New Roman" w:hAnsi="Times New Roman" w:cs="Times New Roman"/>
                <w:sz w:val="28"/>
                <w:szCs w:val="28"/>
              </w:rPr>
              <w:t xml:space="preserve"> </w:t>
            </w:r>
            <w:r w:rsidRPr="008A1B7D">
              <w:rPr>
                <w:rFonts w:ascii="Times New Roman" w:hAnsi="Times New Roman" w:cs="Times New Roman"/>
                <w:sz w:val="28"/>
                <w:szCs w:val="28"/>
                <w:lang w:val="en-US"/>
              </w:rPr>
              <w:t>Science</w:t>
            </w:r>
            <w:r w:rsidRPr="008A1B7D">
              <w:rPr>
                <w:rFonts w:ascii="Times New Roman" w:hAnsi="Times New Roman" w:cs="Times New Roman"/>
                <w:sz w:val="28"/>
                <w:szCs w:val="28"/>
              </w:rPr>
              <w:t xml:space="preserve">, </w:t>
            </w:r>
            <w:r w:rsidRPr="008A1B7D">
              <w:rPr>
                <w:rFonts w:ascii="Times New Roman" w:hAnsi="Times New Roman" w:cs="Times New Roman"/>
                <w:sz w:val="28"/>
                <w:szCs w:val="28"/>
                <w:lang w:val="en-US"/>
              </w:rPr>
              <w:t>Scopus</w:t>
            </w:r>
            <w:r w:rsidRPr="008A1B7D">
              <w:rPr>
                <w:rFonts w:ascii="Times New Roman" w:hAnsi="Times New Roman" w:cs="Times New Roman"/>
                <w:sz w:val="28"/>
                <w:szCs w:val="28"/>
              </w:rPr>
              <w:t xml:space="preserve"> та </w:t>
            </w:r>
            <w:proofErr w:type="spellStart"/>
            <w:r w:rsidRPr="008A1B7D">
              <w:rPr>
                <w:rFonts w:ascii="Times New Roman" w:hAnsi="Times New Roman" w:cs="Times New Roman"/>
                <w:sz w:val="28"/>
                <w:szCs w:val="28"/>
              </w:rPr>
              <w:t>ін</w:t>
            </w:r>
            <w:proofErr w:type="spellEnd"/>
            <w:r w:rsidRPr="008A1B7D">
              <w:rPr>
                <w:rFonts w:ascii="Times New Roman" w:hAnsi="Times New Roman" w:cs="Times New Roman"/>
                <w:sz w:val="28"/>
                <w:szCs w:val="28"/>
              </w:rPr>
              <w:t>.</w:t>
            </w:r>
            <w:r>
              <w:rPr>
                <w:rFonts w:ascii="Times New Roman" w:hAnsi="Times New Roman" w:cs="Times New Roman"/>
                <w:sz w:val="28"/>
                <w:szCs w:val="28"/>
                <w:lang w:val="uk-UA"/>
              </w:rPr>
              <w:t xml:space="preserve"> Н</w:t>
            </w:r>
            <w:r w:rsidRPr="00764287">
              <w:rPr>
                <w:rFonts w:ascii="Times New Roman" w:hAnsi="Times New Roman"/>
                <w:sz w:val="28"/>
                <w:szCs w:val="28"/>
                <w:lang w:val="uk-UA"/>
              </w:rPr>
              <w:t>аукову літературу щодо сучасного стану та тенденцій розвитку світової і вітчизняної науки з розробки сучасних еколого-адаптованих технологій вирощування.</w:t>
            </w:r>
            <w:r w:rsidRPr="00764287">
              <w:rPr>
                <w:rFonts w:ascii="Times New Roman" w:hAnsi="Times New Roman"/>
                <w:i/>
                <w:iCs/>
                <w:sz w:val="28"/>
                <w:szCs w:val="28"/>
                <w:lang w:val="uk-UA"/>
              </w:rPr>
              <w:t xml:space="preserve"> </w:t>
            </w:r>
            <w:r w:rsidRPr="009D5884">
              <w:rPr>
                <w:rFonts w:ascii="Times New Roman" w:hAnsi="Times New Roman"/>
                <w:i/>
                <w:iCs/>
                <w:sz w:val="28"/>
                <w:szCs w:val="28"/>
                <w:lang w:val="uk-UA"/>
              </w:rPr>
              <w:t xml:space="preserve">Вміння та навички  </w:t>
            </w:r>
            <w:r w:rsidRPr="009D5884">
              <w:rPr>
                <w:rFonts w:ascii="Times New Roman" w:hAnsi="Times New Roman"/>
                <w:sz w:val="28"/>
                <w:szCs w:val="28"/>
                <w:lang w:val="uk-UA"/>
              </w:rPr>
              <w:t xml:space="preserve">проводити критичний аналіз різних інформаційних джерел, наукової літератури, досліджень вітчизняних і зарубіжних авторів з питань розробки сучасних еколого-адаптованих технологій </w:t>
            </w:r>
            <w:r w:rsidRPr="009E6457">
              <w:rPr>
                <w:rFonts w:ascii="Times New Roman" w:hAnsi="Times New Roman"/>
                <w:sz w:val="28"/>
                <w:szCs w:val="28"/>
                <w:lang w:val="uk-UA"/>
              </w:rPr>
              <w:t>вирощування.</w:t>
            </w:r>
            <w:r w:rsidRPr="009E6457">
              <w:rPr>
                <w:rFonts w:ascii="Times New Roman" w:hAnsi="Times New Roman" w:cs="Times New Roman"/>
                <w:sz w:val="28"/>
                <w:szCs w:val="28"/>
                <w:lang w:val="uk-UA"/>
              </w:rPr>
              <w:t xml:space="preserve"> Вміння та навики відслідковувати найновіші досягнення в сільськогосподарському виробництві та садівництві</w:t>
            </w:r>
            <w:r w:rsidR="00D2671E" w:rsidRPr="009E6457">
              <w:rPr>
                <w:rFonts w:ascii="Times New Roman" w:hAnsi="Times New Roman" w:cs="Times New Roman"/>
                <w:sz w:val="28"/>
                <w:szCs w:val="28"/>
                <w:lang w:val="uk-UA"/>
              </w:rPr>
              <w:t xml:space="preserve">, овочівництві </w:t>
            </w:r>
            <w:r w:rsidRPr="009E6457">
              <w:rPr>
                <w:rFonts w:ascii="Times New Roman" w:hAnsi="Times New Roman" w:cs="Times New Roman"/>
                <w:sz w:val="28"/>
                <w:szCs w:val="28"/>
                <w:lang w:val="uk-UA"/>
              </w:rPr>
              <w:t xml:space="preserve"> і виноградарстві </w:t>
            </w:r>
            <w:r w:rsidR="00D2671E" w:rsidRPr="009E6457">
              <w:rPr>
                <w:rFonts w:ascii="Times New Roman" w:hAnsi="Times New Roman" w:cs="Times New Roman"/>
                <w:sz w:val="28"/>
                <w:szCs w:val="28"/>
                <w:lang w:val="uk-UA"/>
              </w:rPr>
              <w:t>і</w:t>
            </w:r>
            <w:r w:rsidRPr="009E6457">
              <w:rPr>
                <w:rFonts w:ascii="Times New Roman" w:hAnsi="Times New Roman" w:cs="Times New Roman"/>
                <w:sz w:val="28"/>
                <w:szCs w:val="28"/>
                <w:lang w:val="uk-UA"/>
              </w:rPr>
              <w:t xml:space="preserve"> знаходити наукові джерела,, що мають відношення до сфери наукових інтересів здобувача. </w:t>
            </w:r>
            <w:proofErr w:type="spellStart"/>
            <w:r w:rsidRPr="009E6457">
              <w:rPr>
                <w:rFonts w:ascii="Times New Roman" w:hAnsi="Times New Roman" w:cs="Times New Roman"/>
                <w:sz w:val="28"/>
                <w:szCs w:val="28"/>
              </w:rPr>
              <w:t>Знання</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розуміння</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вміння</w:t>
            </w:r>
            <w:proofErr w:type="spellEnd"/>
            <w:r w:rsidRPr="009E6457">
              <w:rPr>
                <w:rFonts w:ascii="Times New Roman" w:hAnsi="Times New Roman" w:cs="Times New Roman"/>
                <w:sz w:val="28"/>
                <w:szCs w:val="28"/>
              </w:rPr>
              <w:t xml:space="preserve"> та </w:t>
            </w:r>
            <w:proofErr w:type="spellStart"/>
            <w:r w:rsidRPr="009E6457">
              <w:rPr>
                <w:rFonts w:ascii="Times New Roman" w:hAnsi="Times New Roman" w:cs="Times New Roman"/>
                <w:sz w:val="28"/>
                <w:szCs w:val="28"/>
              </w:rPr>
              <w:t>навики</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використання</w:t>
            </w:r>
            <w:proofErr w:type="spellEnd"/>
            <w:r w:rsidRPr="009E6457">
              <w:rPr>
                <w:rFonts w:ascii="Times New Roman" w:hAnsi="Times New Roman" w:cs="Times New Roman"/>
                <w:sz w:val="28"/>
                <w:szCs w:val="28"/>
              </w:rPr>
              <w:t xml:space="preserve"> правил </w:t>
            </w:r>
            <w:proofErr w:type="spellStart"/>
            <w:r w:rsidRPr="009E6457">
              <w:rPr>
                <w:rFonts w:ascii="Times New Roman" w:hAnsi="Times New Roman" w:cs="Times New Roman"/>
                <w:sz w:val="28"/>
                <w:szCs w:val="28"/>
              </w:rPr>
              <w:t>цитування</w:t>
            </w:r>
            <w:proofErr w:type="spellEnd"/>
            <w:r w:rsidRPr="009E6457">
              <w:rPr>
                <w:rFonts w:ascii="Times New Roman" w:hAnsi="Times New Roman" w:cs="Times New Roman"/>
                <w:sz w:val="28"/>
                <w:szCs w:val="28"/>
              </w:rPr>
              <w:t xml:space="preserve"> та </w:t>
            </w:r>
            <w:proofErr w:type="spellStart"/>
            <w:r w:rsidRPr="009E6457">
              <w:rPr>
                <w:rFonts w:ascii="Times New Roman" w:hAnsi="Times New Roman" w:cs="Times New Roman"/>
                <w:sz w:val="28"/>
                <w:szCs w:val="28"/>
              </w:rPr>
              <w:t>посилання</w:t>
            </w:r>
            <w:proofErr w:type="spellEnd"/>
            <w:r w:rsidRPr="009E6457">
              <w:rPr>
                <w:rFonts w:ascii="Times New Roman" w:hAnsi="Times New Roman" w:cs="Times New Roman"/>
                <w:sz w:val="28"/>
                <w:szCs w:val="28"/>
              </w:rPr>
              <w:t xml:space="preserve"> на </w:t>
            </w:r>
            <w:proofErr w:type="spellStart"/>
            <w:r w:rsidRPr="009E6457">
              <w:rPr>
                <w:rFonts w:ascii="Times New Roman" w:hAnsi="Times New Roman" w:cs="Times New Roman"/>
                <w:sz w:val="28"/>
                <w:szCs w:val="28"/>
              </w:rPr>
              <w:t>використані</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джерела</w:t>
            </w:r>
            <w:proofErr w:type="spellEnd"/>
            <w:r w:rsidRPr="009E6457">
              <w:rPr>
                <w:rFonts w:ascii="Times New Roman" w:hAnsi="Times New Roman" w:cs="Times New Roman"/>
                <w:sz w:val="28"/>
                <w:szCs w:val="28"/>
              </w:rPr>
              <w:t xml:space="preserve">, правил </w:t>
            </w:r>
            <w:proofErr w:type="spellStart"/>
            <w:r w:rsidRPr="009E6457">
              <w:rPr>
                <w:rFonts w:ascii="Times New Roman" w:hAnsi="Times New Roman" w:cs="Times New Roman"/>
                <w:sz w:val="28"/>
                <w:szCs w:val="28"/>
              </w:rPr>
              <w:t>оформлення</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бібліографічного</w:t>
            </w:r>
            <w:proofErr w:type="spellEnd"/>
            <w:r w:rsidRPr="009E6457">
              <w:rPr>
                <w:rFonts w:ascii="Times New Roman" w:hAnsi="Times New Roman" w:cs="Times New Roman"/>
                <w:sz w:val="28"/>
                <w:szCs w:val="28"/>
              </w:rPr>
              <w:t xml:space="preserve"> списку. </w:t>
            </w:r>
            <w:proofErr w:type="spellStart"/>
            <w:r w:rsidRPr="009E6457">
              <w:rPr>
                <w:rFonts w:ascii="Times New Roman" w:hAnsi="Times New Roman" w:cs="Times New Roman"/>
                <w:sz w:val="28"/>
                <w:szCs w:val="28"/>
              </w:rPr>
              <w:t>Знання</w:t>
            </w:r>
            <w:proofErr w:type="spellEnd"/>
            <w:r w:rsidRPr="009E6457">
              <w:rPr>
                <w:rFonts w:ascii="Times New Roman" w:hAnsi="Times New Roman" w:cs="Times New Roman"/>
                <w:sz w:val="28"/>
                <w:szCs w:val="28"/>
              </w:rPr>
              <w:t xml:space="preserve"> та </w:t>
            </w:r>
            <w:proofErr w:type="spellStart"/>
            <w:r w:rsidRPr="009E6457">
              <w:rPr>
                <w:rFonts w:ascii="Times New Roman" w:hAnsi="Times New Roman" w:cs="Times New Roman"/>
                <w:sz w:val="28"/>
                <w:szCs w:val="28"/>
              </w:rPr>
              <w:t>розуміння</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змісту</w:t>
            </w:r>
            <w:proofErr w:type="spellEnd"/>
            <w:r w:rsidRPr="009E6457">
              <w:rPr>
                <w:rFonts w:ascii="Times New Roman" w:hAnsi="Times New Roman" w:cs="Times New Roman"/>
                <w:sz w:val="28"/>
                <w:szCs w:val="28"/>
              </w:rPr>
              <w:t xml:space="preserve"> і порядку </w:t>
            </w:r>
            <w:proofErr w:type="spellStart"/>
            <w:r w:rsidRPr="009E6457">
              <w:rPr>
                <w:rFonts w:ascii="Times New Roman" w:hAnsi="Times New Roman" w:cs="Times New Roman"/>
                <w:sz w:val="28"/>
                <w:szCs w:val="28"/>
              </w:rPr>
              <w:t>розрахунку</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основних</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кількісних</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наукометричних</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показників</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ефективності</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наукової</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діяльності</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індекс</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цитування</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індекс</w:t>
            </w:r>
            <w:proofErr w:type="spellEnd"/>
            <w:r w:rsidRPr="009E6457">
              <w:rPr>
                <w:rFonts w:ascii="Times New Roman" w:hAnsi="Times New Roman" w:cs="Times New Roman"/>
                <w:sz w:val="28"/>
                <w:szCs w:val="28"/>
              </w:rPr>
              <w:t xml:space="preserve"> </w:t>
            </w:r>
            <w:r w:rsidRPr="009E6457">
              <w:rPr>
                <w:rFonts w:ascii="Times New Roman" w:hAnsi="Times New Roman" w:cs="Times New Roman"/>
                <w:sz w:val="28"/>
                <w:szCs w:val="28"/>
                <w:lang w:val="uk-UA"/>
              </w:rPr>
              <w:t>Г</w:t>
            </w:r>
            <w:proofErr w:type="spellStart"/>
            <w:r w:rsidRPr="009E6457">
              <w:rPr>
                <w:rFonts w:ascii="Times New Roman" w:hAnsi="Times New Roman" w:cs="Times New Roman"/>
                <w:sz w:val="28"/>
                <w:szCs w:val="28"/>
              </w:rPr>
              <w:t>ірша</w:t>
            </w:r>
            <w:proofErr w:type="spellEnd"/>
            <w:r w:rsidRPr="009E6457">
              <w:rPr>
                <w:rFonts w:ascii="Times New Roman" w:hAnsi="Times New Roman" w:cs="Times New Roman"/>
                <w:sz w:val="28"/>
                <w:szCs w:val="28"/>
              </w:rPr>
              <w:t xml:space="preserve"> (</w:t>
            </w:r>
            <w:r w:rsidRPr="009E6457">
              <w:rPr>
                <w:rFonts w:ascii="Times New Roman" w:hAnsi="Times New Roman" w:cs="Times New Roman"/>
                <w:sz w:val="28"/>
                <w:szCs w:val="28"/>
                <w:lang w:val="en-US"/>
              </w:rPr>
              <w:t>h</w:t>
            </w:r>
            <w:r w:rsidRPr="009E6457">
              <w:rPr>
                <w:rFonts w:ascii="Times New Roman" w:hAnsi="Times New Roman" w:cs="Times New Roman"/>
                <w:sz w:val="28"/>
                <w:szCs w:val="28"/>
              </w:rPr>
              <w:t>-</w:t>
            </w:r>
            <w:proofErr w:type="spellStart"/>
            <w:r w:rsidRPr="009E6457">
              <w:rPr>
                <w:rFonts w:ascii="Times New Roman" w:hAnsi="Times New Roman" w:cs="Times New Roman"/>
                <w:sz w:val="28"/>
                <w:szCs w:val="28"/>
              </w:rPr>
              <w:t>індекс</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імпакт</w:t>
            </w:r>
            <w:proofErr w:type="spellEnd"/>
            <w:r w:rsidRPr="009E6457">
              <w:rPr>
                <w:rFonts w:ascii="Times New Roman" w:hAnsi="Times New Roman" w:cs="Times New Roman"/>
                <w:sz w:val="28"/>
                <w:szCs w:val="28"/>
              </w:rPr>
              <w:t>-фактор</w:t>
            </w:r>
            <w:r w:rsidRPr="009E6457">
              <w:rPr>
                <w:rFonts w:ascii="Times New Roman" w:hAnsi="Times New Roman" w:cs="Times New Roman"/>
                <w:sz w:val="28"/>
                <w:szCs w:val="28"/>
                <w:lang w:val="uk-UA"/>
              </w:rPr>
              <w:t>)</w:t>
            </w:r>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Вміння</w:t>
            </w:r>
            <w:proofErr w:type="spellEnd"/>
            <w:r w:rsidRPr="009E6457">
              <w:rPr>
                <w:rFonts w:ascii="Times New Roman" w:hAnsi="Times New Roman" w:cs="Times New Roman"/>
                <w:sz w:val="28"/>
                <w:szCs w:val="28"/>
              </w:rPr>
              <w:t xml:space="preserve"> та </w:t>
            </w:r>
            <w:proofErr w:type="spellStart"/>
            <w:r w:rsidRPr="009E6457">
              <w:rPr>
                <w:rFonts w:ascii="Times New Roman" w:hAnsi="Times New Roman" w:cs="Times New Roman"/>
                <w:sz w:val="28"/>
                <w:szCs w:val="28"/>
              </w:rPr>
              <w:t>навички</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аналізувати</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інформаційні</w:t>
            </w:r>
            <w:proofErr w:type="spellEnd"/>
            <w:r w:rsidRPr="009E6457">
              <w:rPr>
                <w:rFonts w:ascii="Times New Roman" w:hAnsi="Times New Roman" w:cs="Times New Roman"/>
                <w:sz w:val="28"/>
                <w:szCs w:val="28"/>
              </w:rPr>
              <w:t xml:space="preserve"> </w:t>
            </w:r>
            <w:proofErr w:type="spellStart"/>
            <w:r w:rsidRPr="009E6457">
              <w:rPr>
                <w:rFonts w:ascii="Times New Roman" w:hAnsi="Times New Roman" w:cs="Times New Roman"/>
                <w:sz w:val="28"/>
                <w:szCs w:val="28"/>
              </w:rPr>
              <w:t>джерела</w:t>
            </w:r>
            <w:proofErr w:type="spellEnd"/>
            <w:r w:rsidRPr="00045548">
              <w:rPr>
                <w:rFonts w:ascii="Times New Roman" w:hAnsi="Times New Roman" w:cs="Times New Roman"/>
                <w:sz w:val="28"/>
                <w:szCs w:val="28"/>
              </w:rPr>
              <w:t xml:space="preserve">, </w:t>
            </w:r>
            <w:proofErr w:type="spellStart"/>
            <w:r w:rsidRPr="00045548">
              <w:rPr>
                <w:rFonts w:ascii="Times New Roman" w:hAnsi="Times New Roman" w:cs="Times New Roman"/>
                <w:sz w:val="28"/>
                <w:szCs w:val="28"/>
              </w:rPr>
              <w:t>виявляти</w:t>
            </w:r>
            <w:proofErr w:type="spellEnd"/>
            <w:r w:rsidRPr="00045548">
              <w:rPr>
                <w:rFonts w:ascii="Times New Roman" w:hAnsi="Times New Roman" w:cs="Times New Roman"/>
                <w:sz w:val="28"/>
                <w:szCs w:val="28"/>
              </w:rPr>
              <w:t xml:space="preserve"> </w:t>
            </w:r>
            <w:proofErr w:type="spellStart"/>
            <w:r w:rsidRPr="00045548">
              <w:rPr>
                <w:rFonts w:ascii="Times New Roman" w:hAnsi="Times New Roman" w:cs="Times New Roman"/>
                <w:sz w:val="28"/>
                <w:szCs w:val="28"/>
              </w:rPr>
              <w:t>протиріччя</w:t>
            </w:r>
            <w:proofErr w:type="spellEnd"/>
            <w:r w:rsidRPr="00045548">
              <w:rPr>
                <w:rFonts w:ascii="Times New Roman" w:hAnsi="Times New Roman" w:cs="Times New Roman"/>
                <w:sz w:val="28"/>
                <w:szCs w:val="28"/>
              </w:rPr>
              <w:t xml:space="preserve"> і </w:t>
            </w:r>
            <w:proofErr w:type="spellStart"/>
            <w:r w:rsidRPr="00045548">
              <w:rPr>
                <w:rFonts w:ascii="Times New Roman" w:hAnsi="Times New Roman" w:cs="Times New Roman"/>
                <w:sz w:val="28"/>
                <w:szCs w:val="28"/>
              </w:rPr>
              <w:t>невирішенні</w:t>
            </w:r>
            <w:proofErr w:type="spellEnd"/>
            <w:r w:rsidRPr="00045548">
              <w:rPr>
                <w:rFonts w:ascii="Times New Roman" w:hAnsi="Times New Roman" w:cs="Times New Roman"/>
                <w:sz w:val="28"/>
                <w:szCs w:val="28"/>
              </w:rPr>
              <w:t xml:space="preserve"> </w:t>
            </w:r>
            <w:proofErr w:type="spellStart"/>
            <w:r w:rsidRPr="00045548">
              <w:rPr>
                <w:rFonts w:ascii="Times New Roman" w:hAnsi="Times New Roman" w:cs="Times New Roman"/>
                <w:sz w:val="28"/>
                <w:szCs w:val="28"/>
              </w:rPr>
              <w:t>раніше</w:t>
            </w:r>
            <w:proofErr w:type="spellEnd"/>
            <w:r w:rsidRPr="00045548">
              <w:rPr>
                <w:rFonts w:ascii="Times New Roman" w:hAnsi="Times New Roman" w:cs="Times New Roman"/>
                <w:sz w:val="28"/>
                <w:szCs w:val="28"/>
              </w:rPr>
              <w:t xml:space="preserve"> </w:t>
            </w:r>
            <w:proofErr w:type="spellStart"/>
            <w:r w:rsidRPr="00045548">
              <w:rPr>
                <w:rFonts w:ascii="Times New Roman" w:hAnsi="Times New Roman" w:cs="Times New Roman"/>
                <w:sz w:val="28"/>
                <w:szCs w:val="28"/>
              </w:rPr>
              <w:t>проблеми</w:t>
            </w:r>
            <w:proofErr w:type="spellEnd"/>
            <w:r w:rsidRPr="00045548">
              <w:rPr>
                <w:rFonts w:ascii="Times New Roman" w:hAnsi="Times New Roman" w:cs="Times New Roman"/>
                <w:sz w:val="28"/>
                <w:szCs w:val="28"/>
              </w:rPr>
              <w:t xml:space="preserve"> </w:t>
            </w:r>
            <w:proofErr w:type="spellStart"/>
            <w:r w:rsidRPr="00045548">
              <w:rPr>
                <w:rFonts w:ascii="Times New Roman" w:hAnsi="Times New Roman" w:cs="Times New Roman"/>
                <w:sz w:val="28"/>
                <w:szCs w:val="28"/>
              </w:rPr>
              <w:t>або</w:t>
            </w:r>
            <w:proofErr w:type="spellEnd"/>
            <w:r w:rsidRPr="00045548">
              <w:rPr>
                <w:rFonts w:ascii="Times New Roman" w:hAnsi="Times New Roman" w:cs="Times New Roman"/>
                <w:sz w:val="28"/>
                <w:szCs w:val="28"/>
              </w:rPr>
              <w:t xml:space="preserve"> </w:t>
            </w:r>
            <w:proofErr w:type="spellStart"/>
            <w:r w:rsidRPr="00045548">
              <w:rPr>
                <w:rFonts w:ascii="Times New Roman" w:hAnsi="Times New Roman" w:cs="Times New Roman"/>
                <w:sz w:val="28"/>
                <w:szCs w:val="28"/>
              </w:rPr>
              <w:t>їх</w:t>
            </w:r>
            <w:proofErr w:type="spellEnd"/>
            <w:r w:rsidRPr="00045548">
              <w:rPr>
                <w:rFonts w:ascii="Times New Roman" w:hAnsi="Times New Roman" w:cs="Times New Roman"/>
                <w:sz w:val="28"/>
                <w:szCs w:val="28"/>
              </w:rPr>
              <w:t xml:space="preserve"> </w:t>
            </w:r>
            <w:proofErr w:type="spellStart"/>
            <w:r w:rsidRPr="00045548">
              <w:rPr>
                <w:rFonts w:ascii="Times New Roman" w:hAnsi="Times New Roman" w:cs="Times New Roman"/>
                <w:sz w:val="28"/>
                <w:szCs w:val="28"/>
              </w:rPr>
              <w:t>частини</w:t>
            </w:r>
            <w:proofErr w:type="spellEnd"/>
            <w:r w:rsidRPr="00045548">
              <w:rPr>
                <w:rFonts w:ascii="Times New Roman" w:hAnsi="Times New Roman" w:cs="Times New Roman"/>
                <w:sz w:val="28"/>
                <w:szCs w:val="28"/>
              </w:rPr>
              <w:t xml:space="preserve">, </w:t>
            </w:r>
            <w:proofErr w:type="spellStart"/>
            <w:r w:rsidRPr="00045548">
              <w:rPr>
                <w:rFonts w:ascii="Times New Roman" w:hAnsi="Times New Roman" w:cs="Times New Roman"/>
                <w:sz w:val="28"/>
                <w:szCs w:val="28"/>
              </w:rPr>
              <w:t>формулювати</w:t>
            </w:r>
            <w:proofErr w:type="spellEnd"/>
            <w:r w:rsidRPr="00045548">
              <w:rPr>
                <w:rFonts w:ascii="Times New Roman" w:hAnsi="Times New Roman" w:cs="Times New Roman"/>
                <w:sz w:val="28"/>
                <w:szCs w:val="28"/>
              </w:rPr>
              <w:t xml:space="preserve"> </w:t>
            </w:r>
            <w:proofErr w:type="spellStart"/>
            <w:r w:rsidRPr="00045548">
              <w:rPr>
                <w:rFonts w:ascii="Times New Roman" w:hAnsi="Times New Roman" w:cs="Times New Roman"/>
                <w:sz w:val="28"/>
                <w:szCs w:val="28"/>
              </w:rPr>
              <w:t>робочі</w:t>
            </w:r>
            <w:proofErr w:type="spellEnd"/>
            <w:r w:rsidRPr="00045548">
              <w:rPr>
                <w:rFonts w:ascii="Times New Roman" w:hAnsi="Times New Roman" w:cs="Times New Roman"/>
                <w:sz w:val="28"/>
                <w:szCs w:val="28"/>
              </w:rPr>
              <w:t xml:space="preserve"> </w:t>
            </w:r>
            <w:proofErr w:type="spellStart"/>
            <w:r w:rsidRPr="00045548">
              <w:rPr>
                <w:rFonts w:ascii="Times New Roman" w:hAnsi="Times New Roman" w:cs="Times New Roman"/>
                <w:sz w:val="28"/>
                <w:szCs w:val="28"/>
              </w:rPr>
              <w:t>гіпотези</w:t>
            </w:r>
            <w:proofErr w:type="spellEnd"/>
            <w:r w:rsidRPr="00045548">
              <w:rPr>
                <w:rFonts w:ascii="Times New Roman" w:hAnsi="Times New Roman" w:cs="Times New Roman"/>
                <w:sz w:val="28"/>
                <w:szCs w:val="28"/>
              </w:rPr>
              <w:t>.</w:t>
            </w:r>
          </w:p>
          <w:p w:rsidR="007A2A2F" w:rsidRPr="008A1B7D" w:rsidRDefault="007A2A2F" w:rsidP="007A2A2F">
            <w:pPr>
              <w:spacing w:after="0" w:line="240" w:lineRule="auto"/>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1</w:t>
            </w:r>
            <w:r>
              <w:rPr>
                <w:rFonts w:ascii="Times New Roman" w:hAnsi="Times New Roman" w:cs="Times New Roman"/>
                <w:sz w:val="28"/>
                <w:szCs w:val="28"/>
                <w:lang w:val="uk-UA"/>
              </w:rPr>
              <w:t>6</w:t>
            </w:r>
            <w:r w:rsidRPr="008A1B7D">
              <w:rPr>
                <w:rFonts w:ascii="Times New Roman" w:hAnsi="Times New Roman" w:cs="Times New Roman"/>
                <w:sz w:val="28"/>
                <w:szCs w:val="28"/>
                <w:lang w:val="uk-UA"/>
              </w:rPr>
              <w:t xml:space="preserve">. Здійснювати організацію досліджень відповідно до вимог безпеки життєдіяльності й охорони праці. </w:t>
            </w:r>
          </w:p>
          <w:p w:rsidR="007A2A2F" w:rsidRDefault="007A2A2F" w:rsidP="007A2A2F">
            <w:pPr>
              <w:spacing w:after="0" w:line="240" w:lineRule="auto"/>
              <w:jc w:val="both"/>
              <w:rPr>
                <w:rFonts w:ascii="Times New Roman" w:hAnsi="Times New Roman" w:cs="Times New Roman"/>
                <w:noProof/>
                <w:sz w:val="28"/>
                <w:szCs w:val="28"/>
                <w:lang w:val="uk-UA" w:eastAsia="ru-RU"/>
              </w:rPr>
            </w:pPr>
            <w:r w:rsidRPr="008A1B7D">
              <w:rPr>
                <w:rFonts w:ascii="Times New Roman" w:hAnsi="Times New Roman" w:cs="Times New Roman"/>
                <w:sz w:val="28"/>
                <w:szCs w:val="28"/>
                <w:lang w:val="uk-UA"/>
              </w:rPr>
              <w:t>1</w:t>
            </w:r>
            <w:r>
              <w:rPr>
                <w:rFonts w:ascii="Times New Roman" w:hAnsi="Times New Roman" w:cs="Times New Roman"/>
                <w:sz w:val="28"/>
                <w:szCs w:val="28"/>
                <w:lang w:val="uk-UA"/>
              </w:rPr>
              <w:t>7</w:t>
            </w:r>
            <w:r w:rsidRPr="008A1B7D">
              <w:rPr>
                <w:rFonts w:ascii="Times New Roman" w:hAnsi="Times New Roman" w:cs="Times New Roman"/>
                <w:sz w:val="28"/>
                <w:szCs w:val="28"/>
                <w:lang w:val="uk-UA"/>
              </w:rPr>
              <w:t xml:space="preserve">. Мати здатність діяти соціально свідомо і </w:t>
            </w:r>
            <w:proofErr w:type="spellStart"/>
            <w:r w:rsidRPr="008A1B7D">
              <w:rPr>
                <w:rFonts w:ascii="Times New Roman" w:hAnsi="Times New Roman" w:cs="Times New Roman"/>
                <w:sz w:val="28"/>
                <w:szCs w:val="28"/>
                <w:lang w:val="uk-UA"/>
              </w:rPr>
              <w:t>відповідально</w:t>
            </w:r>
            <w:proofErr w:type="spellEnd"/>
            <w:r w:rsidRPr="008A1B7D">
              <w:rPr>
                <w:rFonts w:ascii="Times New Roman" w:hAnsi="Times New Roman" w:cs="Times New Roman"/>
                <w:sz w:val="28"/>
                <w:szCs w:val="28"/>
                <w:lang w:val="uk-UA"/>
              </w:rPr>
              <w:t xml:space="preserve"> на основі етичних мотивів, приймати обґрунтовані рішення, </w:t>
            </w:r>
            <w:r w:rsidRPr="008A1B7D">
              <w:rPr>
                <w:rFonts w:ascii="Times New Roman" w:hAnsi="Times New Roman" w:cs="Times New Roman"/>
                <w:noProof/>
                <w:sz w:val="28"/>
                <w:szCs w:val="28"/>
                <w:lang w:val="uk-UA" w:eastAsia="ru-RU"/>
              </w:rPr>
              <w:t xml:space="preserve">саморозвиватися і самовдосконалюватися, </w:t>
            </w:r>
          </w:p>
          <w:p w:rsidR="00713D72" w:rsidRPr="00381787" w:rsidRDefault="007A2A2F" w:rsidP="007A2A2F">
            <w:pPr>
              <w:widowControl w:val="0"/>
              <w:tabs>
                <w:tab w:val="left" w:pos="374"/>
                <w:tab w:val="left" w:pos="567"/>
              </w:tabs>
              <w:spacing w:after="0" w:line="238" w:lineRule="auto"/>
              <w:ind w:right="66"/>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18.Н</w:t>
            </w:r>
            <w:r w:rsidRPr="008A1B7D">
              <w:rPr>
                <w:rFonts w:ascii="Times New Roman" w:hAnsi="Times New Roman" w:cs="Times New Roman"/>
                <w:noProof/>
                <w:sz w:val="28"/>
                <w:szCs w:val="28"/>
                <w:lang w:val="uk-UA" w:eastAsia="ru-RU"/>
              </w:rPr>
              <w:t xml:space="preserve">ести відповідальність за новизну наукових досліджень та прийняття експертних рішень, </w:t>
            </w:r>
            <w:r w:rsidRPr="008A1B7D">
              <w:rPr>
                <w:rFonts w:ascii="Times New Roman" w:hAnsi="Times New Roman" w:cs="Times New Roman"/>
                <w:sz w:val="28"/>
                <w:szCs w:val="28"/>
                <w:lang w:val="uk-UA"/>
              </w:rPr>
              <w:t>мотивувати співробітників та рухатися до спільної мети.</w:t>
            </w:r>
          </w:p>
        </w:tc>
      </w:tr>
    </w:tbl>
    <w:p w:rsidR="00713D72" w:rsidRDefault="00713D72" w:rsidP="00713D72">
      <w:pPr>
        <w:spacing w:after="0" w:line="244" w:lineRule="auto"/>
        <w:jc w:val="both"/>
        <w:rPr>
          <w:rFonts w:ascii="Times New Roman" w:hAnsi="Times New Roman" w:cs="Times New Roman"/>
          <w:b/>
          <w:bCs/>
          <w:sz w:val="28"/>
          <w:szCs w:val="28"/>
          <w:lang w:val="uk-UA"/>
        </w:rPr>
      </w:pPr>
    </w:p>
    <w:p w:rsidR="009E6457" w:rsidRPr="008A1B7D" w:rsidRDefault="009E6457" w:rsidP="00713D72">
      <w:pPr>
        <w:spacing w:after="0" w:line="244" w:lineRule="auto"/>
        <w:jc w:val="both"/>
        <w:rPr>
          <w:rFonts w:ascii="Times New Roman" w:hAnsi="Times New Roman" w:cs="Times New Roman"/>
          <w:b/>
          <w:bCs/>
          <w:sz w:val="28"/>
          <w:szCs w:val="28"/>
          <w:lang w:val="uk-UA"/>
        </w:rPr>
      </w:pPr>
    </w:p>
    <w:p w:rsidR="00713D72" w:rsidRPr="008A1B7D" w:rsidRDefault="00713D72" w:rsidP="00713D72">
      <w:pPr>
        <w:spacing w:after="0" w:line="244" w:lineRule="auto"/>
        <w:jc w:val="both"/>
        <w:rPr>
          <w:rFonts w:ascii="Times New Roman" w:hAnsi="Times New Roman" w:cs="Times New Roman"/>
          <w:b/>
          <w:bCs/>
          <w:sz w:val="28"/>
          <w:szCs w:val="28"/>
          <w:lang w:val="uk-UA"/>
        </w:rPr>
      </w:pPr>
      <w:r w:rsidRPr="008A1B7D">
        <w:rPr>
          <w:rFonts w:ascii="Times New Roman" w:hAnsi="Times New Roman" w:cs="Times New Roman"/>
          <w:b/>
          <w:bCs/>
          <w:sz w:val="28"/>
          <w:szCs w:val="28"/>
          <w:lang w:val="uk-UA"/>
        </w:rPr>
        <w:lastRenderedPageBreak/>
        <w:t>6. Форми ат</w:t>
      </w:r>
      <w:r>
        <w:rPr>
          <w:rFonts w:ascii="Times New Roman" w:hAnsi="Times New Roman" w:cs="Times New Roman"/>
          <w:b/>
          <w:bCs/>
          <w:sz w:val="28"/>
          <w:szCs w:val="28"/>
          <w:lang w:val="uk-UA"/>
        </w:rPr>
        <w:t>естації здобувачів вищої освіти</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0A0" w:firstRow="1" w:lastRow="0" w:firstColumn="1" w:lastColumn="0" w:noHBand="0" w:noVBand="0"/>
      </w:tblPr>
      <w:tblGrid>
        <w:gridCol w:w="2725"/>
        <w:gridCol w:w="6856"/>
      </w:tblGrid>
      <w:tr w:rsidR="00713D72" w:rsidRPr="0084378E" w:rsidTr="007836B6">
        <w:trPr>
          <w:trHeight w:val="397"/>
          <w:jc w:val="center"/>
        </w:trPr>
        <w:tc>
          <w:tcPr>
            <w:tcW w:w="2802" w:type="dxa"/>
            <w:tcBorders>
              <w:top w:val="single" w:sz="4" w:space="0" w:color="auto"/>
              <w:left w:val="single" w:sz="4" w:space="0" w:color="auto"/>
              <w:bottom w:val="single" w:sz="4" w:space="0" w:color="auto"/>
              <w:right w:val="single" w:sz="4" w:space="0" w:color="auto"/>
            </w:tcBorders>
          </w:tcPr>
          <w:p w:rsidR="00713D72" w:rsidRPr="007659A2" w:rsidRDefault="00713D72" w:rsidP="007836B6">
            <w:pPr>
              <w:widowControl w:val="0"/>
              <w:spacing w:after="0" w:line="244" w:lineRule="auto"/>
              <w:ind w:left="57"/>
              <w:rPr>
                <w:rFonts w:ascii="Times New Roman" w:hAnsi="Times New Roman" w:cs="Times New Roman"/>
                <w:b/>
                <w:i/>
                <w:iCs/>
                <w:sz w:val="28"/>
                <w:szCs w:val="28"/>
                <w:lang w:val="uk-UA" w:eastAsia="uk-UA"/>
              </w:rPr>
            </w:pPr>
            <w:r w:rsidRPr="007659A2">
              <w:rPr>
                <w:rFonts w:ascii="Times New Roman" w:hAnsi="Times New Roman" w:cs="Times New Roman"/>
                <w:b/>
                <w:i/>
                <w:iCs/>
                <w:sz w:val="28"/>
                <w:szCs w:val="28"/>
                <w:lang w:val="uk-UA" w:eastAsia="uk-UA"/>
              </w:rPr>
              <w:t>Форми атестації здобувачів вищої освіти</w:t>
            </w:r>
          </w:p>
        </w:tc>
        <w:tc>
          <w:tcPr>
            <w:tcW w:w="7051" w:type="dxa"/>
            <w:tcBorders>
              <w:top w:val="single" w:sz="4" w:space="0" w:color="auto"/>
              <w:left w:val="single" w:sz="4" w:space="0" w:color="auto"/>
              <w:bottom w:val="single" w:sz="4" w:space="0" w:color="auto"/>
              <w:right w:val="single" w:sz="4" w:space="0" w:color="auto"/>
            </w:tcBorders>
          </w:tcPr>
          <w:p w:rsidR="00713D72" w:rsidRPr="008A1B7D" w:rsidRDefault="00713D72" w:rsidP="007836B6">
            <w:pPr>
              <w:widowControl w:val="0"/>
              <w:spacing w:after="0" w:line="244" w:lineRule="auto"/>
              <w:ind w:left="57" w:right="49"/>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Атестація здійснюється у формі публічного захисту дисертаційної роботи доктора філософії.</w:t>
            </w:r>
          </w:p>
        </w:tc>
      </w:tr>
      <w:tr w:rsidR="00713D72" w:rsidRPr="008A1B7D" w:rsidTr="007836B6">
        <w:trPr>
          <w:trHeight w:val="397"/>
          <w:jc w:val="center"/>
        </w:trPr>
        <w:tc>
          <w:tcPr>
            <w:tcW w:w="2802" w:type="dxa"/>
            <w:tcBorders>
              <w:top w:val="single" w:sz="4" w:space="0" w:color="auto"/>
              <w:left w:val="single" w:sz="4" w:space="0" w:color="auto"/>
              <w:bottom w:val="single" w:sz="4" w:space="0" w:color="auto"/>
              <w:right w:val="single" w:sz="4" w:space="0" w:color="auto"/>
            </w:tcBorders>
          </w:tcPr>
          <w:p w:rsidR="00713D72" w:rsidRPr="007659A2" w:rsidRDefault="00713D72" w:rsidP="007836B6">
            <w:pPr>
              <w:widowControl w:val="0"/>
              <w:spacing w:after="0" w:line="244" w:lineRule="auto"/>
              <w:ind w:left="57"/>
              <w:rPr>
                <w:rFonts w:ascii="Times New Roman" w:hAnsi="Times New Roman" w:cs="Times New Roman"/>
                <w:b/>
                <w:i/>
                <w:iCs/>
                <w:sz w:val="28"/>
                <w:szCs w:val="28"/>
                <w:lang w:val="uk-UA" w:eastAsia="uk-UA"/>
              </w:rPr>
            </w:pPr>
            <w:r w:rsidRPr="007659A2">
              <w:rPr>
                <w:rFonts w:ascii="Times New Roman" w:hAnsi="Times New Roman" w:cs="Times New Roman"/>
                <w:b/>
                <w:i/>
                <w:iCs/>
                <w:sz w:val="28"/>
                <w:szCs w:val="28"/>
                <w:lang w:val="uk-UA" w:eastAsia="uk-UA"/>
              </w:rPr>
              <w:t>Вимоги до кваліфікаційної роботи</w:t>
            </w:r>
          </w:p>
        </w:tc>
        <w:tc>
          <w:tcPr>
            <w:tcW w:w="7051" w:type="dxa"/>
            <w:tcBorders>
              <w:top w:val="single" w:sz="4" w:space="0" w:color="auto"/>
              <w:left w:val="single" w:sz="4" w:space="0" w:color="auto"/>
              <w:bottom w:val="single" w:sz="4" w:space="0" w:color="auto"/>
              <w:right w:val="single" w:sz="4" w:space="0" w:color="auto"/>
            </w:tcBorders>
          </w:tcPr>
          <w:p w:rsidR="00713D72" w:rsidRPr="008A1B7D" w:rsidRDefault="00713D72" w:rsidP="007836B6">
            <w:pPr>
              <w:widowControl w:val="0"/>
              <w:tabs>
                <w:tab w:val="left" w:pos="0"/>
                <w:tab w:val="left" w:pos="567"/>
                <w:tab w:val="num" w:pos="1080"/>
              </w:tabs>
              <w:spacing w:after="0" w:line="244" w:lineRule="auto"/>
              <w:ind w:left="57" w:right="49" w:firstLine="320"/>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 xml:space="preserve">Дисертаційна робота доктора філософії є важливою частиною </w:t>
            </w:r>
            <w:r>
              <w:rPr>
                <w:rFonts w:ascii="Times New Roman" w:hAnsi="Times New Roman" w:cs="Times New Roman"/>
                <w:sz w:val="28"/>
                <w:szCs w:val="28"/>
                <w:lang w:val="uk-UA"/>
              </w:rPr>
              <w:t>освітньо-наукового</w:t>
            </w:r>
            <w:r w:rsidRPr="008A1B7D">
              <w:rPr>
                <w:rFonts w:ascii="Times New Roman" w:hAnsi="Times New Roman" w:cs="Times New Roman"/>
                <w:sz w:val="28"/>
                <w:szCs w:val="28"/>
                <w:lang w:val="uk-UA"/>
              </w:rPr>
              <w:t xml:space="preserve"> процесу і самостійної </w:t>
            </w:r>
            <w:r>
              <w:rPr>
                <w:rFonts w:ascii="Times New Roman" w:hAnsi="Times New Roman" w:cs="Times New Roman"/>
                <w:sz w:val="28"/>
                <w:szCs w:val="28"/>
                <w:lang w:val="uk-UA"/>
              </w:rPr>
              <w:t>науково-</w:t>
            </w:r>
            <w:r w:rsidRPr="008A1B7D">
              <w:rPr>
                <w:rFonts w:ascii="Times New Roman" w:hAnsi="Times New Roman" w:cs="Times New Roman"/>
                <w:sz w:val="28"/>
                <w:szCs w:val="28"/>
                <w:lang w:val="uk-UA"/>
              </w:rPr>
              <w:t xml:space="preserve">дослідницької діяльності. На дисертаційну роботу </w:t>
            </w:r>
            <w:r w:rsidRPr="005D5D39">
              <w:rPr>
                <w:rFonts w:ascii="Times New Roman" w:hAnsi="Times New Roman" w:cs="Times New Roman"/>
                <w:sz w:val="28"/>
                <w:szCs w:val="28"/>
                <w:lang w:val="uk-UA"/>
              </w:rPr>
              <w:t>доктора філософії в галузі аграрних наук та продовольства за спеціальністю 201 «</w:t>
            </w:r>
            <w:r w:rsidR="009E6457">
              <w:rPr>
                <w:rFonts w:ascii="Times New Roman" w:hAnsi="Times New Roman" w:cs="Times New Roman"/>
                <w:sz w:val="28"/>
                <w:szCs w:val="28"/>
                <w:lang w:val="en-US"/>
              </w:rPr>
              <w:t>C</w:t>
            </w:r>
            <w:proofErr w:type="spellStart"/>
            <w:r w:rsidR="009E6457">
              <w:rPr>
                <w:rFonts w:ascii="Times New Roman" w:hAnsi="Times New Roman" w:cs="Times New Roman"/>
                <w:sz w:val="28"/>
                <w:szCs w:val="28"/>
                <w:lang w:val="uk-UA"/>
              </w:rPr>
              <w:t>адівництво</w:t>
            </w:r>
            <w:proofErr w:type="spellEnd"/>
            <w:r w:rsidR="009E6457">
              <w:rPr>
                <w:rFonts w:ascii="Times New Roman" w:hAnsi="Times New Roman" w:cs="Times New Roman"/>
                <w:sz w:val="28"/>
                <w:szCs w:val="28"/>
                <w:lang w:val="uk-UA"/>
              </w:rPr>
              <w:t xml:space="preserve"> та виноградарство</w:t>
            </w:r>
            <w:r w:rsidRPr="005D5D39">
              <w:rPr>
                <w:rFonts w:ascii="Times New Roman" w:hAnsi="Times New Roman" w:cs="Times New Roman"/>
                <w:sz w:val="28"/>
                <w:szCs w:val="28"/>
                <w:lang w:val="uk-UA"/>
              </w:rPr>
              <w:t xml:space="preserve">» покладається основна </w:t>
            </w:r>
            <w:r w:rsidRPr="005D5D39">
              <w:rPr>
                <w:rFonts w:ascii="Times New Roman" w:hAnsi="Times New Roman" w:cs="Times New Roman"/>
                <w:bCs/>
                <w:sz w:val="28"/>
                <w:szCs w:val="28"/>
                <w:lang w:val="uk-UA"/>
              </w:rPr>
              <w:t>дослідницька і фахова кваліфікаційна</w:t>
            </w:r>
            <w:r w:rsidRPr="008A1B7D">
              <w:rPr>
                <w:rFonts w:ascii="Times New Roman" w:hAnsi="Times New Roman" w:cs="Times New Roman"/>
                <w:bCs/>
                <w:sz w:val="28"/>
                <w:szCs w:val="28"/>
                <w:lang w:val="uk-UA"/>
              </w:rPr>
              <w:t xml:space="preserve"> функція</w:t>
            </w:r>
            <w:r w:rsidRPr="008A1B7D">
              <w:rPr>
                <w:rFonts w:ascii="Times New Roman" w:hAnsi="Times New Roman" w:cs="Times New Roman"/>
                <w:sz w:val="28"/>
                <w:szCs w:val="28"/>
                <w:lang w:val="uk-UA"/>
              </w:rPr>
              <w:t xml:space="preserve">, яка виражається у здатності </w:t>
            </w:r>
            <w:r>
              <w:rPr>
                <w:rFonts w:ascii="Times New Roman" w:hAnsi="Times New Roman" w:cs="Times New Roman"/>
                <w:sz w:val="28"/>
                <w:szCs w:val="28"/>
                <w:lang w:val="uk-UA"/>
              </w:rPr>
              <w:t>здобувача</w:t>
            </w:r>
            <w:r w:rsidRPr="008A1B7D">
              <w:rPr>
                <w:rFonts w:ascii="Times New Roman" w:hAnsi="Times New Roman" w:cs="Times New Roman"/>
                <w:sz w:val="28"/>
                <w:szCs w:val="28"/>
                <w:lang w:val="uk-UA"/>
              </w:rPr>
              <w:t xml:space="preserve"> ступеня доктора філософії вести наукові дослідження, </w:t>
            </w:r>
            <w:r>
              <w:rPr>
                <w:rFonts w:ascii="Times New Roman" w:hAnsi="Times New Roman" w:cs="Times New Roman"/>
                <w:sz w:val="28"/>
                <w:szCs w:val="28"/>
                <w:lang w:val="uk-UA"/>
              </w:rPr>
              <w:t xml:space="preserve">що мають наукову новизну та практичне значення, </w:t>
            </w:r>
            <w:r w:rsidRPr="008A1B7D">
              <w:rPr>
                <w:rFonts w:ascii="Times New Roman" w:hAnsi="Times New Roman" w:cs="Times New Roman"/>
                <w:sz w:val="28"/>
                <w:szCs w:val="28"/>
                <w:lang w:val="uk-UA"/>
              </w:rPr>
              <w:t xml:space="preserve">вирішувати прикладні завдання, здійснювати їхнє узагальнення у вигляді </w:t>
            </w:r>
            <w:r>
              <w:rPr>
                <w:rFonts w:ascii="Times New Roman" w:hAnsi="Times New Roman" w:cs="Times New Roman"/>
                <w:sz w:val="28"/>
                <w:szCs w:val="28"/>
                <w:lang w:val="uk-UA"/>
              </w:rPr>
              <w:t>особистого</w:t>
            </w:r>
            <w:r w:rsidRPr="008A1B7D">
              <w:rPr>
                <w:rFonts w:ascii="Times New Roman" w:hAnsi="Times New Roman" w:cs="Times New Roman"/>
                <w:sz w:val="28"/>
                <w:szCs w:val="28"/>
                <w:lang w:val="uk-UA"/>
              </w:rPr>
              <w:t xml:space="preserve"> внеску у розвиток сучасної науки і практики. Вона являє собою результат самостійної наукової роботи </w:t>
            </w:r>
            <w:r>
              <w:rPr>
                <w:rFonts w:ascii="Times New Roman" w:hAnsi="Times New Roman" w:cs="Times New Roman"/>
                <w:sz w:val="28"/>
                <w:szCs w:val="28"/>
                <w:lang w:val="uk-UA"/>
              </w:rPr>
              <w:t>здобувача вищої освіти</w:t>
            </w:r>
            <w:r w:rsidRPr="008A1B7D">
              <w:rPr>
                <w:rFonts w:ascii="Times New Roman" w:hAnsi="Times New Roman" w:cs="Times New Roman"/>
                <w:sz w:val="28"/>
                <w:szCs w:val="28"/>
                <w:lang w:val="uk-UA"/>
              </w:rPr>
              <w:t xml:space="preserve"> і має статус інтелектуального продукту на правах рукопису.</w:t>
            </w:r>
          </w:p>
          <w:p w:rsidR="00713D72" w:rsidRPr="008A1B7D" w:rsidRDefault="00713D72" w:rsidP="007836B6">
            <w:pPr>
              <w:widowControl w:val="0"/>
              <w:tabs>
                <w:tab w:val="left" w:pos="0"/>
                <w:tab w:val="left" w:pos="567"/>
                <w:tab w:val="num" w:pos="1080"/>
              </w:tabs>
              <w:spacing w:after="0" w:line="244" w:lineRule="auto"/>
              <w:ind w:left="57" w:right="49" w:firstLine="320"/>
              <w:jc w:val="both"/>
              <w:rPr>
                <w:rFonts w:ascii="Times New Roman" w:hAnsi="Times New Roman" w:cs="Times New Roman"/>
                <w:sz w:val="28"/>
                <w:szCs w:val="28"/>
                <w:lang w:val="uk-UA"/>
              </w:rPr>
            </w:pPr>
            <w:r w:rsidRPr="008A1B7D">
              <w:rPr>
                <w:rFonts w:ascii="Times New Roman" w:hAnsi="Times New Roman" w:cs="Times New Roman"/>
                <w:sz w:val="28"/>
                <w:szCs w:val="28"/>
                <w:lang w:val="uk-UA"/>
              </w:rPr>
              <w:t>Обсяг</w:t>
            </w:r>
            <w:r>
              <w:rPr>
                <w:rFonts w:ascii="Times New Roman" w:hAnsi="Times New Roman" w:cs="Times New Roman"/>
                <w:sz w:val="28"/>
                <w:szCs w:val="28"/>
                <w:lang w:val="uk-UA"/>
              </w:rPr>
              <w:t xml:space="preserve">, </w:t>
            </w:r>
            <w:r w:rsidRPr="008A1B7D">
              <w:rPr>
                <w:rFonts w:ascii="Times New Roman" w:hAnsi="Times New Roman" w:cs="Times New Roman"/>
                <w:sz w:val="28"/>
                <w:szCs w:val="28"/>
                <w:lang w:val="uk-UA"/>
              </w:rPr>
              <w:t>структура</w:t>
            </w:r>
            <w:r>
              <w:rPr>
                <w:rFonts w:ascii="Times New Roman" w:hAnsi="Times New Roman" w:cs="Times New Roman"/>
                <w:sz w:val="28"/>
                <w:szCs w:val="28"/>
                <w:lang w:val="uk-UA"/>
              </w:rPr>
              <w:t>, вимоги до оформлення та порядок захисту</w:t>
            </w:r>
            <w:r w:rsidRPr="008A1B7D">
              <w:rPr>
                <w:rFonts w:ascii="Times New Roman" w:hAnsi="Times New Roman" w:cs="Times New Roman"/>
                <w:sz w:val="28"/>
                <w:szCs w:val="28"/>
                <w:lang w:val="uk-UA"/>
              </w:rPr>
              <w:t xml:space="preserve"> роботи визначаються Державно</w:t>
            </w:r>
            <w:r>
              <w:rPr>
                <w:rFonts w:ascii="Times New Roman" w:hAnsi="Times New Roman" w:cs="Times New Roman"/>
                <w:sz w:val="28"/>
                <w:szCs w:val="28"/>
                <w:lang w:val="uk-UA"/>
              </w:rPr>
              <w:t>ю</w:t>
            </w:r>
            <w:r w:rsidRPr="008A1B7D">
              <w:rPr>
                <w:rFonts w:ascii="Times New Roman" w:hAnsi="Times New Roman" w:cs="Times New Roman"/>
                <w:sz w:val="28"/>
                <w:szCs w:val="28"/>
                <w:lang w:val="uk-UA"/>
              </w:rPr>
              <w:t xml:space="preserve"> атестаційно</w:t>
            </w:r>
            <w:r>
              <w:rPr>
                <w:rFonts w:ascii="Times New Roman" w:hAnsi="Times New Roman" w:cs="Times New Roman"/>
                <w:sz w:val="28"/>
                <w:szCs w:val="28"/>
                <w:lang w:val="uk-UA"/>
              </w:rPr>
              <w:t>ю</w:t>
            </w:r>
            <w:r w:rsidRPr="008A1B7D">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єю України</w:t>
            </w:r>
            <w:r w:rsidRPr="008A1B7D">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Перевірка дисертаційної роботи на наявність запозичень обов’язкова.</w:t>
            </w:r>
          </w:p>
        </w:tc>
      </w:tr>
      <w:tr w:rsidR="00713D72" w:rsidRPr="0084378E" w:rsidTr="007836B6">
        <w:trPr>
          <w:trHeight w:val="397"/>
          <w:jc w:val="center"/>
        </w:trPr>
        <w:tc>
          <w:tcPr>
            <w:tcW w:w="2802" w:type="dxa"/>
            <w:tcBorders>
              <w:top w:val="single" w:sz="4" w:space="0" w:color="auto"/>
              <w:left w:val="single" w:sz="4" w:space="0" w:color="auto"/>
              <w:bottom w:val="single" w:sz="4" w:space="0" w:color="auto"/>
              <w:right w:val="single" w:sz="4" w:space="0" w:color="auto"/>
            </w:tcBorders>
          </w:tcPr>
          <w:p w:rsidR="00713D72" w:rsidRPr="007659A2" w:rsidRDefault="00713D72" w:rsidP="007836B6">
            <w:pPr>
              <w:widowControl w:val="0"/>
              <w:spacing w:after="0" w:line="244" w:lineRule="auto"/>
              <w:ind w:left="57"/>
              <w:rPr>
                <w:rFonts w:ascii="Times New Roman" w:hAnsi="Times New Roman" w:cs="Times New Roman"/>
                <w:b/>
                <w:i/>
                <w:iCs/>
                <w:sz w:val="28"/>
                <w:szCs w:val="28"/>
                <w:lang w:val="uk-UA" w:eastAsia="uk-UA"/>
              </w:rPr>
            </w:pPr>
            <w:r w:rsidRPr="007659A2">
              <w:rPr>
                <w:rFonts w:ascii="Times New Roman" w:hAnsi="Times New Roman" w:cs="Times New Roman"/>
                <w:b/>
                <w:i/>
                <w:iCs/>
                <w:sz w:val="28"/>
                <w:szCs w:val="28"/>
                <w:lang w:val="uk-UA" w:eastAsia="uk-UA"/>
              </w:rPr>
              <w:t>Вимоги до публічного захисту</w:t>
            </w:r>
          </w:p>
        </w:tc>
        <w:tc>
          <w:tcPr>
            <w:tcW w:w="7051" w:type="dxa"/>
            <w:tcBorders>
              <w:top w:val="single" w:sz="4" w:space="0" w:color="auto"/>
              <w:left w:val="single" w:sz="4" w:space="0" w:color="auto"/>
              <w:bottom w:val="single" w:sz="4" w:space="0" w:color="auto"/>
              <w:right w:val="single" w:sz="4" w:space="0" w:color="auto"/>
            </w:tcBorders>
          </w:tcPr>
          <w:p w:rsidR="00713D72" w:rsidRPr="007659A2" w:rsidRDefault="00713D72" w:rsidP="007836B6">
            <w:pPr>
              <w:widowControl w:val="0"/>
              <w:tabs>
                <w:tab w:val="left" w:pos="0"/>
                <w:tab w:val="left" w:pos="567"/>
                <w:tab w:val="num" w:pos="1080"/>
              </w:tabs>
              <w:spacing w:after="0" w:line="244" w:lineRule="auto"/>
              <w:ind w:left="57" w:right="49" w:firstLine="320"/>
              <w:jc w:val="both"/>
              <w:rPr>
                <w:rFonts w:ascii="Times New Roman" w:hAnsi="Times New Roman" w:cs="Times New Roman"/>
                <w:sz w:val="28"/>
                <w:szCs w:val="28"/>
                <w:lang w:val="uk-UA"/>
              </w:rPr>
            </w:pPr>
            <w:r w:rsidRPr="007659A2">
              <w:rPr>
                <w:rFonts w:ascii="Times New Roman" w:hAnsi="Times New Roman" w:cs="Times New Roman"/>
                <w:sz w:val="28"/>
                <w:szCs w:val="28"/>
                <w:lang w:val="uk-UA"/>
              </w:rPr>
              <w:t xml:space="preserve">Захист дисертаційної роботи відбувається прилюдно на засіданні спеціалізованої вченої ради. Обов’язковою передумовою допуску до захисту дисертаційної роботи є апробація результатів досліджень та основних висновків на наукових конференціях та їх опублікування у фахових наукових виданнях, у тому числі таких, які входять до </w:t>
            </w:r>
            <w:proofErr w:type="spellStart"/>
            <w:r w:rsidRPr="007659A2">
              <w:rPr>
                <w:rFonts w:ascii="Times New Roman" w:hAnsi="Times New Roman" w:cs="Times New Roman"/>
                <w:sz w:val="28"/>
                <w:szCs w:val="28"/>
                <w:lang w:val="uk-UA"/>
              </w:rPr>
              <w:t>наукометр</w:t>
            </w:r>
            <w:r w:rsidR="00C71668">
              <w:rPr>
                <w:rFonts w:ascii="Times New Roman" w:hAnsi="Times New Roman" w:cs="Times New Roman"/>
                <w:sz w:val="28"/>
                <w:szCs w:val="28"/>
                <w:lang w:val="uk-UA"/>
              </w:rPr>
              <w:t>ичних</w:t>
            </w:r>
            <w:proofErr w:type="spellEnd"/>
            <w:r w:rsidR="00C71668">
              <w:rPr>
                <w:rFonts w:ascii="Times New Roman" w:hAnsi="Times New Roman" w:cs="Times New Roman"/>
                <w:sz w:val="28"/>
                <w:szCs w:val="28"/>
                <w:lang w:val="uk-UA"/>
              </w:rPr>
              <w:t xml:space="preserve"> баз</w:t>
            </w:r>
            <w:r w:rsidRPr="007659A2">
              <w:rPr>
                <w:rFonts w:ascii="Times New Roman" w:hAnsi="Times New Roman" w:cs="Times New Roman"/>
                <w:sz w:val="28"/>
                <w:szCs w:val="28"/>
                <w:lang w:val="uk-UA"/>
              </w:rPr>
              <w:t>.</w:t>
            </w:r>
          </w:p>
        </w:tc>
      </w:tr>
    </w:tbl>
    <w:p w:rsidR="00713D72" w:rsidRPr="007659A2" w:rsidRDefault="00713D72" w:rsidP="00713D72">
      <w:pPr>
        <w:spacing w:after="0" w:line="244" w:lineRule="auto"/>
        <w:jc w:val="both"/>
        <w:rPr>
          <w:rFonts w:ascii="Times New Roman" w:hAnsi="Times New Roman" w:cs="Times New Roman"/>
          <w:sz w:val="28"/>
          <w:szCs w:val="28"/>
          <w:lang w:val="uk-UA"/>
        </w:rPr>
      </w:pPr>
    </w:p>
    <w:p w:rsidR="00713D72" w:rsidRPr="007659A2" w:rsidRDefault="00713D72" w:rsidP="00713D72">
      <w:pPr>
        <w:spacing w:after="0" w:line="244" w:lineRule="auto"/>
        <w:ind w:left="294" w:hanging="294"/>
        <w:jc w:val="both"/>
        <w:rPr>
          <w:rFonts w:ascii="Times New Roman" w:hAnsi="Times New Roman" w:cs="Times New Roman"/>
          <w:b/>
          <w:sz w:val="28"/>
          <w:szCs w:val="28"/>
          <w:lang w:val="uk-UA"/>
        </w:rPr>
      </w:pPr>
      <w:r>
        <w:rPr>
          <w:rFonts w:ascii="Times New Roman" w:hAnsi="Times New Roman" w:cs="Times New Roman"/>
          <w:b/>
          <w:sz w:val="28"/>
          <w:szCs w:val="28"/>
          <w:lang w:val="uk-UA"/>
        </w:rPr>
        <w:t>7. </w:t>
      </w:r>
      <w:r w:rsidRPr="007659A2">
        <w:rPr>
          <w:rFonts w:ascii="Times New Roman" w:hAnsi="Times New Roman" w:cs="Times New Roman"/>
          <w:b/>
          <w:sz w:val="28"/>
          <w:szCs w:val="28"/>
          <w:lang w:val="uk-UA"/>
        </w:rPr>
        <w:t>Вимоги до наявності системи внутрішнього забезпечення якості вищої освіти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9"/>
      </w:tblGrid>
      <w:tr w:rsidR="00713D72" w:rsidRPr="0084378E" w:rsidTr="007836B6">
        <w:tc>
          <w:tcPr>
            <w:tcW w:w="9745" w:type="dxa"/>
            <w:tcBorders>
              <w:top w:val="single" w:sz="4" w:space="0" w:color="auto"/>
              <w:left w:val="single" w:sz="4" w:space="0" w:color="auto"/>
              <w:bottom w:val="single" w:sz="4" w:space="0" w:color="auto"/>
              <w:right w:val="single" w:sz="4" w:space="0" w:color="auto"/>
            </w:tcBorders>
          </w:tcPr>
          <w:p w:rsidR="00A200B0" w:rsidRPr="00A200B0" w:rsidRDefault="00A200B0" w:rsidP="00A200B0">
            <w:pPr>
              <w:tabs>
                <w:tab w:val="left" w:leader="underscore" w:pos="10550"/>
              </w:tabs>
              <w:spacing w:after="0" w:line="240" w:lineRule="auto"/>
              <w:ind w:firstLine="709"/>
              <w:jc w:val="both"/>
              <w:rPr>
                <w:rFonts w:ascii="Times New Roman" w:hAnsi="Times New Roman" w:cs="Times New Roman"/>
                <w:sz w:val="28"/>
                <w:szCs w:val="28"/>
                <w:lang w:val="uk-UA"/>
              </w:rPr>
            </w:pPr>
            <w:r w:rsidRPr="00A200B0">
              <w:rPr>
                <w:rFonts w:ascii="Times New Roman" w:hAnsi="Times New Roman" w:cs="Times New Roman"/>
                <w:sz w:val="28"/>
                <w:szCs w:val="28"/>
                <w:lang w:val="uk-UA"/>
              </w:rPr>
              <w:t>У закладах вищої освіти повинна функціонувати система забезпечення закладом вищої освіти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A200B0" w:rsidRPr="00A200B0" w:rsidRDefault="00A200B0" w:rsidP="00A200B0">
            <w:pPr>
              <w:tabs>
                <w:tab w:val="left" w:leader="underscore" w:pos="10550"/>
              </w:tabs>
              <w:spacing w:after="0" w:line="240" w:lineRule="auto"/>
              <w:ind w:firstLine="709"/>
              <w:jc w:val="both"/>
              <w:rPr>
                <w:rFonts w:ascii="Times New Roman" w:hAnsi="Times New Roman" w:cs="Times New Roman"/>
                <w:sz w:val="28"/>
                <w:szCs w:val="28"/>
                <w:lang w:val="uk-UA"/>
              </w:rPr>
            </w:pPr>
            <w:r w:rsidRPr="00A200B0">
              <w:rPr>
                <w:rFonts w:ascii="Times New Roman" w:hAnsi="Times New Roman" w:cs="Times New Roman"/>
                <w:sz w:val="28"/>
                <w:szCs w:val="28"/>
                <w:lang w:val="uk-UA"/>
              </w:rPr>
              <w:t>1) визначення принципів та процедур забезпечення якості вищої освіти;</w:t>
            </w:r>
          </w:p>
          <w:p w:rsidR="00A200B0" w:rsidRPr="00A200B0" w:rsidRDefault="00A200B0" w:rsidP="00A200B0">
            <w:pPr>
              <w:tabs>
                <w:tab w:val="left" w:leader="underscore" w:pos="10550"/>
              </w:tabs>
              <w:spacing w:after="0" w:line="240" w:lineRule="auto"/>
              <w:ind w:firstLine="709"/>
              <w:jc w:val="both"/>
              <w:rPr>
                <w:rFonts w:ascii="Times New Roman" w:hAnsi="Times New Roman" w:cs="Times New Roman"/>
                <w:sz w:val="28"/>
                <w:szCs w:val="28"/>
                <w:lang w:val="uk-UA"/>
              </w:rPr>
            </w:pPr>
            <w:r w:rsidRPr="00A200B0">
              <w:rPr>
                <w:rFonts w:ascii="Times New Roman" w:hAnsi="Times New Roman" w:cs="Times New Roman"/>
                <w:sz w:val="28"/>
                <w:szCs w:val="28"/>
                <w:lang w:val="uk-UA"/>
              </w:rPr>
              <w:t>2) здійснення моніторингу та періодичного перегляду освітніх програм;</w:t>
            </w:r>
          </w:p>
          <w:p w:rsidR="00A200B0" w:rsidRPr="00A200B0" w:rsidRDefault="00A200B0" w:rsidP="00A200B0">
            <w:pPr>
              <w:tabs>
                <w:tab w:val="left" w:leader="underscore" w:pos="10550"/>
              </w:tabs>
              <w:spacing w:after="0" w:line="240" w:lineRule="auto"/>
              <w:ind w:firstLine="709"/>
              <w:jc w:val="both"/>
              <w:rPr>
                <w:rFonts w:ascii="Times New Roman" w:hAnsi="Times New Roman" w:cs="Times New Roman"/>
                <w:sz w:val="28"/>
                <w:szCs w:val="28"/>
                <w:lang w:val="uk-UA"/>
              </w:rPr>
            </w:pPr>
            <w:r w:rsidRPr="00A200B0">
              <w:rPr>
                <w:rFonts w:ascii="Times New Roman" w:hAnsi="Times New Roman" w:cs="Times New Roman"/>
                <w:sz w:val="28"/>
                <w:szCs w:val="28"/>
                <w:lang w:val="uk-UA"/>
              </w:rPr>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rsidR="00A200B0" w:rsidRPr="00A200B0" w:rsidRDefault="00A200B0" w:rsidP="00A200B0">
            <w:pPr>
              <w:tabs>
                <w:tab w:val="left" w:leader="underscore" w:pos="10550"/>
              </w:tabs>
              <w:spacing w:after="0" w:line="240" w:lineRule="auto"/>
              <w:ind w:firstLine="709"/>
              <w:jc w:val="both"/>
              <w:rPr>
                <w:rFonts w:ascii="Times New Roman" w:hAnsi="Times New Roman" w:cs="Times New Roman"/>
                <w:sz w:val="28"/>
                <w:szCs w:val="28"/>
                <w:lang w:val="uk-UA"/>
              </w:rPr>
            </w:pPr>
            <w:r w:rsidRPr="00A200B0">
              <w:rPr>
                <w:rFonts w:ascii="Times New Roman" w:hAnsi="Times New Roman" w:cs="Times New Roman"/>
                <w:sz w:val="28"/>
                <w:szCs w:val="28"/>
                <w:lang w:val="uk-UA"/>
              </w:rPr>
              <w:t>4) забезпечення підвищення кваліфікації педагогічних, наукових і науково-педагогічних працівників;</w:t>
            </w:r>
          </w:p>
          <w:p w:rsidR="00A200B0" w:rsidRPr="00A200B0" w:rsidRDefault="00A200B0" w:rsidP="00A200B0">
            <w:pPr>
              <w:tabs>
                <w:tab w:val="left" w:leader="underscore" w:pos="10550"/>
              </w:tabs>
              <w:spacing w:after="0" w:line="240" w:lineRule="auto"/>
              <w:ind w:firstLine="709"/>
              <w:jc w:val="both"/>
              <w:rPr>
                <w:rFonts w:ascii="Times New Roman" w:hAnsi="Times New Roman" w:cs="Times New Roman"/>
                <w:spacing w:val="-4"/>
                <w:sz w:val="28"/>
                <w:szCs w:val="28"/>
                <w:lang w:val="uk-UA"/>
              </w:rPr>
            </w:pPr>
            <w:r w:rsidRPr="00A200B0">
              <w:rPr>
                <w:rFonts w:ascii="Times New Roman" w:hAnsi="Times New Roman" w:cs="Times New Roman"/>
                <w:spacing w:val="-4"/>
                <w:sz w:val="28"/>
                <w:szCs w:val="28"/>
                <w:lang w:val="uk-UA"/>
              </w:rPr>
              <w:lastRenderedPageBreak/>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A200B0" w:rsidRPr="00A200B0" w:rsidRDefault="00A200B0" w:rsidP="00A200B0">
            <w:pPr>
              <w:tabs>
                <w:tab w:val="left" w:leader="underscore" w:pos="10550"/>
              </w:tabs>
              <w:spacing w:after="0" w:line="240" w:lineRule="auto"/>
              <w:ind w:firstLine="709"/>
              <w:jc w:val="both"/>
              <w:rPr>
                <w:rFonts w:ascii="Times New Roman" w:hAnsi="Times New Roman" w:cs="Times New Roman"/>
                <w:sz w:val="28"/>
                <w:szCs w:val="28"/>
                <w:lang w:val="uk-UA"/>
              </w:rPr>
            </w:pPr>
            <w:r w:rsidRPr="00A200B0">
              <w:rPr>
                <w:rFonts w:ascii="Times New Roman" w:hAnsi="Times New Roman" w:cs="Times New Roman"/>
                <w:sz w:val="28"/>
                <w:szCs w:val="28"/>
                <w:lang w:val="uk-UA"/>
              </w:rPr>
              <w:t>6) забезпечення наявності інформаційних систем для ефективного управління освітнім процесом;</w:t>
            </w:r>
          </w:p>
          <w:p w:rsidR="00A200B0" w:rsidRPr="00A200B0" w:rsidRDefault="00A200B0" w:rsidP="00A200B0">
            <w:pPr>
              <w:tabs>
                <w:tab w:val="left" w:leader="underscore" w:pos="10550"/>
              </w:tabs>
              <w:spacing w:after="0" w:line="240" w:lineRule="auto"/>
              <w:ind w:firstLine="709"/>
              <w:jc w:val="both"/>
              <w:rPr>
                <w:rFonts w:ascii="Times New Roman" w:hAnsi="Times New Roman" w:cs="Times New Roman"/>
                <w:sz w:val="28"/>
                <w:szCs w:val="28"/>
                <w:lang w:val="uk-UA"/>
              </w:rPr>
            </w:pPr>
            <w:r w:rsidRPr="00A200B0">
              <w:rPr>
                <w:rFonts w:ascii="Times New Roman" w:hAnsi="Times New Roman" w:cs="Times New Roman"/>
                <w:sz w:val="28"/>
                <w:szCs w:val="28"/>
                <w:lang w:val="uk-UA"/>
              </w:rPr>
              <w:t>7) забезпечення публічності інформації про освітні програми, ступені вищої освіти та кваліфікації;</w:t>
            </w:r>
          </w:p>
          <w:p w:rsidR="00A200B0" w:rsidRPr="00A200B0" w:rsidRDefault="00A200B0" w:rsidP="00A200B0">
            <w:pPr>
              <w:tabs>
                <w:tab w:val="left" w:leader="underscore" w:pos="10550"/>
              </w:tabs>
              <w:spacing w:after="0" w:line="240" w:lineRule="auto"/>
              <w:ind w:firstLine="709"/>
              <w:jc w:val="both"/>
              <w:rPr>
                <w:rFonts w:ascii="Times New Roman" w:hAnsi="Times New Roman" w:cs="Times New Roman"/>
                <w:sz w:val="28"/>
                <w:szCs w:val="28"/>
                <w:lang w:val="uk-UA"/>
              </w:rPr>
            </w:pPr>
            <w:r w:rsidRPr="00A200B0">
              <w:rPr>
                <w:rFonts w:ascii="Times New Roman" w:hAnsi="Times New Roman" w:cs="Times New Roman"/>
                <w:sz w:val="28"/>
                <w:szCs w:val="28"/>
                <w:lang w:val="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A200B0" w:rsidRPr="00A200B0" w:rsidRDefault="00A200B0" w:rsidP="00A200B0">
            <w:pPr>
              <w:tabs>
                <w:tab w:val="left" w:leader="underscore" w:pos="10550"/>
              </w:tabs>
              <w:spacing w:after="0" w:line="240" w:lineRule="auto"/>
              <w:ind w:firstLine="709"/>
              <w:jc w:val="both"/>
              <w:rPr>
                <w:rFonts w:ascii="Times New Roman" w:hAnsi="Times New Roman" w:cs="Times New Roman"/>
                <w:sz w:val="28"/>
                <w:szCs w:val="28"/>
                <w:lang w:val="uk-UA"/>
              </w:rPr>
            </w:pPr>
            <w:r w:rsidRPr="00A200B0">
              <w:rPr>
                <w:rFonts w:ascii="Times New Roman" w:hAnsi="Times New Roman" w:cs="Times New Roman"/>
                <w:sz w:val="28"/>
                <w:szCs w:val="28"/>
                <w:lang w:val="uk-UA"/>
              </w:rPr>
              <w:t>9) інших процедур і заходів.</w:t>
            </w:r>
          </w:p>
          <w:p w:rsidR="00A200B0" w:rsidRPr="00A200B0" w:rsidRDefault="00A200B0" w:rsidP="00A200B0">
            <w:pPr>
              <w:widowControl w:val="0"/>
              <w:tabs>
                <w:tab w:val="left" w:leader="underscore" w:pos="10550"/>
              </w:tabs>
              <w:spacing w:after="0" w:line="240" w:lineRule="auto"/>
              <w:ind w:firstLine="709"/>
              <w:jc w:val="both"/>
              <w:rPr>
                <w:rFonts w:ascii="Times New Roman" w:hAnsi="Times New Roman" w:cs="Times New Roman"/>
                <w:sz w:val="28"/>
                <w:szCs w:val="28"/>
                <w:lang w:val="uk-UA"/>
              </w:rPr>
            </w:pPr>
            <w:r w:rsidRPr="00A200B0">
              <w:rPr>
                <w:rFonts w:ascii="Times New Roman" w:hAnsi="Times New Roman" w:cs="Times New Roman"/>
                <w:sz w:val="28"/>
                <w:szCs w:val="28"/>
                <w:lang w:val="uk-UA"/>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713D72" w:rsidRPr="007659A2" w:rsidRDefault="00713D72" w:rsidP="007836B6">
            <w:pPr>
              <w:widowControl w:val="0"/>
              <w:tabs>
                <w:tab w:val="left" w:pos="0"/>
                <w:tab w:val="left" w:pos="567"/>
                <w:tab w:val="num" w:pos="1080"/>
              </w:tabs>
              <w:spacing w:after="0" w:line="240" w:lineRule="auto"/>
              <w:ind w:left="57" w:right="49" w:firstLine="320"/>
              <w:jc w:val="both"/>
              <w:rPr>
                <w:rFonts w:ascii="Times New Roman" w:hAnsi="Times New Roman" w:cs="Times New Roman"/>
                <w:sz w:val="28"/>
                <w:szCs w:val="28"/>
                <w:lang w:val="uk-UA"/>
              </w:rPr>
            </w:pPr>
          </w:p>
        </w:tc>
      </w:tr>
    </w:tbl>
    <w:p w:rsidR="00713D72" w:rsidRPr="007659A2" w:rsidRDefault="00713D72" w:rsidP="00713D72">
      <w:pPr>
        <w:spacing w:after="0" w:line="240" w:lineRule="auto"/>
        <w:jc w:val="both"/>
        <w:rPr>
          <w:rFonts w:ascii="Times New Roman" w:hAnsi="Times New Roman" w:cs="Times New Roman"/>
          <w:b/>
          <w:bCs/>
          <w:sz w:val="28"/>
          <w:szCs w:val="28"/>
          <w:lang w:val="uk-UA"/>
        </w:rPr>
      </w:pPr>
    </w:p>
    <w:p w:rsidR="00713D72" w:rsidRPr="007659A2" w:rsidRDefault="00713D72" w:rsidP="00713D72">
      <w:pPr>
        <w:spacing w:after="0" w:line="240" w:lineRule="auto"/>
        <w:jc w:val="both"/>
        <w:rPr>
          <w:rFonts w:ascii="Times New Roman" w:hAnsi="Times New Roman" w:cs="Times New Roman"/>
          <w:b/>
          <w:bCs/>
          <w:sz w:val="28"/>
          <w:szCs w:val="28"/>
          <w:lang w:val="uk-UA"/>
        </w:rPr>
      </w:pPr>
      <w:r w:rsidRPr="007659A2">
        <w:rPr>
          <w:rFonts w:ascii="Times New Roman" w:hAnsi="Times New Roman" w:cs="Times New Roman"/>
          <w:b/>
          <w:bCs/>
          <w:sz w:val="28"/>
          <w:szCs w:val="28"/>
          <w:lang w:val="uk-UA"/>
        </w:rPr>
        <w:t>8. Перелік нормативних документів, на яких базується стандарт вищої освіти</w:t>
      </w:r>
    </w:p>
    <w:p w:rsidR="00713D72" w:rsidRPr="007659A2" w:rsidRDefault="00713D72" w:rsidP="00713D72">
      <w:pPr>
        <w:numPr>
          <w:ilvl w:val="0"/>
          <w:numId w:val="28"/>
        </w:numPr>
        <w:spacing w:after="0" w:line="240" w:lineRule="auto"/>
        <w:ind w:left="425" w:hanging="425"/>
        <w:jc w:val="both"/>
        <w:rPr>
          <w:rFonts w:ascii="Times New Roman" w:hAnsi="Times New Roman" w:cs="Times New Roman"/>
          <w:sz w:val="28"/>
          <w:szCs w:val="28"/>
          <w:lang w:val="uk-UA" w:eastAsia="uk-UA"/>
        </w:rPr>
      </w:pPr>
      <w:r w:rsidRPr="007659A2">
        <w:rPr>
          <w:rFonts w:ascii="Times New Roman" w:hAnsi="Times New Roman" w:cs="Times New Roman"/>
          <w:sz w:val="28"/>
          <w:szCs w:val="28"/>
          <w:lang w:val="uk-UA" w:eastAsia="uk-UA"/>
        </w:rPr>
        <w:t>Закон України «Про вищу освіту» № 1556-VII від 01.07.2015 р.</w:t>
      </w:r>
      <w:r>
        <w:rPr>
          <w:rFonts w:ascii="Times New Roman" w:hAnsi="Times New Roman" w:cs="Times New Roman"/>
          <w:sz w:val="28"/>
          <w:szCs w:val="28"/>
          <w:lang w:val="uk-UA" w:eastAsia="uk-UA"/>
        </w:rPr>
        <w:t xml:space="preserve"> Режим доступу: </w:t>
      </w:r>
      <w:hyperlink r:id="rId5" w:history="1">
        <w:r w:rsidRPr="007659A2">
          <w:rPr>
            <w:rStyle w:val="a8"/>
            <w:rFonts w:ascii="Times New Roman" w:hAnsi="Times New Roman" w:cs="Times New Roman"/>
            <w:sz w:val="28"/>
            <w:szCs w:val="28"/>
            <w:u w:val="none"/>
            <w:lang w:val="uk-UA" w:eastAsia="uk-UA"/>
          </w:rPr>
          <w:t>http://zakon4.rada.gov.ua/laws/show/1556-18</w:t>
        </w:r>
      </w:hyperlink>
      <w:r w:rsidRPr="007659A2">
        <w:rPr>
          <w:rStyle w:val="a8"/>
          <w:rFonts w:ascii="Times New Roman" w:hAnsi="Times New Roman" w:cs="Times New Roman"/>
          <w:sz w:val="28"/>
          <w:szCs w:val="28"/>
          <w:u w:val="none"/>
          <w:lang w:val="uk-UA" w:eastAsia="uk-UA"/>
        </w:rPr>
        <w:t>.</w:t>
      </w:r>
    </w:p>
    <w:p w:rsidR="00713D72" w:rsidRPr="007659A2" w:rsidRDefault="00713D72" w:rsidP="00713D72">
      <w:pPr>
        <w:numPr>
          <w:ilvl w:val="0"/>
          <w:numId w:val="28"/>
        </w:numPr>
        <w:spacing w:after="0" w:line="240" w:lineRule="auto"/>
        <w:ind w:left="425" w:hanging="425"/>
        <w:jc w:val="both"/>
        <w:rPr>
          <w:rFonts w:ascii="Times New Roman" w:hAnsi="Times New Roman" w:cs="Times New Roman"/>
          <w:sz w:val="28"/>
          <w:szCs w:val="28"/>
          <w:lang w:val="uk-UA" w:eastAsia="uk-UA"/>
        </w:rPr>
      </w:pPr>
      <w:r w:rsidRPr="007659A2">
        <w:rPr>
          <w:rFonts w:ascii="Times New Roman" w:hAnsi="Times New Roman" w:cs="Times New Roman"/>
          <w:sz w:val="28"/>
          <w:szCs w:val="28"/>
          <w:lang w:val="uk-UA" w:eastAsia="uk-UA"/>
        </w:rPr>
        <w:t>Закон України «Про освіту» № 2145-VVVIII від 05.09.2017 р.</w:t>
      </w:r>
      <w:r>
        <w:rPr>
          <w:rFonts w:ascii="Times New Roman" w:hAnsi="Times New Roman" w:cs="Times New Roman"/>
          <w:sz w:val="28"/>
          <w:szCs w:val="28"/>
          <w:lang w:val="uk-UA" w:eastAsia="uk-UA"/>
        </w:rPr>
        <w:t xml:space="preserve"> Режим доступу: </w:t>
      </w:r>
      <w:r w:rsidRPr="007659A2">
        <w:rPr>
          <w:rFonts w:ascii="Times New Roman" w:hAnsi="Times New Roman" w:cs="Times New Roman"/>
          <w:sz w:val="28"/>
          <w:szCs w:val="28"/>
          <w:lang w:val="uk-UA" w:eastAsia="uk-UA"/>
        </w:rPr>
        <w:t>http://search.ligazakon.ua/l_doc2.nsf/link1/T172145.html.</w:t>
      </w:r>
    </w:p>
    <w:p w:rsidR="00713D72" w:rsidRPr="007659A2" w:rsidRDefault="00713D72" w:rsidP="00713D72">
      <w:pPr>
        <w:pStyle w:val="21"/>
        <w:numPr>
          <w:ilvl w:val="0"/>
          <w:numId w:val="28"/>
        </w:numPr>
        <w:tabs>
          <w:tab w:val="left" w:pos="0"/>
        </w:tabs>
        <w:spacing w:after="0" w:line="240" w:lineRule="auto"/>
        <w:ind w:left="425" w:hanging="425"/>
        <w:jc w:val="both"/>
        <w:rPr>
          <w:rFonts w:ascii="Times New Roman" w:hAnsi="Times New Roman"/>
          <w:spacing w:val="-2"/>
          <w:sz w:val="28"/>
          <w:szCs w:val="28"/>
        </w:rPr>
      </w:pPr>
      <w:r w:rsidRPr="007659A2">
        <w:rPr>
          <w:rFonts w:ascii="Times New Roman" w:hAnsi="Times New Roman"/>
          <w:spacing w:val="-2"/>
          <w:sz w:val="28"/>
          <w:szCs w:val="28"/>
        </w:rPr>
        <w:t>Наказ МОН України від 06.11.2015 № 1151 «Про особливості запровадження переліку галузей знань і спеціальностей, за якими здійснюється підготовка здобувачів вищої освіти».</w:t>
      </w:r>
    </w:p>
    <w:p w:rsidR="00713D72" w:rsidRPr="007659A2" w:rsidRDefault="00713D72" w:rsidP="00713D72">
      <w:pPr>
        <w:pStyle w:val="21"/>
        <w:numPr>
          <w:ilvl w:val="0"/>
          <w:numId w:val="28"/>
        </w:numPr>
        <w:tabs>
          <w:tab w:val="left" w:pos="0"/>
        </w:tabs>
        <w:spacing w:after="0" w:line="240" w:lineRule="auto"/>
        <w:ind w:left="425" w:hanging="425"/>
        <w:jc w:val="both"/>
        <w:rPr>
          <w:rFonts w:ascii="Times New Roman" w:hAnsi="Times New Roman"/>
          <w:sz w:val="28"/>
          <w:szCs w:val="28"/>
        </w:rPr>
      </w:pPr>
      <w:r w:rsidRPr="007659A2">
        <w:rPr>
          <w:rFonts w:ascii="Times New Roman" w:hAnsi="Times New Roman"/>
          <w:sz w:val="28"/>
          <w:szCs w:val="28"/>
        </w:rPr>
        <w:t>Наказ МОН України від 13 жовтня 2017 №1378 «Про затвердження деяких нормативно-правових актів з питань прийому на навчання до закладів вищої освіти».</w:t>
      </w:r>
    </w:p>
    <w:p w:rsidR="00713D72" w:rsidRPr="007659A2" w:rsidRDefault="00713D72" w:rsidP="00713D72">
      <w:pPr>
        <w:pStyle w:val="21"/>
        <w:widowControl w:val="0"/>
        <w:numPr>
          <w:ilvl w:val="0"/>
          <w:numId w:val="28"/>
        </w:numPr>
        <w:tabs>
          <w:tab w:val="left" w:pos="0"/>
        </w:tabs>
        <w:spacing w:after="0" w:line="240" w:lineRule="auto"/>
        <w:ind w:left="425" w:hanging="425"/>
        <w:jc w:val="both"/>
        <w:rPr>
          <w:rFonts w:ascii="Times New Roman" w:hAnsi="Times New Roman"/>
          <w:sz w:val="28"/>
          <w:szCs w:val="28"/>
        </w:rPr>
      </w:pPr>
      <w:r w:rsidRPr="007659A2">
        <w:rPr>
          <w:rFonts w:ascii="Times New Roman" w:hAnsi="Times New Roman"/>
          <w:sz w:val="28"/>
          <w:szCs w:val="28"/>
        </w:rPr>
        <w:t>Національний класифікатор України: «Класифікація видів економічної діяльності» ДК 009: 2010</w:t>
      </w:r>
      <w:r>
        <w:rPr>
          <w:rFonts w:ascii="Times New Roman" w:hAnsi="Times New Roman"/>
          <w:sz w:val="28"/>
          <w:szCs w:val="28"/>
        </w:rPr>
        <w:t xml:space="preserve">. </w:t>
      </w:r>
      <w:r>
        <w:rPr>
          <w:rFonts w:ascii="Times New Roman" w:hAnsi="Times New Roman" w:cs="Times New Roman"/>
          <w:sz w:val="28"/>
          <w:szCs w:val="28"/>
          <w:lang w:eastAsia="uk-UA"/>
        </w:rPr>
        <w:t xml:space="preserve">Режим доступу: </w:t>
      </w:r>
      <w:r w:rsidRPr="007659A2">
        <w:rPr>
          <w:rFonts w:ascii="Times New Roman" w:hAnsi="Times New Roman"/>
          <w:sz w:val="28"/>
          <w:szCs w:val="28"/>
        </w:rPr>
        <w:t>http://www.ukrstat.gov.ua.</w:t>
      </w:r>
    </w:p>
    <w:p w:rsidR="00713D72" w:rsidRPr="007659A2" w:rsidRDefault="00713D72" w:rsidP="00713D72">
      <w:pPr>
        <w:pStyle w:val="21"/>
        <w:widowControl w:val="0"/>
        <w:numPr>
          <w:ilvl w:val="0"/>
          <w:numId w:val="28"/>
        </w:numPr>
        <w:tabs>
          <w:tab w:val="left" w:pos="0"/>
        </w:tabs>
        <w:spacing w:after="0" w:line="240" w:lineRule="auto"/>
        <w:ind w:left="425" w:hanging="425"/>
        <w:jc w:val="both"/>
        <w:rPr>
          <w:rFonts w:ascii="Times New Roman" w:hAnsi="Times New Roman"/>
          <w:sz w:val="28"/>
          <w:szCs w:val="28"/>
        </w:rPr>
      </w:pPr>
      <w:r w:rsidRPr="007659A2">
        <w:rPr>
          <w:rFonts w:ascii="Times New Roman" w:hAnsi="Times New Roman"/>
          <w:sz w:val="28"/>
          <w:szCs w:val="28"/>
        </w:rPr>
        <w:t>Національний класифікатор України: «Класифікатор професій» ДК 003: 2010ДК 003:2010</w:t>
      </w:r>
      <w:r>
        <w:rPr>
          <w:rFonts w:ascii="Times New Roman" w:hAnsi="Times New Roman"/>
          <w:sz w:val="28"/>
          <w:szCs w:val="28"/>
        </w:rPr>
        <w:t xml:space="preserve"> – </w:t>
      </w:r>
      <w:r w:rsidRPr="007659A2">
        <w:rPr>
          <w:rFonts w:ascii="Times New Roman" w:hAnsi="Times New Roman"/>
          <w:sz w:val="28"/>
          <w:szCs w:val="28"/>
        </w:rPr>
        <w:t xml:space="preserve">http://www.dk003.com. </w:t>
      </w:r>
    </w:p>
    <w:p w:rsidR="00713D72" w:rsidRPr="007659A2" w:rsidRDefault="00713D72" w:rsidP="00713D72">
      <w:pPr>
        <w:pStyle w:val="21"/>
        <w:widowControl w:val="0"/>
        <w:numPr>
          <w:ilvl w:val="0"/>
          <w:numId w:val="28"/>
        </w:numPr>
        <w:tabs>
          <w:tab w:val="left" w:pos="0"/>
        </w:tabs>
        <w:spacing w:after="0" w:line="240" w:lineRule="auto"/>
        <w:ind w:left="425" w:hanging="425"/>
        <w:jc w:val="both"/>
        <w:rPr>
          <w:rFonts w:ascii="Times New Roman" w:hAnsi="Times New Roman"/>
          <w:bCs/>
          <w:sz w:val="28"/>
          <w:szCs w:val="28"/>
        </w:rPr>
      </w:pPr>
      <w:r w:rsidRPr="007659A2">
        <w:rPr>
          <w:rFonts w:ascii="Times New Roman" w:hAnsi="Times New Roman"/>
          <w:bCs/>
          <w:sz w:val="28"/>
          <w:szCs w:val="28"/>
        </w:rPr>
        <w:t>Постанова Кабінету Міністрів України від 29.04.2015 р. № 266 «</w:t>
      </w:r>
      <w:r w:rsidRPr="007659A2">
        <w:rPr>
          <w:rFonts w:ascii="Times New Roman" w:hAnsi="Times New Roman"/>
          <w:bCs/>
          <w:color w:val="000000"/>
          <w:sz w:val="28"/>
          <w:szCs w:val="28"/>
          <w:shd w:val="clear" w:color="auto" w:fill="FFFFFF"/>
        </w:rPr>
        <w:t>Про затвердження переліку галузей знань і спеціальностей, за якими здійснюється підготовка здобувачів вищої освіти»</w:t>
      </w:r>
      <w:r>
        <w:rPr>
          <w:rFonts w:ascii="Times New Roman" w:hAnsi="Times New Roman"/>
          <w:bCs/>
          <w:color w:val="000000"/>
          <w:sz w:val="28"/>
          <w:szCs w:val="28"/>
          <w:shd w:val="clear" w:color="auto" w:fill="FFFFFF"/>
        </w:rPr>
        <w:t xml:space="preserve">. </w:t>
      </w:r>
      <w:r>
        <w:rPr>
          <w:rFonts w:ascii="Times New Roman" w:hAnsi="Times New Roman" w:cs="Times New Roman"/>
          <w:sz w:val="28"/>
          <w:szCs w:val="28"/>
          <w:lang w:eastAsia="uk-UA"/>
        </w:rPr>
        <w:t xml:space="preserve">Режим доступу: </w:t>
      </w:r>
      <w:hyperlink r:id="rId6" w:history="1">
        <w:r w:rsidRPr="007659A2">
          <w:rPr>
            <w:rStyle w:val="a8"/>
            <w:rFonts w:ascii="Times New Roman" w:hAnsi="Times New Roman"/>
            <w:bCs/>
            <w:sz w:val="28"/>
            <w:szCs w:val="28"/>
            <w:u w:val="none"/>
            <w:shd w:val="clear" w:color="auto" w:fill="FFFFFF"/>
          </w:rPr>
          <w:t>http://zakon4.rada</w:t>
        </w:r>
      </w:hyperlink>
      <w:r w:rsidRPr="007659A2">
        <w:rPr>
          <w:rFonts w:ascii="Times New Roman" w:hAnsi="Times New Roman"/>
          <w:bCs/>
          <w:sz w:val="28"/>
          <w:szCs w:val="28"/>
          <w:shd w:val="clear" w:color="auto" w:fill="FFFFFF"/>
        </w:rPr>
        <w:t>.</w:t>
      </w:r>
      <w:r w:rsidRPr="007659A2">
        <w:rPr>
          <w:rFonts w:ascii="Times New Roman" w:hAnsi="Times New Roman"/>
          <w:bCs/>
          <w:color w:val="000000"/>
          <w:sz w:val="28"/>
          <w:szCs w:val="28"/>
          <w:shd w:val="clear" w:color="auto" w:fill="FFFFFF"/>
        </w:rPr>
        <w:t>gov.ua/laws/show/266-2015-п.</w:t>
      </w:r>
    </w:p>
    <w:p w:rsidR="00713D72" w:rsidRPr="007659A2" w:rsidRDefault="00AA0E29" w:rsidP="00713D72">
      <w:pPr>
        <w:pStyle w:val="21"/>
        <w:widowControl w:val="0"/>
        <w:numPr>
          <w:ilvl w:val="0"/>
          <w:numId w:val="28"/>
        </w:numPr>
        <w:tabs>
          <w:tab w:val="left" w:pos="0"/>
        </w:tabs>
        <w:spacing w:after="0" w:line="240" w:lineRule="auto"/>
        <w:ind w:left="425" w:hanging="425"/>
        <w:jc w:val="both"/>
        <w:rPr>
          <w:rFonts w:ascii="Times New Roman" w:hAnsi="Times New Roman"/>
          <w:bCs/>
          <w:sz w:val="28"/>
          <w:szCs w:val="28"/>
        </w:rPr>
      </w:pPr>
      <w:r w:rsidRPr="00AA0E29">
        <w:rPr>
          <w:rFonts w:ascii="Times New Roman" w:eastAsia="Calibri" w:hAnsi="Times New Roman" w:cs="Times New Roman"/>
          <w:sz w:val="28"/>
          <w:szCs w:val="28"/>
          <w:lang w:eastAsia="uk-UA"/>
        </w:rPr>
        <w:t>Постанова Кабінету Міністрів від 30.12.2015 № 1187 «Про затвердження Ліцензійних умов провадження освітньої діяльності», із змінами, внесеними згідно з Постановою Кабінету Міністрів № 347 від 10.05.2018.</w:t>
      </w:r>
      <w:r w:rsidR="00713D72">
        <w:rPr>
          <w:rFonts w:ascii="Times New Roman" w:hAnsi="Times New Roman"/>
          <w:bCs/>
          <w:sz w:val="28"/>
          <w:szCs w:val="28"/>
          <w:shd w:val="clear" w:color="auto" w:fill="FFFFFF"/>
        </w:rPr>
        <w:t xml:space="preserve"> </w:t>
      </w:r>
      <w:r w:rsidR="00713D72">
        <w:rPr>
          <w:rFonts w:ascii="Times New Roman" w:hAnsi="Times New Roman" w:cs="Times New Roman"/>
          <w:sz w:val="28"/>
          <w:szCs w:val="28"/>
          <w:lang w:eastAsia="uk-UA"/>
        </w:rPr>
        <w:t xml:space="preserve">Режим </w:t>
      </w:r>
      <w:r w:rsidR="00713D72">
        <w:rPr>
          <w:rFonts w:ascii="Times New Roman" w:hAnsi="Times New Roman" w:cs="Times New Roman"/>
          <w:sz w:val="28"/>
          <w:szCs w:val="28"/>
          <w:lang w:eastAsia="uk-UA"/>
        </w:rPr>
        <w:lastRenderedPageBreak/>
        <w:t xml:space="preserve">доступу: </w:t>
      </w:r>
      <w:r w:rsidR="00713D72" w:rsidRPr="007659A2">
        <w:rPr>
          <w:rFonts w:ascii="Times New Roman" w:hAnsi="Times New Roman"/>
          <w:bCs/>
          <w:sz w:val="28"/>
          <w:szCs w:val="28"/>
          <w:shd w:val="clear" w:color="auto" w:fill="FFFFFF"/>
        </w:rPr>
        <w:t>http://zakon4.rada.gov.ua/laws/show/1187-2015-п/page.</w:t>
      </w:r>
    </w:p>
    <w:p w:rsidR="00713D72" w:rsidRPr="007659A2" w:rsidRDefault="00713D72" w:rsidP="00713D72">
      <w:pPr>
        <w:pStyle w:val="21"/>
        <w:widowControl w:val="0"/>
        <w:numPr>
          <w:ilvl w:val="0"/>
          <w:numId w:val="28"/>
        </w:numPr>
        <w:tabs>
          <w:tab w:val="left" w:pos="0"/>
        </w:tabs>
        <w:spacing w:after="0" w:line="240" w:lineRule="auto"/>
        <w:ind w:left="425" w:hanging="425"/>
        <w:jc w:val="both"/>
        <w:rPr>
          <w:rFonts w:ascii="Times New Roman" w:hAnsi="Times New Roman"/>
          <w:sz w:val="28"/>
          <w:szCs w:val="28"/>
        </w:rPr>
      </w:pPr>
      <w:r w:rsidRPr="007659A2">
        <w:rPr>
          <w:rFonts w:ascii="Times New Roman" w:hAnsi="Times New Roman"/>
          <w:bCs/>
          <w:sz w:val="28"/>
          <w:szCs w:val="28"/>
        </w:rPr>
        <w:t>Постанова Кабінету Міністрів України від 23.11.2011 р. № 1341 «Про затвердження Національної рамки кваліфікацій»</w:t>
      </w:r>
      <w:r>
        <w:rPr>
          <w:rFonts w:ascii="Times New Roman" w:hAnsi="Times New Roman"/>
          <w:bCs/>
          <w:sz w:val="28"/>
          <w:szCs w:val="28"/>
        </w:rPr>
        <w:t xml:space="preserve">. </w:t>
      </w:r>
      <w:r>
        <w:rPr>
          <w:rFonts w:ascii="Times New Roman" w:hAnsi="Times New Roman" w:cs="Times New Roman"/>
          <w:sz w:val="28"/>
          <w:szCs w:val="28"/>
          <w:lang w:eastAsia="uk-UA"/>
        </w:rPr>
        <w:t xml:space="preserve">Режим доступу: </w:t>
      </w:r>
      <w:hyperlink r:id="rId7" w:history="1">
        <w:r w:rsidRPr="007659A2">
          <w:rPr>
            <w:rStyle w:val="a8"/>
            <w:rFonts w:ascii="Times New Roman" w:hAnsi="Times New Roman"/>
            <w:bCs/>
            <w:sz w:val="28"/>
            <w:szCs w:val="28"/>
            <w:u w:val="none"/>
          </w:rPr>
          <w:t>http://zakon4.rada.gov.ua/laws/show/1341-2011-п</w:t>
        </w:r>
      </w:hyperlink>
      <w:r w:rsidRPr="007659A2">
        <w:rPr>
          <w:rFonts w:ascii="Times New Roman" w:hAnsi="Times New Roman"/>
          <w:sz w:val="28"/>
          <w:szCs w:val="28"/>
        </w:rPr>
        <w:t>.</w:t>
      </w:r>
    </w:p>
    <w:p w:rsidR="00713D72" w:rsidRPr="007659A2" w:rsidRDefault="00713D72" w:rsidP="00713D72">
      <w:pPr>
        <w:pStyle w:val="21"/>
        <w:numPr>
          <w:ilvl w:val="0"/>
          <w:numId w:val="28"/>
        </w:numPr>
        <w:tabs>
          <w:tab w:val="left" w:pos="0"/>
        </w:tabs>
        <w:spacing w:after="0" w:line="240" w:lineRule="auto"/>
        <w:ind w:left="425" w:hanging="425"/>
        <w:jc w:val="both"/>
        <w:rPr>
          <w:rFonts w:ascii="Times New Roman" w:hAnsi="Times New Roman"/>
          <w:sz w:val="28"/>
          <w:szCs w:val="28"/>
        </w:rPr>
      </w:pPr>
      <w:r w:rsidRPr="007659A2">
        <w:rPr>
          <w:rFonts w:ascii="Times New Roman" w:hAnsi="Times New Roman"/>
          <w:sz w:val="28"/>
          <w:szCs w:val="28"/>
        </w:rPr>
        <w:t>Постанова Кабінету Міністрів України від 26.04.2015 № 266 «Перелік галузей знань і спеціальностей, за якими здійснюється підготовка здобувачів вищої освіти».</w:t>
      </w:r>
    </w:p>
    <w:p w:rsidR="00713D72" w:rsidRPr="007659A2" w:rsidRDefault="00713D72" w:rsidP="00713D72">
      <w:pPr>
        <w:spacing w:after="0" w:line="240" w:lineRule="auto"/>
        <w:jc w:val="both"/>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r w:rsidRPr="007659A2">
        <w:rPr>
          <w:rFonts w:ascii="Times New Roman" w:hAnsi="Times New Roman" w:cs="Times New Roman"/>
          <w:b/>
          <w:bCs/>
          <w:sz w:val="28"/>
          <w:szCs w:val="28"/>
          <w:lang w:val="uk-UA"/>
        </w:rPr>
        <w:t xml:space="preserve"> </w:t>
      </w: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13D72" w:rsidRDefault="00713D72" w:rsidP="00713D72">
      <w:pPr>
        <w:spacing w:after="0" w:line="240" w:lineRule="auto"/>
        <w:jc w:val="center"/>
        <w:rPr>
          <w:rFonts w:ascii="Times New Roman" w:hAnsi="Times New Roman" w:cs="Times New Roman"/>
          <w:b/>
          <w:bCs/>
          <w:sz w:val="28"/>
          <w:szCs w:val="28"/>
          <w:lang w:val="uk-UA"/>
        </w:rPr>
      </w:pPr>
    </w:p>
    <w:p w:rsidR="007A2A2F" w:rsidRDefault="007A2A2F" w:rsidP="00713D72">
      <w:pPr>
        <w:spacing w:after="0" w:line="240" w:lineRule="auto"/>
        <w:jc w:val="center"/>
        <w:rPr>
          <w:rFonts w:ascii="Times New Roman" w:hAnsi="Times New Roman" w:cs="Times New Roman"/>
          <w:b/>
          <w:bCs/>
          <w:sz w:val="28"/>
          <w:szCs w:val="28"/>
          <w:lang w:val="uk-UA"/>
        </w:rPr>
      </w:pPr>
    </w:p>
    <w:p w:rsidR="00AA0E29" w:rsidRDefault="00AA0E29" w:rsidP="00AA0E29">
      <w:pPr>
        <w:spacing w:after="0" w:line="240" w:lineRule="auto"/>
        <w:jc w:val="center"/>
        <w:rPr>
          <w:rFonts w:ascii="Times New Roman" w:hAnsi="Times New Roman" w:cs="Times New Roman"/>
          <w:b/>
          <w:bCs/>
          <w:sz w:val="28"/>
          <w:szCs w:val="28"/>
          <w:lang w:val="uk-UA"/>
        </w:rPr>
        <w:sectPr w:rsidR="00AA0E29" w:rsidSect="0040517A">
          <w:pgSz w:w="11906" w:h="16838"/>
          <w:pgMar w:top="851" w:right="851" w:bottom="851" w:left="1418" w:header="709" w:footer="709" w:gutter="0"/>
          <w:cols w:space="708"/>
          <w:titlePg/>
          <w:docGrid w:linePitch="360"/>
        </w:sectPr>
      </w:pPr>
    </w:p>
    <w:p w:rsidR="00713D72" w:rsidRDefault="00713D72" w:rsidP="00AA0E29">
      <w:pPr>
        <w:spacing w:after="0" w:line="240" w:lineRule="auto"/>
        <w:jc w:val="center"/>
        <w:rPr>
          <w:rFonts w:ascii="Times New Roman" w:hAnsi="Times New Roman" w:cs="Times New Roman"/>
          <w:b/>
          <w:bCs/>
          <w:sz w:val="28"/>
          <w:szCs w:val="28"/>
          <w:lang w:val="uk-UA"/>
        </w:rPr>
      </w:pPr>
      <w:r w:rsidRPr="007659A2">
        <w:rPr>
          <w:rFonts w:ascii="Times New Roman" w:hAnsi="Times New Roman" w:cs="Times New Roman"/>
          <w:b/>
          <w:bCs/>
          <w:sz w:val="28"/>
          <w:szCs w:val="28"/>
          <w:lang w:val="uk-UA"/>
        </w:rPr>
        <w:lastRenderedPageBreak/>
        <w:t>Пояснювальна записка</w:t>
      </w:r>
    </w:p>
    <w:p w:rsidR="00713D72" w:rsidRDefault="00713D72" w:rsidP="00AA0E29">
      <w:pPr>
        <w:spacing w:after="0" w:line="240" w:lineRule="auto"/>
        <w:jc w:val="center"/>
        <w:rPr>
          <w:rFonts w:ascii="Times New Roman" w:hAnsi="Times New Roman" w:cs="Times New Roman"/>
          <w:b/>
          <w:bCs/>
          <w:sz w:val="28"/>
          <w:szCs w:val="28"/>
          <w:lang w:val="uk-UA"/>
        </w:rPr>
      </w:pPr>
    </w:p>
    <w:p w:rsidR="00713D72" w:rsidRPr="00A96F75" w:rsidRDefault="00713D72" w:rsidP="00AA0E29">
      <w:pPr>
        <w:widowControl w:val="0"/>
        <w:spacing w:after="0" w:line="240" w:lineRule="auto"/>
        <w:jc w:val="center"/>
        <w:rPr>
          <w:rFonts w:ascii="Times New Roman" w:hAnsi="Times New Roman"/>
          <w:bCs/>
          <w:sz w:val="28"/>
          <w:szCs w:val="28"/>
          <w:lang w:val="uk-UA" w:eastAsia="uk-UA"/>
        </w:rPr>
      </w:pPr>
      <w:r w:rsidRPr="00A96F75">
        <w:rPr>
          <w:rFonts w:ascii="Times New Roman" w:hAnsi="Times New Roman"/>
          <w:bCs/>
          <w:sz w:val="28"/>
          <w:szCs w:val="28"/>
          <w:lang w:val="uk-UA" w:eastAsia="uk-UA"/>
        </w:rPr>
        <w:t xml:space="preserve">До стандарту вищої освіти України ступеню вищої освіти </w:t>
      </w:r>
      <w:r>
        <w:rPr>
          <w:rFonts w:ascii="Times New Roman" w:hAnsi="Times New Roman"/>
          <w:bCs/>
          <w:sz w:val="28"/>
          <w:szCs w:val="28"/>
          <w:lang w:val="uk-UA" w:eastAsia="uk-UA"/>
        </w:rPr>
        <w:t>доктор філософії</w:t>
      </w:r>
      <w:r w:rsidRPr="00A96F75">
        <w:rPr>
          <w:rFonts w:ascii="Times New Roman" w:hAnsi="Times New Roman"/>
          <w:bCs/>
          <w:sz w:val="28"/>
          <w:szCs w:val="28"/>
          <w:lang w:val="uk-UA" w:eastAsia="uk-UA"/>
        </w:rPr>
        <w:t xml:space="preserve">, галузі знань 20 </w:t>
      </w:r>
      <w:r>
        <w:rPr>
          <w:rFonts w:ascii="Times New Roman" w:hAnsi="Times New Roman"/>
          <w:bCs/>
          <w:sz w:val="28"/>
          <w:szCs w:val="28"/>
          <w:lang w:val="uk-UA" w:eastAsia="uk-UA"/>
        </w:rPr>
        <w:t>А</w:t>
      </w:r>
      <w:r w:rsidRPr="00A96F75">
        <w:rPr>
          <w:rFonts w:ascii="Times New Roman" w:hAnsi="Times New Roman"/>
          <w:bCs/>
          <w:sz w:val="28"/>
          <w:szCs w:val="28"/>
          <w:lang w:val="uk-UA" w:eastAsia="uk-UA"/>
        </w:rPr>
        <w:t xml:space="preserve">грарні науки </w:t>
      </w:r>
      <w:r>
        <w:rPr>
          <w:rFonts w:ascii="Times New Roman" w:hAnsi="Times New Roman"/>
          <w:bCs/>
          <w:sz w:val="28"/>
          <w:szCs w:val="28"/>
          <w:lang w:val="uk-UA" w:eastAsia="uk-UA"/>
        </w:rPr>
        <w:t>та</w:t>
      </w:r>
      <w:r w:rsidRPr="00A96F75">
        <w:rPr>
          <w:rFonts w:ascii="Times New Roman" w:hAnsi="Times New Roman"/>
          <w:bCs/>
          <w:sz w:val="28"/>
          <w:szCs w:val="28"/>
          <w:lang w:val="uk-UA" w:eastAsia="uk-UA"/>
        </w:rPr>
        <w:t xml:space="preserve"> продовольство, спеціальності 20</w:t>
      </w:r>
      <w:r w:rsidR="007A2A2F">
        <w:rPr>
          <w:rFonts w:ascii="Times New Roman" w:hAnsi="Times New Roman"/>
          <w:bCs/>
          <w:sz w:val="28"/>
          <w:szCs w:val="28"/>
          <w:lang w:val="uk-UA" w:eastAsia="uk-UA"/>
        </w:rPr>
        <w:t>3</w:t>
      </w:r>
      <w:r>
        <w:rPr>
          <w:rFonts w:ascii="Times New Roman" w:hAnsi="Times New Roman"/>
          <w:bCs/>
          <w:sz w:val="28"/>
          <w:szCs w:val="28"/>
          <w:lang w:val="uk-UA" w:eastAsia="uk-UA"/>
        </w:rPr>
        <w:t xml:space="preserve"> </w:t>
      </w:r>
      <w:r w:rsidR="007A2A2F">
        <w:rPr>
          <w:rFonts w:ascii="Times New Roman" w:hAnsi="Times New Roman"/>
          <w:bCs/>
          <w:sz w:val="28"/>
          <w:szCs w:val="28"/>
          <w:lang w:val="uk-UA" w:eastAsia="uk-UA"/>
        </w:rPr>
        <w:t>Садівництво та виноградарство</w:t>
      </w:r>
    </w:p>
    <w:p w:rsidR="00713D72" w:rsidRPr="00AA0E29" w:rsidRDefault="00713D72" w:rsidP="00AA0E29">
      <w:pPr>
        <w:spacing w:after="0" w:line="240" w:lineRule="auto"/>
        <w:jc w:val="center"/>
        <w:rPr>
          <w:rFonts w:ascii="Times New Roman" w:hAnsi="Times New Roman" w:cs="Times New Roman"/>
          <w:bCs/>
          <w:sz w:val="28"/>
          <w:szCs w:val="28"/>
          <w:lang w:val="uk-UA"/>
        </w:rPr>
      </w:pPr>
    </w:p>
    <w:p w:rsidR="00AA0E29" w:rsidRPr="007374A2" w:rsidRDefault="00AA0E29" w:rsidP="00AA0E29">
      <w:pPr>
        <w:widowControl w:val="0"/>
        <w:spacing w:after="0" w:line="218" w:lineRule="auto"/>
        <w:jc w:val="center"/>
        <w:rPr>
          <w:rFonts w:ascii="Times New Roman" w:hAnsi="Times New Roman" w:cs="Times New Roman"/>
          <w:sz w:val="28"/>
          <w:szCs w:val="28"/>
        </w:rPr>
      </w:pPr>
      <w:r w:rsidRPr="007374A2">
        <w:rPr>
          <w:rFonts w:ascii="Times New Roman" w:hAnsi="Times New Roman" w:cs="Times New Roman"/>
          <w:b/>
          <w:bCs/>
          <w:spacing w:val="-10"/>
          <w:sz w:val="28"/>
          <w:szCs w:val="28"/>
          <w:lang w:val="uk-UA"/>
        </w:rPr>
        <w:t xml:space="preserve">Матриця відповідності визначених Стандартом </w:t>
      </w:r>
      <w:proofErr w:type="spellStart"/>
      <w:r w:rsidRPr="007374A2">
        <w:rPr>
          <w:rFonts w:ascii="Times New Roman" w:hAnsi="Times New Roman" w:cs="Times New Roman"/>
          <w:b/>
          <w:bCs/>
          <w:spacing w:val="-10"/>
          <w:sz w:val="28"/>
          <w:szCs w:val="28"/>
          <w:lang w:val="uk-UA"/>
        </w:rPr>
        <w:t>компетентностей</w:t>
      </w:r>
      <w:proofErr w:type="spellEnd"/>
      <w:r w:rsidRPr="007374A2">
        <w:rPr>
          <w:rFonts w:ascii="Times New Roman" w:hAnsi="Times New Roman" w:cs="Times New Roman"/>
          <w:b/>
          <w:bCs/>
          <w:spacing w:val="-10"/>
          <w:sz w:val="28"/>
          <w:szCs w:val="28"/>
          <w:lang w:val="uk-UA"/>
        </w:rPr>
        <w:t xml:space="preserve"> дескрипторам НРК</w:t>
      </w:r>
    </w:p>
    <w:tbl>
      <w:tblPr>
        <w:tblW w:w="1431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0A0" w:firstRow="1" w:lastRow="0" w:firstColumn="1" w:lastColumn="0" w:noHBand="0" w:noVBand="0"/>
      </w:tblPr>
      <w:tblGrid>
        <w:gridCol w:w="8926"/>
        <w:gridCol w:w="1559"/>
        <w:gridCol w:w="1003"/>
        <w:gridCol w:w="1123"/>
        <w:gridCol w:w="1701"/>
      </w:tblGrid>
      <w:tr w:rsidR="00AA0E29" w:rsidRPr="00E43270" w:rsidTr="00E43270">
        <w:trPr>
          <w:trHeight w:val="340"/>
          <w:jc w:val="center"/>
        </w:trPr>
        <w:tc>
          <w:tcPr>
            <w:tcW w:w="8926" w:type="dxa"/>
            <w:vAlign w:val="center"/>
          </w:tcPr>
          <w:p w:rsidR="00AA0E29" w:rsidRPr="00E43270" w:rsidRDefault="00AA0E29" w:rsidP="001E7F16">
            <w:pPr>
              <w:widowControl w:val="0"/>
              <w:spacing w:after="0" w:line="218" w:lineRule="auto"/>
              <w:jc w:val="center"/>
              <w:rPr>
                <w:rFonts w:ascii="Times New Roman" w:hAnsi="Times New Roman" w:cs="Times New Roman"/>
                <w:b/>
                <w:bCs/>
                <w:sz w:val="26"/>
                <w:szCs w:val="26"/>
                <w:lang w:val="uk-UA"/>
              </w:rPr>
            </w:pPr>
            <w:r w:rsidRPr="00E43270">
              <w:rPr>
                <w:rFonts w:ascii="Times New Roman" w:hAnsi="Times New Roman" w:cs="Times New Roman"/>
                <w:b/>
                <w:bCs/>
                <w:sz w:val="26"/>
                <w:szCs w:val="26"/>
                <w:lang w:val="uk-UA"/>
              </w:rPr>
              <w:t xml:space="preserve">Класифікація </w:t>
            </w:r>
            <w:proofErr w:type="spellStart"/>
            <w:r w:rsidRPr="00E43270">
              <w:rPr>
                <w:rFonts w:ascii="Times New Roman" w:hAnsi="Times New Roman" w:cs="Times New Roman"/>
                <w:b/>
                <w:bCs/>
                <w:sz w:val="26"/>
                <w:szCs w:val="26"/>
                <w:lang w:val="uk-UA"/>
              </w:rPr>
              <w:t>компетентностей</w:t>
            </w:r>
            <w:proofErr w:type="spellEnd"/>
            <w:r w:rsidRPr="00E43270">
              <w:rPr>
                <w:rFonts w:ascii="Times New Roman" w:hAnsi="Times New Roman" w:cs="Times New Roman"/>
                <w:b/>
                <w:bCs/>
                <w:sz w:val="26"/>
                <w:szCs w:val="26"/>
                <w:lang w:val="uk-UA"/>
              </w:rPr>
              <w:t xml:space="preserve"> за НРК</w:t>
            </w:r>
          </w:p>
        </w:tc>
        <w:tc>
          <w:tcPr>
            <w:tcW w:w="1559" w:type="dxa"/>
            <w:vAlign w:val="center"/>
          </w:tcPr>
          <w:p w:rsidR="00AA0E29" w:rsidRPr="00E43270" w:rsidRDefault="00AA0E29" w:rsidP="001E7F16">
            <w:pPr>
              <w:widowControl w:val="0"/>
              <w:spacing w:after="0" w:line="218" w:lineRule="auto"/>
              <w:jc w:val="center"/>
              <w:rPr>
                <w:rFonts w:ascii="Times New Roman" w:hAnsi="Times New Roman" w:cs="Times New Roman"/>
                <w:b/>
                <w:bCs/>
                <w:sz w:val="26"/>
                <w:szCs w:val="26"/>
                <w:lang w:val="uk-UA"/>
              </w:rPr>
            </w:pPr>
            <w:r w:rsidRPr="00E43270">
              <w:rPr>
                <w:rFonts w:ascii="Times New Roman" w:hAnsi="Times New Roman" w:cs="Times New Roman"/>
                <w:b/>
                <w:bCs/>
                <w:sz w:val="26"/>
                <w:szCs w:val="26"/>
                <w:lang w:val="uk-UA"/>
              </w:rPr>
              <w:t>Знання</w:t>
            </w:r>
          </w:p>
        </w:tc>
        <w:tc>
          <w:tcPr>
            <w:tcW w:w="1003" w:type="dxa"/>
            <w:vAlign w:val="center"/>
          </w:tcPr>
          <w:p w:rsidR="00AA0E29" w:rsidRPr="00E43270" w:rsidRDefault="00AA0E29" w:rsidP="001E7F16">
            <w:pPr>
              <w:widowControl w:val="0"/>
              <w:spacing w:after="0" w:line="218" w:lineRule="auto"/>
              <w:jc w:val="center"/>
              <w:rPr>
                <w:rFonts w:ascii="Times New Roman" w:hAnsi="Times New Roman" w:cs="Times New Roman"/>
                <w:b/>
                <w:bCs/>
                <w:sz w:val="26"/>
                <w:szCs w:val="26"/>
                <w:lang w:val="uk-UA"/>
              </w:rPr>
            </w:pPr>
            <w:r w:rsidRPr="00E43270">
              <w:rPr>
                <w:rFonts w:ascii="Times New Roman" w:hAnsi="Times New Roman" w:cs="Times New Roman"/>
                <w:b/>
                <w:bCs/>
                <w:sz w:val="26"/>
                <w:szCs w:val="26"/>
                <w:lang w:val="uk-UA"/>
              </w:rPr>
              <w:t>Уміння</w:t>
            </w:r>
          </w:p>
        </w:tc>
        <w:tc>
          <w:tcPr>
            <w:tcW w:w="1123" w:type="dxa"/>
            <w:vAlign w:val="center"/>
          </w:tcPr>
          <w:p w:rsidR="00AA0E29" w:rsidRPr="00E43270" w:rsidRDefault="00AA0E29" w:rsidP="001E7F16">
            <w:pPr>
              <w:widowControl w:val="0"/>
              <w:spacing w:after="0" w:line="218" w:lineRule="auto"/>
              <w:jc w:val="center"/>
              <w:rPr>
                <w:rFonts w:ascii="Times New Roman" w:hAnsi="Times New Roman" w:cs="Times New Roman"/>
                <w:b/>
                <w:bCs/>
                <w:sz w:val="26"/>
                <w:szCs w:val="26"/>
                <w:lang w:val="uk-UA"/>
              </w:rPr>
            </w:pPr>
            <w:r w:rsidRPr="00E43270">
              <w:rPr>
                <w:rFonts w:ascii="Times New Roman" w:hAnsi="Times New Roman" w:cs="Times New Roman"/>
                <w:b/>
                <w:bCs/>
                <w:sz w:val="26"/>
                <w:szCs w:val="26"/>
                <w:lang w:val="uk-UA"/>
              </w:rPr>
              <w:t>Кому</w:t>
            </w:r>
            <w:r w:rsidRPr="00E43270">
              <w:rPr>
                <w:rFonts w:ascii="Times New Roman" w:hAnsi="Times New Roman" w:cs="Times New Roman"/>
                <w:b/>
                <w:bCs/>
                <w:sz w:val="26"/>
                <w:szCs w:val="26"/>
                <w:lang w:val="uk-UA"/>
              </w:rPr>
              <w:softHyphen/>
              <w:t>нікація</w:t>
            </w:r>
          </w:p>
        </w:tc>
        <w:tc>
          <w:tcPr>
            <w:tcW w:w="1701" w:type="dxa"/>
            <w:vAlign w:val="center"/>
          </w:tcPr>
          <w:p w:rsidR="00AA0E29" w:rsidRPr="00E43270" w:rsidRDefault="00AA0E29" w:rsidP="001E7F16">
            <w:pPr>
              <w:widowControl w:val="0"/>
              <w:spacing w:after="0" w:line="218" w:lineRule="auto"/>
              <w:jc w:val="center"/>
              <w:rPr>
                <w:rFonts w:ascii="Times New Roman" w:hAnsi="Times New Roman" w:cs="Times New Roman"/>
                <w:b/>
                <w:bCs/>
                <w:sz w:val="26"/>
                <w:szCs w:val="26"/>
                <w:lang w:val="uk-UA"/>
              </w:rPr>
            </w:pPr>
            <w:r w:rsidRPr="00E43270">
              <w:rPr>
                <w:rFonts w:ascii="Times New Roman" w:hAnsi="Times New Roman" w:cs="Times New Roman"/>
                <w:b/>
                <w:bCs/>
                <w:sz w:val="26"/>
                <w:szCs w:val="26"/>
                <w:lang w:val="uk-UA"/>
              </w:rPr>
              <w:t>Автономія та відпові</w:t>
            </w:r>
            <w:r w:rsidRPr="00E43270">
              <w:rPr>
                <w:rFonts w:ascii="Times New Roman" w:hAnsi="Times New Roman" w:cs="Times New Roman"/>
                <w:b/>
                <w:bCs/>
                <w:sz w:val="26"/>
                <w:szCs w:val="26"/>
                <w:lang w:val="uk-UA"/>
              </w:rPr>
              <w:softHyphen/>
              <w:t>дальність</w:t>
            </w:r>
          </w:p>
        </w:tc>
      </w:tr>
    </w:tbl>
    <w:p w:rsidR="00AA0E29" w:rsidRPr="00E43270" w:rsidRDefault="00AA0E29" w:rsidP="00AA0E29">
      <w:pPr>
        <w:widowControl w:val="0"/>
        <w:spacing w:after="0" w:line="218" w:lineRule="auto"/>
        <w:jc w:val="center"/>
        <w:rPr>
          <w:rFonts w:ascii="Times New Roman" w:hAnsi="Times New Roman" w:cs="Times New Roman"/>
          <w:sz w:val="26"/>
          <w:szCs w:val="26"/>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0A0" w:firstRow="1" w:lastRow="0" w:firstColumn="1" w:lastColumn="0" w:noHBand="0" w:noVBand="0"/>
      </w:tblPr>
      <w:tblGrid>
        <w:gridCol w:w="8795"/>
        <w:gridCol w:w="1559"/>
        <w:gridCol w:w="1134"/>
        <w:gridCol w:w="992"/>
        <w:gridCol w:w="1690"/>
      </w:tblGrid>
      <w:tr w:rsidR="00AA0E29" w:rsidRPr="00E43270" w:rsidTr="00AA0E29">
        <w:trPr>
          <w:trHeight w:val="340"/>
          <w:tblHeader/>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b/>
                <w:bCs/>
                <w:sz w:val="26"/>
                <w:szCs w:val="26"/>
                <w:lang w:val="uk-UA"/>
              </w:rPr>
            </w:pPr>
            <w:r w:rsidRPr="00E43270">
              <w:rPr>
                <w:rFonts w:ascii="Times New Roman" w:hAnsi="Times New Roman" w:cs="Times New Roman"/>
                <w:b/>
                <w:bCs/>
                <w:sz w:val="26"/>
                <w:szCs w:val="26"/>
                <w:lang w:val="uk-UA"/>
              </w:rPr>
              <w:t>1</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b/>
                <w:bCs/>
                <w:sz w:val="26"/>
                <w:szCs w:val="26"/>
                <w:lang w:val="uk-UA"/>
              </w:rPr>
            </w:pPr>
            <w:r w:rsidRPr="00E43270">
              <w:rPr>
                <w:rFonts w:ascii="Times New Roman" w:hAnsi="Times New Roman" w:cs="Times New Roman"/>
                <w:b/>
                <w:bCs/>
                <w:sz w:val="26"/>
                <w:szCs w:val="26"/>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b/>
                <w:bCs/>
                <w:sz w:val="26"/>
                <w:szCs w:val="26"/>
                <w:lang w:val="uk-UA"/>
              </w:rPr>
            </w:pPr>
            <w:r w:rsidRPr="00E43270">
              <w:rPr>
                <w:rFonts w:ascii="Times New Roman" w:hAnsi="Times New Roman" w:cs="Times New Roman"/>
                <w:b/>
                <w:bCs/>
                <w:sz w:val="26"/>
                <w:szCs w:val="26"/>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b/>
                <w:bCs/>
                <w:sz w:val="26"/>
                <w:szCs w:val="26"/>
                <w:lang w:val="uk-UA"/>
              </w:rPr>
            </w:pPr>
            <w:r w:rsidRPr="00E43270">
              <w:rPr>
                <w:rFonts w:ascii="Times New Roman" w:hAnsi="Times New Roman" w:cs="Times New Roman"/>
                <w:b/>
                <w:bCs/>
                <w:sz w:val="26"/>
                <w:szCs w:val="26"/>
                <w:lang w:val="uk-UA"/>
              </w:rPr>
              <w:t>4</w:t>
            </w: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b/>
                <w:bCs/>
                <w:sz w:val="26"/>
                <w:szCs w:val="26"/>
                <w:lang w:val="uk-UA"/>
              </w:rPr>
            </w:pPr>
            <w:r w:rsidRPr="00E43270">
              <w:rPr>
                <w:rFonts w:ascii="Times New Roman" w:hAnsi="Times New Roman" w:cs="Times New Roman"/>
                <w:b/>
                <w:bCs/>
                <w:sz w:val="26"/>
                <w:szCs w:val="26"/>
                <w:lang w:val="uk-UA"/>
              </w:rPr>
              <w:t>5</w:t>
            </w: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b/>
                <w:bCs/>
                <w:sz w:val="26"/>
                <w:szCs w:val="26"/>
                <w:lang w:val="uk-UA"/>
              </w:rPr>
            </w:pPr>
            <w:r w:rsidRPr="00E43270">
              <w:rPr>
                <w:rFonts w:ascii="Times New Roman" w:hAnsi="Times New Roman" w:cs="Times New Roman"/>
                <w:b/>
                <w:bCs/>
                <w:sz w:val="26"/>
                <w:szCs w:val="26"/>
                <w:lang w:val="uk-UA"/>
              </w:rPr>
              <w:t>Загальні компетенції</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tcPr>
          <w:p w:rsidR="00AA0E29" w:rsidRPr="00E43270" w:rsidRDefault="00AA0E29" w:rsidP="001E7F16">
            <w:pPr>
              <w:pStyle w:val="21"/>
              <w:widowControl w:val="0"/>
              <w:tabs>
                <w:tab w:val="left" w:pos="374"/>
                <w:tab w:val="left" w:pos="567"/>
              </w:tabs>
              <w:spacing w:after="0" w:line="240" w:lineRule="auto"/>
              <w:ind w:left="0" w:right="110"/>
              <w:jc w:val="both"/>
              <w:rPr>
                <w:rFonts w:ascii="Times New Roman" w:hAnsi="Times New Roman" w:cs="Times New Roman"/>
                <w:sz w:val="26"/>
                <w:szCs w:val="26"/>
              </w:rPr>
            </w:pPr>
            <w:r w:rsidRPr="00E43270">
              <w:rPr>
                <w:rFonts w:ascii="Times New Roman" w:hAnsi="Times New Roman" w:cs="Times New Roman"/>
                <w:sz w:val="26"/>
                <w:szCs w:val="26"/>
              </w:rPr>
              <w:t>1.Креативність, здатність до абстрактного мислення, аналізу та синтезу.</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pStyle w:val="21"/>
              <w:widowControl w:val="0"/>
              <w:tabs>
                <w:tab w:val="left" w:pos="374"/>
                <w:tab w:val="left" w:pos="567"/>
              </w:tabs>
              <w:spacing w:after="0" w:line="240" w:lineRule="auto"/>
              <w:ind w:left="0" w:right="110"/>
              <w:jc w:val="both"/>
              <w:rPr>
                <w:rFonts w:ascii="Times New Roman" w:hAnsi="Times New Roman" w:cs="Times New Roman"/>
                <w:sz w:val="26"/>
                <w:szCs w:val="26"/>
              </w:rPr>
            </w:pPr>
            <w:r w:rsidRPr="00E43270">
              <w:rPr>
                <w:rFonts w:ascii="Times New Roman" w:hAnsi="Times New Roman" w:cs="Times New Roman"/>
                <w:sz w:val="26"/>
                <w:szCs w:val="26"/>
              </w:rPr>
              <w:t>2.Здатність до критичного аналізу та оцінювання сучасних наукових досягнень при вирішенні дослідницьких і практичних завдань, в тому числі в міждисциплінарних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pStyle w:val="21"/>
              <w:widowControl w:val="0"/>
              <w:tabs>
                <w:tab w:val="left" w:pos="374"/>
                <w:tab w:val="left" w:pos="567"/>
              </w:tabs>
              <w:spacing w:after="0" w:line="240" w:lineRule="auto"/>
              <w:ind w:left="0" w:right="110"/>
              <w:jc w:val="both"/>
              <w:rPr>
                <w:rFonts w:ascii="Times New Roman" w:hAnsi="Times New Roman" w:cs="Times New Roman"/>
                <w:sz w:val="26"/>
                <w:szCs w:val="26"/>
              </w:rPr>
            </w:pPr>
            <w:r w:rsidRPr="00E43270">
              <w:rPr>
                <w:rFonts w:ascii="Times New Roman" w:hAnsi="Times New Roman" w:cs="Times New Roman"/>
                <w:sz w:val="26"/>
                <w:szCs w:val="26"/>
              </w:rPr>
              <w:t>3</w:t>
            </w:r>
            <w:bookmarkStart w:id="0" w:name="_GoBack"/>
            <w:r w:rsidRPr="00E43270">
              <w:rPr>
                <w:rFonts w:ascii="Times New Roman" w:hAnsi="Times New Roman" w:cs="Times New Roman"/>
                <w:spacing w:val="-4"/>
                <w:sz w:val="26"/>
                <w:szCs w:val="26"/>
              </w:rPr>
              <w:t>.Здатність приймати обґрунтовані рішення, планувати і здійснювати комплексні дослідження на сучасному рівні з використанням новітніх інформаційних і комунікаційних технологій на основі цілісного системного наукового світогляду з використанням знань в області історії і філософії науки.</w:t>
            </w:r>
            <w:bookmarkEnd w:id="0"/>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pStyle w:val="21"/>
              <w:widowControl w:val="0"/>
              <w:tabs>
                <w:tab w:val="left" w:pos="374"/>
                <w:tab w:val="left" w:pos="567"/>
              </w:tabs>
              <w:spacing w:after="0" w:line="240" w:lineRule="auto"/>
              <w:ind w:left="0" w:right="110"/>
              <w:jc w:val="both"/>
              <w:rPr>
                <w:rFonts w:ascii="Times New Roman" w:hAnsi="Times New Roman" w:cs="Times New Roman"/>
                <w:sz w:val="26"/>
                <w:szCs w:val="26"/>
              </w:rPr>
            </w:pPr>
            <w:r w:rsidRPr="00E43270">
              <w:rPr>
                <w:rFonts w:ascii="Times New Roman" w:hAnsi="Times New Roman" w:cs="Times New Roman"/>
                <w:sz w:val="26"/>
                <w:szCs w:val="26"/>
              </w:rPr>
              <w:t>4.Здатність виявляти, отримувати й аналізувати інформацію з різних джерел, організовувати та керувати інформацією.</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pStyle w:val="21"/>
              <w:widowControl w:val="0"/>
              <w:tabs>
                <w:tab w:val="left" w:pos="374"/>
                <w:tab w:val="left" w:pos="567"/>
              </w:tabs>
              <w:spacing w:after="0" w:line="240" w:lineRule="auto"/>
              <w:ind w:left="0" w:right="110"/>
              <w:jc w:val="both"/>
              <w:rPr>
                <w:rFonts w:ascii="Times New Roman" w:hAnsi="Times New Roman" w:cs="Times New Roman"/>
                <w:sz w:val="26"/>
                <w:szCs w:val="26"/>
              </w:rPr>
            </w:pPr>
            <w:r w:rsidRPr="00E43270">
              <w:rPr>
                <w:rFonts w:ascii="Times New Roman" w:hAnsi="Times New Roman" w:cs="Times New Roman"/>
                <w:sz w:val="26"/>
                <w:szCs w:val="26"/>
              </w:rPr>
              <w:t>5.Здатність розробляти та управляти науковими проектами, ініціювати організації досліджень в галузі науково-дослідницької та інноваційної діяльності з урахуванням фінансування науково-дослідницьких робіт.</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r>
      <w:tr w:rsidR="00AA0E29" w:rsidRPr="00E43270" w:rsidTr="00E43270">
        <w:trPr>
          <w:trHeight w:val="143"/>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pStyle w:val="21"/>
              <w:widowControl w:val="0"/>
              <w:tabs>
                <w:tab w:val="left" w:pos="374"/>
                <w:tab w:val="left" w:pos="567"/>
              </w:tabs>
              <w:spacing w:after="0" w:line="240" w:lineRule="auto"/>
              <w:ind w:left="0" w:right="110"/>
              <w:jc w:val="both"/>
              <w:rPr>
                <w:rFonts w:ascii="Times New Roman" w:hAnsi="Times New Roman" w:cs="Times New Roman"/>
                <w:sz w:val="26"/>
                <w:szCs w:val="26"/>
              </w:rPr>
            </w:pPr>
            <w:r w:rsidRPr="00E43270">
              <w:rPr>
                <w:rFonts w:ascii="Times New Roman" w:hAnsi="Times New Roman" w:cs="Times New Roman"/>
                <w:sz w:val="26"/>
                <w:szCs w:val="26"/>
              </w:rPr>
              <w:t>6.Здатність до участі в науковій кооперації (міжгалузевій, міжнародній тощо).</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pStyle w:val="21"/>
              <w:widowControl w:val="0"/>
              <w:tabs>
                <w:tab w:val="left" w:pos="374"/>
                <w:tab w:val="left" w:pos="567"/>
              </w:tabs>
              <w:spacing w:after="0" w:line="240" w:lineRule="auto"/>
              <w:ind w:left="0" w:right="110"/>
              <w:jc w:val="both"/>
              <w:rPr>
                <w:rFonts w:ascii="Times New Roman" w:hAnsi="Times New Roman" w:cs="Times New Roman"/>
                <w:sz w:val="26"/>
                <w:szCs w:val="26"/>
              </w:rPr>
            </w:pPr>
            <w:r w:rsidRPr="00E43270">
              <w:rPr>
                <w:rFonts w:ascii="Times New Roman" w:hAnsi="Times New Roman" w:cs="Times New Roman"/>
                <w:sz w:val="26"/>
                <w:szCs w:val="26"/>
              </w:rPr>
              <w:t>7.Здатність презентувати результати своїх досліджень.</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pStyle w:val="21"/>
              <w:widowControl w:val="0"/>
              <w:tabs>
                <w:tab w:val="left" w:pos="374"/>
                <w:tab w:val="left" w:pos="567"/>
              </w:tabs>
              <w:spacing w:after="0" w:line="240" w:lineRule="auto"/>
              <w:ind w:left="0" w:right="110"/>
              <w:jc w:val="both"/>
              <w:rPr>
                <w:rFonts w:ascii="Times New Roman" w:hAnsi="Times New Roman" w:cs="Times New Roman"/>
                <w:sz w:val="26"/>
                <w:szCs w:val="26"/>
              </w:rPr>
            </w:pPr>
            <w:r w:rsidRPr="00E43270">
              <w:rPr>
                <w:rFonts w:ascii="Times New Roman" w:hAnsi="Times New Roman" w:cs="Times New Roman"/>
                <w:sz w:val="26"/>
                <w:szCs w:val="26"/>
              </w:rPr>
              <w:t>8.Дотримання норм наукової етики, авторського і суміжних прав інтелектуальної власності; державної та міжнародної систем правової охорони інтелектуальної власності.</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pStyle w:val="21"/>
              <w:widowControl w:val="0"/>
              <w:tabs>
                <w:tab w:val="left" w:pos="374"/>
                <w:tab w:val="left" w:pos="567"/>
              </w:tabs>
              <w:spacing w:after="0" w:line="240" w:lineRule="auto"/>
              <w:ind w:left="0" w:right="110"/>
              <w:jc w:val="both"/>
              <w:rPr>
                <w:rFonts w:ascii="Times New Roman" w:hAnsi="Times New Roman" w:cs="Times New Roman"/>
                <w:sz w:val="26"/>
                <w:szCs w:val="26"/>
              </w:rPr>
            </w:pPr>
            <w:r w:rsidRPr="00E43270">
              <w:rPr>
                <w:rFonts w:ascii="Times New Roman" w:hAnsi="Times New Roman" w:cs="Times New Roman"/>
                <w:sz w:val="26"/>
                <w:szCs w:val="26"/>
                <w:lang w:val="ru-RU"/>
              </w:rPr>
              <w:lastRenderedPageBreak/>
              <w:t>9.З</w:t>
            </w:r>
            <w:proofErr w:type="spellStart"/>
            <w:r w:rsidRPr="00E43270">
              <w:rPr>
                <w:rFonts w:ascii="Times New Roman" w:hAnsi="Times New Roman" w:cs="Times New Roman"/>
                <w:sz w:val="26"/>
                <w:szCs w:val="26"/>
              </w:rPr>
              <w:t>дійснювати</w:t>
            </w:r>
            <w:proofErr w:type="spellEnd"/>
            <w:r w:rsidRPr="00E43270">
              <w:rPr>
                <w:rFonts w:ascii="Times New Roman" w:hAnsi="Times New Roman" w:cs="Times New Roman"/>
                <w:sz w:val="26"/>
                <w:szCs w:val="26"/>
              </w:rPr>
              <w:t xml:space="preserve"> науково-дослідну та науково-виробничу</w:t>
            </w:r>
            <w:r w:rsidRPr="00E43270">
              <w:rPr>
                <w:rFonts w:ascii="Times New Roman" w:hAnsi="Times New Roman" w:cs="Times New Roman"/>
                <w:noProof/>
                <w:sz w:val="26"/>
                <w:szCs w:val="26"/>
              </w:rPr>
              <w:t xml:space="preserve"> діяльність зберігаючи природне та культурне надбання.</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ind w:left="57"/>
              <w:rPr>
                <w:rFonts w:ascii="Times New Roman" w:hAnsi="Times New Roman" w:cs="Times New Roman"/>
                <w:spacing w:val="-4"/>
                <w:sz w:val="26"/>
                <w:szCs w:val="26"/>
                <w:lang w:val="uk-UA"/>
              </w:rPr>
            </w:pPr>
            <w:r w:rsidRPr="00E43270">
              <w:rPr>
                <w:rFonts w:ascii="Times New Roman" w:hAnsi="Times New Roman" w:cs="Times New Roman"/>
                <w:sz w:val="26"/>
                <w:szCs w:val="26"/>
                <w:lang w:val="uk-UA"/>
              </w:rPr>
              <w:t>10.</w:t>
            </w:r>
            <w:proofErr w:type="spellStart"/>
            <w:r w:rsidRPr="00E43270">
              <w:rPr>
                <w:rFonts w:ascii="Times New Roman" w:hAnsi="Times New Roman" w:cs="Times New Roman"/>
                <w:sz w:val="26"/>
                <w:szCs w:val="26"/>
              </w:rPr>
              <w:t>Комплексність</w:t>
            </w:r>
            <w:proofErr w:type="spellEnd"/>
            <w:r w:rsidRPr="00E43270">
              <w:rPr>
                <w:rFonts w:ascii="Times New Roman" w:hAnsi="Times New Roman" w:cs="Times New Roman"/>
                <w:sz w:val="26"/>
                <w:szCs w:val="26"/>
              </w:rPr>
              <w:t xml:space="preserve"> у </w:t>
            </w:r>
            <w:proofErr w:type="spellStart"/>
            <w:r w:rsidRPr="00E43270">
              <w:rPr>
                <w:rFonts w:ascii="Times New Roman" w:hAnsi="Times New Roman" w:cs="Times New Roman"/>
                <w:sz w:val="26"/>
                <w:szCs w:val="26"/>
              </w:rPr>
              <w:t>педагогічній</w:t>
            </w:r>
            <w:proofErr w:type="spellEnd"/>
            <w:r w:rsidRPr="00E43270">
              <w:rPr>
                <w:rFonts w:ascii="Times New Roman" w:hAnsi="Times New Roman" w:cs="Times New Roman"/>
                <w:sz w:val="26"/>
                <w:szCs w:val="26"/>
              </w:rPr>
              <w:t xml:space="preserve"> </w:t>
            </w:r>
            <w:proofErr w:type="spellStart"/>
            <w:r w:rsidRPr="00E43270">
              <w:rPr>
                <w:rFonts w:ascii="Times New Roman" w:hAnsi="Times New Roman" w:cs="Times New Roman"/>
                <w:sz w:val="26"/>
                <w:szCs w:val="26"/>
              </w:rPr>
              <w:t>діяльності</w:t>
            </w:r>
            <w:proofErr w:type="spellEnd"/>
            <w:r w:rsidRPr="00E43270">
              <w:rPr>
                <w:rFonts w:ascii="Times New Roman" w:hAnsi="Times New Roman" w:cs="Times New Roman"/>
                <w:sz w:val="26"/>
                <w:szCs w:val="26"/>
              </w:rPr>
              <w:t xml:space="preserve"> </w:t>
            </w:r>
            <w:proofErr w:type="spellStart"/>
            <w:r w:rsidRPr="00E43270">
              <w:rPr>
                <w:rFonts w:ascii="Times New Roman" w:hAnsi="Times New Roman" w:cs="Times New Roman"/>
                <w:sz w:val="26"/>
                <w:szCs w:val="26"/>
              </w:rPr>
              <w:t>щодо</w:t>
            </w:r>
            <w:proofErr w:type="spellEnd"/>
            <w:r w:rsidRPr="00E43270">
              <w:rPr>
                <w:rFonts w:ascii="Times New Roman" w:hAnsi="Times New Roman" w:cs="Times New Roman"/>
                <w:sz w:val="26"/>
                <w:szCs w:val="26"/>
              </w:rPr>
              <w:t xml:space="preserve"> </w:t>
            </w:r>
            <w:proofErr w:type="spellStart"/>
            <w:r w:rsidRPr="00E43270">
              <w:rPr>
                <w:rFonts w:ascii="Times New Roman" w:hAnsi="Times New Roman" w:cs="Times New Roman"/>
                <w:sz w:val="26"/>
                <w:szCs w:val="26"/>
              </w:rPr>
              <w:t>організації</w:t>
            </w:r>
            <w:proofErr w:type="spellEnd"/>
            <w:r w:rsidRPr="00E43270">
              <w:rPr>
                <w:rFonts w:ascii="Times New Roman" w:hAnsi="Times New Roman" w:cs="Times New Roman"/>
                <w:sz w:val="26"/>
                <w:szCs w:val="26"/>
              </w:rPr>
              <w:t xml:space="preserve"> та </w:t>
            </w:r>
            <w:proofErr w:type="spellStart"/>
            <w:r w:rsidRPr="00E43270">
              <w:rPr>
                <w:rFonts w:ascii="Times New Roman" w:hAnsi="Times New Roman" w:cs="Times New Roman"/>
                <w:sz w:val="26"/>
                <w:szCs w:val="26"/>
              </w:rPr>
              <w:t>здійснення</w:t>
            </w:r>
            <w:proofErr w:type="spellEnd"/>
            <w:r w:rsidRPr="00E43270">
              <w:rPr>
                <w:rFonts w:ascii="Times New Roman" w:hAnsi="Times New Roman" w:cs="Times New Roman"/>
                <w:sz w:val="26"/>
                <w:szCs w:val="26"/>
              </w:rPr>
              <w:t xml:space="preserve"> </w:t>
            </w:r>
            <w:proofErr w:type="spellStart"/>
            <w:r w:rsidRPr="00E43270">
              <w:rPr>
                <w:rFonts w:ascii="Times New Roman" w:hAnsi="Times New Roman" w:cs="Times New Roman"/>
                <w:sz w:val="26"/>
                <w:szCs w:val="26"/>
              </w:rPr>
              <w:t>освітнього</w:t>
            </w:r>
            <w:proofErr w:type="spellEnd"/>
            <w:r w:rsidRPr="00E43270">
              <w:rPr>
                <w:rFonts w:ascii="Times New Roman" w:hAnsi="Times New Roman" w:cs="Times New Roman"/>
                <w:sz w:val="26"/>
                <w:szCs w:val="26"/>
              </w:rPr>
              <w:t xml:space="preserve"> </w:t>
            </w:r>
            <w:proofErr w:type="spellStart"/>
            <w:r w:rsidRPr="00E43270">
              <w:rPr>
                <w:rFonts w:ascii="Times New Roman" w:hAnsi="Times New Roman" w:cs="Times New Roman"/>
                <w:sz w:val="26"/>
                <w:szCs w:val="26"/>
              </w:rPr>
              <w:t>процесу</w:t>
            </w:r>
            <w:proofErr w:type="spellEnd"/>
            <w:r w:rsidRPr="00E43270">
              <w:rPr>
                <w:rFonts w:ascii="Times New Roman" w:hAnsi="Times New Roman" w:cs="Times New Roman"/>
                <w:sz w:val="26"/>
                <w:szCs w:val="26"/>
              </w:rPr>
              <w:t xml:space="preserve">, </w:t>
            </w:r>
            <w:proofErr w:type="spellStart"/>
            <w:r w:rsidRPr="00E43270">
              <w:rPr>
                <w:rFonts w:ascii="Times New Roman" w:hAnsi="Times New Roman" w:cs="Times New Roman"/>
                <w:sz w:val="26"/>
                <w:szCs w:val="26"/>
              </w:rPr>
              <w:t>навчання</w:t>
            </w:r>
            <w:proofErr w:type="spellEnd"/>
            <w:r w:rsidRPr="00E43270">
              <w:rPr>
                <w:rFonts w:ascii="Times New Roman" w:hAnsi="Times New Roman" w:cs="Times New Roman"/>
                <w:sz w:val="26"/>
                <w:szCs w:val="26"/>
              </w:rPr>
              <w:t xml:space="preserve">, </w:t>
            </w:r>
            <w:proofErr w:type="spellStart"/>
            <w:r w:rsidRPr="00E43270">
              <w:rPr>
                <w:rFonts w:ascii="Times New Roman" w:hAnsi="Times New Roman" w:cs="Times New Roman"/>
                <w:sz w:val="26"/>
                <w:szCs w:val="26"/>
              </w:rPr>
              <w:t>виховання</w:t>
            </w:r>
            <w:proofErr w:type="spellEnd"/>
            <w:r w:rsidRPr="00E43270">
              <w:rPr>
                <w:rFonts w:ascii="Times New Roman" w:hAnsi="Times New Roman" w:cs="Times New Roman"/>
                <w:sz w:val="26"/>
                <w:szCs w:val="26"/>
              </w:rPr>
              <w:t xml:space="preserve">, </w:t>
            </w:r>
            <w:proofErr w:type="spellStart"/>
            <w:r w:rsidRPr="00E43270">
              <w:rPr>
                <w:rFonts w:ascii="Times New Roman" w:hAnsi="Times New Roman" w:cs="Times New Roman"/>
                <w:sz w:val="26"/>
                <w:szCs w:val="26"/>
              </w:rPr>
              <w:t>розвитку</w:t>
            </w:r>
            <w:proofErr w:type="spellEnd"/>
            <w:r w:rsidRPr="00E43270">
              <w:rPr>
                <w:rFonts w:ascii="Times New Roman" w:hAnsi="Times New Roman" w:cs="Times New Roman"/>
                <w:sz w:val="26"/>
                <w:szCs w:val="26"/>
              </w:rPr>
              <w:t xml:space="preserve"> і </w:t>
            </w:r>
            <w:proofErr w:type="spellStart"/>
            <w:r w:rsidRPr="00E43270">
              <w:rPr>
                <w:rFonts w:ascii="Times New Roman" w:hAnsi="Times New Roman" w:cs="Times New Roman"/>
                <w:sz w:val="26"/>
                <w:szCs w:val="26"/>
              </w:rPr>
              <w:t>професійної</w:t>
            </w:r>
            <w:proofErr w:type="spellEnd"/>
            <w:r w:rsidRPr="00E43270">
              <w:rPr>
                <w:rFonts w:ascii="Times New Roman" w:hAnsi="Times New Roman" w:cs="Times New Roman"/>
                <w:sz w:val="26"/>
                <w:szCs w:val="26"/>
              </w:rPr>
              <w:t xml:space="preserve"> </w:t>
            </w:r>
            <w:proofErr w:type="spellStart"/>
            <w:r w:rsidRPr="00E43270">
              <w:rPr>
                <w:rFonts w:ascii="Times New Roman" w:hAnsi="Times New Roman" w:cs="Times New Roman"/>
                <w:sz w:val="26"/>
                <w:szCs w:val="26"/>
              </w:rPr>
              <w:t>підготовки</w:t>
            </w:r>
            <w:proofErr w:type="spellEnd"/>
            <w:r w:rsidRPr="00E43270">
              <w:rPr>
                <w:rFonts w:ascii="Times New Roman" w:hAnsi="Times New Roman" w:cs="Times New Roman"/>
                <w:sz w:val="26"/>
                <w:szCs w:val="26"/>
              </w:rPr>
              <w:t xml:space="preserve"> </w:t>
            </w:r>
            <w:proofErr w:type="spellStart"/>
            <w:r w:rsidRPr="00E43270">
              <w:rPr>
                <w:rFonts w:ascii="Times New Roman" w:hAnsi="Times New Roman" w:cs="Times New Roman"/>
                <w:sz w:val="26"/>
                <w:szCs w:val="26"/>
              </w:rPr>
              <w:t>студентів</w:t>
            </w:r>
            <w:proofErr w:type="spellEnd"/>
            <w:r w:rsidRPr="00E43270">
              <w:rPr>
                <w:rFonts w:ascii="Times New Roman" w:hAnsi="Times New Roman" w:cs="Times New Roman"/>
                <w:sz w:val="26"/>
                <w:szCs w:val="26"/>
              </w:rPr>
              <w:t xml:space="preserve"> до </w:t>
            </w:r>
            <w:proofErr w:type="spellStart"/>
            <w:r w:rsidRPr="00E43270">
              <w:rPr>
                <w:rFonts w:ascii="Times New Roman" w:hAnsi="Times New Roman" w:cs="Times New Roman"/>
                <w:sz w:val="26"/>
                <w:szCs w:val="26"/>
              </w:rPr>
              <w:t>певного</w:t>
            </w:r>
            <w:proofErr w:type="spellEnd"/>
            <w:r w:rsidRPr="00E43270">
              <w:rPr>
                <w:rFonts w:ascii="Times New Roman" w:hAnsi="Times New Roman" w:cs="Times New Roman"/>
                <w:sz w:val="26"/>
                <w:szCs w:val="26"/>
              </w:rPr>
              <w:t xml:space="preserve"> виду </w:t>
            </w:r>
            <w:proofErr w:type="spellStart"/>
            <w:r w:rsidRPr="00E43270">
              <w:rPr>
                <w:rFonts w:ascii="Times New Roman" w:hAnsi="Times New Roman" w:cs="Times New Roman"/>
                <w:sz w:val="26"/>
                <w:szCs w:val="26"/>
              </w:rPr>
              <w:t>професійно-орієнтованої</w:t>
            </w:r>
            <w:proofErr w:type="spellEnd"/>
            <w:r w:rsidRPr="00E43270">
              <w:rPr>
                <w:rFonts w:ascii="Times New Roman" w:hAnsi="Times New Roman" w:cs="Times New Roman"/>
                <w:sz w:val="26"/>
                <w:szCs w:val="26"/>
              </w:rPr>
              <w:t xml:space="preserve"> </w:t>
            </w:r>
            <w:proofErr w:type="spellStart"/>
            <w:r w:rsidRPr="00E43270">
              <w:rPr>
                <w:rFonts w:ascii="Times New Roman" w:hAnsi="Times New Roman" w:cs="Times New Roman"/>
                <w:sz w:val="26"/>
                <w:szCs w:val="26"/>
              </w:rPr>
              <w:t>діяльності</w:t>
            </w:r>
            <w:proofErr w:type="spellEnd"/>
            <w:r w:rsidRPr="00E43270">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18"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b/>
                <w:bCs/>
                <w:sz w:val="26"/>
                <w:szCs w:val="26"/>
                <w:lang w:val="uk-UA"/>
              </w:rPr>
            </w:pPr>
            <w:r w:rsidRPr="00E43270">
              <w:rPr>
                <w:rFonts w:ascii="Times New Roman" w:hAnsi="Times New Roman" w:cs="Times New Roman"/>
                <w:b/>
                <w:bCs/>
                <w:sz w:val="26"/>
                <w:szCs w:val="26"/>
                <w:lang w:val="uk-UA"/>
              </w:rPr>
              <w:t xml:space="preserve">Спеціальні (фахові) компетенції </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hd w:val="clear" w:color="auto" w:fill="FFFFFF"/>
              <w:tabs>
                <w:tab w:val="left" w:pos="374"/>
                <w:tab w:val="left" w:pos="567"/>
              </w:tabs>
              <w:autoSpaceDE w:val="0"/>
              <w:autoSpaceDN w:val="0"/>
              <w:adjustRightInd w:val="0"/>
              <w:spacing w:after="0" w:line="240" w:lineRule="auto"/>
              <w:ind w:right="82"/>
              <w:jc w:val="both"/>
              <w:rPr>
                <w:rFonts w:ascii="Times New Roman" w:hAnsi="Times New Roman" w:cs="Times New Roman"/>
                <w:spacing w:val="-2"/>
                <w:sz w:val="26"/>
                <w:szCs w:val="26"/>
                <w:lang w:val="uk-UA"/>
              </w:rPr>
            </w:pPr>
            <w:r w:rsidRPr="00E43270">
              <w:rPr>
                <w:rFonts w:ascii="Times New Roman" w:hAnsi="Times New Roman" w:cs="Times New Roman"/>
                <w:noProof/>
                <w:color w:val="000000"/>
                <w:sz w:val="26"/>
                <w:szCs w:val="26"/>
                <w:shd w:val="clear" w:color="auto" w:fill="FFFFFF"/>
                <w:lang w:val="uk-UA"/>
              </w:rPr>
              <w:t xml:space="preserve"> 1.Здатність формулювати наукову проблему, розробляти робочі гіпотези, визначати актуальність, мету, завдання, які необхідно вирішити для досягнення мети, оцінювати необхідні ресурси та час для реалізації, що передбачає глибоке переосмислення наявних та створення нових цілісних знань та/або професійної практики.</w:t>
            </w:r>
            <w:r w:rsidRPr="00E43270">
              <w:rPr>
                <w:rFonts w:ascii="Times New Roman" w:hAnsi="Times New Roman" w:cs="Times New Roman"/>
                <w:noProof/>
                <w:sz w:val="26"/>
                <w:szCs w:val="26"/>
                <w:shd w:val="clear" w:color="auto" w:fill="FFFFFF"/>
                <w:lang w:val="uk-U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hd w:val="clear" w:color="auto" w:fill="FFFFFF"/>
              <w:tabs>
                <w:tab w:val="left" w:pos="374"/>
                <w:tab w:val="left" w:pos="567"/>
              </w:tabs>
              <w:autoSpaceDE w:val="0"/>
              <w:autoSpaceDN w:val="0"/>
              <w:adjustRightInd w:val="0"/>
              <w:spacing w:after="0" w:line="240" w:lineRule="auto"/>
              <w:ind w:right="82"/>
              <w:jc w:val="both"/>
              <w:rPr>
                <w:rFonts w:ascii="Times New Roman" w:hAnsi="Times New Roman" w:cs="Times New Roman"/>
                <w:noProof/>
                <w:color w:val="000000"/>
                <w:sz w:val="26"/>
                <w:szCs w:val="26"/>
                <w:shd w:val="clear" w:color="auto" w:fill="FFFFFF"/>
                <w:lang w:val="uk-UA"/>
              </w:rPr>
            </w:pPr>
            <w:r w:rsidRPr="00E43270">
              <w:rPr>
                <w:rFonts w:ascii="Times New Roman" w:hAnsi="Times New Roman" w:cs="Times New Roman"/>
                <w:noProof/>
                <w:sz w:val="26"/>
                <w:szCs w:val="26"/>
                <w:shd w:val="clear" w:color="auto" w:fill="FFFFFF"/>
                <w:lang w:val="uk-UA"/>
              </w:rPr>
              <w:t>2.Здатність до комплексності проведення досліджень у галузі плодівництва, овочівництва  та виноградарства.</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hd w:val="clear" w:color="auto" w:fill="FFFFFF"/>
              <w:tabs>
                <w:tab w:val="left" w:pos="374"/>
                <w:tab w:val="left" w:pos="567"/>
              </w:tabs>
              <w:autoSpaceDE w:val="0"/>
              <w:autoSpaceDN w:val="0"/>
              <w:adjustRightInd w:val="0"/>
              <w:spacing w:after="0" w:line="240" w:lineRule="auto"/>
              <w:ind w:right="82"/>
              <w:jc w:val="both"/>
              <w:rPr>
                <w:rFonts w:ascii="Times New Roman" w:hAnsi="Times New Roman" w:cs="Times New Roman"/>
                <w:sz w:val="26"/>
                <w:szCs w:val="26"/>
                <w:lang w:val="uk-UA"/>
              </w:rPr>
            </w:pPr>
            <w:r w:rsidRPr="00E43270">
              <w:rPr>
                <w:rFonts w:ascii="Times New Roman" w:hAnsi="Times New Roman" w:cs="Times New Roman"/>
                <w:noProof/>
                <w:sz w:val="26"/>
                <w:szCs w:val="26"/>
                <w:shd w:val="clear" w:color="auto" w:fill="FFFFFF"/>
                <w:lang w:val="uk-UA"/>
              </w:rPr>
              <w:t>3.Вміння володіти інформацією щодо сучасного стану і тенденцій розвитку світових і вітчизняних агротехнологій вирощування плодових, ягідних, декоративно-листяних культур, грибів та винограду.</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hd w:val="clear" w:color="auto" w:fill="FFFFFF"/>
              <w:tabs>
                <w:tab w:val="left" w:pos="-180"/>
                <w:tab w:val="left" w:pos="374"/>
                <w:tab w:val="left" w:pos="567"/>
              </w:tabs>
              <w:autoSpaceDE w:val="0"/>
              <w:autoSpaceDN w:val="0"/>
              <w:adjustRightInd w:val="0"/>
              <w:spacing w:after="0" w:line="240" w:lineRule="auto"/>
              <w:ind w:right="82"/>
              <w:jc w:val="both"/>
              <w:rPr>
                <w:rFonts w:ascii="Times New Roman" w:hAnsi="Times New Roman" w:cs="Times New Roman"/>
                <w:sz w:val="26"/>
                <w:szCs w:val="26"/>
                <w:lang w:val="uk-UA"/>
              </w:rPr>
            </w:pPr>
            <w:r w:rsidRPr="00E43270">
              <w:rPr>
                <w:rFonts w:ascii="Times New Roman" w:hAnsi="Times New Roman" w:cs="Times New Roman"/>
                <w:noProof/>
                <w:sz w:val="26"/>
                <w:szCs w:val="26"/>
                <w:shd w:val="clear" w:color="auto" w:fill="FFFFFF"/>
                <w:lang w:val="uk-UA"/>
              </w:rPr>
              <w:t>4.Вміння формалізовувати фахові прикладні задачі в галузі садівництва та виноградарства, алгоритмізовувати їх.</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hd w:val="clear" w:color="auto" w:fill="FFFFFF"/>
              <w:tabs>
                <w:tab w:val="left" w:pos="374"/>
                <w:tab w:val="left" w:pos="567"/>
              </w:tabs>
              <w:autoSpaceDE w:val="0"/>
              <w:autoSpaceDN w:val="0"/>
              <w:adjustRightInd w:val="0"/>
              <w:spacing w:after="0" w:line="240" w:lineRule="auto"/>
              <w:ind w:right="82"/>
              <w:jc w:val="both"/>
              <w:rPr>
                <w:rFonts w:ascii="Times New Roman" w:hAnsi="Times New Roman" w:cs="Times New Roman"/>
                <w:sz w:val="26"/>
                <w:szCs w:val="26"/>
                <w:lang w:val="uk-UA"/>
              </w:rPr>
            </w:pPr>
            <w:r w:rsidRPr="00E43270">
              <w:rPr>
                <w:rFonts w:ascii="Times New Roman" w:hAnsi="Times New Roman" w:cs="Times New Roman"/>
                <w:noProof/>
                <w:sz w:val="26"/>
                <w:szCs w:val="26"/>
                <w:shd w:val="clear" w:color="auto" w:fill="FFFFFF"/>
                <w:lang w:val="uk-UA"/>
              </w:rPr>
              <w:t>4.Здатність до встановлення природних передумов застосування конкретних модифікацій і методів досліджень, вибору раціональної методики польових і лабораторних робіт та оцінки необхідної точності вимірювань і якості кінцевих побудов, що необхідно підтвердити на прикладі власного дослідження.</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hd w:val="clear" w:color="auto" w:fill="FFFFFF"/>
              <w:tabs>
                <w:tab w:val="left" w:pos="374"/>
                <w:tab w:val="left" w:pos="567"/>
              </w:tabs>
              <w:autoSpaceDE w:val="0"/>
              <w:autoSpaceDN w:val="0"/>
              <w:adjustRightInd w:val="0"/>
              <w:spacing w:after="0" w:line="240" w:lineRule="auto"/>
              <w:ind w:right="82"/>
              <w:jc w:val="both"/>
              <w:rPr>
                <w:rFonts w:ascii="Times New Roman" w:hAnsi="Times New Roman" w:cs="Times New Roman"/>
                <w:sz w:val="26"/>
                <w:szCs w:val="26"/>
                <w:lang w:val="uk-UA"/>
              </w:rPr>
            </w:pPr>
            <w:r w:rsidRPr="00E43270">
              <w:rPr>
                <w:rFonts w:ascii="Times New Roman" w:hAnsi="Times New Roman" w:cs="Times New Roman"/>
                <w:noProof/>
                <w:sz w:val="26"/>
                <w:szCs w:val="26"/>
                <w:shd w:val="clear" w:color="auto" w:fill="FFFFFF"/>
                <w:lang w:val="uk-UA"/>
              </w:rPr>
              <w:t>5.Вміння розробляти структурно-логічну схему підготовки фахівців, зі спеціальності 203 «Садівництво та виноградарство» за обраною спеціалізацією та підготовки освітніх програм.</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hd w:val="clear" w:color="auto" w:fill="FFFFFF"/>
              <w:tabs>
                <w:tab w:val="left" w:pos="-180"/>
                <w:tab w:val="left" w:pos="374"/>
                <w:tab w:val="left" w:pos="567"/>
              </w:tabs>
              <w:autoSpaceDE w:val="0"/>
              <w:autoSpaceDN w:val="0"/>
              <w:adjustRightInd w:val="0"/>
              <w:spacing w:after="0" w:line="240" w:lineRule="auto"/>
              <w:ind w:right="82"/>
              <w:jc w:val="both"/>
              <w:rPr>
                <w:rFonts w:ascii="Times New Roman" w:hAnsi="Times New Roman" w:cs="Times New Roman"/>
                <w:sz w:val="26"/>
                <w:szCs w:val="26"/>
                <w:lang w:val="uk-UA"/>
              </w:rPr>
            </w:pPr>
            <w:r w:rsidRPr="00E43270">
              <w:rPr>
                <w:rFonts w:ascii="Times New Roman" w:hAnsi="Times New Roman" w:cs="Times New Roman"/>
                <w:noProof/>
                <w:sz w:val="26"/>
                <w:szCs w:val="26"/>
                <w:shd w:val="clear" w:color="auto" w:fill="FFFFFF"/>
                <w:lang w:val="uk-UA"/>
              </w:rPr>
              <w:t>6.Здатність аналізувати, систематизувати та узагальнювати результати проведених експериментів і досліджень; робити висновки на основі одержаних досліджень, застосовувати їх у науковій та практичній сфері, володіти методами і технологіями обробки науково-практичної інформації.</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hd w:val="clear" w:color="auto" w:fill="FFFFFF"/>
              <w:tabs>
                <w:tab w:val="left" w:pos="374"/>
                <w:tab w:val="left" w:pos="567"/>
              </w:tabs>
              <w:autoSpaceDE w:val="0"/>
              <w:autoSpaceDN w:val="0"/>
              <w:adjustRightInd w:val="0"/>
              <w:spacing w:after="0" w:line="238" w:lineRule="auto"/>
              <w:ind w:right="82"/>
              <w:jc w:val="both"/>
              <w:rPr>
                <w:rFonts w:ascii="Times New Roman" w:hAnsi="Times New Roman" w:cs="Times New Roman"/>
                <w:sz w:val="26"/>
                <w:szCs w:val="26"/>
                <w:lang w:val="uk-UA"/>
              </w:rPr>
            </w:pPr>
            <w:r w:rsidRPr="00E43270">
              <w:rPr>
                <w:rFonts w:ascii="Times New Roman" w:hAnsi="Times New Roman" w:cs="Times New Roman"/>
                <w:noProof/>
                <w:sz w:val="26"/>
                <w:szCs w:val="26"/>
                <w:shd w:val="clear" w:color="auto" w:fill="FFFFFF"/>
                <w:lang w:val="uk-UA"/>
              </w:rPr>
              <w:lastRenderedPageBreak/>
              <w:t>7.Вміння обробляти отримані експериментальні дані, встановлювати аналітичні і статистичні залежності між ними і досліджуваними параметрами на основі застосування стандартних математичних пакетів обробки інформації.</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hd w:val="clear" w:color="auto" w:fill="FFFFFF"/>
              <w:tabs>
                <w:tab w:val="left" w:pos="374"/>
                <w:tab w:val="left" w:pos="567"/>
              </w:tabs>
              <w:autoSpaceDE w:val="0"/>
              <w:autoSpaceDN w:val="0"/>
              <w:adjustRightInd w:val="0"/>
              <w:spacing w:after="0" w:line="238" w:lineRule="auto"/>
              <w:ind w:right="82"/>
              <w:jc w:val="both"/>
              <w:rPr>
                <w:rFonts w:ascii="Times New Roman" w:hAnsi="Times New Roman" w:cs="Times New Roman"/>
                <w:sz w:val="26"/>
                <w:szCs w:val="26"/>
                <w:lang w:val="uk-UA"/>
              </w:rPr>
            </w:pPr>
            <w:r w:rsidRPr="00E43270">
              <w:rPr>
                <w:rFonts w:ascii="Times New Roman" w:hAnsi="Times New Roman" w:cs="Times New Roman"/>
                <w:noProof/>
                <w:sz w:val="26"/>
                <w:szCs w:val="26"/>
                <w:shd w:val="clear" w:color="auto" w:fill="FFFFFF"/>
                <w:lang w:val="uk-UA"/>
              </w:rPr>
              <w:t>8.Вміння розробляти систему експериментальних досліджень для практичного підтвердження теоретичних допущень та реалізувати її у агротехнологічному процесі.</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hd w:val="clear" w:color="auto" w:fill="FFFFFF"/>
              <w:tabs>
                <w:tab w:val="left" w:pos="374"/>
                <w:tab w:val="left" w:pos="567"/>
              </w:tabs>
              <w:autoSpaceDE w:val="0"/>
              <w:autoSpaceDN w:val="0"/>
              <w:adjustRightInd w:val="0"/>
              <w:spacing w:after="0" w:line="238" w:lineRule="auto"/>
              <w:ind w:right="82"/>
              <w:jc w:val="both"/>
              <w:rPr>
                <w:rFonts w:ascii="Times New Roman" w:hAnsi="Times New Roman" w:cs="Times New Roman"/>
                <w:sz w:val="26"/>
                <w:szCs w:val="26"/>
                <w:lang w:val="uk-UA"/>
              </w:rPr>
            </w:pPr>
            <w:r w:rsidRPr="00E43270">
              <w:rPr>
                <w:rFonts w:ascii="Times New Roman" w:hAnsi="Times New Roman" w:cs="Times New Roman"/>
                <w:noProof/>
                <w:sz w:val="26"/>
                <w:szCs w:val="26"/>
                <w:shd w:val="clear" w:color="auto" w:fill="FFFFFF"/>
                <w:lang w:val="uk-UA"/>
              </w:rPr>
              <w:t>9.Здатність створювати нові знання через оригінальні дослідження, якість яких може бути визнана на національному та міжнародному рівнях.</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hd w:val="clear" w:color="auto" w:fill="FFFFFF"/>
              <w:tabs>
                <w:tab w:val="left" w:pos="374"/>
                <w:tab w:val="left" w:pos="567"/>
              </w:tabs>
              <w:autoSpaceDE w:val="0"/>
              <w:autoSpaceDN w:val="0"/>
              <w:adjustRightInd w:val="0"/>
              <w:spacing w:after="0" w:line="238" w:lineRule="auto"/>
              <w:ind w:right="82"/>
              <w:jc w:val="both"/>
              <w:rPr>
                <w:rFonts w:ascii="Times New Roman" w:hAnsi="Times New Roman" w:cs="Times New Roman"/>
                <w:sz w:val="26"/>
                <w:szCs w:val="26"/>
                <w:lang w:val="uk-UA"/>
              </w:rPr>
            </w:pPr>
            <w:r w:rsidRPr="00E43270">
              <w:rPr>
                <w:rFonts w:ascii="Times New Roman" w:hAnsi="Times New Roman" w:cs="Times New Roman"/>
                <w:noProof/>
                <w:sz w:val="26"/>
                <w:szCs w:val="26"/>
                <w:shd w:val="clear" w:color="auto" w:fill="FFFFFF"/>
                <w:lang w:val="uk-UA"/>
              </w:rPr>
              <w:t>10.Здатність брати участь у критичних діалогах, наукових дискусіях на міжнародному рівні, відстоювати свою власну позицію, до підприємництва та прояву ініціативи щодо впровадження у виробництво результатів дисертаційного дослідження</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tabs>
                <w:tab w:val="left" w:pos="424"/>
                <w:tab w:val="left" w:pos="1134"/>
              </w:tabs>
              <w:spacing w:after="0" w:line="226" w:lineRule="auto"/>
              <w:ind w:left="57"/>
              <w:jc w:val="both"/>
              <w:rPr>
                <w:rFonts w:ascii="Times New Roman" w:hAnsi="Times New Roman" w:cs="Times New Roman"/>
                <w:sz w:val="26"/>
                <w:szCs w:val="26"/>
                <w:lang w:val="uk-UA"/>
              </w:rPr>
            </w:pPr>
            <w:r w:rsidRPr="00E43270">
              <w:rPr>
                <w:rFonts w:ascii="Times New Roman" w:hAnsi="Times New Roman" w:cs="Times New Roman"/>
                <w:noProof/>
                <w:sz w:val="26"/>
                <w:szCs w:val="26"/>
                <w:shd w:val="clear" w:color="auto" w:fill="FFFFFF"/>
                <w:lang w:val="uk-UA"/>
              </w:rPr>
              <w:t>11.Вміння користуватись нормативно-правовою базою та організовувати роботи відповідно до галузевих вимог безпеки життєдіяльності й охорони праці</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r>
      <w:tr w:rsidR="00AA0E29" w:rsidRPr="00E43270" w:rsidTr="00AA0E29">
        <w:trPr>
          <w:trHeight w:val="340"/>
          <w:jc w:val="center"/>
        </w:trPr>
        <w:tc>
          <w:tcPr>
            <w:tcW w:w="8795"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tabs>
                <w:tab w:val="left" w:pos="84"/>
              </w:tabs>
              <w:spacing w:after="0" w:line="226" w:lineRule="auto"/>
              <w:ind w:left="57"/>
              <w:jc w:val="both"/>
              <w:rPr>
                <w:rFonts w:ascii="Times New Roman" w:hAnsi="Times New Roman" w:cs="Times New Roman"/>
                <w:sz w:val="26"/>
                <w:szCs w:val="26"/>
                <w:lang w:val="uk-UA"/>
              </w:rPr>
            </w:pPr>
            <w:r w:rsidRPr="00E43270">
              <w:rPr>
                <w:rFonts w:ascii="Times New Roman" w:hAnsi="Times New Roman" w:cs="Times New Roman"/>
                <w:noProof/>
                <w:sz w:val="26"/>
                <w:szCs w:val="26"/>
                <w:shd w:val="clear" w:color="auto" w:fill="FFFFFF"/>
                <w:lang w:val="uk-UA"/>
              </w:rPr>
              <w:t>12Знання і дотримання норм наукової етики і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p>
        </w:tc>
        <w:tc>
          <w:tcPr>
            <w:tcW w:w="1690" w:type="dxa"/>
            <w:tcBorders>
              <w:top w:val="single" w:sz="4" w:space="0" w:color="auto"/>
              <w:left w:val="single" w:sz="4" w:space="0" w:color="auto"/>
              <w:bottom w:val="single" w:sz="4" w:space="0" w:color="auto"/>
              <w:right w:val="single" w:sz="4" w:space="0" w:color="auto"/>
            </w:tcBorders>
            <w:vAlign w:val="center"/>
          </w:tcPr>
          <w:p w:rsidR="00AA0E29" w:rsidRPr="00E43270" w:rsidRDefault="00AA0E29" w:rsidP="001E7F16">
            <w:pPr>
              <w:widowControl w:val="0"/>
              <w:spacing w:after="0" w:line="226" w:lineRule="auto"/>
              <w:jc w:val="center"/>
              <w:rPr>
                <w:rFonts w:ascii="Times New Roman" w:hAnsi="Times New Roman" w:cs="Times New Roman"/>
                <w:sz w:val="26"/>
                <w:szCs w:val="26"/>
                <w:lang w:val="uk-UA"/>
              </w:rPr>
            </w:pPr>
            <w:r w:rsidRPr="00E43270">
              <w:rPr>
                <w:rFonts w:ascii="Times New Roman" w:hAnsi="Times New Roman" w:cs="Times New Roman"/>
                <w:sz w:val="26"/>
                <w:szCs w:val="26"/>
                <w:lang w:val="uk-UA"/>
              </w:rPr>
              <w:t>+</w:t>
            </w:r>
          </w:p>
        </w:tc>
      </w:tr>
    </w:tbl>
    <w:p w:rsidR="00AA0E29" w:rsidRPr="00B6771A" w:rsidRDefault="00AA0E29" w:rsidP="00AA0E29">
      <w:pPr>
        <w:spacing w:after="0" w:line="240" w:lineRule="auto"/>
        <w:jc w:val="center"/>
        <w:rPr>
          <w:rFonts w:ascii="Times New Roman" w:hAnsi="Times New Roman"/>
          <w:b/>
          <w:bCs/>
          <w:sz w:val="28"/>
          <w:szCs w:val="28"/>
          <w:lang w:val="uk-UA"/>
        </w:rPr>
      </w:pPr>
    </w:p>
    <w:p w:rsidR="00AA0E29" w:rsidRPr="00B6771A" w:rsidRDefault="00AA0E29" w:rsidP="00AA0E29">
      <w:pPr>
        <w:spacing w:after="0" w:line="240" w:lineRule="auto"/>
        <w:jc w:val="right"/>
        <w:rPr>
          <w:rFonts w:ascii="Times New Roman" w:hAnsi="Times New Roman"/>
          <w:bCs/>
          <w:i/>
          <w:sz w:val="28"/>
          <w:szCs w:val="28"/>
          <w:lang w:val="uk-UA"/>
        </w:rPr>
      </w:pPr>
      <w:r>
        <w:rPr>
          <w:rFonts w:ascii="Times New Roman" w:hAnsi="Times New Roman"/>
          <w:b/>
          <w:bCs/>
          <w:sz w:val="28"/>
          <w:szCs w:val="28"/>
          <w:lang w:val="uk-UA"/>
        </w:rPr>
        <w:br w:type="page"/>
      </w:r>
      <w:r w:rsidRPr="00B6771A">
        <w:rPr>
          <w:rFonts w:ascii="Times New Roman" w:hAnsi="Times New Roman"/>
          <w:bCs/>
          <w:i/>
          <w:sz w:val="28"/>
          <w:szCs w:val="28"/>
          <w:lang w:val="uk-UA"/>
        </w:rPr>
        <w:lastRenderedPageBreak/>
        <w:t>Таблиця 3</w:t>
      </w:r>
    </w:p>
    <w:p w:rsidR="00AA0E29" w:rsidRPr="00B6771A" w:rsidRDefault="00AA0E29" w:rsidP="00AA0E29">
      <w:pPr>
        <w:spacing w:after="0" w:line="240" w:lineRule="auto"/>
        <w:jc w:val="center"/>
        <w:rPr>
          <w:rFonts w:ascii="Times New Roman" w:hAnsi="Times New Roman"/>
          <w:b/>
          <w:bCs/>
          <w:spacing w:val="-4"/>
          <w:sz w:val="28"/>
          <w:szCs w:val="28"/>
          <w:lang w:val="uk-UA"/>
        </w:rPr>
      </w:pPr>
      <w:r w:rsidRPr="00B6771A">
        <w:rPr>
          <w:rFonts w:ascii="Times New Roman" w:hAnsi="Times New Roman"/>
          <w:b/>
          <w:bCs/>
          <w:spacing w:val="-4"/>
          <w:sz w:val="28"/>
          <w:szCs w:val="28"/>
          <w:lang w:val="uk-UA"/>
        </w:rPr>
        <w:t xml:space="preserve">Матриця відповідності визначених Стандартом результатів навчання та </w:t>
      </w:r>
      <w:proofErr w:type="spellStart"/>
      <w:r w:rsidRPr="00B6771A">
        <w:rPr>
          <w:rFonts w:ascii="Times New Roman" w:hAnsi="Times New Roman"/>
          <w:b/>
          <w:bCs/>
          <w:spacing w:val="-4"/>
          <w:sz w:val="28"/>
          <w:szCs w:val="28"/>
          <w:lang w:val="uk-UA"/>
        </w:rPr>
        <w:t>компетентностей</w:t>
      </w:r>
      <w:proofErr w:type="spellEnd"/>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0A0" w:firstRow="1" w:lastRow="0" w:firstColumn="1" w:lastColumn="0" w:noHBand="0" w:noVBand="0"/>
      </w:tblPr>
      <w:tblGrid>
        <w:gridCol w:w="7228"/>
        <w:gridCol w:w="1201"/>
        <w:gridCol w:w="269"/>
        <w:gridCol w:w="269"/>
        <w:gridCol w:w="268"/>
        <w:gridCol w:w="269"/>
        <w:gridCol w:w="269"/>
        <w:gridCol w:w="268"/>
        <w:gridCol w:w="269"/>
        <w:gridCol w:w="268"/>
        <w:gridCol w:w="269"/>
        <w:gridCol w:w="269"/>
        <w:gridCol w:w="269"/>
        <w:gridCol w:w="269"/>
        <w:gridCol w:w="269"/>
        <w:gridCol w:w="269"/>
        <w:gridCol w:w="269"/>
        <w:gridCol w:w="269"/>
        <w:gridCol w:w="268"/>
        <w:gridCol w:w="269"/>
        <w:gridCol w:w="269"/>
        <w:gridCol w:w="269"/>
        <w:gridCol w:w="269"/>
        <w:gridCol w:w="269"/>
        <w:gridCol w:w="269"/>
      </w:tblGrid>
      <w:tr w:rsidR="00AA0E29" w:rsidRPr="000055FE" w:rsidTr="001E7F16">
        <w:trPr>
          <w:trHeight w:val="397"/>
          <w:jc w:val="center"/>
        </w:trPr>
        <w:tc>
          <w:tcPr>
            <w:tcW w:w="7228" w:type="dxa"/>
            <w:vMerge w:val="restart"/>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84"/>
              </w:tabs>
              <w:spacing w:after="0" w:line="240" w:lineRule="auto"/>
              <w:jc w:val="center"/>
              <w:rPr>
                <w:rFonts w:ascii="Times New Roman" w:hAnsi="Times New Roman"/>
                <w:lang w:val="uk-UA"/>
              </w:rPr>
            </w:pPr>
            <w:r w:rsidRPr="000055FE">
              <w:rPr>
                <w:rFonts w:ascii="Times New Roman" w:hAnsi="Times New Roman"/>
                <w:b/>
                <w:bCs/>
                <w:lang w:val="uk-UA"/>
              </w:rPr>
              <w:t>Програмні результати навчання</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sidRPr="000055FE">
              <w:rPr>
                <w:rFonts w:ascii="Times New Roman" w:hAnsi="Times New Roman"/>
                <w:b/>
                <w:bCs/>
                <w:lang w:val="uk-UA"/>
              </w:rPr>
              <w:t>Інтегральна компетентність</w:t>
            </w:r>
          </w:p>
        </w:tc>
        <w:tc>
          <w:tcPr>
            <w:tcW w:w="6183" w:type="dxa"/>
            <w:gridSpan w:val="23"/>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Компетентності</w:t>
            </w:r>
          </w:p>
        </w:tc>
      </w:tr>
      <w:tr w:rsidR="00AA0E29" w:rsidRPr="000055FE" w:rsidTr="001E7F16">
        <w:trPr>
          <w:trHeight w:val="397"/>
          <w:jc w:val="center"/>
        </w:trPr>
        <w:tc>
          <w:tcPr>
            <w:tcW w:w="7228" w:type="dxa"/>
            <w:vMerge/>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84"/>
              </w:tabs>
              <w:spacing w:after="0" w:line="240" w:lineRule="auto"/>
              <w:jc w:val="center"/>
              <w:rPr>
                <w:rFonts w:ascii="Times New Roman" w:hAnsi="Times New Roman"/>
                <w:lang w:val="uk-UA"/>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7" w:type="dxa"/>
            <w:gridSpan w:val="10"/>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sidRPr="000055FE">
              <w:rPr>
                <w:rFonts w:ascii="Times New Roman" w:hAnsi="Times New Roman"/>
                <w:b/>
                <w:bCs/>
                <w:lang w:val="uk-UA"/>
              </w:rPr>
              <w:t>Загальні компетентності</w:t>
            </w:r>
          </w:p>
        </w:tc>
        <w:tc>
          <w:tcPr>
            <w:tcW w:w="3496" w:type="dxa"/>
            <w:gridSpan w:val="13"/>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Спеціальні (фахові) компетентності</w:t>
            </w:r>
          </w:p>
        </w:tc>
      </w:tr>
      <w:tr w:rsidR="00AA0E29" w:rsidRPr="000055FE" w:rsidTr="001E7F16">
        <w:trPr>
          <w:trHeight w:val="397"/>
          <w:jc w:val="center"/>
        </w:trPr>
        <w:tc>
          <w:tcPr>
            <w:tcW w:w="7228" w:type="dxa"/>
            <w:vMerge/>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84"/>
              </w:tabs>
              <w:spacing w:after="0" w:line="240" w:lineRule="auto"/>
              <w:jc w:val="center"/>
              <w:rPr>
                <w:rFonts w:ascii="Times New Roman" w:hAnsi="Times New Roman"/>
                <w:lang w:val="uk-UA"/>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1</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2</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3</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4</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5</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6</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7</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Pr>
                <w:rFonts w:ascii="Times New Roman" w:hAnsi="Times New Roman"/>
                <w:b/>
                <w:bCs/>
                <w:lang w:val="uk-UA"/>
              </w:rPr>
              <w:t>8</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Pr>
                <w:rFonts w:ascii="Times New Roman" w:hAnsi="Times New Roman"/>
                <w:b/>
                <w:bCs/>
                <w:lang w:val="uk-UA"/>
              </w:rPr>
              <w:t>9</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Pr>
                <w:rFonts w:ascii="Times New Roman" w:hAnsi="Times New Roman"/>
                <w:b/>
                <w:bCs/>
                <w:lang w:val="uk-UA"/>
              </w:rPr>
              <w:t>10</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1</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2</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3</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4</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5</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6</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7</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8</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9</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10</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sidRPr="000055FE">
              <w:rPr>
                <w:rFonts w:ascii="Times New Roman" w:hAnsi="Times New Roman"/>
                <w:b/>
                <w:bCs/>
                <w:lang w:val="uk-UA"/>
              </w:rPr>
              <w:t>11</w:t>
            </w:r>
          </w:p>
        </w:tc>
        <w:tc>
          <w:tcPr>
            <w:tcW w:w="269" w:type="dxa"/>
            <w:tcBorders>
              <w:top w:val="single" w:sz="4" w:space="0" w:color="auto"/>
              <w:left w:val="single" w:sz="4" w:space="0" w:color="auto"/>
              <w:bottom w:val="single" w:sz="4" w:space="0" w:color="auto"/>
              <w:right w:val="single" w:sz="4" w:space="0" w:color="auto"/>
            </w:tcBorders>
          </w:tcPr>
          <w:p w:rsidR="00AA0E29" w:rsidRDefault="00AA0E29" w:rsidP="001E7F16">
            <w:pPr>
              <w:widowControl w:val="0"/>
              <w:spacing w:after="0" w:line="240" w:lineRule="auto"/>
              <w:rPr>
                <w:rFonts w:ascii="Times New Roman" w:hAnsi="Times New Roman"/>
                <w:b/>
                <w:bCs/>
                <w:lang w:val="uk-UA"/>
              </w:rPr>
            </w:pPr>
            <w:r>
              <w:rPr>
                <w:rFonts w:ascii="Times New Roman" w:hAnsi="Times New Roman"/>
                <w:b/>
                <w:bCs/>
                <w:lang w:val="uk-UA"/>
              </w:rPr>
              <w:t>12</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830641" w:rsidRDefault="00AA0E29" w:rsidP="001E7F16">
            <w:pPr>
              <w:widowControl w:val="0"/>
              <w:spacing w:after="0" w:line="240" w:lineRule="auto"/>
              <w:rPr>
                <w:rFonts w:ascii="Times New Roman" w:hAnsi="Times New Roman"/>
                <w:b/>
                <w:bCs/>
                <w:color w:val="FF0000"/>
                <w:lang w:val="uk-UA"/>
              </w:rPr>
            </w:pPr>
            <w:r w:rsidRPr="00830641">
              <w:rPr>
                <w:rFonts w:ascii="Times New Roman" w:hAnsi="Times New Roman"/>
                <w:b/>
                <w:bCs/>
                <w:color w:val="FF0000"/>
                <w:lang w:val="uk-UA"/>
              </w:rPr>
              <w:t>13</w:t>
            </w:r>
          </w:p>
          <w:p w:rsidR="00AA0E29" w:rsidRPr="000055FE" w:rsidRDefault="00AA0E29" w:rsidP="001E7F16">
            <w:pPr>
              <w:widowControl w:val="0"/>
              <w:spacing w:after="0" w:line="240" w:lineRule="auto"/>
              <w:jc w:val="center"/>
              <w:rPr>
                <w:rFonts w:ascii="Times New Roman" w:hAnsi="Times New Roman"/>
                <w:b/>
                <w:bCs/>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ind w:left="57"/>
              <w:rPr>
                <w:rFonts w:ascii="Times New Roman" w:hAnsi="Times New Roman"/>
                <w:lang w:val="uk-UA"/>
              </w:rPr>
            </w:pPr>
            <w:r>
              <w:rPr>
                <w:rFonts w:ascii="Times New Roman" w:hAnsi="Times New Roman" w:cs="Times New Roman"/>
                <w:lang w:val="uk-UA"/>
              </w:rPr>
              <w:t>1.</w:t>
            </w:r>
            <w:r w:rsidRPr="006B32E5">
              <w:rPr>
                <w:rFonts w:ascii="Times New Roman" w:hAnsi="Times New Roman" w:cs="Times New Roman"/>
                <w:lang w:val="uk-UA"/>
              </w:rPr>
              <w:t>Володіти сучасними передовими концептуальними та методологічними знаннями при виконанні науково-дослідницької та/або професійної діяльності і на межі предметних галу</w:t>
            </w:r>
            <w:r>
              <w:rPr>
                <w:rFonts w:ascii="Times New Roman" w:hAnsi="Times New Roman" w:cs="Times New Roman"/>
                <w:lang w:val="uk-UA"/>
              </w:rPr>
              <w:t>зей знань</w:t>
            </w:r>
          </w:p>
        </w:tc>
        <w:tc>
          <w:tcPr>
            <w:tcW w:w="1201" w:type="dxa"/>
            <w:vMerge w:val="restart"/>
            <w:tcBorders>
              <w:top w:val="single" w:sz="4" w:space="0" w:color="auto"/>
              <w:left w:val="single" w:sz="4" w:space="0" w:color="auto"/>
              <w:right w:val="single" w:sz="4" w:space="0" w:color="auto"/>
            </w:tcBorders>
            <w:vAlign w:val="center"/>
          </w:tcPr>
          <w:p w:rsidR="00AA0E29" w:rsidRPr="000055FE" w:rsidRDefault="00AA0E29" w:rsidP="001E7F16">
            <w:pPr>
              <w:widowControl w:val="0"/>
              <w:spacing w:after="0" w:line="240" w:lineRule="auto"/>
              <w:rPr>
                <w:rFonts w:ascii="Times New Roman" w:hAnsi="Times New Roman"/>
                <w:lang w:val="uk-UA"/>
              </w:rPr>
            </w:pPr>
            <w:r w:rsidRPr="0050766F">
              <w:rPr>
                <w:rFonts w:ascii="Times New Roman" w:hAnsi="Times New Roman" w:cs="Times New Roman"/>
                <w:lang w:val="uk-UA"/>
              </w:rPr>
              <w:t xml:space="preserve">Здатність </w:t>
            </w:r>
            <w:proofErr w:type="spellStart"/>
            <w:r w:rsidRPr="0050766F">
              <w:rPr>
                <w:rFonts w:ascii="Times New Roman" w:hAnsi="Times New Roman" w:cs="Times New Roman"/>
                <w:lang w:val="uk-UA"/>
              </w:rPr>
              <w:t>розв’язува</w:t>
            </w:r>
            <w:proofErr w:type="spellEnd"/>
            <w:r>
              <w:rPr>
                <w:rFonts w:ascii="Times New Roman" w:hAnsi="Times New Roman" w:cs="Times New Roman"/>
                <w:lang w:val="uk-UA"/>
              </w:rPr>
              <w:t>-</w:t>
            </w:r>
            <w:r w:rsidRPr="0050766F">
              <w:rPr>
                <w:rFonts w:ascii="Times New Roman" w:hAnsi="Times New Roman" w:cs="Times New Roman"/>
                <w:lang w:val="uk-UA"/>
              </w:rPr>
              <w:t>ти складні наукові задачі та проблеми, включно з прийняттям рішень щодо відбору даних та вибору методів</w:t>
            </w:r>
            <w:r w:rsidRPr="0063277D">
              <w:rPr>
                <w:rFonts w:ascii="Times New Roman" w:hAnsi="Times New Roman" w:cs="Times New Roman"/>
                <w:sz w:val="28"/>
                <w:szCs w:val="28"/>
                <w:lang w:val="uk-UA"/>
              </w:rPr>
              <w:t xml:space="preserve"> </w:t>
            </w:r>
            <w:r w:rsidRPr="0050766F">
              <w:rPr>
                <w:rFonts w:ascii="Times New Roman" w:hAnsi="Times New Roman" w:cs="Times New Roman"/>
                <w:lang w:val="uk-UA"/>
              </w:rPr>
              <w:t xml:space="preserve">досліджень для вивчення наук </w:t>
            </w:r>
            <w:r>
              <w:rPr>
                <w:rFonts w:ascii="Times New Roman" w:hAnsi="Times New Roman" w:cs="Times New Roman"/>
                <w:lang w:val="uk-UA"/>
              </w:rPr>
              <w:t xml:space="preserve">з </w:t>
            </w:r>
            <w:proofErr w:type="spellStart"/>
            <w:r>
              <w:rPr>
                <w:rFonts w:ascii="Times New Roman" w:hAnsi="Times New Roman" w:cs="Times New Roman"/>
                <w:lang w:val="uk-UA"/>
              </w:rPr>
              <w:t>салівництва</w:t>
            </w:r>
            <w:proofErr w:type="spellEnd"/>
            <w:r>
              <w:rPr>
                <w:rFonts w:ascii="Times New Roman" w:hAnsi="Times New Roman" w:cs="Times New Roman"/>
                <w:lang w:val="uk-UA"/>
              </w:rPr>
              <w:t xml:space="preserve"> та виноградарства </w:t>
            </w:r>
            <w:r w:rsidRPr="0050766F">
              <w:rPr>
                <w:rFonts w:ascii="Times New Roman" w:hAnsi="Times New Roman" w:cs="Times New Roman"/>
                <w:lang w:val="uk-UA"/>
              </w:rPr>
              <w:t xml:space="preserve">(відповідно до спеціалізації) у різних просторово-часових </w:t>
            </w:r>
            <w:r w:rsidRPr="0050766F">
              <w:rPr>
                <w:rFonts w:ascii="Times New Roman" w:hAnsi="Times New Roman" w:cs="Times New Roman"/>
                <w:lang w:val="uk-UA"/>
              </w:rPr>
              <w:lastRenderedPageBreak/>
              <w:t>масштабах із використанням комплексу міждисциплінарних</w:t>
            </w:r>
            <w:r w:rsidRPr="0063277D">
              <w:rPr>
                <w:rFonts w:ascii="Times New Roman" w:hAnsi="Times New Roman" w:cs="Times New Roman"/>
                <w:sz w:val="28"/>
                <w:szCs w:val="28"/>
                <w:lang w:val="uk-UA"/>
              </w:rPr>
              <w:t xml:space="preserve"> </w:t>
            </w:r>
            <w:r w:rsidRPr="0050766F">
              <w:rPr>
                <w:rFonts w:ascii="Times New Roman" w:hAnsi="Times New Roman" w:cs="Times New Roman"/>
                <w:lang w:val="uk-UA"/>
              </w:rPr>
              <w:t>даних, в умовах глобальної інформатизації.</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Pr>
                <w:rFonts w:ascii="Times New Roman" w:hAnsi="Times New Roman"/>
                <w:b/>
                <w:bCs/>
                <w:lang w:val="uk-UA"/>
              </w:rPr>
              <w:lastRenderedPageBreak/>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Pr>
                <w:rFonts w:ascii="Times New Roman" w:hAnsi="Times New Roman"/>
                <w:b/>
                <w:bCs/>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Pr>
                <w:rFonts w:ascii="Times New Roman" w:hAnsi="Times New Roman"/>
                <w:b/>
                <w:bCs/>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Pr>
                <w:rFonts w:ascii="Times New Roman" w:hAnsi="Times New Roman"/>
                <w:b/>
                <w:bCs/>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b/>
                <w:bCs/>
                <w:lang w:val="uk-UA"/>
              </w:rPr>
            </w:pPr>
            <w:r>
              <w:rPr>
                <w:rFonts w:ascii="Times New Roman" w:hAnsi="Times New Roman"/>
                <w:b/>
                <w:bCs/>
                <w:lang w:val="uk-UA"/>
              </w:rPr>
              <w:t>+</w:t>
            </w:r>
          </w:p>
        </w:tc>
        <w:tc>
          <w:tcPr>
            <w:tcW w:w="269" w:type="dxa"/>
            <w:tcBorders>
              <w:top w:val="single" w:sz="4" w:space="0" w:color="auto"/>
              <w:left w:val="single" w:sz="4" w:space="0" w:color="auto"/>
              <w:bottom w:val="single" w:sz="4" w:space="0" w:color="auto"/>
              <w:right w:val="single" w:sz="4" w:space="0" w:color="auto"/>
            </w:tcBorders>
          </w:tcPr>
          <w:p w:rsidR="00AA0E29" w:rsidRDefault="00AA0E29" w:rsidP="001E7F16">
            <w:pPr>
              <w:widowControl w:val="0"/>
              <w:spacing w:after="0" w:line="240" w:lineRule="auto"/>
              <w:jc w:val="center"/>
              <w:rPr>
                <w:rFonts w:ascii="Times New Roman" w:hAnsi="Times New Roman"/>
                <w:b/>
                <w:bCs/>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Default="00AA0E29" w:rsidP="001E7F16">
            <w:pPr>
              <w:widowControl w:val="0"/>
              <w:spacing w:after="0" w:line="240" w:lineRule="auto"/>
              <w:jc w:val="center"/>
              <w:rPr>
                <w:rFonts w:ascii="Times New Roman" w:hAnsi="Times New Roman"/>
                <w:b/>
                <w:bCs/>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6B32E5" w:rsidRDefault="00AA0E29" w:rsidP="001E7F16">
            <w:pPr>
              <w:widowControl w:val="0"/>
              <w:tabs>
                <w:tab w:val="left" w:pos="374"/>
                <w:tab w:val="left" w:pos="567"/>
              </w:tabs>
              <w:spacing w:after="0" w:line="238" w:lineRule="auto"/>
              <w:ind w:right="66"/>
              <w:jc w:val="both"/>
              <w:rPr>
                <w:rFonts w:ascii="Times New Roman" w:hAnsi="Times New Roman"/>
                <w:lang w:val="uk-UA"/>
              </w:rPr>
            </w:pPr>
            <w:r>
              <w:rPr>
                <w:rFonts w:ascii="Times New Roman" w:hAnsi="Times New Roman" w:cs="Times New Roman"/>
                <w:lang w:val="uk-UA"/>
              </w:rPr>
              <w:t>2.</w:t>
            </w:r>
            <w:r w:rsidRPr="006B32E5">
              <w:rPr>
                <w:rFonts w:ascii="Times New Roman" w:hAnsi="Times New Roman" w:cs="Times New Roman"/>
                <w:lang w:val="uk-UA"/>
              </w:rPr>
              <w:t>Мати ґрунтовні знання предметної області та розуміння професії, знання праць провідних вітчизняних та зарубіжних вчених, фундаментальні праці у галузі дослідження, формулювати мету власного наукового дослідження як складову загально-цивілізаційного процесу.</w:t>
            </w:r>
          </w:p>
        </w:tc>
        <w:tc>
          <w:tcPr>
            <w:tcW w:w="1201" w:type="dxa"/>
            <w:vMerge/>
            <w:tcBorders>
              <w:left w:val="single" w:sz="4" w:space="0" w:color="auto"/>
              <w:right w:val="single" w:sz="4" w:space="0" w:color="auto"/>
            </w:tcBorders>
          </w:tcPr>
          <w:p w:rsidR="00AA0E29" w:rsidRPr="00E700C5"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718"/>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16"/>
                <w:tab w:val="left" w:pos="567"/>
              </w:tabs>
              <w:spacing w:after="0" w:line="238" w:lineRule="auto"/>
              <w:ind w:left="16" w:right="66"/>
              <w:jc w:val="both"/>
              <w:rPr>
                <w:rFonts w:ascii="Times New Roman" w:hAnsi="Times New Roman"/>
                <w:lang w:val="uk-UA"/>
              </w:rPr>
            </w:pPr>
            <w:r>
              <w:rPr>
                <w:rFonts w:ascii="Times New Roman" w:hAnsi="Times New Roman" w:cs="Times New Roman"/>
                <w:lang w:val="uk-UA"/>
              </w:rPr>
              <w:t>3.</w:t>
            </w:r>
            <w:r w:rsidRPr="006B32E5">
              <w:rPr>
                <w:rFonts w:ascii="Times New Roman" w:hAnsi="Times New Roman" w:cs="Times New Roman"/>
                <w:lang w:val="uk-UA"/>
              </w:rPr>
              <w:t>Володіти принципами фінансового забезпечення науково-дослідної роботи, структури кошторисів на її виконання, підготовки запиту на отримання фінансування, складання звітної документації.</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16"/>
                <w:tab w:val="left" w:pos="567"/>
              </w:tabs>
              <w:spacing w:after="0" w:line="238" w:lineRule="auto"/>
              <w:ind w:left="16" w:right="66"/>
              <w:jc w:val="both"/>
              <w:rPr>
                <w:rFonts w:ascii="Times New Roman" w:hAnsi="Times New Roman"/>
                <w:lang w:val="uk-UA"/>
              </w:rPr>
            </w:pPr>
            <w:r>
              <w:rPr>
                <w:rFonts w:ascii="Times New Roman" w:hAnsi="Times New Roman" w:cs="Times New Roman"/>
                <w:lang w:val="uk-UA"/>
              </w:rPr>
              <w:t>4.</w:t>
            </w:r>
            <w:r w:rsidRPr="006B32E5">
              <w:rPr>
                <w:rFonts w:ascii="Times New Roman" w:hAnsi="Times New Roman" w:cs="Times New Roman"/>
                <w:lang w:val="uk-UA"/>
              </w:rPr>
              <w:t>Знати</w:t>
            </w:r>
            <w:r w:rsidRPr="006B32E5">
              <w:rPr>
                <w:lang w:val="uk-UA"/>
              </w:rPr>
              <w:t> </w:t>
            </w:r>
            <w:r w:rsidRPr="006B32E5">
              <w:rPr>
                <w:rFonts w:ascii="Times New Roman" w:hAnsi="Times New Roman" w:cs="Times New Roman"/>
                <w:lang w:val="uk-UA"/>
              </w:rPr>
              <w:t>процедуру встановлення інформаційної цінності та якості літературних і фондових джерел.</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16"/>
                <w:tab w:val="left" w:pos="567"/>
              </w:tabs>
              <w:spacing w:after="0" w:line="238" w:lineRule="auto"/>
              <w:ind w:left="16" w:right="66"/>
              <w:jc w:val="both"/>
              <w:rPr>
                <w:rFonts w:ascii="Times New Roman" w:hAnsi="Times New Roman"/>
                <w:lang w:val="uk-UA"/>
              </w:rPr>
            </w:pPr>
            <w:r>
              <w:rPr>
                <w:rFonts w:ascii="Times New Roman" w:hAnsi="Times New Roman" w:cs="Times New Roman"/>
                <w:lang w:val="uk-UA"/>
              </w:rPr>
              <w:t>5.</w:t>
            </w:r>
            <w:r w:rsidRPr="006B32E5">
              <w:rPr>
                <w:rFonts w:ascii="Times New Roman" w:hAnsi="Times New Roman" w:cs="Times New Roman"/>
                <w:lang w:val="uk-UA"/>
              </w:rPr>
              <w:t xml:space="preserve">Знати принципи організації, форми здійснення </w:t>
            </w:r>
            <w:proofErr w:type="spellStart"/>
            <w:r w:rsidRPr="006B32E5">
              <w:rPr>
                <w:rFonts w:ascii="Times New Roman" w:hAnsi="Times New Roman" w:cs="Times New Roman"/>
                <w:lang w:val="uk-UA"/>
              </w:rPr>
              <w:t>освітньо</w:t>
            </w:r>
            <w:proofErr w:type="spellEnd"/>
            <w:r w:rsidRPr="006B32E5">
              <w:rPr>
                <w:rFonts w:ascii="Times New Roman" w:hAnsi="Times New Roman" w:cs="Times New Roman"/>
                <w:lang w:val="uk-UA"/>
              </w:rPr>
              <w:t xml:space="preserve">-наукового процесу в сучасних умовах, його наукового, навчально-методичного та нормативного забезпечення, опрацювання наукових та інформаційних джерел при підготовці занять, застосування активних </w:t>
            </w:r>
            <w:proofErr w:type="spellStart"/>
            <w:r w:rsidRPr="006B32E5">
              <w:rPr>
                <w:rFonts w:ascii="Times New Roman" w:hAnsi="Times New Roman" w:cs="Times New Roman"/>
                <w:lang w:val="uk-UA"/>
              </w:rPr>
              <w:t>методик</w:t>
            </w:r>
            <w:proofErr w:type="spellEnd"/>
            <w:r w:rsidRPr="006B32E5">
              <w:rPr>
                <w:rFonts w:ascii="Times New Roman" w:hAnsi="Times New Roman" w:cs="Times New Roman"/>
                <w:lang w:val="uk-UA"/>
              </w:rPr>
              <w:t xml:space="preserve"> викладання.</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16"/>
                <w:tab w:val="left" w:pos="567"/>
              </w:tabs>
              <w:spacing w:after="0" w:line="238" w:lineRule="auto"/>
              <w:ind w:left="16" w:right="66"/>
              <w:jc w:val="both"/>
              <w:rPr>
                <w:rFonts w:ascii="Times New Roman" w:hAnsi="Times New Roman"/>
                <w:lang w:val="uk-UA"/>
              </w:rPr>
            </w:pPr>
            <w:r>
              <w:rPr>
                <w:rFonts w:ascii="Times New Roman" w:hAnsi="Times New Roman" w:cs="Times New Roman"/>
                <w:lang w:val="uk-UA"/>
              </w:rPr>
              <w:t>6.</w:t>
            </w:r>
            <w:r w:rsidRPr="006B32E5">
              <w:rPr>
                <w:rFonts w:ascii="Times New Roman" w:hAnsi="Times New Roman" w:cs="Times New Roman"/>
                <w:lang w:val="uk-UA"/>
              </w:rPr>
              <w:t>Уміти проводити критичний аналіз, оцінку і синтез нових наукових положень та ідей.</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16"/>
                <w:tab w:val="left" w:pos="567"/>
              </w:tabs>
              <w:spacing w:after="0" w:line="238" w:lineRule="auto"/>
              <w:ind w:left="16" w:right="66"/>
              <w:jc w:val="both"/>
              <w:rPr>
                <w:rFonts w:ascii="Times New Roman" w:hAnsi="Times New Roman"/>
                <w:lang w:val="uk-UA"/>
              </w:rPr>
            </w:pPr>
            <w:r>
              <w:rPr>
                <w:rFonts w:ascii="Times New Roman" w:hAnsi="Times New Roman" w:cs="Times New Roman"/>
                <w:lang w:val="uk-UA"/>
              </w:rPr>
              <w:t>7.</w:t>
            </w:r>
            <w:r w:rsidRPr="006B32E5">
              <w:rPr>
                <w:rFonts w:ascii="Times New Roman" w:hAnsi="Times New Roman" w:cs="Times New Roman"/>
                <w:lang w:val="uk-UA"/>
              </w:rPr>
              <w:t>Ініціювати, організовувати та проводити комплексні дослідження у науково-дослідницькій та інноваційній діяльності.</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374"/>
                <w:tab w:val="left" w:pos="567"/>
              </w:tabs>
              <w:spacing w:after="0" w:line="240" w:lineRule="auto"/>
              <w:ind w:right="66"/>
              <w:jc w:val="both"/>
              <w:rPr>
                <w:rFonts w:ascii="Times New Roman" w:hAnsi="Times New Roman"/>
                <w:lang w:val="uk-UA"/>
              </w:rPr>
            </w:pPr>
            <w:r>
              <w:rPr>
                <w:rFonts w:ascii="Times New Roman" w:hAnsi="Times New Roman" w:cs="Times New Roman"/>
                <w:lang w:val="uk-UA"/>
              </w:rPr>
              <w:t>8.</w:t>
            </w:r>
            <w:r w:rsidRPr="006B32E5">
              <w:rPr>
                <w:rFonts w:ascii="Times New Roman" w:hAnsi="Times New Roman" w:cs="Times New Roman"/>
                <w:lang w:val="uk-UA"/>
              </w:rPr>
              <w:t>Формулювати наукову проблему з огляду на ціннісні орієнтири сучасного суспільства та стан її наукової розробки, робочі гіпотези досліджуваної проблеми, які мають розширювати і поглиблювати стан наукових досліджень у сфері агрономії.</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16"/>
                <w:tab w:val="left" w:pos="567"/>
              </w:tabs>
              <w:spacing w:after="0" w:line="240" w:lineRule="auto"/>
              <w:ind w:left="16" w:right="66"/>
              <w:jc w:val="both"/>
              <w:rPr>
                <w:rFonts w:ascii="Times New Roman" w:hAnsi="Times New Roman"/>
                <w:lang w:val="uk-UA"/>
              </w:rPr>
            </w:pPr>
            <w:r>
              <w:rPr>
                <w:rFonts w:ascii="Times New Roman" w:hAnsi="Times New Roman" w:cs="Times New Roman"/>
                <w:lang w:val="uk-UA"/>
              </w:rPr>
              <w:t>9.</w:t>
            </w:r>
            <w:r w:rsidRPr="006B32E5">
              <w:rPr>
                <w:rFonts w:ascii="Times New Roman" w:hAnsi="Times New Roman" w:cs="Times New Roman"/>
                <w:lang w:val="uk-UA"/>
              </w:rPr>
              <w:t>Аналізувати наукові праці, виявляючи дискусійні та малодосліджені питання, здійснювати моніторинг наукових джерел інформації стосовно проблеми, яка досліджується встановлювати їх інформаційну цінність шляхом порівняльного аналізу з іншими джерелами</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374"/>
                <w:tab w:val="left" w:pos="567"/>
              </w:tabs>
              <w:spacing w:after="0" w:line="240" w:lineRule="auto"/>
              <w:ind w:right="66"/>
              <w:jc w:val="both"/>
              <w:rPr>
                <w:rFonts w:ascii="Times New Roman" w:hAnsi="Times New Roman"/>
                <w:lang w:val="uk-UA"/>
              </w:rPr>
            </w:pPr>
            <w:r>
              <w:rPr>
                <w:rFonts w:ascii="Times New Roman" w:hAnsi="Times New Roman" w:cs="Times New Roman"/>
                <w:lang w:val="uk-UA"/>
              </w:rPr>
              <w:lastRenderedPageBreak/>
              <w:t>10.</w:t>
            </w:r>
            <w:r w:rsidRPr="0050766F">
              <w:rPr>
                <w:rFonts w:ascii="Times New Roman" w:hAnsi="Times New Roman" w:cs="Times New Roman"/>
                <w:lang w:val="uk-UA"/>
              </w:rPr>
              <w:t>Проводити професійну інтерпретацію отриманих матеріалів на основі сучасного програмного забезпечення з використанням існуючих теоретичних моделей, створювати власні об’єкт-теорії.</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0"/>
                <w:tab w:val="left" w:pos="567"/>
              </w:tabs>
              <w:spacing w:after="0" w:line="240" w:lineRule="auto"/>
              <w:ind w:right="66"/>
              <w:jc w:val="both"/>
              <w:rPr>
                <w:rFonts w:ascii="Times New Roman" w:hAnsi="Times New Roman"/>
                <w:lang w:val="uk-UA"/>
              </w:rPr>
            </w:pPr>
            <w:r>
              <w:rPr>
                <w:rFonts w:ascii="Times New Roman" w:hAnsi="Times New Roman" w:cs="Times New Roman"/>
                <w:lang w:val="uk-UA"/>
              </w:rPr>
              <w:lastRenderedPageBreak/>
              <w:t>11.</w:t>
            </w:r>
            <w:r w:rsidRPr="0050766F">
              <w:rPr>
                <w:rFonts w:ascii="Times New Roman" w:hAnsi="Times New Roman" w:cs="Times New Roman"/>
                <w:lang w:val="uk-UA"/>
              </w:rPr>
              <w:t>Вільно спілкуватися в діалоговому режимі з широкою науковою спільнотою та громадськістю у відповідній галузі наукової та/або професійної діяльності.</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374"/>
                <w:tab w:val="left" w:pos="567"/>
              </w:tabs>
              <w:spacing w:after="0" w:line="240" w:lineRule="auto"/>
              <w:ind w:right="66"/>
              <w:jc w:val="both"/>
              <w:rPr>
                <w:rFonts w:ascii="Times New Roman" w:hAnsi="Times New Roman"/>
                <w:lang w:val="uk-UA"/>
              </w:rPr>
            </w:pPr>
            <w:r>
              <w:rPr>
                <w:rFonts w:ascii="Times New Roman" w:hAnsi="Times New Roman" w:cs="Times New Roman"/>
                <w:lang w:val="uk-UA"/>
              </w:rPr>
              <w:t>12.</w:t>
            </w:r>
            <w:r w:rsidRPr="0050766F">
              <w:rPr>
                <w:rFonts w:ascii="Times New Roman" w:hAnsi="Times New Roman" w:cs="Times New Roman"/>
                <w:lang w:val="uk-UA"/>
              </w:rPr>
              <w:t xml:space="preserve">Кваліфіковано відображати результати наукових досліджень у наукових статтях, опублікованих як у фахових вітчизняних виданнях, так і у виданнях, які входять до міжнародних </w:t>
            </w:r>
            <w:proofErr w:type="spellStart"/>
            <w:r w:rsidRPr="0050766F">
              <w:rPr>
                <w:rFonts w:ascii="Times New Roman" w:hAnsi="Times New Roman" w:cs="Times New Roman"/>
                <w:lang w:val="uk-UA"/>
              </w:rPr>
              <w:t>наукометричних</w:t>
            </w:r>
            <w:proofErr w:type="spellEnd"/>
            <w:r w:rsidRPr="0050766F">
              <w:rPr>
                <w:rFonts w:ascii="Times New Roman" w:hAnsi="Times New Roman" w:cs="Times New Roman"/>
                <w:lang w:val="uk-UA"/>
              </w:rPr>
              <w:t xml:space="preserve"> баз.</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374"/>
                <w:tab w:val="left" w:pos="567"/>
              </w:tabs>
              <w:spacing w:after="0" w:line="240" w:lineRule="auto"/>
              <w:ind w:right="66"/>
              <w:jc w:val="both"/>
              <w:rPr>
                <w:rFonts w:ascii="Times New Roman" w:hAnsi="Times New Roman"/>
                <w:lang w:val="uk-UA"/>
              </w:rPr>
            </w:pPr>
            <w:r>
              <w:rPr>
                <w:rFonts w:ascii="Times New Roman" w:hAnsi="Times New Roman" w:cs="Times New Roman"/>
                <w:lang w:val="uk-UA"/>
              </w:rPr>
              <w:t>13.</w:t>
            </w:r>
            <w:r w:rsidRPr="0050766F">
              <w:rPr>
                <w:rFonts w:ascii="Times New Roman" w:hAnsi="Times New Roman" w:cs="Times New Roman"/>
                <w:lang w:val="uk-UA"/>
              </w:rPr>
              <w:t>Професійно презентувати результати своїх досліджень на вітчизняних та міжнародних наукових конференціях, семінарах, використовувати іноземну мову у науковій, освітній та інноваційній діяльності.</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374"/>
                <w:tab w:val="left" w:pos="567"/>
              </w:tabs>
              <w:spacing w:after="0" w:line="240" w:lineRule="auto"/>
              <w:ind w:right="66"/>
              <w:jc w:val="both"/>
              <w:rPr>
                <w:rFonts w:ascii="Times New Roman" w:hAnsi="Times New Roman"/>
                <w:lang w:val="uk-UA"/>
              </w:rPr>
            </w:pPr>
            <w:r>
              <w:rPr>
                <w:rFonts w:ascii="Times New Roman" w:hAnsi="Times New Roman" w:cs="Times New Roman"/>
                <w:lang w:val="uk-UA"/>
              </w:rPr>
              <w:t>14.</w:t>
            </w:r>
            <w:r w:rsidRPr="0050766F">
              <w:rPr>
                <w:rFonts w:ascii="Times New Roman" w:hAnsi="Times New Roman" w:cs="Times New Roman"/>
                <w:lang w:val="uk-UA"/>
              </w:rPr>
              <w:t>Використовувати сучасні інформаційні та комунікативні технології при спілкуванні, обміні інформацією, зборі, аналізі, обробці, інтерпретації джерел.</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tabs>
                <w:tab w:val="left" w:pos="374"/>
                <w:tab w:val="left" w:pos="567"/>
              </w:tabs>
              <w:spacing w:after="0" w:line="240" w:lineRule="auto"/>
              <w:ind w:right="66"/>
              <w:jc w:val="both"/>
              <w:rPr>
                <w:rFonts w:ascii="Times New Roman" w:hAnsi="Times New Roman"/>
                <w:lang w:val="uk-UA"/>
              </w:rPr>
            </w:pPr>
            <w:r>
              <w:rPr>
                <w:rFonts w:ascii="Times New Roman" w:hAnsi="Times New Roman" w:cs="Times New Roman"/>
                <w:lang w:val="uk-UA"/>
              </w:rPr>
              <w:t>15</w:t>
            </w:r>
            <w:r w:rsidRPr="0050766F">
              <w:rPr>
                <w:rFonts w:ascii="Times New Roman" w:hAnsi="Times New Roman" w:cs="Times New Roman"/>
                <w:lang w:val="uk-UA"/>
              </w:rPr>
              <w:t>Вміти працювати з різними джерелами, здійснювати, обробляти, аналізувати та систематизувати отриману інформацію. Розуміння наукових статей у сфері обраної спеціальності. Вміння та нави</w:t>
            </w:r>
            <w:r>
              <w:rPr>
                <w:rFonts w:ascii="Times New Roman" w:hAnsi="Times New Roman" w:cs="Times New Roman"/>
                <w:lang w:val="uk-UA"/>
              </w:rPr>
              <w:t>чки</w:t>
            </w:r>
            <w:r w:rsidRPr="0050766F">
              <w:rPr>
                <w:rFonts w:ascii="Times New Roman" w:hAnsi="Times New Roman" w:cs="Times New Roman"/>
                <w:lang w:val="uk-UA"/>
              </w:rPr>
              <w:t xml:space="preserve"> працювати з сучасними бібліографічними і реферативними базами даних, а також </w:t>
            </w:r>
            <w:proofErr w:type="spellStart"/>
            <w:r w:rsidRPr="0050766F">
              <w:rPr>
                <w:rFonts w:ascii="Times New Roman" w:hAnsi="Times New Roman" w:cs="Times New Roman"/>
                <w:lang w:val="uk-UA"/>
              </w:rPr>
              <w:t>наукометричними</w:t>
            </w:r>
            <w:proofErr w:type="spellEnd"/>
            <w:r w:rsidRPr="0050766F">
              <w:rPr>
                <w:rFonts w:ascii="Times New Roman" w:hAnsi="Times New Roman" w:cs="Times New Roman"/>
                <w:lang w:val="uk-UA"/>
              </w:rPr>
              <w:t xml:space="preserve"> платформами, такими як </w:t>
            </w:r>
            <w:proofErr w:type="spellStart"/>
            <w:r w:rsidRPr="0050766F">
              <w:rPr>
                <w:rFonts w:ascii="Times New Roman" w:hAnsi="Times New Roman" w:cs="Times New Roman"/>
                <w:lang w:val="uk-UA"/>
              </w:rPr>
              <w:t>Web</w:t>
            </w:r>
            <w:proofErr w:type="spellEnd"/>
            <w:r w:rsidRPr="0050766F">
              <w:rPr>
                <w:rFonts w:ascii="Times New Roman" w:hAnsi="Times New Roman" w:cs="Times New Roman"/>
                <w:lang w:val="uk-UA"/>
              </w:rPr>
              <w:t xml:space="preserve"> </w:t>
            </w:r>
            <w:proofErr w:type="spellStart"/>
            <w:r w:rsidRPr="0050766F">
              <w:rPr>
                <w:rFonts w:ascii="Times New Roman" w:hAnsi="Times New Roman" w:cs="Times New Roman"/>
                <w:lang w:val="uk-UA"/>
              </w:rPr>
              <w:t>of</w:t>
            </w:r>
            <w:proofErr w:type="spellEnd"/>
            <w:r w:rsidRPr="0050766F">
              <w:rPr>
                <w:rFonts w:ascii="Times New Roman" w:hAnsi="Times New Roman" w:cs="Times New Roman"/>
                <w:lang w:val="uk-UA"/>
              </w:rPr>
              <w:t xml:space="preserve"> </w:t>
            </w:r>
            <w:proofErr w:type="spellStart"/>
            <w:r w:rsidRPr="0050766F">
              <w:rPr>
                <w:rFonts w:ascii="Times New Roman" w:hAnsi="Times New Roman" w:cs="Times New Roman"/>
                <w:lang w:val="uk-UA"/>
              </w:rPr>
              <w:t>Science</w:t>
            </w:r>
            <w:proofErr w:type="spellEnd"/>
            <w:r w:rsidRPr="0050766F">
              <w:rPr>
                <w:rFonts w:ascii="Times New Roman" w:hAnsi="Times New Roman" w:cs="Times New Roman"/>
                <w:lang w:val="uk-UA"/>
              </w:rPr>
              <w:t xml:space="preserve">, </w:t>
            </w:r>
            <w:proofErr w:type="spellStart"/>
            <w:r w:rsidRPr="0050766F">
              <w:rPr>
                <w:rFonts w:ascii="Times New Roman" w:hAnsi="Times New Roman" w:cs="Times New Roman"/>
                <w:lang w:val="uk-UA"/>
              </w:rPr>
              <w:t>Scopus</w:t>
            </w:r>
            <w:proofErr w:type="spellEnd"/>
            <w:r w:rsidRPr="0050766F">
              <w:rPr>
                <w:rFonts w:ascii="Times New Roman" w:hAnsi="Times New Roman" w:cs="Times New Roman"/>
                <w:lang w:val="uk-UA"/>
              </w:rPr>
              <w:t xml:space="preserve"> та ін. Наукову літературу щодо сучасного стану та тенденцій розвитку світової і вітчизняної науки з розробки сучасних еколого-адаптованих технологій вирощування. Вміння та навички проводити критичний аналіз різних інформаційних джерел, наукової літератури, досліджень вітчизняних і зарубіжних авторів з питань розробки сучасних еколого-адаптованих технологій вирощування. Вміння та навики відслідковувати найновіші досягнення в </w:t>
            </w:r>
            <w:r>
              <w:rPr>
                <w:rFonts w:ascii="Times New Roman" w:hAnsi="Times New Roman" w:cs="Times New Roman"/>
                <w:lang w:val="uk-UA"/>
              </w:rPr>
              <w:t>сільськогосподарському виробництві, плодівництві, овочівництві та виноградарстві</w:t>
            </w:r>
            <w:r w:rsidRPr="0050766F">
              <w:rPr>
                <w:rFonts w:ascii="Times New Roman" w:hAnsi="Times New Roman" w:cs="Times New Roman"/>
                <w:lang w:val="uk-UA"/>
              </w:rPr>
              <w:t xml:space="preserve"> та знаходити наукові джерела, що мають відношення до сфери наукових інтересів здобувача. Знання, розуміння, вміння та навики використання правил цитування та посилання на використані джерела, правил оформлення бібліографічного списку. Знання та розуміння змісту і порядку розрахунку основних кількісних </w:t>
            </w:r>
            <w:proofErr w:type="spellStart"/>
            <w:r w:rsidRPr="0050766F">
              <w:rPr>
                <w:rFonts w:ascii="Times New Roman" w:hAnsi="Times New Roman" w:cs="Times New Roman"/>
                <w:lang w:val="uk-UA"/>
              </w:rPr>
              <w:t>наукометричних</w:t>
            </w:r>
            <w:proofErr w:type="spellEnd"/>
            <w:r w:rsidRPr="0050766F">
              <w:rPr>
                <w:rFonts w:ascii="Times New Roman" w:hAnsi="Times New Roman" w:cs="Times New Roman"/>
                <w:lang w:val="uk-UA"/>
              </w:rPr>
              <w:t xml:space="preserve"> показників ефективності наукової діяльн</w:t>
            </w:r>
            <w:r>
              <w:rPr>
                <w:rFonts w:ascii="Times New Roman" w:hAnsi="Times New Roman" w:cs="Times New Roman"/>
                <w:lang w:val="uk-UA"/>
              </w:rPr>
              <w:t>ості (індекс цитування, індекс Г</w:t>
            </w:r>
            <w:r w:rsidRPr="0050766F">
              <w:rPr>
                <w:rFonts w:ascii="Times New Roman" w:hAnsi="Times New Roman" w:cs="Times New Roman"/>
                <w:lang w:val="uk-UA"/>
              </w:rPr>
              <w:t xml:space="preserve">ірша (h-індекс), </w:t>
            </w:r>
            <w:proofErr w:type="spellStart"/>
            <w:r w:rsidRPr="0050766F">
              <w:rPr>
                <w:rFonts w:ascii="Times New Roman" w:hAnsi="Times New Roman" w:cs="Times New Roman"/>
                <w:lang w:val="uk-UA"/>
              </w:rPr>
              <w:t>імпакт</w:t>
            </w:r>
            <w:proofErr w:type="spellEnd"/>
            <w:r w:rsidRPr="0050766F">
              <w:rPr>
                <w:rFonts w:ascii="Times New Roman" w:hAnsi="Times New Roman" w:cs="Times New Roman"/>
                <w:lang w:val="uk-UA"/>
              </w:rPr>
              <w:t xml:space="preserve">-фактор). Вміння та навички аналізувати інформаційні джерела, виявляти протиріччя і </w:t>
            </w:r>
            <w:proofErr w:type="spellStart"/>
            <w:r w:rsidRPr="0050766F">
              <w:rPr>
                <w:rFonts w:ascii="Times New Roman" w:hAnsi="Times New Roman" w:cs="Times New Roman"/>
                <w:lang w:val="uk-UA"/>
              </w:rPr>
              <w:t>невирішенні</w:t>
            </w:r>
            <w:proofErr w:type="spellEnd"/>
            <w:r w:rsidRPr="0050766F">
              <w:rPr>
                <w:rFonts w:ascii="Times New Roman" w:hAnsi="Times New Roman" w:cs="Times New Roman"/>
                <w:lang w:val="uk-UA"/>
              </w:rPr>
              <w:t xml:space="preserve"> раніше проблеми або їх частини, формулювати робочі гіпотези.</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1E6653" w:rsidRDefault="00AA0E29" w:rsidP="001E7F16">
            <w:pPr>
              <w:widowControl w:val="0"/>
              <w:tabs>
                <w:tab w:val="left" w:pos="374"/>
                <w:tab w:val="left" w:pos="567"/>
              </w:tabs>
              <w:spacing w:after="0" w:line="240" w:lineRule="auto"/>
              <w:ind w:right="66"/>
              <w:jc w:val="both"/>
              <w:rPr>
                <w:rFonts w:ascii="Times New Roman" w:hAnsi="Times New Roman"/>
                <w:lang w:val="uk-UA"/>
              </w:rPr>
            </w:pPr>
            <w:r>
              <w:rPr>
                <w:rFonts w:ascii="Times New Roman" w:hAnsi="Times New Roman" w:cs="Times New Roman"/>
                <w:lang w:val="uk-UA"/>
              </w:rPr>
              <w:lastRenderedPageBreak/>
              <w:t>16.</w:t>
            </w:r>
            <w:r w:rsidRPr="001E6653">
              <w:rPr>
                <w:rFonts w:ascii="Times New Roman" w:hAnsi="Times New Roman" w:cs="Times New Roman"/>
                <w:lang w:val="uk-UA"/>
              </w:rPr>
              <w:t>Здійснювати організацію досліджень відповідно до вимог безпеки життєдіяльності й охорони праці.</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1E6653" w:rsidRDefault="00AA0E29" w:rsidP="001E7F16">
            <w:pPr>
              <w:widowControl w:val="0"/>
              <w:tabs>
                <w:tab w:val="left" w:pos="374"/>
                <w:tab w:val="left" w:pos="567"/>
              </w:tabs>
              <w:spacing w:after="0" w:line="240" w:lineRule="auto"/>
              <w:ind w:right="66"/>
              <w:jc w:val="both"/>
              <w:rPr>
                <w:rFonts w:ascii="Times New Roman" w:hAnsi="Times New Roman"/>
                <w:lang w:val="uk-UA"/>
              </w:rPr>
            </w:pPr>
            <w:r>
              <w:rPr>
                <w:rFonts w:ascii="Times New Roman" w:hAnsi="Times New Roman" w:cs="Times New Roman"/>
                <w:lang w:val="uk-UA"/>
              </w:rPr>
              <w:t>17.</w:t>
            </w:r>
            <w:r w:rsidRPr="001E6653">
              <w:rPr>
                <w:rFonts w:ascii="Times New Roman" w:hAnsi="Times New Roman" w:cs="Times New Roman"/>
                <w:lang w:val="uk-UA"/>
              </w:rPr>
              <w:t xml:space="preserve">Мати здатність діяти соціально свідомо і </w:t>
            </w:r>
            <w:proofErr w:type="spellStart"/>
            <w:r w:rsidRPr="001E6653">
              <w:rPr>
                <w:rFonts w:ascii="Times New Roman" w:hAnsi="Times New Roman" w:cs="Times New Roman"/>
                <w:lang w:val="uk-UA"/>
              </w:rPr>
              <w:t>відповідально</w:t>
            </w:r>
            <w:proofErr w:type="spellEnd"/>
            <w:r w:rsidRPr="001E6653">
              <w:rPr>
                <w:rFonts w:ascii="Times New Roman" w:hAnsi="Times New Roman" w:cs="Times New Roman"/>
                <w:lang w:val="uk-UA"/>
              </w:rPr>
              <w:t xml:space="preserve"> на основі </w:t>
            </w:r>
            <w:r w:rsidRPr="00F5634B">
              <w:rPr>
                <w:rFonts w:ascii="Times New Roman" w:hAnsi="Times New Roman" w:cs="Times New Roman"/>
                <w:lang w:val="uk-UA"/>
              </w:rPr>
              <w:t xml:space="preserve">етичних мотивів, приймати обґрунтовані рішення, </w:t>
            </w:r>
            <w:proofErr w:type="spellStart"/>
            <w:r w:rsidRPr="00F5634B">
              <w:rPr>
                <w:rFonts w:ascii="Times New Roman" w:hAnsi="Times New Roman" w:cs="Times New Roman"/>
                <w:lang w:val="uk-UA"/>
              </w:rPr>
              <w:t>саморозвиватися</w:t>
            </w:r>
            <w:proofErr w:type="spellEnd"/>
            <w:r w:rsidRPr="00F5634B">
              <w:rPr>
                <w:rFonts w:ascii="Times New Roman" w:hAnsi="Times New Roman" w:cs="Times New Roman"/>
                <w:lang w:val="uk-UA"/>
              </w:rPr>
              <w:t xml:space="preserve"> і самовдосконалюватися.</w:t>
            </w:r>
          </w:p>
        </w:tc>
        <w:tc>
          <w:tcPr>
            <w:tcW w:w="1201" w:type="dxa"/>
            <w:vMerge/>
            <w:tcBorders>
              <w:left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r>
      <w:tr w:rsidR="00AA0E29" w:rsidRPr="000055FE" w:rsidTr="001E7F16">
        <w:trPr>
          <w:trHeight w:val="397"/>
          <w:jc w:val="center"/>
        </w:trPr>
        <w:tc>
          <w:tcPr>
            <w:tcW w:w="7228" w:type="dxa"/>
            <w:tcBorders>
              <w:top w:val="single" w:sz="4" w:space="0" w:color="auto"/>
              <w:left w:val="single" w:sz="4" w:space="0" w:color="auto"/>
              <w:bottom w:val="single" w:sz="4" w:space="0" w:color="auto"/>
              <w:right w:val="single" w:sz="4" w:space="0" w:color="auto"/>
            </w:tcBorders>
            <w:vAlign w:val="center"/>
          </w:tcPr>
          <w:p w:rsidR="00AA0E29" w:rsidRPr="001E6653" w:rsidRDefault="00AA0E29" w:rsidP="001E7F16">
            <w:pPr>
              <w:widowControl w:val="0"/>
              <w:spacing w:after="0" w:line="240" w:lineRule="auto"/>
              <w:ind w:left="57"/>
              <w:rPr>
                <w:rFonts w:ascii="Times New Roman" w:hAnsi="Times New Roman"/>
                <w:spacing w:val="-6"/>
                <w:lang w:val="uk-UA"/>
              </w:rPr>
            </w:pPr>
            <w:r>
              <w:rPr>
                <w:rFonts w:ascii="Times New Roman" w:hAnsi="Times New Roman" w:cs="Times New Roman"/>
                <w:lang w:val="uk-UA"/>
              </w:rPr>
              <w:t>18.</w:t>
            </w:r>
            <w:r w:rsidRPr="001E6653">
              <w:rPr>
                <w:rFonts w:ascii="Times New Roman" w:hAnsi="Times New Roman" w:cs="Times New Roman"/>
                <w:lang w:val="uk-UA"/>
              </w:rPr>
              <w:t>Нести відповідальність за новизну наукових досліджень та прийняття експертних рішень, мотивувати співробітників та рухатися до спільної мети</w:t>
            </w:r>
          </w:p>
        </w:tc>
        <w:tc>
          <w:tcPr>
            <w:tcW w:w="1201" w:type="dxa"/>
            <w:vMerge/>
            <w:tcBorders>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8"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tcPr>
          <w:p w:rsidR="00AA0E29" w:rsidRDefault="00AA0E29" w:rsidP="001E7F16">
            <w:pPr>
              <w:widowControl w:val="0"/>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A0E29" w:rsidRPr="000055FE" w:rsidRDefault="00AA0E29" w:rsidP="001E7F16">
            <w:pPr>
              <w:widowControl w:val="0"/>
              <w:spacing w:after="0" w:line="240" w:lineRule="auto"/>
              <w:jc w:val="center"/>
              <w:rPr>
                <w:rFonts w:ascii="Times New Roman" w:hAnsi="Times New Roman"/>
                <w:lang w:val="uk-UA"/>
              </w:rPr>
            </w:pPr>
            <w:r>
              <w:rPr>
                <w:rFonts w:ascii="Times New Roman" w:hAnsi="Times New Roman"/>
                <w:lang w:val="uk-UA"/>
              </w:rPr>
              <w:t>+</w:t>
            </w:r>
          </w:p>
        </w:tc>
      </w:tr>
    </w:tbl>
    <w:p w:rsidR="00AA0E29" w:rsidRPr="000055FE" w:rsidRDefault="00AA0E29" w:rsidP="00AA0E29">
      <w:pPr>
        <w:spacing w:after="0" w:line="240" w:lineRule="auto"/>
        <w:jc w:val="both"/>
        <w:rPr>
          <w:rFonts w:ascii="Times New Roman" w:hAnsi="Times New Roman"/>
          <w:lang w:val="uk-UA"/>
        </w:rPr>
        <w:sectPr w:rsidR="00AA0E29" w:rsidRPr="000055FE" w:rsidSect="00E4096D">
          <w:pgSz w:w="16838" w:h="11906" w:orient="landscape"/>
          <w:pgMar w:top="851" w:right="851" w:bottom="1418" w:left="851" w:header="709" w:footer="709" w:gutter="0"/>
          <w:cols w:space="708"/>
          <w:titlePg/>
          <w:docGrid w:linePitch="360"/>
        </w:sectPr>
      </w:pPr>
    </w:p>
    <w:p w:rsidR="00AA0E29" w:rsidRPr="00AA0E29" w:rsidRDefault="00AA0E29" w:rsidP="00AA0E29">
      <w:pPr>
        <w:spacing w:after="0" w:line="240" w:lineRule="auto"/>
        <w:jc w:val="center"/>
        <w:rPr>
          <w:rFonts w:ascii="Times New Roman" w:hAnsi="Times New Roman" w:cs="Times New Roman"/>
          <w:bCs/>
          <w:sz w:val="28"/>
          <w:szCs w:val="28"/>
          <w:lang w:val="uk-UA"/>
        </w:rPr>
      </w:pPr>
    </w:p>
    <w:p w:rsidR="00AA0E29" w:rsidRPr="00AA0E29" w:rsidRDefault="00AA0E29" w:rsidP="00AA0E29">
      <w:pPr>
        <w:spacing w:after="0" w:line="240" w:lineRule="auto"/>
        <w:jc w:val="center"/>
        <w:rPr>
          <w:rFonts w:ascii="Times New Roman" w:hAnsi="Times New Roman" w:cs="Times New Roman"/>
          <w:bCs/>
          <w:sz w:val="28"/>
          <w:szCs w:val="28"/>
          <w:lang w:val="uk-UA"/>
        </w:rPr>
      </w:pPr>
    </w:p>
    <w:p w:rsidR="00AA0E29" w:rsidRPr="00AA0E29" w:rsidRDefault="00AA0E29" w:rsidP="00AA0E29">
      <w:pPr>
        <w:spacing w:after="0" w:line="240" w:lineRule="auto"/>
        <w:jc w:val="center"/>
        <w:rPr>
          <w:rFonts w:ascii="Times New Roman" w:hAnsi="Times New Roman" w:cs="Times New Roman"/>
          <w:bCs/>
          <w:sz w:val="28"/>
          <w:szCs w:val="28"/>
          <w:lang w:val="uk-UA"/>
        </w:rPr>
      </w:pPr>
    </w:p>
    <w:p w:rsidR="00AA0E29" w:rsidRPr="00AA0E29" w:rsidRDefault="00AA0E29" w:rsidP="00AA0E29">
      <w:pPr>
        <w:spacing w:after="0" w:line="240" w:lineRule="auto"/>
        <w:jc w:val="center"/>
        <w:rPr>
          <w:rFonts w:ascii="Times New Roman" w:hAnsi="Times New Roman" w:cs="Times New Roman"/>
          <w:bCs/>
          <w:sz w:val="28"/>
          <w:szCs w:val="28"/>
          <w:lang w:val="uk-UA"/>
        </w:rPr>
      </w:pPr>
    </w:p>
    <w:p w:rsidR="00AA0E29" w:rsidRPr="00AA0E29" w:rsidRDefault="00AA0E29" w:rsidP="00AA0E29">
      <w:pPr>
        <w:spacing w:after="0" w:line="240" w:lineRule="auto"/>
        <w:jc w:val="center"/>
        <w:rPr>
          <w:rFonts w:ascii="Times New Roman" w:hAnsi="Times New Roman" w:cs="Times New Roman"/>
          <w:bCs/>
          <w:sz w:val="28"/>
          <w:szCs w:val="28"/>
          <w:lang w:val="uk-UA"/>
        </w:rPr>
      </w:pPr>
    </w:p>
    <w:p w:rsidR="00AA0E29" w:rsidRDefault="00AA0E29" w:rsidP="00713D72">
      <w:pPr>
        <w:spacing w:after="0" w:line="240" w:lineRule="auto"/>
        <w:ind w:firstLine="567"/>
        <w:jc w:val="both"/>
        <w:rPr>
          <w:rFonts w:ascii="Times New Roman" w:hAnsi="Times New Roman"/>
          <w:sz w:val="28"/>
          <w:szCs w:val="28"/>
          <w:lang w:val="uk-UA" w:eastAsia="uk-UA"/>
        </w:rPr>
        <w:sectPr w:rsidR="00AA0E29" w:rsidSect="00AA0E29">
          <w:pgSz w:w="16838" w:h="11906" w:orient="landscape"/>
          <w:pgMar w:top="1418" w:right="851" w:bottom="851" w:left="851" w:header="709" w:footer="709" w:gutter="0"/>
          <w:cols w:space="708"/>
          <w:titlePg/>
          <w:docGrid w:linePitch="360"/>
        </w:sectPr>
      </w:pPr>
    </w:p>
    <w:p w:rsidR="00713D72" w:rsidRPr="007659A2" w:rsidRDefault="00713D72" w:rsidP="00713D72">
      <w:pPr>
        <w:spacing w:after="0" w:line="240" w:lineRule="auto"/>
        <w:ind w:firstLine="567"/>
        <w:jc w:val="both"/>
        <w:rPr>
          <w:rFonts w:ascii="Times New Roman" w:hAnsi="Times New Roman"/>
          <w:sz w:val="28"/>
          <w:szCs w:val="28"/>
          <w:lang w:val="uk-UA" w:eastAsia="uk-UA"/>
        </w:rPr>
      </w:pPr>
    </w:p>
    <w:p w:rsidR="00713D72" w:rsidRPr="00311CC4" w:rsidRDefault="00713D72" w:rsidP="00713D72">
      <w:pPr>
        <w:spacing w:after="0" w:line="240" w:lineRule="auto"/>
        <w:ind w:firstLine="567"/>
        <w:jc w:val="both"/>
        <w:rPr>
          <w:rFonts w:ascii="Times New Roman" w:hAnsi="Times New Roman"/>
          <w:sz w:val="24"/>
          <w:szCs w:val="24"/>
          <w:lang w:val="uk-UA" w:eastAsia="uk-UA"/>
        </w:rPr>
      </w:pPr>
    </w:p>
    <w:p w:rsidR="00713D72" w:rsidRPr="000055FE" w:rsidRDefault="00713D72" w:rsidP="00713D72">
      <w:pPr>
        <w:spacing w:after="0" w:line="240" w:lineRule="auto"/>
        <w:jc w:val="both"/>
        <w:rPr>
          <w:rFonts w:ascii="Times New Roman" w:hAnsi="Times New Roman"/>
          <w:lang w:val="uk-UA"/>
        </w:rPr>
        <w:sectPr w:rsidR="00713D72" w:rsidRPr="000055FE" w:rsidSect="0040517A">
          <w:pgSz w:w="11906" w:h="16838"/>
          <w:pgMar w:top="851" w:right="851" w:bottom="851" w:left="1418" w:header="709" w:footer="709" w:gutter="0"/>
          <w:cols w:space="708"/>
          <w:titlePg/>
          <w:docGrid w:linePitch="360"/>
        </w:sectPr>
      </w:pPr>
    </w:p>
    <w:p w:rsidR="007A2A2F" w:rsidRDefault="007A2A2F" w:rsidP="00713D72">
      <w:pPr>
        <w:widowControl w:val="0"/>
        <w:spacing w:after="0" w:line="218" w:lineRule="auto"/>
        <w:jc w:val="right"/>
        <w:rPr>
          <w:rFonts w:ascii="Times New Roman" w:hAnsi="Times New Roman" w:cs="Times New Roman"/>
          <w:bCs/>
          <w:i/>
          <w:spacing w:val="-10"/>
          <w:sz w:val="28"/>
          <w:szCs w:val="28"/>
          <w:lang w:val="uk-UA"/>
        </w:rPr>
      </w:pPr>
    </w:p>
    <w:p w:rsidR="00713D72" w:rsidRPr="007374A2" w:rsidRDefault="00713D72" w:rsidP="00713D72">
      <w:pPr>
        <w:widowControl w:val="0"/>
        <w:spacing w:after="0" w:line="218" w:lineRule="auto"/>
        <w:jc w:val="right"/>
        <w:rPr>
          <w:rFonts w:ascii="Times New Roman" w:hAnsi="Times New Roman" w:cs="Times New Roman"/>
          <w:bCs/>
          <w:i/>
          <w:spacing w:val="-10"/>
          <w:sz w:val="28"/>
          <w:szCs w:val="28"/>
          <w:lang w:val="uk-UA"/>
        </w:rPr>
      </w:pPr>
      <w:r w:rsidRPr="007374A2">
        <w:rPr>
          <w:rFonts w:ascii="Times New Roman" w:hAnsi="Times New Roman" w:cs="Times New Roman"/>
          <w:bCs/>
          <w:i/>
          <w:spacing w:val="-10"/>
          <w:sz w:val="28"/>
          <w:szCs w:val="28"/>
          <w:lang w:val="uk-UA"/>
        </w:rPr>
        <w:t>Таблиця 1</w:t>
      </w:r>
    </w:p>
    <w:p w:rsidR="004371A0" w:rsidRDefault="004371A0"/>
    <w:sectPr w:rsidR="00437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FE7"/>
    <w:multiLevelType w:val="hybridMultilevel"/>
    <w:tmpl w:val="E37A3A1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3EF1401"/>
    <w:multiLevelType w:val="hybridMultilevel"/>
    <w:tmpl w:val="34A4E20E"/>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D05687"/>
    <w:multiLevelType w:val="hybridMultilevel"/>
    <w:tmpl w:val="6C043B76"/>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7CC5B91"/>
    <w:multiLevelType w:val="hybridMultilevel"/>
    <w:tmpl w:val="3F925310"/>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
    <w:nsid w:val="0ECC6B26"/>
    <w:multiLevelType w:val="hybridMultilevel"/>
    <w:tmpl w:val="995E1A8A"/>
    <w:lvl w:ilvl="0" w:tplc="2E6EBE08">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1D5F2A"/>
    <w:multiLevelType w:val="hybridMultilevel"/>
    <w:tmpl w:val="15DE3C2A"/>
    <w:lvl w:ilvl="0" w:tplc="381844B4">
      <w:start w:val="1"/>
      <w:numFmt w:val="decimal"/>
      <w:lvlText w:val="%1."/>
      <w:lvlJc w:val="left"/>
      <w:pPr>
        <w:ind w:left="1407" w:hanging="84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6">
    <w:nsid w:val="11B45318"/>
    <w:multiLevelType w:val="hybridMultilevel"/>
    <w:tmpl w:val="D5D002D2"/>
    <w:lvl w:ilvl="0" w:tplc="1CEA8F2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5103FFC"/>
    <w:multiLevelType w:val="hybridMultilevel"/>
    <w:tmpl w:val="C8D058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A4E6046"/>
    <w:multiLevelType w:val="hybridMultilevel"/>
    <w:tmpl w:val="5E9C12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D43450B"/>
    <w:multiLevelType w:val="hybridMultilevel"/>
    <w:tmpl w:val="DCF4F8B2"/>
    <w:lvl w:ilvl="0" w:tplc="471EB654">
      <w:start w:val="1"/>
      <w:numFmt w:val="bullet"/>
      <w:lvlText w:val="•"/>
      <w:lvlJc w:val="left"/>
      <w:pPr>
        <w:tabs>
          <w:tab w:val="num" w:pos="720"/>
        </w:tabs>
        <w:ind w:left="720" w:hanging="360"/>
      </w:pPr>
      <w:rPr>
        <w:rFonts w:ascii="Arial" w:hAnsi="Arial" w:hint="default"/>
      </w:rPr>
    </w:lvl>
    <w:lvl w:ilvl="1" w:tplc="234A3ECA">
      <w:start w:val="1"/>
      <w:numFmt w:val="bullet"/>
      <w:lvlText w:val="•"/>
      <w:lvlJc w:val="left"/>
      <w:pPr>
        <w:tabs>
          <w:tab w:val="num" w:pos="1440"/>
        </w:tabs>
        <w:ind w:left="1440" w:hanging="360"/>
      </w:pPr>
      <w:rPr>
        <w:rFonts w:ascii="Arial" w:hAnsi="Arial" w:hint="default"/>
      </w:rPr>
    </w:lvl>
    <w:lvl w:ilvl="2" w:tplc="2B4A2DA0">
      <w:start w:val="1"/>
      <w:numFmt w:val="bullet"/>
      <w:lvlText w:val="•"/>
      <w:lvlJc w:val="left"/>
      <w:pPr>
        <w:tabs>
          <w:tab w:val="num" w:pos="2160"/>
        </w:tabs>
        <w:ind w:left="2160" w:hanging="360"/>
      </w:pPr>
      <w:rPr>
        <w:rFonts w:ascii="Arial" w:hAnsi="Arial" w:hint="default"/>
      </w:rPr>
    </w:lvl>
    <w:lvl w:ilvl="3" w:tplc="BFB631A6">
      <w:start w:val="1"/>
      <w:numFmt w:val="bullet"/>
      <w:lvlText w:val="•"/>
      <w:lvlJc w:val="left"/>
      <w:pPr>
        <w:tabs>
          <w:tab w:val="num" w:pos="2880"/>
        </w:tabs>
        <w:ind w:left="2880" w:hanging="360"/>
      </w:pPr>
      <w:rPr>
        <w:rFonts w:ascii="Arial" w:hAnsi="Arial" w:hint="default"/>
      </w:rPr>
    </w:lvl>
    <w:lvl w:ilvl="4" w:tplc="202EE2A2">
      <w:start w:val="1"/>
      <w:numFmt w:val="bullet"/>
      <w:lvlText w:val="•"/>
      <w:lvlJc w:val="left"/>
      <w:pPr>
        <w:tabs>
          <w:tab w:val="num" w:pos="3600"/>
        </w:tabs>
        <w:ind w:left="3600" w:hanging="360"/>
      </w:pPr>
      <w:rPr>
        <w:rFonts w:ascii="Arial" w:hAnsi="Arial" w:hint="default"/>
      </w:rPr>
    </w:lvl>
    <w:lvl w:ilvl="5" w:tplc="E960A658">
      <w:start w:val="1"/>
      <w:numFmt w:val="bullet"/>
      <w:lvlText w:val="•"/>
      <w:lvlJc w:val="left"/>
      <w:pPr>
        <w:tabs>
          <w:tab w:val="num" w:pos="4320"/>
        </w:tabs>
        <w:ind w:left="4320" w:hanging="360"/>
      </w:pPr>
      <w:rPr>
        <w:rFonts w:ascii="Arial" w:hAnsi="Arial" w:hint="default"/>
      </w:rPr>
    </w:lvl>
    <w:lvl w:ilvl="6" w:tplc="31E217C8">
      <w:start w:val="1"/>
      <w:numFmt w:val="bullet"/>
      <w:lvlText w:val="•"/>
      <w:lvlJc w:val="left"/>
      <w:pPr>
        <w:tabs>
          <w:tab w:val="num" w:pos="5040"/>
        </w:tabs>
        <w:ind w:left="5040" w:hanging="360"/>
      </w:pPr>
      <w:rPr>
        <w:rFonts w:ascii="Arial" w:hAnsi="Arial" w:hint="default"/>
      </w:rPr>
    </w:lvl>
    <w:lvl w:ilvl="7" w:tplc="D3203198">
      <w:start w:val="1"/>
      <w:numFmt w:val="bullet"/>
      <w:lvlText w:val="•"/>
      <w:lvlJc w:val="left"/>
      <w:pPr>
        <w:tabs>
          <w:tab w:val="num" w:pos="5760"/>
        </w:tabs>
        <w:ind w:left="5760" w:hanging="360"/>
      </w:pPr>
      <w:rPr>
        <w:rFonts w:ascii="Arial" w:hAnsi="Arial" w:hint="default"/>
      </w:rPr>
    </w:lvl>
    <w:lvl w:ilvl="8" w:tplc="EDC0864C">
      <w:start w:val="1"/>
      <w:numFmt w:val="bullet"/>
      <w:lvlText w:val="•"/>
      <w:lvlJc w:val="left"/>
      <w:pPr>
        <w:tabs>
          <w:tab w:val="num" w:pos="6480"/>
        </w:tabs>
        <w:ind w:left="6480" w:hanging="360"/>
      </w:pPr>
      <w:rPr>
        <w:rFonts w:ascii="Arial" w:hAnsi="Arial" w:hint="default"/>
      </w:rPr>
    </w:lvl>
  </w:abstractNum>
  <w:abstractNum w:abstractNumId="10">
    <w:nsid w:val="2185357F"/>
    <w:multiLevelType w:val="multilevel"/>
    <w:tmpl w:val="2852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082AEC"/>
    <w:multiLevelType w:val="hybridMultilevel"/>
    <w:tmpl w:val="C4DA652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C3F38E5"/>
    <w:multiLevelType w:val="hybridMultilevel"/>
    <w:tmpl w:val="B344D7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30030E96"/>
    <w:multiLevelType w:val="hybridMultilevel"/>
    <w:tmpl w:val="8764B0E0"/>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3993C9F"/>
    <w:multiLevelType w:val="hybridMultilevel"/>
    <w:tmpl w:val="9B604F94"/>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4043456"/>
    <w:multiLevelType w:val="hybridMultilevel"/>
    <w:tmpl w:val="F1CA9D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90A29"/>
    <w:multiLevelType w:val="multilevel"/>
    <w:tmpl w:val="96AAA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4D05A8E"/>
    <w:multiLevelType w:val="hybridMultilevel"/>
    <w:tmpl w:val="983EE6B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nsid w:val="3BA029B6"/>
    <w:multiLevelType w:val="hybridMultilevel"/>
    <w:tmpl w:val="BABEA910"/>
    <w:lvl w:ilvl="0" w:tplc="8ADA304E">
      <w:start w:val="1"/>
      <w:numFmt w:val="decimal"/>
      <w:lvlRestart w:val="0"/>
      <w:lvlText w:val="%1."/>
      <w:lvlJc w:val="left"/>
      <w:pPr>
        <w:ind w:left="720" w:hanging="36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F6A41"/>
    <w:multiLevelType w:val="hybridMultilevel"/>
    <w:tmpl w:val="0ED8F820"/>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0">
    <w:nsid w:val="42906232"/>
    <w:multiLevelType w:val="hybridMultilevel"/>
    <w:tmpl w:val="47AC1786"/>
    <w:lvl w:ilvl="0" w:tplc="D4DEDAE0">
      <w:numFmt w:val="bullet"/>
      <w:lvlText w:val="-"/>
      <w:lvlJc w:val="left"/>
      <w:pPr>
        <w:ind w:left="720" w:hanging="360"/>
      </w:pPr>
      <w:rPr>
        <w:rFonts w:ascii="Calibri Light" w:eastAsia="Times New Roman" w:hAnsi="Calibri Light"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3861CBA"/>
    <w:multiLevelType w:val="hybridMultilevel"/>
    <w:tmpl w:val="84D8B168"/>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2">
    <w:nsid w:val="44CF0728"/>
    <w:multiLevelType w:val="hybridMultilevel"/>
    <w:tmpl w:val="6BE0E2C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nsid w:val="47373FE9"/>
    <w:multiLevelType w:val="hybridMultilevel"/>
    <w:tmpl w:val="1F509740"/>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4BBD5C24"/>
    <w:multiLevelType w:val="hybridMultilevel"/>
    <w:tmpl w:val="A76E9A96"/>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4D5D1D11"/>
    <w:multiLevelType w:val="multilevel"/>
    <w:tmpl w:val="A5FE9E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0E94252"/>
    <w:multiLevelType w:val="hybridMultilevel"/>
    <w:tmpl w:val="791828CA"/>
    <w:lvl w:ilvl="0" w:tplc="6126606C">
      <w:start w:val="103"/>
      <w:numFmt w:val="bullet"/>
      <w:lvlText w:val="-"/>
      <w:lvlJc w:val="left"/>
      <w:pPr>
        <w:tabs>
          <w:tab w:val="num" w:pos="720"/>
        </w:tabs>
        <w:ind w:left="720" w:hanging="360"/>
      </w:pPr>
      <w:rPr>
        <w:rFonts w:ascii="Calibri Light" w:eastAsia="Times New Roman" w:hAnsi="Calibri Ligh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5544935"/>
    <w:multiLevelType w:val="hybridMultilevel"/>
    <w:tmpl w:val="F064C0EE"/>
    <w:lvl w:ilvl="0" w:tplc="C8ACFE5E">
      <w:start w:val="13"/>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nsid w:val="5BAF20F7"/>
    <w:multiLevelType w:val="multilevel"/>
    <w:tmpl w:val="CCB49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C2F35D5"/>
    <w:multiLevelType w:val="hybridMultilevel"/>
    <w:tmpl w:val="28ACD3F6"/>
    <w:lvl w:ilvl="0" w:tplc="337CA104">
      <w:start w:val="1"/>
      <w:numFmt w:val="decimal"/>
      <w:lvlRestart w:val="0"/>
      <w:lvlText w:val="%1."/>
      <w:lvlJc w:val="left"/>
      <w:pPr>
        <w:ind w:left="10145" w:hanging="363"/>
      </w:pPr>
      <w:rPr>
        <w:b w:val="0"/>
      </w:rPr>
    </w:lvl>
    <w:lvl w:ilvl="1" w:tplc="04190019" w:tentative="1">
      <w:start w:val="1"/>
      <w:numFmt w:val="lowerLetter"/>
      <w:lvlText w:val="%2."/>
      <w:lvlJc w:val="left"/>
      <w:pPr>
        <w:ind w:left="10865" w:hanging="360"/>
      </w:pPr>
    </w:lvl>
    <w:lvl w:ilvl="2" w:tplc="0419001B" w:tentative="1">
      <w:start w:val="1"/>
      <w:numFmt w:val="lowerRoman"/>
      <w:lvlText w:val="%3."/>
      <w:lvlJc w:val="right"/>
      <w:pPr>
        <w:ind w:left="11585" w:hanging="180"/>
      </w:pPr>
    </w:lvl>
    <w:lvl w:ilvl="3" w:tplc="0419000F" w:tentative="1">
      <w:start w:val="1"/>
      <w:numFmt w:val="decimal"/>
      <w:lvlText w:val="%4."/>
      <w:lvlJc w:val="left"/>
      <w:pPr>
        <w:ind w:left="12305" w:hanging="360"/>
      </w:pPr>
    </w:lvl>
    <w:lvl w:ilvl="4" w:tplc="04190019" w:tentative="1">
      <w:start w:val="1"/>
      <w:numFmt w:val="lowerLetter"/>
      <w:lvlText w:val="%5."/>
      <w:lvlJc w:val="left"/>
      <w:pPr>
        <w:ind w:left="13025" w:hanging="360"/>
      </w:pPr>
    </w:lvl>
    <w:lvl w:ilvl="5" w:tplc="0419001B" w:tentative="1">
      <w:start w:val="1"/>
      <w:numFmt w:val="lowerRoman"/>
      <w:lvlText w:val="%6."/>
      <w:lvlJc w:val="right"/>
      <w:pPr>
        <w:ind w:left="13745" w:hanging="180"/>
      </w:pPr>
    </w:lvl>
    <w:lvl w:ilvl="6" w:tplc="0419000F" w:tentative="1">
      <w:start w:val="1"/>
      <w:numFmt w:val="decimal"/>
      <w:lvlText w:val="%7."/>
      <w:lvlJc w:val="left"/>
      <w:pPr>
        <w:ind w:left="14465" w:hanging="360"/>
      </w:pPr>
    </w:lvl>
    <w:lvl w:ilvl="7" w:tplc="04190019" w:tentative="1">
      <w:start w:val="1"/>
      <w:numFmt w:val="lowerLetter"/>
      <w:lvlText w:val="%8."/>
      <w:lvlJc w:val="left"/>
      <w:pPr>
        <w:ind w:left="15185" w:hanging="360"/>
      </w:pPr>
    </w:lvl>
    <w:lvl w:ilvl="8" w:tplc="0419001B" w:tentative="1">
      <w:start w:val="1"/>
      <w:numFmt w:val="lowerRoman"/>
      <w:lvlText w:val="%9."/>
      <w:lvlJc w:val="right"/>
      <w:pPr>
        <w:ind w:left="15905" w:hanging="180"/>
      </w:pPr>
    </w:lvl>
  </w:abstractNum>
  <w:abstractNum w:abstractNumId="30">
    <w:nsid w:val="5D32168D"/>
    <w:multiLevelType w:val="hybridMultilevel"/>
    <w:tmpl w:val="E2FC5E4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nsid w:val="5D751B62"/>
    <w:multiLevelType w:val="hybridMultilevel"/>
    <w:tmpl w:val="1FF44964"/>
    <w:lvl w:ilvl="0" w:tplc="E3281A82">
      <w:start w:val="1"/>
      <w:numFmt w:val="decimal"/>
      <w:lvlText w:val="%1."/>
      <w:lvlJc w:val="left"/>
      <w:pPr>
        <w:tabs>
          <w:tab w:val="num" w:pos="2058"/>
        </w:tabs>
        <w:ind w:left="2058" w:hanging="1065"/>
      </w:pPr>
      <w:rPr>
        <w:rFonts w:cs="Times New Roman" w:hint="default"/>
        <w:b w:val="0"/>
        <w:i w:val="0"/>
        <w:color w:val="auto"/>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2">
    <w:nsid w:val="5FBF6069"/>
    <w:multiLevelType w:val="hybridMultilevel"/>
    <w:tmpl w:val="C440688E"/>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3">
    <w:nsid w:val="5FEF12F9"/>
    <w:multiLevelType w:val="hybridMultilevel"/>
    <w:tmpl w:val="8424DA78"/>
    <w:lvl w:ilvl="0" w:tplc="FF200D24">
      <w:start w:val="1"/>
      <w:numFmt w:val="upperRoman"/>
      <w:lvlText w:val="%1."/>
      <w:lvlJc w:val="left"/>
      <w:pPr>
        <w:ind w:left="1080" w:hanging="72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60A326DA"/>
    <w:multiLevelType w:val="hybridMultilevel"/>
    <w:tmpl w:val="6D9A4F4E"/>
    <w:lvl w:ilvl="0" w:tplc="E1BA2306">
      <w:start w:val="1"/>
      <w:numFmt w:val="decimal"/>
      <w:lvlRestart w:val="0"/>
      <w:lvlText w:val="%1."/>
      <w:lvlJc w:val="left"/>
      <w:pPr>
        <w:ind w:left="752" w:hanging="363"/>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5">
    <w:nsid w:val="644C0041"/>
    <w:multiLevelType w:val="hybridMultilevel"/>
    <w:tmpl w:val="1FF44964"/>
    <w:lvl w:ilvl="0" w:tplc="E3281A82">
      <w:start w:val="1"/>
      <w:numFmt w:val="decimal"/>
      <w:lvlText w:val="%1."/>
      <w:lvlJc w:val="left"/>
      <w:pPr>
        <w:tabs>
          <w:tab w:val="num" w:pos="2058"/>
        </w:tabs>
        <w:ind w:left="2058" w:hanging="1065"/>
      </w:pPr>
      <w:rPr>
        <w:rFonts w:cs="Times New Roman" w:hint="default"/>
        <w:b w:val="0"/>
        <w:i w:val="0"/>
        <w:color w:val="auto"/>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6">
    <w:nsid w:val="679A4354"/>
    <w:multiLevelType w:val="hybridMultilevel"/>
    <w:tmpl w:val="3BF455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F29373D"/>
    <w:multiLevelType w:val="hybridMultilevel"/>
    <w:tmpl w:val="9B1ACC02"/>
    <w:lvl w:ilvl="0" w:tplc="E1BA2306">
      <w:start w:val="1"/>
      <w:numFmt w:val="decimal"/>
      <w:lvlRestart w:val="0"/>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8">
    <w:nsid w:val="6F736B3D"/>
    <w:multiLevelType w:val="multilevel"/>
    <w:tmpl w:val="A5FE9E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C57CA6"/>
    <w:multiLevelType w:val="hybridMultilevel"/>
    <w:tmpl w:val="9F669CC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74F53BE7"/>
    <w:multiLevelType w:val="hybridMultilevel"/>
    <w:tmpl w:val="A872CBF4"/>
    <w:lvl w:ilvl="0" w:tplc="2EEEC5D8">
      <w:start w:val="1"/>
      <w:numFmt w:val="decimal"/>
      <w:lvlText w:val="%1."/>
      <w:lvlJc w:val="left"/>
      <w:pPr>
        <w:ind w:left="720" w:hanging="360"/>
      </w:pPr>
      <w:rPr>
        <w:rFonts w:ascii="Calibri" w:hAnsi="Calibri" w:cs="Calibri" w:hint="default"/>
        <w:sz w:val="22"/>
        <w:szCs w:val="22"/>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nsid w:val="75C72E6A"/>
    <w:multiLevelType w:val="hybridMultilevel"/>
    <w:tmpl w:val="C5D4D58E"/>
    <w:lvl w:ilvl="0" w:tplc="E1BA2306">
      <w:start w:val="1"/>
      <w:numFmt w:val="decimal"/>
      <w:lvlRestart w:val="0"/>
      <w:lvlText w:val="%1."/>
      <w:lvlJc w:val="left"/>
      <w:pPr>
        <w:ind w:left="752" w:hanging="363"/>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start w:val="1"/>
      <w:numFmt w:val="decimal"/>
      <w:lvlText w:val="%4."/>
      <w:lvlJc w:val="left"/>
      <w:pPr>
        <w:ind w:left="360"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2">
    <w:nsid w:val="78C319C7"/>
    <w:multiLevelType w:val="hybridMultilevel"/>
    <w:tmpl w:val="159A1862"/>
    <w:lvl w:ilvl="0" w:tplc="E1BA2306">
      <w:start w:val="1"/>
      <w:numFmt w:val="decimal"/>
      <w:lvlRestart w:val="0"/>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3">
    <w:nsid w:val="790D397F"/>
    <w:multiLevelType w:val="hybridMultilevel"/>
    <w:tmpl w:val="E6283A52"/>
    <w:lvl w:ilvl="0" w:tplc="E1BA2306">
      <w:start w:val="1"/>
      <w:numFmt w:val="decimal"/>
      <w:lvlRestart w:val="0"/>
      <w:lvlText w:val="%1."/>
      <w:lvlJc w:val="left"/>
      <w:pPr>
        <w:ind w:left="720" w:hanging="36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C91494"/>
    <w:multiLevelType w:val="multilevel"/>
    <w:tmpl w:val="3F8E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BF00C65"/>
    <w:multiLevelType w:val="hybridMultilevel"/>
    <w:tmpl w:val="7E7CCCAE"/>
    <w:lvl w:ilvl="0" w:tplc="8ADA304E">
      <w:start w:val="1"/>
      <w:numFmt w:val="decimal"/>
      <w:lvlRestart w:val="0"/>
      <w:lvlText w:val="%1."/>
      <w:lvlJc w:val="left"/>
      <w:pPr>
        <w:ind w:left="720" w:hanging="36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8"/>
  </w:num>
  <w:num w:numId="3">
    <w:abstractNumId w:val="10"/>
  </w:num>
  <w:num w:numId="4">
    <w:abstractNumId w:val="44"/>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6"/>
  </w:num>
  <w:num w:numId="9">
    <w:abstractNumId w:val="20"/>
  </w:num>
  <w:num w:numId="10">
    <w:abstractNumId w:val="26"/>
  </w:num>
  <w:num w:numId="11">
    <w:abstractNumId w:val="8"/>
  </w:num>
  <w:num w:numId="12">
    <w:abstractNumId w:val="30"/>
  </w:num>
  <w:num w:numId="13">
    <w:abstractNumId w:val="33"/>
  </w:num>
  <w:num w:numId="14">
    <w:abstractNumId w:val="25"/>
  </w:num>
  <w:num w:numId="15">
    <w:abstractNumId w:val="13"/>
  </w:num>
  <w:num w:numId="16">
    <w:abstractNumId w:val="23"/>
  </w:num>
  <w:num w:numId="17">
    <w:abstractNumId w:val="14"/>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8"/>
  </w:num>
  <w:num w:numId="23">
    <w:abstractNumId w:val="27"/>
  </w:num>
  <w:num w:numId="24">
    <w:abstractNumId w:val="11"/>
  </w:num>
  <w:num w:numId="25">
    <w:abstractNumId w:val="24"/>
  </w:num>
  <w:num w:numId="26">
    <w:abstractNumId w:val="40"/>
  </w:num>
  <w:num w:numId="27">
    <w:abstractNumId w:val="19"/>
  </w:num>
  <w:num w:numId="28">
    <w:abstractNumId w:val="22"/>
  </w:num>
  <w:num w:numId="29">
    <w:abstractNumId w:val="5"/>
  </w:num>
  <w:num w:numId="30">
    <w:abstractNumId w:val="12"/>
  </w:num>
  <w:num w:numId="31">
    <w:abstractNumId w:val="17"/>
  </w:num>
  <w:num w:numId="32">
    <w:abstractNumId w:val="3"/>
  </w:num>
  <w:num w:numId="33">
    <w:abstractNumId w:val="31"/>
  </w:num>
  <w:num w:numId="34">
    <w:abstractNumId w:val="4"/>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1"/>
  </w:num>
  <w:num w:numId="39">
    <w:abstractNumId w:val="15"/>
  </w:num>
  <w:num w:numId="40">
    <w:abstractNumId w:val="45"/>
  </w:num>
  <w:num w:numId="41">
    <w:abstractNumId w:val="18"/>
  </w:num>
  <w:num w:numId="42">
    <w:abstractNumId w:val="29"/>
  </w:num>
  <w:num w:numId="43">
    <w:abstractNumId w:val="35"/>
  </w:num>
  <w:num w:numId="44">
    <w:abstractNumId w:val="6"/>
  </w:num>
  <w:num w:numId="45">
    <w:abstractNumId w:val="42"/>
  </w:num>
  <w:num w:numId="46">
    <w:abstractNumId w:val="34"/>
  </w:num>
  <w:num w:numId="47">
    <w:abstractNumId w:val="37"/>
  </w:num>
  <w:num w:numId="48">
    <w:abstractNumId w:val="4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D2"/>
    <w:rsid w:val="0005501F"/>
    <w:rsid w:val="000D5FEC"/>
    <w:rsid w:val="00140864"/>
    <w:rsid w:val="00157DD2"/>
    <w:rsid w:val="002130E5"/>
    <w:rsid w:val="004371A0"/>
    <w:rsid w:val="004A7F78"/>
    <w:rsid w:val="0058612D"/>
    <w:rsid w:val="005D6AE0"/>
    <w:rsid w:val="00713D72"/>
    <w:rsid w:val="007A2A2F"/>
    <w:rsid w:val="0084378E"/>
    <w:rsid w:val="009E6457"/>
    <w:rsid w:val="00A200B0"/>
    <w:rsid w:val="00AA0E29"/>
    <w:rsid w:val="00AF4C32"/>
    <w:rsid w:val="00C71668"/>
    <w:rsid w:val="00D2671E"/>
    <w:rsid w:val="00E3334E"/>
    <w:rsid w:val="00E43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A921D-4AB7-4F68-9570-36DFDDF4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D7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13D72"/>
    <w:pPr>
      <w:spacing w:after="0" w:line="240" w:lineRule="auto"/>
      <w:ind w:left="720"/>
    </w:pPr>
    <w:rPr>
      <w:rFonts w:ascii="Times New Roman" w:hAnsi="Times New Roman" w:cs="Times New Roman"/>
      <w:sz w:val="24"/>
      <w:szCs w:val="24"/>
      <w:lang w:val="uk-UA" w:eastAsia="uk-UA"/>
    </w:rPr>
  </w:style>
  <w:style w:type="table" w:styleId="a3">
    <w:name w:val="Table Grid"/>
    <w:basedOn w:val="a1"/>
    <w:rsid w:val="00713D72"/>
    <w:pPr>
      <w:spacing w:after="0" w:line="240" w:lineRule="auto"/>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13D72"/>
    <w:pPr>
      <w:tabs>
        <w:tab w:val="center" w:pos="4819"/>
        <w:tab w:val="right" w:pos="9639"/>
      </w:tabs>
    </w:pPr>
    <w:rPr>
      <w:rFonts w:cs="Times New Roman"/>
      <w:szCs w:val="20"/>
      <w:lang w:val="x-none"/>
    </w:rPr>
  </w:style>
  <w:style w:type="character" w:customStyle="1" w:styleId="a5">
    <w:name w:val="Верхний колонтитул Знак"/>
    <w:basedOn w:val="a0"/>
    <w:link w:val="a4"/>
    <w:rsid w:val="00713D72"/>
    <w:rPr>
      <w:rFonts w:ascii="Calibri" w:eastAsia="Calibri" w:hAnsi="Calibri" w:cs="Times New Roman"/>
      <w:szCs w:val="20"/>
      <w:lang w:val="x-none"/>
    </w:rPr>
  </w:style>
  <w:style w:type="paragraph" w:styleId="a6">
    <w:name w:val="footer"/>
    <w:basedOn w:val="a"/>
    <w:link w:val="a7"/>
    <w:rsid w:val="00713D72"/>
    <w:pPr>
      <w:tabs>
        <w:tab w:val="center" w:pos="4819"/>
        <w:tab w:val="right" w:pos="9639"/>
      </w:tabs>
    </w:pPr>
    <w:rPr>
      <w:rFonts w:cs="Times New Roman"/>
      <w:szCs w:val="20"/>
      <w:lang w:val="x-none"/>
    </w:rPr>
  </w:style>
  <w:style w:type="character" w:customStyle="1" w:styleId="a7">
    <w:name w:val="Нижний колонтитул Знак"/>
    <w:basedOn w:val="a0"/>
    <w:link w:val="a6"/>
    <w:rsid w:val="00713D72"/>
    <w:rPr>
      <w:rFonts w:ascii="Calibri" w:eastAsia="Calibri" w:hAnsi="Calibri" w:cs="Times New Roman"/>
      <w:szCs w:val="20"/>
      <w:lang w:val="x-none"/>
    </w:rPr>
  </w:style>
  <w:style w:type="character" w:styleId="a8">
    <w:name w:val="Hyperlink"/>
    <w:rsid w:val="00713D72"/>
    <w:rPr>
      <w:color w:val="auto"/>
      <w:u w:val="single"/>
    </w:rPr>
  </w:style>
  <w:style w:type="character" w:styleId="a9">
    <w:name w:val="FollowedHyperlink"/>
    <w:semiHidden/>
    <w:rsid w:val="00713D72"/>
    <w:rPr>
      <w:color w:val="auto"/>
      <w:u w:val="single"/>
    </w:rPr>
  </w:style>
  <w:style w:type="paragraph" w:styleId="aa">
    <w:name w:val="Balloon Text"/>
    <w:basedOn w:val="a"/>
    <w:link w:val="ab"/>
    <w:semiHidden/>
    <w:rsid w:val="00713D72"/>
    <w:pPr>
      <w:spacing w:after="0" w:line="240" w:lineRule="auto"/>
    </w:pPr>
    <w:rPr>
      <w:rFonts w:ascii="Segoe UI" w:hAnsi="Segoe UI" w:cs="Times New Roman"/>
      <w:sz w:val="18"/>
      <w:szCs w:val="20"/>
      <w:lang w:val="x-none"/>
    </w:rPr>
  </w:style>
  <w:style w:type="character" w:customStyle="1" w:styleId="ab">
    <w:name w:val="Текст выноски Знак"/>
    <w:basedOn w:val="a0"/>
    <w:link w:val="aa"/>
    <w:semiHidden/>
    <w:rsid w:val="00713D72"/>
    <w:rPr>
      <w:rFonts w:ascii="Segoe UI" w:eastAsia="Calibri" w:hAnsi="Segoe UI" w:cs="Times New Roman"/>
      <w:sz w:val="18"/>
      <w:szCs w:val="20"/>
      <w:lang w:val="x-none"/>
    </w:rPr>
  </w:style>
  <w:style w:type="paragraph" w:customStyle="1" w:styleId="caaieiaie2">
    <w:name w:val="caaieiaie 2"/>
    <w:basedOn w:val="a"/>
    <w:next w:val="a"/>
    <w:rsid w:val="00713D72"/>
    <w:pPr>
      <w:keepNext/>
      <w:overflowPunct w:val="0"/>
      <w:autoSpaceDE w:val="0"/>
      <w:autoSpaceDN w:val="0"/>
      <w:adjustRightInd w:val="0"/>
      <w:spacing w:before="240" w:after="60" w:line="240" w:lineRule="auto"/>
      <w:textAlignment w:val="baseline"/>
    </w:pPr>
    <w:rPr>
      <w:rFonts w:ascii="Arial" w:hAnsi="Arial" w:cs="Arial"/>
      <w:b/>
      <w:bCs/>
      <w:i/>
      <w:iCs/>
      <w:sz w:val="26"/>
      <w:szCs w:val="26"/>
      <w:lang w:val="en-US" w:eastAsia="ru-RU"/>
    </w:rPr>
  </w:style>
  <w:style w:type="paragraph" w:styleId="ac">
    <w:name w:val="Title"/>
    <w:basedOn w:val="a"/>
    <w:link w:val="ad"/>
    <w:qFormat/>
    <w:rsid w:val="00713D72"/>
    <w:pPr>
      <w:overflowPunct w:val="0"/>
      <w:autoSpaceDE w:val="0"/>
      <w:autoSpaceDN w:val="0"/>
      <w:adjustRightInd w:val="0"/>
      <w:spacing w:after="0" w:line="240" w:lineRule="auto"/>
      <w:jc w:val="center"/>
      <w:textAlignment w:val="baseline"/>
    </w:pPr>
    <w:rPr>
      <w:rFonts w:ascii="Cambria" w:hAnsi="Cambria" w:cs="Times New Roman"/>
      <w:b/>
      <w:kern w:val="28"/>
      <w:sz w:val="32"/>
      <w:szCs w:val="20"/>
      <w:lang w:eastAsia="x-none"/>
    </w:rPr>
  </w:style>
  <w:style w:type="character" w:customStyle="1" w:styleId="ad">
    <w:name w:val="Название Знак"/>
    <w:basedOn w:val="a0"/>
    <w:link w:val="ac"/>
    <w:rsid w:val="00713D72"/>
    <w:rPr>
      <w:rFonts w:ascii="Cambria" w:eastAsia="Calibri" w:hAnsi="Cambria" w:cs="Times New Roman"/>
      <w:b/>
      <w:kern w:val="28"/>
      <w:sz w:val="32"/>
      <w:szCs w:val="20"/>
      <w:lang w:eastAsia="x-none"/>
    </w:rPr>
  </w:style>
  <w:style w:type="paragraph" w:styleId="ae">
    <w:name w:val="Body Text"/>
    <w:basedOn w:val="a"/>
    <w:link w:val="af"/>
    <w:semiHidden/>
    <w:rsid w:val="00713D72"/>
    <w:pPr>
      <w:spacing w:after="120" w:line="240" w:lineRule="auto"/>
    </w:pPr>
    <w:rPr>
      <w:rFonts w:cs="Times New Roman"/>
      <w:sz w:val="20"/>
      <w:szCs w:val="20"/>
      <w:lang w:val="uk-UA" w:eastAsia="ru-RU"/>
    </w:rPr>
  </w:style>
  <w:style w:type="character" w:customStyle="1" w:styleId="af">
    <w:name w:val="Основной текст Знак"/>
    <w:basedOn w:val="a0"/>
    <w:link w:val="ae"/>
    <w:semiHidden/>
    <w:rsid w:val="00713D72"/>
    <w:rPr>
      <w:rFonts w:ascii="Calibri" w:eastAsia="Calibri" w:hAnsi="Calibri" w:cs="Times New Roman"/>
      <w:sz w:val="20"/>
      <w:szCs w:val="20"/>
      <w:lang w:val="uk-UA" w:eastAsia="ru-RU"/>
    </w:rPr>
  </w:style>
  <w:style w:type="paragraph" w:styleId="2">
    <w:name w:val="Body Text 2"/>
    <w:basedOn w:val="a"/>
    <w:link w:val="20"/>
    <w:semiHidden/>
    <w:rsid w:val="00713D72"/>
    <w:pPr>
      <w:spacing w:after="120" w:line="480" w:lineRule="auto"/>
    </w:pPr>
    <w:rPr>
      <w:rFonts w:cs="Times New Roman"/>
      <w:sz w:val="20"/>
      <w:szCs w:val="20"/>
      <w:lang w:val="uk-UA" w:eastAsia="ru-RU"/>
    </w:rPr>
  </w:style>
  <w:style w:type="character" w:customStyle="1" w:styleId="20">
    <w:name w:val="Основной текст 2 Знак"/>
    <w:basedOn w:val="a0"/>
    <w:link w:val="2"/>
    <w:semiHidden/>
    <w:rsid w:val="00713D72"/>
    <w:rPr>
      <w:rFonts w:ascii="Calibri" w:eastAsia="Calibri" w:hAnsi="Calibri" w:cs="Times New Roman"/>
      <w:sz w:val="20"/>
      <w:szCs w:val="20"/>
      <w:lang w:val="uk-UA" w:eastAsia="ru-RU"/>
    </w:rPr>
  </w:style>
  <w:style w:type="character" w:styleId="af0">
    <w:name w:val="page number"/>
    <w:rsid w:val="00713D72"/>
    <w:rPr>
      <w:rFonts w:cs="Times New Roman"/>
    </w:rPr>
  </w:style>
  <w:style w:type="paragraph" w:customStyle="1" w:styleId="21">
    <w:name w:val="Абзац списка2"/>
    <w:basedOn w:val="a"/>
    <w:rsid w:val="00713D72"/>
    <w:pPr>
      <w:ind w:left="720"/>
    </w:pPr>
    <w:rPr>
      <w:rFonts w:eastAsia="Times New Roman"/>
      <w:lang w:val="uk-UA"/>
    </w:rPr>
  </w:style>
  <w:style w:type="character" w:customStyle="1" w:styleId="apple-converted-space">
    <w:name w:val="apple-converted-space"/>
    <w:rsid w:val="00713D72"/>
    <w:rPr>
      <w:rFonts w:cs="Times New Roman"/>
    </w:rPr>
  </w:style>
  <w:style w:type="paragraph" w:customStyle="1" w:styleId="5">
    <w:name w:val="Знак Знак5 Знак Знак Знак Знак"/>
    <w:basedOn w:val="a"/>
    <w:semiHidden/>
    <w:rsid w:val="00713D72"/>
    <w:pPr>
      <w:spacing w:after="0" w:line="240" w:lineRule="auto"/>
    </w:pPr>
    <w:rPr>
      <w:rFonts w:ascii="Times New Roman" w:hAnsi="Times New Roman" w:cs="Verdana"/>
      <w:sz w:val="20"/>
      <w:szCs w:val="20"/>
      <w:lang w:val="en-US"/>
    </w:rPr>
  </w:style>
  <w:style w:type="paragraph" w:customStyle="1" w:styleId="51">
    <w:name w:val="Знак Знак5 Знак Знак Знак Знак1"/>
    <w:basedOn w:val="a"/>
    <w:semiHidden/>
    <w:rsid w:val="00713D72"/>
    <w:pPr>
      <w:spacing w:after="0" w:line="240" w:lineRule="auto"/>
    </w:pPr>
    <w:rPr>
      <w:rFonts w:ascii="Times New Roman" w:hAnsi="Times New Roman" w:cs="Verdana"/>
      <w:sz w:val="20"/>
      <w:szCs w:val="20"/>
      <w:lang w:val="en-US"/>
    </w:rPr>
  </w:style>
  <w:style w:type="paragraph" w:customStyle="1" w:styleId="22">
    <w:name w:val="Абзац списка2"/>
    <w:basedOn w:val="a"/>
    <w:rsid w:val="00713D72"/>
    <w:pPr>
      <w:ind w:left="720"/>
    </w:pPr>
    <w:rPr>
      <w:rFonts w:cs="Times New Roman"/>
    </w:rPr>
  </w:style>
  <w:style w:type="paragraph" w:styleId="af1">
    <w:name w:val="List Paragraph"/>
    <w:basedOn w:val="a"/>
    <w:qFormat/>
    <w:rsid w:val="00713D72"/>
    <w:pPr>
      <w:ind w:left="720"/>
    </w:pPr>
    <w:rPr>
      <w:lang w:val="uk-UA"/>
    </w:rPr>
  </w:style>
  <w:style w:type="paragraph" w:customStyle="1" w:styleId="rvps2">
    <w:name w:val="rvps2"/>
    <w:basedOn w:val="a"/>
    <w:rsid w:val="00713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713D7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1341-2011-&#1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 TargetMode="External"/><Relationship Id="rId5" Type="http://schemas.openxmlformats.org/officeDocument/2006/relationships/hyperlink" Target="http://zakon4.rada.gov.ua/laws/show/1556-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4489</Words>
  <Characters>25591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2018-11-30T10:52:00Z</dcterms:created>
  <dcterms:modified xsi:type="dcterms:W3CDTF">2018-11-30T11:44:00Z</dcterms:modified>
</cp:coreProperties>
</file>