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94" w:rsidRPr="007C1394" w:rsidRDefault="007C1394" w:rsidP="007C1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C1394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ПОВІДОМЛЕННЯ</w:t>
      </w:r>
    </w:p>
    <w:p w:rsidR="007C1394" w:rsidRPr="007C1394" w:rsidRDefault="007C1394" w:rsidP="007C1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3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оприлюднення </w:t>
      </w:r>
      <w:proofErr w:type="spellStart"/>
      <w:r w:rsidRPr="007C13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проєкту</w:t>
      </w:r>
      <w:proofErr w:type="spellEnd"/>
      <w:r w:rsidRPr="007C13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наказу Міністерства освіти і науки</w:t>
      </w:r>
      <w:r w:rsidRPr="007C1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України  </w:t>
      </w:r>
    </w:p>
    <w:p w:rsidR="007C1394" w:rsidRPr="00577E01" w:rsidRDefault="007C1394" w:rsidP="0057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7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577E01" w:rsidRPr="00577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затвердження Змін до деяких нормативно-правових актів Міністерства освіти і науки України</w:t>
      </w:r>
      <w:r w:rsidR="00D02684" w:rsidRPr="00577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C1394" w:rsidRDefault="007C1394" w:rsidP="007C1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C1394" w:rsidRPr="007C1394" w:rsidRDefault="007C1394" w:rsidP="000A6813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Розробник – Міністерство освіти і науки України</w:t>
      </w:r>
      <w:r w:rsidR="00FF671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003C" w:rsidRDefault="002F003C" w:rsidP="00906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0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2F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r w:rsidRPr="00577E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7E01" w:rsidRPr="00577E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Змін до деяких нормативно-правових актів Міністерства освіти і науки України</w:t>
      </w:r>
      <w:r w:rsidRPr="00577E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 розроблено </w:t>
      </w:r>
      <w:r w:rsidR="00577E01" w:rsidRPr="00577E01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усунення порушень регуляторного законодавства на виконання листа Державної регуляторної служби України від 16.09.2020 № 6397/0/20-20.</w:t>
      </w:r>
    </w:p>
    <w:p w:rsidR="00577E01" w:rsidRPr="00FF6719" w:rsidRDefault="00577E01" w:rsidP="00577E0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на розв’язання якої спрямований </w:t>
      </w:r>
      <w:proofErr w:type="spellStart"/>
      <w:r w:rsidRPr="00FF67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FF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67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Pr="00FF6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полягає у  вдосконаленні підходів до організації набору та навчання (стажування) іноземців та осіб без громадянств, а також видачі іноземцям та особам без громадянства запрошень на навчання (стажування) в Україні та їх реєстрації. </w:t>
      </w:r>
    </w:p>
    <w:p w:rsidR="00577E01" w:rsidRDefault="00577E01" w:rsidP="00906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394" w:rsidRPr="007C1394" w:rsidRDefault="007C1394" w:rsidP="00906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C13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 установи, що розробляла регуляторний акт, адреса, телефон:</w:t>
      </w:r>
    </w:p>
    <w:p w:rsidR="007C1394" w:rsidRDefault="007C1394" w:rsidP="007C139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Міністерство освіти і науки України (директорат </w:t>
      </w:r>
      <w:r w:rsidR="00577E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фахової </w:t>
      </w:r>
      <w:proofErr w:type="spellStart"/>
      <w:r w:rsidR="00577E0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передвищої</w:t>
      </w:r>
      <w:proofErr w:type="spellEnd"/>
      <w:r w:rsidR="00577E01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вищої</w:t>
      </w:r>
      <w:r w:rsidR="009645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</w:t>
      </w:r>
      <w:r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92468A" w:rsidRPr="0092468A" w:rsidRDefault="0092468A" w:rsidP="00924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6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Зауваження та пропозиції до </w:t>
      </w:r>
      <w:proofErr w:type="spellStart"/>
      <w:r w:rsidRPr="009246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проєкту</w:t>
      </w:r>
      <w:proofErr w:type="spellEnd"/>
      <w:r w:rsidRPr="009246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приймаються в письмовому вигляді </w:t>
      </w:r>
      <w:r w:rsidRPr="00924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протягом місяця за адресами:</w:t>
      </w:r>
    </w:p>
    <w:p w:rsidR="007C1394" w:rsidRDefault="0092468A" w:rsidP="007C139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7C1394"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роспе</w:t>
      </w:r>
      <w:r w:rsidR="00BA6F47">
        <w:rPr>
          <w:rFonts w:ascii="Times New Roman" w:eastAsia="Times New Roman" w:hAnsi="Times New Roman" w:cs="Times New Roman"/>
          <w:sz w:val="28"/>
          <w:szCs w:val="28"/>
          <w:lang w:eastAsia="uk-UA"/>
        </w:rPr>
        <w:t>кт Перемоги, 10, м. Київ, 01135</w:t>
      </w:r>
    </w:p>
    <w:p w:rsidR="00A41865" w:rsidRPr="0036522B" w:rsidRDefault="00A119B1" w:rsidP="00A418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4" w:history="1">
        <w:r w:rsidR="00577E01" w:rsidRPr="003652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onoshko</w:t>
        </w:r>
        <w:r w:rsidR="00577E01" w:rsidRPr="003652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@</w:t>
        </w:r>
        <w:r w:rsidR="00577E01" w:rsidRPr="003652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mon</w:t>
        </w:r>
        <w:r w:rsidR="00577E01" w:rsidRPr="003652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r w:rsidR="00577E01" w:rsidRPr="003652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gov</w:t>
        </w:r>
        <w:r w:rsidR="00577E01" w:rsidRPr="003652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r w:rsidR="00577E01" w:rsidRPr="0036522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ua</w:t>
        </w:r>
      </w:hyperlink>
    </w:p>
    <w:p w:rsidR="007C1394" w:rsidRPr="0036522B" w:rsidRDefault="00A41865" w:rsidP="007C139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36522B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577E01" w:rsidRPr="0036522B">
        <w:rPr>
          <w:rFonts w:ascii="Times New Roman" w:eastAsia="Times New Roman" w:hAnsi="Times New Roman" w:cs="Times New Roman"/>
          <w:sz w:val="28"/>
          <w:szCs w:val="28"/>
          <w:lang w:eastAsia="uk-UA"/>
        </w:rPr>
        <w:t>ел</w:t>
      </w:r>
      <w:proofErr w:type="spellEnd"/>
      <w:r w:rsidR="00577E01" w:rsidRPr="0036522B">
        <w:rPr>
          <w:rFonts w:ascii="Times New Roman" w:eastAsia="Times New Roman" w:hAnsi="Times New Roman" w:cs="Times New Roman"/>
          <w:sz w:val="28"/>
          <w:szCs w:val="28"/>
          <w:lang w:eastAsia="uk-UA"/>
        </w:rPr>
        <w:t>.: (044) 481-47-60</w:t>
      </w:r>
    </w:p>
    <w:p w:rsidR="00590576" w:rsidRPr="0036522B" w:rsidRDefault="00590576" w:rsidP="0059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Державна регуляторна служба України, вул. Арсенальна, 9/11, м. Київ, 01011;</w:t>
      </w:r>
    </w:p>
    <w:p w:rsidR="00590576" w:rsidRPr="0036522B" w:rsidRDefault="00590576" w:rsidP="0059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spellStart"/>
      <w:r w:rsidRPr="00365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365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5" w:history="1">
        <w:r w:rsidRPr="0036522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inform@dkrp.gov.ua</w:t>
        </w:r>
      </w:hyperlink>
      <w:r w:rsidRPr="00365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5BBB" w:rsidRPr="0036522B" w:rsidRDefault="00375BBB" w:rsidP="0059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394" w:rsidRPr="007C1394" w:rsidRDefault="007C1394" w:rsidP="007C1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52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Проєкт регуляторного акта оприлюднено у підрозділі «Громадське обговорення» розділу «Консультації з громадськістю» та у розділі «Регуляторна політика</w:t>
      </w:r>
      <w:r w:rsidR="00A119B1" w:rsidRPr="00A119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(Оприлюднення проєктів регуляторних актів)</w:t>
      </w:r>
      <w:bookmarkStart w:id="0" w:name="_GoBack"/>
      <w:bookmarkEnd w:id="0"/>
      <w:r w:rsidRPr="003652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 офіційного веб-сайту МОН (</w:t>
      </w:r>
      <w:hyperlink r:id="rId6" w:history="1">
        <w:r w:rsidRPr="0036522B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www.mon.gov.ua</w:t>
        </w:r>
      </w:hyperlink>
      <w:r w:rsidRPr="0036522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7C1394" w:rsidRPr="007C1394" w:rsidRDefault="007C1394" w:rsidP="007C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1394" w:rsidRPr="007C1394" w:rsidRDefault="007C1394" w:rsidP="007C1394">
      <w:pPr>
        <w:tabs>
          <w:tab w:val="left" w:pos="4820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94" w:rsidRPr="000A6813" w:rsidRDefault="007C1394" w:rsidP="007C1394">
      <w:pPr>
        <w:tabs>
          <w:tab w:val="left" w:pos="4820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17E" w:rsidRPr="000A6813" w:rsidRDefault="00AE017E"/>
    <w:sectPr w:rsidR="00AE017E" w:rsidRPr="000A68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67"/>
    <w:rsid w:val="00051AD0"/>
    <w:rsid w:val="000709B5"/>
    <w:rsid w:val="000A6813"/>
    <w:rsid w:val="000F1D9C"/>
    <w:rsid w:val="00145656"/>
    <w:rsid w:val="00151B0A"/>
    <w:rsid w:val="00163667"/>
    <w:rsid w:val="00253C9D"/>
    <w:rsid w:val="00285AD2"/>
    <w:rsid w:val="002E2FDB"/>
    <w:rsid w:val="002F003C"/>
    <w:rsid w:val="00324767"/>
    <w:rsid w:val="0036522B"/>
    <w:rsid w:val="00375BBB"/>
    <w:rsid w:val="0042599B"/>
    <w:rsid w:val="00577E01"/>
    <w:rsid w:val="00590576"/>
    <w:rsid w:val="005B4775"/>
    <w:rsid w:val="00784038"/>
    <w:rsid w:val="007C1394"/>
    <w:rsid w:val="00906667"/>
    <w:rsid w:val="0092468A"/>
    <w:rsid w:val="009645B6"/>
    <w:rsid w:val="00A119B1"/>
    <w:rsid w:val="00A16A9C"/>
    <w:rsid w:val="00A41865"/>
    <w:rsid w:val="00AA53BB"/>
    <w:rsid w:val="00AE017E"/>
    <w:rsid w:val="00B57CBC"/>
    <w:rsid w:val="00BA6F47"/>
    <w:rsid w:val="00BF7B56"/>
    <w:rsid w:val="00C0540F"/>
    <w:rsid w:val="00C44F2C"/>
    <w:rsid w:val="00D02684"/>
    <w:rsid w:val="00D23AE5"/>
    <w:rsid w:val="00E14AFE"/>
    <w:rsid w:val="00E47D7A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191D"/>
  <w15:chartTrackingRefBased/>
  <w15:docId w15:val="{FB96FB8B-DFA7-4A5D-AAB4-3DB90E3D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5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2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89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.gov.ua" TargetMode="External"/><Relationship Id="rId5" Type="http://schemas.openxmlformats.org/officeDocument/2006/relationships/hyperlink" Target="mailto:inform@dkrp.gov.ua" TargetMode="External"/><Relationship Id="rId4" Type="http://schemas.openxmlformats.org/officeDocument/2006/relationships/hyperlink" Target="mailto:onoshko@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Ганна Анатоліївна</dc:creator>
  <cp:keywords/>
  <dc:description/>
  <cp:lastModifiedBy>Vitaliy Nosok</cp:lastModifiedBy>
  <cp:revision>5</cp:revision>
  <cp:lastPrinted>2020-11-19T11:17:00Z</cp:lastPrinted>
  <dcterms:created xsi:type="dcterms:W3CDTF">2021-01-27T13:41:00Z</dcterms:created>
  <dcterms:modified xsi:type="dcterms:W3CDTF">2021-02-04T08:54:00Z</dcterms:modified>
</cp:coreProperties>
</file>