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BD" w:rsidRPr="000B467B" w:rsidRDefault="001B04BD" w:rsidP="00032F9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0B467B">
        <w:rPr>
          <w:b/>
          <w:bCs/>
          <w:sz w:val="28"/>
          <w:szCs w:val="28"/>
          <w:lang w:val="uk-UA"/>
        </w:rPr>
        <w:t>ПОВІДОМЛЕННЯ</w:t>
      </w:r>
    </w:p>
    <w:p w:rsidR="001B04BD" w:rsidRPr="00070231" w:rsidRDefault="00032F97" w:rsidP="00032F9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оприлюднення проє</w:t>
      </w:r>
      <w:r w:rsidR="001B04BD" w:rsidRPr="00070231">
        <w:rPr>
          <w:b/>
          <w:bCs/>
          <w:sz w:val="28"/>
          <w:szCs w:val="28"/>
          <w:lang w:val="uk-UA"/>
        </w:rPr>
        <w:t>кту регуляторного акта –</w:t>
      </w:r>
    </w:p>
    <w:p w:rsidR="00456365" w:rsidRDefault="001B04BD" w:rsidP="00032F9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постанови Кабінету Міністрів України </w:t>
      </w:r>
      <w:r w:rsidR="00032F97" w:rsidRPr="00032F97">
        <w:rPr>
          <w:b/>
          <w:sz w:val="28"/>
          <w:szCs w:val="28"/>
          <w:lang w:val="uk-UA"/>
        </w:rPr>
        <w:t>«</w:t>
      </w:r>
      <w:r w:rsidR="00456365" w:rsidRPr="00456365">
        <w:rPr>
          <w:b/>
          <w:sz w:val="28"/>
          <w:szCs w:val="28"/>
          <w:lang w:val="uk-UA"/>
        </w:rPr>
        <w:t>Про внесення змін до постанов Кабінету Міністрів України від 22 квітня 201</w:t>
      </w:r>
      <w:r w:rsidR="00456365">
        <w:rPr>
          <w:b/>
          <w:sz w:val="28"/>
          <w:szCs w:val="28"/>
          <w:lang w:val="uk-UA"/>
        </w:rPr>
        <w:t>3 р. № 300</w:t>
      </w:r>
    </w:p>
    <w:p w:rsidR="001B04BD" w:rsidRPr="00032F97" w:rsidRDefault="00456365" w:rsidP="00032F9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 від 22 травня 2013 </w:t>
      </w:r>
      <w:r w:rsidRPr="00456365">
        <w:rPr>
          <w:b/>
          <w:sz w:val="28"/>
          <w:szCs w:val="28"/>
          <w:lang w:val="uk-UA"/>
        </w:rPr>
        <w:t>р. № 351</w:t>
      </w:r>
      <w:r w:rsidR="00032F97" w:rsidRPr="00032F97">
        <w:rPr>
          <w:b/>
          <w:sz w:val="28"/>
          <w:szCs w:val="28"/>
          <w:lang w:val="uk-UA"/>
        </w:rPr>
        <w:t>»</w:t>
      </w:r>
    </w:p>
    <w:p w:rsidR="00032F97" w:rsidRDefault="001B04BD" w:rsidP="00456365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1B04BD">
        <w:rPr>
          <w:sz w:val="28"/>
          <w:szCs w:val="28"/>
          <w:lang w:val="uk-UA"/>
        </w:rPr>
        <w:t>Про</w:t>
      </w:r>
      <w:r w:rsidR="00032F97">
        <w:rPr>
          <w:sz w:val="28"/>
          <w:szCs w:val="28"/>
          <w:lang w:val="uk-UA"/>
        </w:rPr>
        <w:t>є</w:t>
      </w:r>
      <w:r w:rsidRPr="001B04BD">
        <w:rPr>
          <w:sz w:val="28"/>
          <w:szCs w:val="28"/>
          <w:lang w:val="uk-UA"/>
        </w:rPr>
        <w:t xml:space="preserve">кт постанови Кабінету Міністрів України </w:t>
      </w:r>
      <w:r w:rsidR="00032F97" w:rsidRPr="00BC2F12">
        <w:rPr>
          <w:sz w:val="28"/>
          <w:szCs w:val="28"/>
          <w:lang w:val="uk-UA"/>
        </w:rPr>
        <w:t>«</w:t>
      </w:r>
      <w:r w:rsidR="00456365" w:rsidRPr="00456365">
        <w:rPr>
          <w:sz w:val="28"/>
          <w:szCs w:val="28"/>
          <w:lang w:val="uk-UA"/>
        </w:rPr>
        <w:t>Про внесення змін до постанов Кабінету Міністрів Укра</w:t>
      </w:r>
      <w:r w:rsidR="00456365">
        <w:rPr>
          <w:sz w:val="28"/>
          <w:szCs w:val="28"/>
          <w:lang w:val="uk-UA"/>
        </w:rPr>
        <w:t xml:space="preserve">їни від 22 квітня 2013 р. № 300 </w:t>
      </w:r>
      <w:r w:rsidR="00456365" w:rsidRPr="00456365">
        <w:rPr>
          <w:sz w:val="28"/>
          <w:szCs w:val="28"/>
          <w:lang w:val="uk-UA"/>
        </w:rPr>
        <w:t>і від 22 травня 2013 р. № 351</w:t>
      </w:r>
      <w:r w:rsidR="00032F97" w:rsidRPr="00BC2F1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0B467B">
        <w:rPr>
          <w:sz w:val="28"/>
          <w:szCs w:val="28"/>
          <w:lang w:val="uk-UA"/>
        </w:rPr>
        <w:t xml:space="preserve">оприлюднено </w:t>
      </w:r>
      <w:r>
        <w:rPr>
          <w:sz w:val="28"/>
          <w:szCs w:val="28"/>
          <w:lang w:val="uk-UA"/>
        </w:rPr>
        <w:t>«</w:t>
      </w:r>
      <w:r w:rsidR="00456365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» </w:t>
      </w:r>
      <w:r w:rsidR="00456365">
        <w:rPr>
          <w:sz w:val="28"/>
          <w:szCs w:val="28"/>
          <w:lang w:val="uk-UA"/>
        </w:rPr>
        <w:t>січня 2020</w:t>
      </w:r>
      <w:r w:rsidRPr="000B467B">
        <w:rPr>
          <w:sz w:val="28"/>
          <w:szCs w:val="28"/>
          <w:lang w:val="uk-UA"/>
        </w:rPr>
        <w:t xml:space="preserve"> року у</w:t>
      </w:r>
      <w:r w:rsidRPr="000B467B">
        <w:rPr>
          <w:bCs/>
          <w:sz w:val="28"/>
          <w:szCs w:val="28"/>
          <w:lang w:val="uk-UA"/>
        </w:rPr>
        <w:t xml:space="preserve"> підрозділі </w:t>
      </w:r>
      <w:r w:rsidR="00BD5BE3">
        <w:rPr>
          <w:sz w:val="28"/>
          <w:szCs w:val="28"/>
          <w:lang w:val="uk-UA"/>
        </w:rPr>
        <w:t>«</w:t>
      </w:r>
      <w:r w:rsidRPr="000B467B">
        <w:rPr>
          <w:bCs/>
          <w:sz w:val="28"/>
          <w:szCs w:val="28"/>
          <w:lang w:val="uk-UA"/>
        </w:rPr>
        <w:t>Громадське обговорення</w:t>
      </w:r>
      <w:r w:rsidR="00BD5BE3">
        <w:rPr>
          <w:sz w:val="28"/>
          <w:szCs w:val="28"/>
          <w:lang w:val="uk-UA"/>
        </w:rPr>
        <w:t>»</w:t>
      </w:r>
      <w:r w:rsidRPr="000B467B">
        <w:rPr>
          <w:bCs/>
          <w:sz w:val="28"/>
          <w:szCs w:val="28"/>
          <w:lang w:val="uk-UA"/>
        </w:rPr>
        <w:t xml:space="preserve"> розділу </w:t>
      </w:r>
      <w:r w:rsidR="00BD5BE3">
        <w:rPr>
          <w:sz w:val="28"/>
          <w:szCs w:val="28"/>
          <w:lang w:val="uk-UA"/>
        </w:rPr>
        <w:t>«</w:t>
      </w:r>
      <w:r w:rsidRPr="000B467B">
        <w:rPr>
          <w:bCs/>
          <w:sz w:val="28"/>
          <w:szCs w:val="28"/>
          <w:lang w:val="uk-UA"/>
        </w:rPr>
        <w:t>Консультації з громадськістю</w:t>
      </w:r>
      <w:r w:rsidR="00BD5BE3">
        <w:rPr>
          <w:sz w:val="28"/>
          <w:szCs w:val="28"/>
          <w:lang w:val="uk-UA"/>
        </w:rPr>
        <w:t>»</w:t>
      </w:r>
      <w:r w:rsidRPr="000B467B">
        <w:rPr>
          <w:bCs/>
          <w:sz w:val="28"/>
          <w:szCs w:val="28"/>
          <w:lang w:val="uk-UA"/>
        </w:rPr>
        <w:t xml:space="preserve"> та у розділі </w:t>
      </w:r>
      <w:r w:rsidR="00BD5BE3">
        <w:rPr>
          <w:sz w:val="28"/>
          <w:szCs w:val="28"/>
          <w:lang w:val="uk-UA"/>
        </w:rPr>
        <w:t>«</w:t>
      </w:r>
      <w:r w:rsidRPr="000B467B">
        <w:rPr>
          <w:bCs/>
          <w:sz w:val="28"/>
          <w:szCs w:val="28"/>
          <w:lang w:val="uk-UA"/>
        </w:rPr>
        <w:t>Регуляторна політика</w:t>
      </w:r>
      <w:r w:rsidR="00BD5BE3">
        <w:rPr>
          <w:sz w:val="28"/>
          <w:szCs w:val="28"/>
          <w:lang w:val="uk-UA"/>
        </w:rPr>
        <w:t>»</w:t>
      </w:r>
      <w:r w:rsidRPr="000B467B">
        <w:rPr>
          <w:bCs/>
          <w:sz w:val="28"/>
          <w:szCs w:val="28"/>
          <w:lang w:val="uk-UA"/>
        </w:rPr>
        <w:t xml:space="preserve"> офіційного веб-сайту МОН (</w:t>
      </w:r>
      <w:hyperlink r:id="rId4" w:history="1">
        <w:r w:rsidR="00456365" w:rsidRPr="00AB2D4F">
          <w:rPr>
            <w:rStyle w:val="a3"/>
            <w:bCs/>
            <w:sz w:val="28"/>
            <w:szCs w:val="28"/>
            <w:lang w:val="uk-UA"/>
          </w:rPr>
          <w:t>www.mon.gov.ua</w:t>
        </w:r>
      </w:hyperlink>
      <w:r w:rsidRPr="000B467B">
        <w:rPr>
          <w:bCs/>
          <w:sz w:val="28"/>
          <w:szCs w:val="28"/>
          <w:lang w:val="uk-UA"/>
        </w:rPr>
        <w:t>).</w:t>
      </w:r>
    </w:p>
    <w:p w:rsidR="00456365" w:rsidRPr="00456365" w:rsidRDefault="00456365" w:rsidP="00456365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proofErr w:type="spellStart"/>
      <w:r w:rsidRPr="00456365">
        <w:rPr>
          <w:bCs/>
          <w:sz w:val="28"/>
          <w:szCs w:val="28"/>
          <w:lang w:val="uk-UA"/>
        </w:rPr>
        <w:t>Проєктом</w:t>
      </w:r>
      <w:proofErr w:type="spellEnd"/>
      <w:r w:rsidRPr="00456365">
        <w:rPr>
          <w:bCs/>
          <w:sz w:val="28"/>
          <w:szCs w:val="28"/>
          <w:lang w:val="uk-UA"/>
        </w:rPr>
        <w:t xml:space="preserve"> </w:t>
      </w:r>
      <w:proofErr w:type="spellStart"/>
      <w:r w:rsidRPr="00456365">
        <w:rPr>
          <w:bCs/>
          <w:sz w:val="28"/>
          <w:szCs w:val="28"/>
          <w:lang w:val="uk-UA"/>
        </w:rPr>
        <w:t>акта</w:t>
      </w:r>
      <w:proofErr w:type="spellEnd"/>
      <w:r w:rsidRPr="00456365">
        <w:rPr>
          <w:bCs/>
          <w:sz w:val="28"/>
          <w:szCs w:val="28"/>
          <w:lang w:val="uk-UA"/>
        </w:rPr>
        <w:t xml:space="preserve"> передбачено приведення постанов Кабінету Міністрів України від 22 квітня 2013 р. № 300 і від 22 травня 2013 р. № 351 у відповідність до постанови Кабінету Міністрів України від 04 грудня 2019 р. № 1030 в частині визначення положень щодо моніторингу виплати винагороди авторам технологій та особам, які здійснюють їх трансфер;</w:t>
      </w:r>
    </w:p>
    <w:p w:rsidR="00456365" w:rsidRPr="00456365" w:rsidRDefault="00456365" w:rsidP="00456365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456365">
        <w:rPr>
          <w:bCs/>
          <w:sz w:val="28"/>
          <w:szCs w:val="28"/>
          <w:lang w:val="uk-UA"/>
        </w:rPr>
        <w:t>зміну строків отримання головними розпорядниками бюджетних коштів та надсилання до МОН звітної інформації щодо виплати винагороди авторам технологій та особам, які здійснюють їх трансфер, а саме перенесення строків звітування на кінець першого-початок другого кварталів року з метою зменшення обсягів звітної інформації, яку розпорядники бюджетних коштів подають на початк</w:t>
      </w:r>
      <w:r>
        <w:rPr>
          <w:bCs/>
          <w:sz w:val="28"/>
          <w:szCs w:val="28"/>
          <w:lang w:val="uk-UA"/>
        </w:rPr>
        <w:t>у року.</w:t>
      </w:r>
    </w:p>
    <w:p w:rsidR="00456365" w:rsidRPr="00456365" w:rsidRDefault="001B04BD" w:rsidP="00456365">
      <w:pPr>
        <w:pStyle w:val="1"/>
        <w:ind w:left="0"/>
        <w:rPr>
          <w:bCs/>
          <w:szCs w:val="28"/>
          <w:lang w:val="uk-UA"/>
        </w:rPr>
      </w:pPr>
      <w:r w:rsidRPr="00032F97">
        <w:rPr>
          <w:szCs w:val="28"/>
          <w:lang w:val="uk-UA"/>
        </w:rPr>
        <w:t xml:space="preserve">Основною </w:t>
      </w:r>
      <w:r w:rsidR="00BD5BE3" w:rsidRPr="00032F97">
        <w:rPr>
          <w:szCs w:val="28"/>
          <w:lang w:val="uk-UA"/>
        </w:rPr>
        <w:t>метою</w:t>
      </w:r>
      <w:r w:rsidRPr="00032F97">
        <w:rPr>
          <w:szCs w:val="28"/>
          <w:lang w:val="uk-UA"/>
        </w:rPr>
        <w:t xml:space="preserve"> державного регулювання</w:t>
      </w:r>
      <w:r w:rsidR="00201FE2">
        <w:rPr>
          <w:szCs w:val="28"/>
          <w:lang w:val="uk-UA"/>
        </w:rPr>
        <w:t xml:space="preserve"> є</w:t>
      </w:r>
      <w:r w:rsidR="00032F97">
        <w:rPr>
          <w:szCs w:val="28"/>
          <w:lang w:val="uk-UA"/>
        </w:rPr>
        <w:t xml:space="preserve"> </w:t>
      </w:r>
      <w:r w:rsidR="00456365">
        <w:rPr>
          <w:bCs/>
          <w:szCs w:val="28"/>
          <w:lang w:val="uk-UA"/>
        </w:rPr>
        <w:t>актуалізація</w:t>
      </w:r>
      <w:r w:rsidR="00456365" w:rsidRPr="00456365">
        <w:rPr>
          <w:bCs/>
          <w:szCs w:val="28"/>
          <w:lang w:val="uk-UA"/>
        </w:rPr>
        <w:t xml:space="preserve"> напрямів використання коштів, одержаних у результаті трансферу технологій, створених за рахунок коштів державного бюджету відповідно до сучасн</w:t>
      </w:r>
      <w:r w:rsidR="005B7BF1">
        <w:rPr>
          <w:bCs/>
          <w:szCs w:val="28"/>
          <w:lang w:val="uk-UA"/>
        </w:rPr>
        <w:t>их тенденцій здійснення</w:t>
      </w:r>
      <w:r w:rsidR="00456365" w:rsidRPr="00456365">
        <w:rPr>
          <w:bCs/>
          <w:szCs w:val="28"/>
          <w:lang w:val="uk-UA"/>
        </w:rPr>
        <w:t xml:space="preserve"> інноваційної діяльності</w:t>
      </w:r>
      <w:r w:rsidR="005B7BF1">
        <w:rPr>
          <w:bCs/>
          <w:szCs w:val="28"/>
          <w:lang w:val="uk-UA"/>
        </w:rPr>
        <w:t xml:space="preserve"> та діяльності у сфері трансферу технологій</w:t>
      </w:r>
      <w:bookmarkStart w:id="0" w:name="_GoBack"/>
      <w:bookmarkEnd w:id="0"/>
      <w:r w:rsidR="00456365" w:rsidRPr="00456365">
        <w:rPr>
          <w:bCs/>
          <w:szCs w:val="28"/>
          <w:lang w:val="uk-UA"/>
        </w:rPr>
        <w:t>.</w:t>
      </w:r>
    </w:p>
    <w:p w:rsidR="0030180A" w:rsidRPr="001E1E9C" w:rsidRDefault="001B04BD" w:rsidP="00032F97">
      <w:pPr>
        <w:ind w:firstLine="709"/>
        <w:jc w:val="both"/>
        <w:rPr>
          <w:bCs/>
          <w:spacing w:val="-6"/>
          <w:sz w:val="28"/>
          <w:szCs w:val="28"/>
          <w:lang w:val="uk-UA"/>
        </w:rPr>
      </w:pPr>
      <w:r w:rsidRPr="001E1E9C">
        <w:rPr>
          <w:spacing w:val="-6"/>
          <w:sz w:val="28"/>
          <w:szCs w:val="28"/>
          <w:lang w:val="uk-UA"/>
        </w:rPr>
        <w:t>Заува</w:t>
      </w:r>
      <w:r w:rsidR="00BD5BE3" w:rsidRPr="001E1E9C">
        <w:rPr>
          <w:spacing w:val="-6"/>
          <w:sz w:val="28"/>
          <w:szCs w:val="28"/>
          <w:lang w:val="uk-UA"/>
        </w:rPr>
        <w:t>ження та пропозиції до про</w:t>
      </w:r>
      <w:r w:rsidR="00032F97" w:rsidRPr="001E1E9C">
        <w:rPr>
          <w:spacing w:val="-6"/>
          <w:sz w:val="28"/>
          <w:szCs w:val="28"/>
          <w:lang w:val="uk-UA"/>
        </w:rPr>
        <w:t>є</w:t>
      </w:r>
      <w:r w:rsidR="00BD5BE3" w:rsidRPr="001E1E9C">
        <w:rPr>
          <w:spacing w:val="-6"/>
          <w:sz w:val="28"/>
          <w:szCs w:val="28"/>
          <w:lang w:val="uk-UA"/>
        </w:rPr>
        <w:t>кту постанови</w:t>
      </w:r>
      <w:r w:rsidRPr="001E1E9C">
        <w:rPr>
          <w:spacing w:val="-6"/>
          <w:sz w:val="28"/>
          <w:szCs w:val="28"/>
          <w:lang w:val="uk-UA"/>
        </w:rPr>
        <w:t xml:space="preserve"> приймаються в письмовому вигляді та </w:t>
      </w:r>
      <w:r w:rsidRPr="001E1E9C">
        <w:rPr>
          <w:bCs/>
          <w:spacing w:val="-6"/>
          <w:sz w:val="28"/>
          <w:szCs w:val="28"/>
          <w:lang w:val="uk-UA"/>
        </w:rPr>
        <w:t xml:space="preserve">електронною поштою протягом місяця </w:t>
      </w:r>
      <w:r w:rsidR="00032F97" w:rsidRPr="001E1E9C">
        <w:rPr>
          <w:bCs/>
          <w:spacing w:val="-6"/>
          <w:sz w:val="28"/>
          <w:szCs w:val="28"/>
          <w:lang w:val="uk-UA"/>
        </w:rPr>
        <w:t>з дня оприлюднення проє</w:t>
      </w:r>
      <w:r w:rsidR="0030180A" w:rsidRPr="001E1E9C">
        <w:rPr>
          <w:bCs/>
          <w:spacing w:val="-6"/>
          <w:sz w:val="28"/>
          <w:szCs w:val="28"/>
          <w:lang w:val="uk-UA"/>
        </w:rPr>
        <w:t>кту акта.</w:t>
      </w:r>
    </w:p>
    <w:p w:rsidR="001B04BD" w:rsidRPr="001E1E9C" w:rsidRDefault="0030180A" w:rsidP="00032F97">
      <w:pPr>
        <w:ind w:firstLine="709"/>
        <w:jc w:val="both"/>
        <w:rPr>
          <w:bCs/>
          <w:spacing w:val="-6"/>
          <w:sz w:val="28"/>
          <w:szCs w:val="28"/>
          <w:lang w:val="uk-UA"/>
        </w:rPr>
      </w:pPr>
      <w:r w:rsidRPr="001E1E9C">
        <w:rPr>
          <w:bCs/>
          <w:spacing w:val="-6"/>
          <w:sz w:val="28"/>
          <w:szCs w:val="28"/>
          <w:lang w:val="uk-UA"/>
        </w:rPr>
        <w:t>Зауваження та пропозиції просимо надавати у письмовій формі за адресами</w:t>
      </w:r>
      <w:r w:rsidR="00D432EA" w:rsidRPr="001E1E9C">
        <w:rPr>
          <w:bCs/>
          <w:spacing w:val="-6"/>
          <w:sz w:val="28"/>
          <w:szCs w:val="28"/>
          <w:lang w:val="uk-UA"/>
        </w:rPr>
        <w:t>:</w:t>
      </w:r>
    </w:p>
    <w:p w:rsidR="001B04BD" w:rsidRPr="000B467B" w:rsidRDefault="001B04BD" w:rsidP="00032F97">
      <w:pPr>
        <w:ind w:firstLine="709"/>
        <w:jc w:val="both"/>
        <w:rPr>
          <w:bCs/>
          <w:sz w:val="28"/>
          <w:szCs w:val="28"/>
          <w:lang w:val="uk-UA"/>
        </w:rPr>
      </w:pPr>
      <w:r w:rsidRPr="000B467B">
        <w:rPr>
          <w:bCs/>
          <w:sz w:val="28"/>
          <w:szCs w:val="28"/>
          <w:lang w:val="uk-UA"/>
        </w:rPr>
        <w:t>Міністерство освіти і науки України, проспе</w:t>
      </w:r>
      <w:r w:rsidR="0030180A">
        <w:rPr>
          <w:bCs/>
          <w:sz w:val="28"/>
          <w:szCs w:val="28"/>
          <w:lang w:val="uk-UA"/>
        </w:rPr>
        <w:t xml:space="preserve">кт Перемоги, 10, м. Київ, 01135 або на  електронну пошту </w:t>
      </w:r>
      <w:hyperlink r:id="rId5" w:history="1">
        <w:r w:rsidR="00456365" w:rsidRPr="00AB2D4F">
          <w:rPr>
            <w:rStyle w:val="a3"/>
            <w:sz w:val="28"/>
            <w:szCs w:val="28"/>
            <w:lang w:val="en-US"/>
          </w:rPr>
          <w:t>dvyhun</w:t>
        </w:r>
        <w:r w:rsidR="00456365" w:rsidRPr="00AB2D4F">
          <w:rPr>
            <w:rStyle w:val="a3"/>
            <w:sz w:val="28"/>
            <w:szCs w:val="28"/>
          </w:rPr>
          <w:t>@mon.gov.ua</w:t>
        </w:r>
      </w:hyperlink>
      <w:r w:rsidRPr="00BD5BE3">
        <w:rPr>
          <w:bCs/>
          <w:sz w:val="28"/>
          <w:szCs w:val="28"/>
          <w:lang w:val="uk-UA"/>
        </w:rPr>
        <w:t>,</w:t>
      </w:r>
      <w:r w:rsidRPr="000B467B">
        <w:rPr>
          <w:bCs/>
          <w:sz w:val="28"/>
          <w:szCs w:val="28"/>
          <w:lang w:val="uk-UA"/>
        </w:rPr>
        <w:t xml:space="preserve"> </w:t>
      </w:r>
      <w:r w:rsidR="0030180A">
        <w:rPr>
          <w:bCs/>
          <w:sz w:val="28"/>
          <w:szCs w:val="28"/>
          <w:lang w:val="uk-UA"/>
        </w:rPr>
        <w:t>(</w:t>
      </w:r>
      <w:r w:rsidR="00456365">
        <w:rPr>
          <w:bCs/>
          <w:sz w:val="28"/>
          <w:szCs w:val="28"/>
          <w:lang w:val="uk-UA"/>
        </w:rPr>
        <w:t>Двигун Оксана Валеріївна</w:t>
      </w:r>
      <w:r w:rsidR="0030180A">
        <w:rPr>
          <w:bCs/>
          <w:sz w:val="28"/>
          <w:szCs w:val="28"/>
          <w:lang w:val="uk-UA"/>
        </w:rPr>
        <w:t xml:space="preserve">, роб </w:t>
      </w:r>
      <w:proofErr w:type="spellStart"/>
      <w:r w:rsidRPr="000B467B">
        <w:rPr>
          <w:bCs/>
          <w:sz w:val="28"/>
          <w:szCs w:val="28"/>
          <w:lang w:val="uk-UA"/>
        </w:rPr>
        <w:t>тел</w:t>
      </w:r>
      <w:proofErr w:type="spellEnd"/>
      <w:r w:rsidR="0030180A">
        <w:rPr>
          <w:bCs/>
          <w:sz w:val="28"/>
          <w:szCs w:val="28"/>
          <w:lang w:val="uk-UA"/>
        </w:rPr>
        <w:t>.</w:t>
      </w:r>
      <w:r w:rsidR="00BD5BE3">
        <w:rPr>
          <w:bCs/>
          <w:sz w:val="28"/>
          <w:szCs w:val="28"/>
          <w:lang w:val="uk-UA"/>
        </w:rPr>
        <w:t xml:space="preserve"> (044)</w:t>
      </w:r>
      <w:r w:rsidR="0030180A">
        <w:rPr>
          <w:bCs/>
          <w:sz w:val="28"/>
          <w:szCs w:val="28"/>
          <w:lang w:val="uk-UA"/>
        </w:rPr>
        <w:t xml:space="preserve"> </w:t>
      </w:r>
      <w:r w:rsidR="00BD5BE3">
        <w:rPr>
          <w:bCs/>
          <w:sz w:val="28"/>
          <w:szCs w:val="28"/>
          <w:lang w:val="uk-UA"/>
        </w:rPr>
        <w:t>287-82</w:t>
      </w:r>
      <w:r w:rsidRPr="000B467B">
        <w:rPr>
          <w:bCs/>
          <w:sz w:val="28"/>
          <w:szCs w:val="28"/>
          <w:lang w:val="uk-UA"/>
        </w:rPr>
        <w:t>-</w:t>
      </w:r>
      <w:r w:rsidR="00032F97">
        <w:rPr>
          <w:bCs/>
          <w:sz w:val="28"/>
          <w:szCs w:val="28"/>
          <w:lang w:val="uk-UA"/>
        </w:rPr>
        <w:t>0</w:t>
      </w:r>
      <w:r w:rsidR="00BD5BE3">
        <w:rPr>
          <w:bCs/>
          <w:sz w:val="28"/>
          <w:szCs w:val="28"/>
          <w:lang w:val="uk-UA"/>
        </w:rPr>
        <w:t>7</w:t>
      </w:r>
      <w:r w:rsidR="0030180A">
        <w:rPr>
          <w:bCs/>
          <w:sz w:val="28"/>
          <w:szCs w:val="28"/>
          <w:lang w:val="uk-UA"/>
        </w:rPr>
        <w:t>)</w:t>
      </w:r>
      <w:r w:rsidR="001E1E9C">
        <w:rPr>
          <w:bCs/>
          <w:sz w:val="28"/>
          <w:szCs w:val="28"/>
          <w:lang w:val="uk-UA"/>
        </w:rPr>
        <w:t>.</w:t>
      </w:r>
    </w:p>
    <w:p w:rsidR="001B04BD" w:rsidRPr="000B467B" w:rsidRDefault="001B04BD" w:rsidP="00032F97">
      <w:pPr>
        <w:ind w:firstLine="709"/>
        <w:jc w:val="both"/>
        <w:rPr>
          <w:bCs/>
          <w:sz w:val="28"/>
          <w:szCs w:val="28"/>
          <w:lang w:val="uk-UA"/>
        </w:rPr>
      </w:pPr>
      <w:r w:rsidRPr="000B467B">
        <w:rPr>
          <w:bCs/>
          <w:sz w:val="28"/>
          <w:szCs w:val="28"/>
          <w:lang w:val="uk-UA"/>
        </w:rPr>
        <w:t>Державна регуляторна служба України, вул. Арсенальна, 9/11, м. Київ, 01011;</w:t>
      </w:r>
      <w:r w:rsidR="0030180A">
        <w:rPr>
          <w:bCs/>
          <w:sz w:val="28"/>
          <w:szCs w:val="28"/>
          <w:lang w:val="uk-UA"/>
        </w:rPr>
        <w:t xml:space="preserve"> </w:t>
      </w:r>
      <w:r w:rsidRPr="000B467B">
        <w:rPr>
          <w:bCs/>
          <w:sz w:val="28"/>
          <w:szCs w:val="28"/>
          <w:lang w:val="uk-UA"/>
        </w:rPr>
        <w:t xml:space="preserve">е-mail: </w:t>
      </w:r>
      <w:hyperlink r:id="rId6" w:history="1">
        <w:r w:rsidRPr="000B467B">
          <w:rPr>
            <w:bCs/>
            <w:sz w:val="28"/>
            <w:szCs w:val="28"/>
            <w:lang w:val="uk-UA"/>
          </w:rPr>
          <w:t>inform@dkrp.gov.ua</w:t>
        </w:r>
      </w:hyperlink>
      <w:r w:rsidRPr="000B467B">
        <w:rPr>
          <w:bCs/>
          <w:sz w:val="28"/>
          <w:szCs w:val="28"/>
          <w:lang w:val="uk-UA"/>
        </w:rPr>
        <w:t>.</w:t>
      </w:r>
    </w:p>
    <w:p w:rsidR="001B04BD" w:rsidRPr="000B467B" w:rsidRDefault="001B04BD" w:rsidP="00032F97">
      <w:pPr>
        <w:ind w:firstLine="709"/>
        <w:rPr>
          <w:lang w:val="uk-UA"/>
        </w:rPr>
      </w:pPr>
    </w:p>
    <w:p w:rsidR="001B04BD" w:rsidRPr="000B467B" w:rsidRDefault="001B04BD" w:rsidP="00032F97">
      <w:pPr>
        <w:ind w:firstLine="567"/>
        <w:jc w:val="both"/>
        <w:rPr>
          <w:sz w:val="28"/>
          <w:szCs w:val="28"/>
          <w:lang w:val="uk-UA"/>
        </w:rPr>
      </w:pPr>
    </w:p>
    <w:p w:rsidR="001B04BD" w:rsidRPr="000B467B" w:rsidRDefault="001B04BD" w:rsidP="00032F97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:rsidR="001B04BD" w:rsidRPr="000B467B" w:rsidRDefault="001B04BD" w:rsidP="001B04BD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:rsidR="005B69AC" w:rsidRPr="001B04BD" w:rsidRDefault="005B69AC">
      <w:pPr>
        <w:rPr>
          <w:lang w:val="uk-UA"/>
        </w:rPr>
      </w:pPr>
    </w:p>
    <w:sectPr w:rsidR="005B69AC" w:rsidRPr="001B04BD" w:rsidSect="00CC19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51"/>
    <w:rsid w:val="00017D7E"/>
    <w:rsid w:val="00032F97"/>
    <w:rsid w:val="001B04BD"/>
    <w:rsid w:val="001E1E9C"/>
    <w:rsid w:val="00201FE2"/>
    <w:rsid w:val="0030180A"/>
    <w:rsid w:val="00365A4E"/>
    <w:rsid w:val="00456365"/>
    <w:rsid w:val="005B69AC"/>
    <w:rsid w:val="005B7BF1"/>
    <w:rsid w:val="0062452E"/>
    <w:rsid w:val="006D7435"/>
    <w:rsid w:val="006F17EF"/>
    <w:rsid w:val="00714583"/>
    <w:rsid w:val="00A82C45"/>
    <w:rsid w:val="00B96F51"/>
    <w:rsid w:val="00BD5BE3"/>
    <w:rsid w:val="00D4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F2D7"/>
  <w15:chartTrackingRefBased/>
  <w15:docId w15:val="{E67E9505-EC80-4E28-878E-D90379F0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BD5BE3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4BD"/>
    <w:rPr>
      <w:color w:val="0000FF"/>
      <w:u w:val="single"/>
    </w:rPr>
  </w:style>
  <w:style w:type="paragraph" w:styleId="a4">
    <w:name w:val="Body Text"/>
    <w:basedOn w:val="a"/>
    <w:link w:val="a5"/>
    <w:rsid w:val="001B04BD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5">
    <w:name w:val="Основний текст Знак"/>
    <w:basedOn w:val="a0"/>
    <w:link w:val="a4"/>
    <w:rsid w:val="001B04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1B04BD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1B04BD"/>
  </w:style>
  <w:style w:type="character" w:customStyle="1" w:styleId="30">
    <w:name w:val="Заголовок 3 Знак"/>
    <w:basedOn w:val="a0"/>
    <w:link w:val="3"/>
    <w:rsid w:val="00BD5BE3"/>
    <w:rPr>
      <w:rFonts w:ascii="Times New Roman" w:eastAsia="Calibri" w:hAnsi="Times New Roman" w:cs="Times New Roman"/>
      <w:b/>
      <w:bCs/>
      <w:sz w:val="27"/>
      <w:szCs w:val="27"/>
      <w:lang w:eastAsia="uk-UA"/>
    </w:rPr>
  </w:style>
  <w:style w:type="paragraph" w:customStyle="1" w:styleId="1">
    <w:name w:val="Абзац списку1"/>
    <w:basedOn w:val="a"/>
    <w:rsid w:val="00032F97"/>
    <w:pPr>
      <w:ind w:left="720" w:firstLine="709"/>
      <w:contextualSpacing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@dkrp.gov.ua" TargetMode="External"/><Relationship Id="rId5" Type="http://schemas.openxmlformats.org/officeDocument/2006/relationships/hyperlink" Target="mailto:dvyhun@mon.gov.ua" TargetMode="External"/><Relationship Id="rId4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Petrovskiy A.I.</dc:creator>
  <cp:keywords/>
  <dc:description/>
  <cp:lastModifiedBy>Dvigun O.V.</cp:lastModifiedBy>
  <cp:revision>5</cp:revision>
  <dcterms:created xsi:type="dcterms:W3CDTF">2020-01-21T14:20:00Z</dcterms:created>
  <dcterms:modified xsi:type="dcterms:W3CDTF">2020-01-22T10:27:00Z</dcterms:modified>
</cp:coreProperties>
</file>