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ПОВІДОМЛЕННЯ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b/>
          <w:sz w:val="28"/>
          <w:szCs w:val="28"/>
          <w:lang w:eastAsia="uk-UA"/>
        </w:rPr>
        <w:t>про оприлюднення доопрацьованого, відповідно до наданих пропозицій та зауважень, проєкту наказу Міні</w:t>
      </w:r>
      <w:r w:rsidR="00BA1682">
        <w:rPr>
          <w:rFonts w:ascii="Times New Roman" w:eastAsia="Times New Roman" w:hAnsi="Times New Roman"/>
          <w:b/>
          <w:sz w:val="28"/>
          <w:szCs w:val="28"/>
          <w:lang w:eastAsia="uk-UA"/>
        </w:rPr>
        <w:t>стерства освіти і науки України</w:t>
      </w:r>
    </w:p>
    <w:p w:rsidR="00483AFA" w:rsidRPr="00A54E8E" w:rsidRDefault="00483AFA" w:rsidP="00483AF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54E8E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A1682" w:rsidRPr="00BA1682">
        <w:rPr>
          <w:rFonts w:ascii="Times New Roman" w:hAnsi="Times New Roman"/>
          <w:b/>
          <w:sz w:val="28"/>
          <w:szCs w:val="28"/>
        </w:rPr>
        <w:t>Про внесення змін до наказу Міністерства освіти і науки України від 06 березня 2015 року №249</w:t>
      </w:r>
      <w:r w:rsidRPr="00A54E8E">
        <w:rPr>
          <w:rFonts w:ascii="Times New Roman" w:eastAsia="Times New Roman" w:hAnsi="Times New Roman"/>
          <w:b/>
          <w:sz w:val="28"/>
          <w:szCs w:val="28"/>
          <w:lang w:eastAsia="uk-UA"/>
        </w:rPr>
        <w:t>»</w:t>
      </w:r>
    </w:p>
    <w:p w:rsidR="00483AFA" w:rsidRPr="00A54E8E" w:rsidRDefault="00483AFA" w:rsidP="00483AF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83AFA" w:rsidRPr="00BA1682" w:rsidRDefault="00BA1682" w:rsidP="00BA1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BA1682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BA1682">
        <w:rPr>
          <w:rFonts w:ascii="Times New Roman" w:eastAsia="Times New Roman" w:hAnsi="Times New Roman"/>
          <w:sz w:val="28"/>
          <w:szCs w:val="28"/>
          <w:lang w:eastAsia="uk-UA"/>
        </w:rPr>
        <w:t xml:space="preserve"> наказу Міністерства освіти і науки України «Про внесення змін до наказу Міністерства освіти і науки України від 06 березня 2015 року № 249» (далі – Наказ) розроблено на виконання Закону України «Про вищу освіту», прийнятого 01 липня 2014 року та Положення про Єдину державну електронну базу з питань освіти, затвердженого наказом Міністерства освіти і науки України від 08 червня 2018 року № 620, зареєстрованого в Міністерстві юстиції України 05 жовтня 2018 року за № 1132/32584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483AFA" w:rsidRPr="00BA1682" w:rsidRDefault="00483AFA" w:rsidP="00BA1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 xml:space="preserve">Метою запропонованого </w:t>
      </w:r>
      <w:proofErr w:type="spellStart"/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A1682">
        <w:rPr>
          <w:rFonts w:ascii="Times New Roman" w:eastAsia="Times New Roman" w:hAnsi="Times New Roman"/>
          <w:sz w:val="28"/>
          <w:szCs w:val="28"/>
          <w:lang w:eastAsia="uk-UA"/>
        </w:rPr>
        <w:t xml:space="preserve">є </w:t>
      </w:r>
      <w:r w:rsidR="00BA1682" w:rsidRPr="00BA1682">
        <w:rPr>
          <w:rFonts w:ascii="Times New Roman" w:eastAsia="Times New Roman" w:hAnsi="Times New Roman"/>
          <w:sz w:val="28"/>
          <w:szCs w:val="28"/>
          <w:lang w:eastAsia="uk-UA"/>
        </w:rPr>
        <w:t>вдосконалення механізму замовлення, виготовлення, видачі та обліку документів про вищу освіту закладами освіти.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b/>
          <w:sz w:val="28"/>
          <w:szCs w:val="28"/>
          <w:lang w:eastAsia="uk-UA"/>
        </w:rPr>
        <w:t>Назва органу виконавчої влади, що розробляв регуляторний акт: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>Міністерство освіти і науки України.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b/>
          <w:sz w:val="28"/>
          <w:szCs w:val="28"/>
          <w:lang w:eastAsia="uk-UA"/>
        </w:rPr>
        <w:t>Найменування установи, що розробляла регуляторний акт, адреса, телефон: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>Міністерство освіти і науки України (директорат вищої освіти та освіти дорослих).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4E8E">
        <w:rPr>
          <w:rFonts w:ascii="Times New Roman" w:eastAsia="Times New Roman" w:hAnsi="Times New Roman" w:cs="Courier New"/>
          <w:sz w:val="28"/>
          <w:szCs w:val="28"/>
          <w:lang w:eastAsia="uk-UA"/>
        </w:rPr>
        <w:t>пр. Перемоги, 10,  м. Київ, 01135;</w:t>
      </w:r>
    </w:p>
    <w:p w:rsidR="00483AFA" w:rsidRPr="00A54E8E" w:rsidRDefault="00483AFA" w:rsidP="00483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>Тел</w:t>
      </w:r>
      <w:proofErr w:type="spellEnd"/>
      <w:r w:rsidRPr="00A54E8E">
        <w:rPr>
          <w:rFonts w:ascii="Times New Roman" w:eastAsia="Times New Roman" w:hAnsi="Times New Roman"/>
          <w:sz w:val="28"/>
          <w:szCs w:val="28"/>
          <w:lang w:eastAsia="uk-UA"/>
        </w:rPr>
        <w:t xml:space="preserve">.: (044) 481 32 36 </w:t>
      </w:r>
    </w:p>
    <w:p w:rsidR="00A55A8B" w:rsidRDefault="00A55A8B" w:rsidP="00A55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5A8B" w:rsidRDefault="00A55A8B" w:rsidP="00A55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Доопрацьований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розміщується 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A55A8B" w:rsidRDefault="00A55A8B" w:rsidP="00A55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83AFA" w:rsidRPr="00A54E8E" w:rsidRDefault="00483AFA" w:rsidP="00A55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54E8E">
        <w:rPr>
          <w:rFonts w:ascii="Times New Roman" w:hAnsi="Times New Roman"/>
          <w:sz w:val="28"/>
          <w:szCs w:val="28"/>
        </w:rPr>
        <w:t>Пропозиції та зауваження до проєкту наказу та аналізу його регуляторного впливу року прийма</w:t>
      </w:r>
      <w:r w:rsidR="00264B6C">
        <w:rPr>
          <w:rFonts w:ascii="Times New Roman" w:hAnsi="Times New Roman"/>
          <w:sz w:val="28"/>
          <w:szCs w:val="28"/>
        </w:rPr>
        <w:t xml:space="preserve">ються </w:t>
      </w:r>
      <w:r w:rsidR="00A55A8B">
        <w:rPr>
          <w:rFonts w:ascii="Times New Roman" w:hAnsi="Times New Roman"/>
          <w:sz w:val="28"/>
          <w:szCs w:val="28"/>
        </w:rPr>
        <w:t xml:space="preserve">у письмові формі за </w:t>
      </w:r>
      <w:proofErr w:type="spellStart"/>
      <w:r w:rsidR="00A55A8B">
        <w:rPr>
          <w:rFonts w:ascii="Times New Roman" w:hAnsi="Times New Roman"/>
          <w:sz w:val="28"/>
          <w:szCs w:val="28"/>
        </w:rPr>
        <w:t>адресою</w:t>
      </w:r>
      <w:proofErr w:type="spellEnd"/>
      <w:r w:rsidR="00A55A8B">
        <w:rPr>
          <w:rFonts w:ascii="Times New Roman" w:hAnsi="Times New Roman"/>
          <w:sz w:val="28"/>
          <w:szCs w:val="28"/>
        </w:rPr>
        <w:t>:</w:t>
      </w:r>
      <w:r w:rsidR="00A55A8B" w:rsidRPr="00A55A8B">
        <w:rPr>
          <w:rFonts w:ascii="Times New Roman" w:eastAsia="Times New Roman" w:hAnsi="Times New Roman" w:cs="Courier New"/>
          <w:sz w:val="28"/>
          <w:szCs w:val="28"/>
          <w:lang w:eastAsia="uk-UA"/>
        </w:rPr>
        <w:t xml:space="preserve"> </w:t>
      </w:r>
      <w:r w:rsidR="00A55A8B" w:rsidRPr="00A54E8E">
        <w:rPr>
          <w:rFonts w:ascii="Times New Roman" w:eastAsia="Times New Roman" w:hAnsi="Times New Roman" w:cs="Courier New"/>
          <w:sz w:val="28"/>
          <w:szCs w:val="28"/>
          <w:lang w:eastAsia="uk-UA"/>
        </w:rPr>
        <w:t>пр. Перемоги, 10, м.</w:t>
      </w:r>
      <w:r w:rsidR="00A55A8B">
        <w:rPr>
          <w:rFonts w:ascii="Times New Roman" w:eastAsia="Times New Roman" w:hAnsi="Times New Roman" w:cs="Courier New"/>
          <w:sz w:val="28"/>
          <w:szCs w:val="28"/>
          <w:lang w:eastAsia="uk-UA"/>
        </w:rPr>
        <w:t> </w:t>
      </w:r>
      <w:r w:rsidR="00A55A8B" w:rsidRPr="00A54E8E">
        <w:rPr>
          <w:rFonts w:ascii="Times New Roman" w:eastAsia="Times New Roman" w:hAnsi="Times New Roman" w:cs="Courier New"/>
          <w:sz w:val="28"/>
          <w:szCs w:val="28"/>
          <w:lang w:eastAsia="uk-UA"/>
        </w:rPr>
        <w:t>Київ, 01135</w:t>
      </w:r>
      <w:r w:rsidR="00A55A8B">
        <w:rPr>
          <w:rFonts w:ascii="Times New Roman" w:eastAsia="Times New Roman" w:hAnsi="Times New Roman" w:cs="Courier New"/>
          <w:sz w:val="28"/>
          <w:szCs w:val="28"/>
          <w:lang w:eastAsia="uk-UA"/>
        </w:rPr>
        <w:t xml:space="preserve"> та </w:t>
      </w:r>
      <w:r w:rsidR="00A55A8B" w:rsidRPr="00A54E8E">
        <w:rPr>
          <w:rFonts w:ascii="Times New Roman" w:hAnsi="Times New Roman"/>
          <w:sz w:val="28"/>
          <w:szCs w:val="28"/>
        </w:rPr>
        <w:t>на електронну адресу:</w:t>
      </w:r>
      <w:r w:rsidR="00A55A8B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A55A8B" w:rsidRPr="00B90B9B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bozhko@mon.gov.ua</w:t>
        </w:r>
      </w:hyperlink>
      <w:bookmarkStart w:id="0" w:name="_GoBack"/>
      <w:bookmarkEnd w:id="0"/>
    </w:p>
    <w:sectPr w:rsidR="00483AFA" w:rsidRPr="00A54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2"/>
    <w:rsid w:val="00264B6C"/>
    <w:rsid w:val="00466CA1"/>
    <w:rsid w:val="00483AFA"/>
    <w:rsid w:val="008D30C4"/>
    <w:rsid w:val="0090600E"/>
    <w:rsid w:val="00A27BB2"/>
    <w:rsid w:val="00A55A8B"/>
    <w:rsid w:val="00AC4910"/>
    <w:rsid w:val="00BA1682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8612"/>
  <w15:chartTrackingRefBased/>
  <w15:docId w15:val="{07A877B3-7DB7-4B46-A4FC-A0DD63B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0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3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F36A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No Spacing"/>
    <w:uiPriority w:val="1"/>
    <w:qFormat/>
    <w:rsid w:val="00EF36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F36A5"/>
    <w:pPr>
      <w:spacing w:after="160" w:line="256" w:lineRule="auto"/>
      <w:ind w:left="720"/>
      <w:contextualSpacing/>
    </w:pPr>
  </w:style>
  <w:style w:type="character" w:customStyle="1" w:styleId="FontStyle23">
    <w:name w:val="Font Style23"/>
    <w:uiPriority w:val="99"/>
    <w:rsid w:val="00EF36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zhko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Didusenko S.</dc:creator>
  <cp:keywords/>
  <dc:description/>
  <cp:lastModifiedBy>Лисенко Ігор Едуардович</cp:lastModifiedBy>
  <cp:revision>2</cp:revision>
  <dcterms:created xsi:type="dcterms:W3CDTF">2019-08-09T09:10:00Z</dcterms:created>
  <dcterms:modified xsi:type="dcterms:W3CDTF">2019-08-09T09:10:00Z</dcterms:modified>
</cp:coreProperties>
</file>