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122" w:rsidRPr="00BB40FB" w:rsidRDefault="00215122" w:rsidP="000F49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0F49D0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ПОВІДОМЛЕННЯ</w:t>
      </w:r>
    </w:p>
    <w:p w:rsidR="00215122" w:rsidRPr="00FB4517" w:rsidRDefault="00215122" w:rsidP="00FB4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0F49D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 оприлюднення проекту </w:t>
      </w:r>
      <w:r w:rsidR="00FB49E3" w:rsidRPr="00FB49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наказу Міністерства освіти і науки України «Про </w:t>
      </w:r>
      <w:r w:rsidR="002568D6">
        <w:rPr>
          <w:rFonts w:ascii="Times New Roman" w:hAnsi="Times New Roman" w:cs="Times New Roman"/>
          <w:b/>
          <w:sz w:val="28"/>
          <w:szCs w:val="28"/>
          <w:lang w:val="uk-UA"/>
        </w:rPr>
        <w:t>державну атестацію закладів вищої освіти в частині провадження ними наукової (науково-технічної) діяльності</w:t>
      </w:r>
      <w:r w:rsidR="00FB49E3" w:rsidRPr="00FB49E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15122" w:rsidRPr="000F49D0" w:rsidRDefault="00215122" w:rsidP="000F49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568D6" w:rsidRPr="002568D6" w:rsidRDefault="002568D6" w:rsidP="002568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568D6">
        <w:rPr>
          <w:rFonts w:ascii="Times New Roman" w:eastAsia="Times New Roman" w:hAnsi="Times New Roman"/>
          <w:sz w:val="28"/>
          <w:szCs w:val="28"/>
          <w:lang w:val="uk-UA" w:eastAsia="ru-RU"/>
        </w:rPr>
        <w:t>Проект наказу Міністерства освіти і науки 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країни</w:t>
      </w:r>
      <w:r w:rsidRPr="002568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державну атестацію закладів вищої освіти в частині провадження ними наукової (науково-технічної) діяльності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2568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розроблено відповідно до Порядку проведення державної атестації закладів вищої освіти в частині провадження ними наукової (науково-технічної) діяльності, затвердженого постановою Кабінету Міністрів України від 22 серпня 2018 р. № 652 «Деякі питання проведення державної атестації закладів вищої освіти в частині провадження ними наукової (науково-технічної) діяльності».</w:t>
      </w:r>
    </w:p>
    <w:p w:rsidR="006C12B5" w:rsidRPr="006C12B5" w:rsidRDefault="00D50AB2" w:rsidP="00D50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AB2">
        <w:rPr>
          <w:rFonts w:ascii="Times New Roman" w:hAnsi="Times New Roman" w:cs="Times New Roman"/>
          <w:sz w:val="28"/>
          <w:szCs w:val="28"/>
          <w:lang w:val="uk-UA" w:eastAsia="ru-RU"/>
        </w:rPr>
        <w:t>Метою запропонованого</w:t>
      </w:r>
      <w:r w:rsidRPr="00D50AB2">
        <w:rPr>
          <w:rFonts w:ascii="Times New Roman" w:hAnsi="Times New Roman" w:cs="Times New Roman"/>
          <w:sz w:val="28"/>
          <w:szCs w:val="28"/>
          <w:lang w:val="uk-UA"/>
        </w:rPr>
        <w:t xml:space="preserve"> проекту </w:t>
      </w:r>
      <w:r w:rsidR="00FB49E3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6C12B5">
        <w:rPr>
          <w:rFonts w:ascii="Times New Roman" w:eastAsia="Times New Roman" w:hAnsi="Times New Roman"/>
          <w:sz w:val="28"/>
          <w:szCs w:val="28"/>
          <w:lang w:val="uk-UA" w:eastAsia="ru-RU"/>
        </w:rPr>
        <w:t>ефективне планування</w:t>
      </w:r>
      <w:r w:rsidR="006C12B5" w:rsidRPr="006C12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видатків державного бюджету для забезпечення наукової та науково-технічної діяльності закладів вищої освіти (далі – ЗВО) в цілому та запровадженню базового фінансування ЗВО за науковим напрямом.</w:t>
      </w:r>
    </w:p>
    <w:p w:rsidR="00D50AB2" w:rsidRPr="00FB4517" w:rsidRDefault="00D50AB2" w:rsidP="000F4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5122" w:rsidRPr="000F49D0" w:rsidRDefault="00215122" w:rsidP="000F49D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F49D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Назва органу виконавчої влади, що розробляв регуляторний акт</w:t>
      </w:r>
    </w:p>
    <w:p w:rsidR="00215122" w:rsidRPr="000F49D0" w:rsidRDefault="00215122" w:rsidP="000F49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49D0">
        <w:rPr>
          <w:rFonts w:ascii="Times New Roman" w:hAnsi="Times New Roman" w:cs="Times New Roman"/>
          <w:sz w:val="28"/>
          <w:szCs w:val="28"/>
          <w:lang w:val="uk-UA" w:eastAsia="ru-RU"/>
        </w:rPr>
        <w:t>Міністерство освіти і науки України.</w:t>
      </w:r>
    </w:p>
    <w:p w:rsidR="00215122" w:rsidRPr="000F49D0" w:rsidRDefault="00215122" w:rsidP="000F49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5122" w:rsidRPr="000F49D0" w:rsidRDefault="00215122" w:rsidP="000F49D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F49D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Назва структурного підрозділу, що розробляв регуляторний акт, адреса та телефони</w:t>
      </w:r>
    </w:p>
    <w:p w:rsidR="00215122" w:rsidRPr="000F49D0" w:rsidRDefault="00215122" w:rsidP="000F49D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</w:p>
    <w:p w:rsidR="00215122" w:rsidRPr="008025BB" w:rsidRDefault="006624A9" w:rsidP="000F49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215122" w:rsidRPr="008025B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роект </w:t>
      </w:r>
      <w:r w:rsidR="00FB49E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наказу</w:t>
      </w:r>
      <w:r w:rsidR="00215122" w:rsidRPr="008025B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та аналіз регуляторного впливу оприлюднено на офіційному веб-сайті МОН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hyperlink r:id="rId4" w:history="1">
        <w:r w:rsidR="00FB4517" w:rsidRPr="00FB4517">
          <w:rPr>
            <w:rStyle w:val="a3"/>
            <w:rFonts w:ascii="Times New Roman" w:hAnsi="Times New Roman" w:cs="Times New Roman"/>
            <w:sz w:val="28"/>
            <w:szCs w:val="28"/>
            <w:lang w:val="pl-PL" w:eastAsia="ru-RU"/>
          </w:rPr>
          <w:t>www</w:t>
        </w:r>
        <w:r w:rsidR="00FB4517" w:rsidRPr="00FB4517">
          <w:rPr>
            <w:rStyle w:val="a3"/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  <w:r w:rsidR="00FB4517" w:rsidRPr="00FB4517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mon</w:t>
        </w:r>
        <w:r w:rsidR="00FB4517" w:rsidRPr="00FB4517">
          <w:rPr>
            <w:rStyle w:val="a3"/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  <w:r w:rsidR="00FB4517" w:rsidRPr="00FB4517">
          <w:rPr>
            <w:rStyle w:val="a3"/>
            <w:rFonts w:ascii="Times New Roman" w:hAnsi="Times New Roman" w:cs="Times New Roman"/>
            <w:sz w:val="28"/>
            <w:szCs w:val="28"/>
            <w:lang w:val="pl-PL" w:eastAsia="ru-RU"/>
          </w:rPr>
          <w:t>gov</w:t>
        </w:r>
        <w:r w:rsidR="00FB4517" w:rsidRPr="00FB4517">
          <w:rPr>
            <w:rStyle w:val="a3"/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  <w:r w:rsidR="00FB4517" w:rsidRPr="00FB4517">
          <w:rPr>
            <w:rStyle w:val="a3"/>
            <w:rFonts w:ascii="Times New Roman" w:hAnsi="Times New Roman" w:cs="Times New Roman"/>
            <w:sz w:val="28"/>
            <w:szCs w:val="28"/>
            <w:lang w:val="pl-PL" w:eastAsia="ru-RU"/>
          </w:rPr>
          <w:t>ua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FB4517" w:rsidRPr="00FB451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у </w:t>
      </w:r>
      <w:r w:rsidR="00FB451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рубриці «Громадське обговорення»</w:t>
      </w:r>
      <w:r w:rsidR="00215122" w:rsidRPr="00FB451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B4517" w:rsidRDefault="00FB4517" w:rsidP="000F49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5122" w:rsidRPr="008025BB" w:rsidRDefault="008025BB" w:rsidP="000F49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  <w:proofErr w:type="spellStart"/>
      <w:r w:rsidRPr="008025BB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8025B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025BB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8025BB">
        <w:rPr>
          <w:rFonts w:ascii="Times New Roman" w:hAnsi="Times New Roman" w:cs="Times New Roman"/>
          <w:sz w:val="28"/>
          <w:szCs w:val="28"/>
        </w:rPr>
        <w:t xml:space="preserve"> </w:t>
      </w:r>
      <w:r w:rsidR="006624A9">
        <w:rPr>
          <w:rFonts w:ascii="Times New Roman" w:hAnsi="Times New Roman" w:cs="Times New Roman"/>
          <w:sz w:val="28"/>
          <w:szCs w:val="28"/>
          <w:lang w:val="uk-UA"/>
        </w:rPr>
        <w:t xml:space="preserve">проекту </w:t>
      </w:r>
      <w:r w:rsidR="00FB49E3">
        <w:rPr>
          <w:rFonts w:ascii="Times New Roman" w:hAnsi="Times New Roman" w:cs="Times New Roman"/>
          <w:sz w:val="28"/>
          <w:szCs w:val="28"/>
          <w:lang w:val="uk-UA"/>
        </w:rPr>
        <w:t>наказу</w:t>
      </w:r>
      <w:r w:rsidRPr="00802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BB">
        <w:rPr>
          <w:rFonts w:ascii="Times New Roman" w:hAnsi="Times New Roman" w:cs="Times New Roman"/>
          <w:sz w:val="28"/>
          <w:szCs w:val="28"/>
        </w:rPr>
        <w:t>розміщено</w:t>
      </w:r>
      <w:proofErr w:type="spellEnd"/>
      <w:r w:rsidRPr="008025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025BB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8025BB">
        <w:rPr>
          <w:rFonts w:ascii="Times New Roman" w:hAnsi="Times New Roman" w:cs="Times New Roman"/>
          <w:sz w:val="28"/>
          <w:szCs w:val="28"/>
        </w:rPr>
        <w:t xml:space="preserve"> МОН </w:t>
      </w:r>
      <w:r w:rsidR="00592550">
        <w:rPr>
          <w:rFonts w:ascii="Times New Roman" w:hAnsi="Times New Roman" w:cs="Times New Roman"/>
          <w:b/>
          <w:sz w:val="28"/>
          <w:szCs w:val="28"/>
        </w:rPr>
        <w:t>25</w:t>
      </w:r>
      <w:r w:rsidR="006C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квітня</w:t>
      </w:r>
      <w:r w:rsidRPr="008025B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C12B5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8025BB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Pr="008025BB">
        <w:rPr>
          <w:rFonts w:ascii="Times New Roman" w:hAnsi="Times New Roman" w:cs="Times New Roman"/>
          <w:sz w:val="28"/>
          <w:szCs w:val="28"/>
        </w:rPr>
        <w:t>.</w:t>
      </w:r>
    </w:p>
    <w:p w:rsidR="006624A9" w:rsidRDefault="006624A9" w:rsidP="000F49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5122" w:rsidRPr="000F49D0" w:rsidRDefault="00215122" w:rsidP="000F49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025B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Зауваження та пропозиції до зазначеного проекту </w:t>
      </w:r>
      <w:r w:rsidR="00FB49E3">
        <w:rPr>
          <w:rFonts w:ascii="Times New Roman" w:hAnsi="Times New Roman" w:cs="Times New Roman"/>
          <w:sz w:val="28"/>
          <w:szCs w:val="28"/>
          <w:lang w:val="uk-UA" w:eastAsia="ru-RU"/>
        </w:rPr>
        <w:t>наказу</w:t>
      </w:r>
      <w:r w:rsidR="00D50AB2" w:rsidRPr="008025B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025BB">
        <w:rPr>
          <w:rFonts w:ascii="Times New Roman" w:hAnsi="Times New Roman" w:cs="Times New Roman"/>
          <w:sz w:val="28"/>
          <w:szCs w:val="28"/>
          <w:lang w:val="uk-UA" w:eastAsia="ru-RU"/>
        </w:rPr>
        <w:t>приймаються від фізичних та юридичних</w:t>
      </w:r>
      <w:r w:rsidR="006C12B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осіб, їх об</w:t>
      </w:r>
      <w:r w:rsidR="006C12B5" w:rsidRPr="006C12B5">
        <w:rPr>
          <w:rFonts w:ascii="Times New Roman" w:hAnsi="Times New Roman" w:cs="Times New Roman"/>
          <w:sz w:val="28"/>
          <w:szCs w:val="28"/>
          <w:lang w:eastAsia="ru-RU"/>
        </w:rPr>
        <w:t>’</w:t>
      </w:r>
      <w:r w:rsidRPr="000F49D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єднань </w:t>
      </w:r>
      <w:r w:rsidRPr="000F49D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до</w:t>
      </w:r>
      <w:r w:rsidR="00BB3C6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59255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24</w:t>
      </w:r>
      <w:bookmarkStart w:id="0" w:name="_GoBack"/>
      <w:bookmarkEnd w:id="0"/>
      <w:r w:rsidR="006C12B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трав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ня </w:t>
      </w:r>
      <w:r w:rsidRPr="000F49D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201</w:t>
      </w:r>
      <w:r w:rsidR="00FB49E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9</w:t>
      </w:r>
      <w:r w:rsidRPr="000F49D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року</w:t>
      </w:r>
      <w:r w:rsidRPr="000F49D0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6624A9" w:rsidRDefault="006624A9" w:rsidP="000F49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624A9" w:rsidRDefault="00215122" w:rsidP="000F49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49D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Зауваження та пропозиції </w:t>
      </w:r>
      <w:r w:rsidR="006624A9">
        <w:rPr>
          <w:rFonts w:ascii="Times New Roman" w:hAnsi="Times New Roman" w:cs="Times New Roman"/>
          <w:sz w:val="28"/>
          <w:szCs w:val="28"/>
          <w:lang w:val="uk-UA" w:eastAsia="ru-RU"/>
        </w:rPr>
        <w:t>направляти на адресу:</w:t>
      </w:r>
    </w:p>
    <w:p w:rsidR="006624A9" w:rsidRDefault="006624A9" w:rsidP="006624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Міністерство освіти і науки України, </w:t>
      </w:r>
      <w:r w:rsidR="006C12B5">
        <w:rPr>
          <w:rFonts w:ascii="Times New Roman" w:hAnsi="Times New Roman" w:cs="Times New Roman"/>
          <w:sz w:val="28"/>
          <w:szCs w:val="28"/>
          <w:lang w:val="uk-UA" w:eastAsia="ru-RU"/>
        </w:rPr>
        <w:t>Директорат науки</w:t>
      </w:r>
      <w:r w:rsidRPr="000F49D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</w:p>
    <w:p w:rsidR="006624A9" w:rsidRPr="005E6570" w:rsidRDefault="006C12B5" w:rsidP="006624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м. Київ, бульвар Тараса Шевченка, 16</w:t>
      </w:r>
      <w:r w:rsidR="006624A9" w:rsidRPr="000F49D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6624A9" w:rsidRPr="000F49D0">
        <w:rPr>
          <w:rFonts w:ascii="Times New Roman" w:hAnsi="Times New Roman" w:cs="Times New Roman"/>
          <w:sz w:val="28"/>
          <w:szCs w:val="28"/>
          <w:lang w:val="uk-UA" w:eastAsia="ru-RU"/>
        </w:rPr>
        <w:t>тел</w:t>
      </w:r>
      <w:proofErr w:type="spellEnd"/>
      <w:r w:rsidR="006624A9" w:rsidRPr="000F49D0">
        <w:rPr>
          <w:rFonts w:ascii="Times New Roman" w:hAnsi="Times New Roman" w:cs="Times New Roman"/>
          <w:sz w:val="28"/>
          <w:szCs w:val="28"/>
          <w:lang w:val="uk-UA" w:eastAsia="ru-RU"/>
        </w:rPr>
        <w:t>. (044) 287-8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6624A9" w:rsidRPr="000F49D0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42</w:t>
      </w:r>
      <w:r w:rsidR="005E6570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5E657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6624A9" w:rsidRPr="000F49D0"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 w:rsidR="006624A9" w:rsidRPr="000F49D0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 w:rsidR="006624A9" w:rsidRPr="000F49D0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="006624A9" w:rsidRPr="000F49D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nychyporenko</w:t>
      </w:r>
      <w:r w:rsidR="006624A9" w:rsidRPr="006C12B5">
        <w:rPr>
          <w:rFonts w:ascii="Times New Roman" w:hAnsi="Times New Roman" w:cs="Times New Roman"/>
          <w:sz w:val="28"/>
          <w:szCs w:val="28"/>
          <w:lang w:val="en-US" w:eastAsia="ru-RU"/>
        </w:rPr>
        <w:t>@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mon</w:t>
      </w:r>
      <w:r w:rsidRPr="006C12B5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r w:rsidR="006624A9" w:rsidRPr="00FD73E2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proofErr w:type="spellStart"/>
      <w:r w:rsidR="006624A9" w:rsidRPr="000F49D0">
        <w:rPr>
          <w:rFonts w:ascii="Times New Roman" w:hAnsi="Times New Roman" w:cs="Times New Roman"/>
          <w:sz w:val="28"/>
          <w:szCs w:val="28"/>
          <w:lang w:val="en-US" w:eastAsia="ru-RU"/>
        </w:rPr>
        <w:t>ua</w:t>
      </w:r>
      <w:proofErr w:type="spellEnd"/>
      <w:r w:rsidR="006624A9" w:rsidRPr="000F49D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6624A9" w:rsidRDefault="006624A9" w:rsidP="006624A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624A9" w:rsidRPr="005E6570" w:rsidRDefault="006624A9" w:rsidP="006624A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Державна регуляторна служба України</w:t>
      </w:r>
      <w:r w:rsidR="005E6570" w:rsidRPr="00592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624A9" w:rsidRPr="006624A9" w:rsidRDefault="006624A9" w:rsidP="006624A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01001, </w:t>
      </w:r>
      <w:r w:rsidRPr="000F49D0">
        <w:rPr>
          <w:rFonts w:ascii="Times New Roman" w:hAnsi="Times New Roman" w:cs="Times New Roman"/>
          <w:sz w:val="28"/>
          <w:szCs w:val="28"/>
          <w:lang w:val="uk-UA" w:eastAsia="ru-RU"/>
        </w:rPr>
        <w:t>м. Київ,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49D0">
        <w:rPr>
          <w:rFonts w:ascii="Times New Roman" w:hAnsi="Times New Roman" w:cs="Times New Roman"/>
          <w:sz w:val="28"/>
          <w:szCs w:val="28"/>
          <w:lang w:val="uk-UA" w:eastAsia="ru-RU"/>
        </w:rPr>
        <w:t>вул. Арсенальна, 9/11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6624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254-56-73,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</w:t>
      </w:r>
      <w:r w:rsidRPr="006624A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6624A9">
        <w:rPr>
          <w:rFonts w:ascii="Times New Roman" w:hAnsi="Times New Roman" w:cs="Times New Roman"/>
          <w:sz w:val="28"/>
          <w:szCs w:val="28"/>
          <w:shd w:val="clear" w:color="auto" w:fill="FFFFFF"/>
        </w:rPr>
        <w:t>mail</w:t>
      </w:r>
      <w:proofErr w:type="spellEnd"/>
      <w:r w:rsidRPr="006624A9">
        <w:rPr>
          <w:rFonts w:ascii="Times New Roman" w:hAnsi="Times New Roman" w:cs="Times New Roman"/>
          <w:sz w:val="28"/>
          <w:szCs w:val="28"/>
          <w:shd w:val="clear" w:color="auto" w:fill="FFFFFF"/>
        </w:rPr>
        <w:t>: inform@dkrp.gov.ua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215122" w:rsidRPr="000F49D0" w:rsidRDefault="00215122" w:rsidP="000F49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C6F8D" w:rsidRDefault="006624A9" w:rsidP="006624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Зауваження та пропозиції надсилати поштою та на зазначені електронні адреси.</w:t>
      </w:r>
    </w:p>
    <w:sectPr w:rsidR="000C6F8D" w:rsidSect="00026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EA"/>
    <w:rsid w:val="00022828"/>
    <w:rsid w:val="0002613C"/>
    <w:rsid w:val="000A268C"/>
    <w:rsid w:val="000C6F8D"/>
    <w:rsid w:val="000F49D0"/>
    <w:rsid w:val="001E5B7D"/>
    <w:rsid w:val="00210D3A"/>
    <w:rsid w:val="00215122"/>
    <w:rsid w:val="002568D6"/>
    <w:rsid w:val="003850F9"/>
    <w:rsid w:val="004F612C"/>
    <w:rsid w:val="00592550"/>
    <w:rsid w:val="005E6570"/>
    <w:rsid w:val="006274DF"/>
    <w:rsid w:val="006624A9"/>
    <w:rsid w:val="006C12B5"/>
    <w:rsid w:val="008025BB"/>
    <w:rsid w:val="009048BF"/>
    <w:rsid w:val="00941EDF"/>
    <w:rsid w:val="009807EA"/>
    <w:rsid w:val="00990C42"/>
    <w:rsid w:val="00AC0F05"/>
    <w:rsid w:val="00BB3C6F"/>
    <w:rsid w:val="00BB40FB"/>
    <w:rsid w:val="00D50AB2"/>
    <w:rsid w:val="00E51208"/>
    <w:rsid w:val="00F97E85"/>
    <w:rsid w:val="00FB4517"/>
    <w:rsid w:val="00FB49E3"/>
    <w:rsid w:val="00FD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D2833"/>
  <w15:docId w15:val="{62E69E1B-7273-406A-B84F-8320FD4A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3C"/>
    <w:pPr>
      <w:spacing w:after="200" w:line="276" w:lineRule="auto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D50AB2"/>
  </w:style>
  <w:style w:type="character" w:styleId="a3">
    <w:name w:val="Hyperlink"/>
    <w:rsid w:val="00D50AB2"/>
    <w:rPr>
      <w:strike w:val="0"/>
      <w:dstrike w:val="0"/>
      <w:color w:val="0260D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E6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E657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1245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Nychyporenko O.V.</cp:lastModifiedBy>
  <cp:revision>5</cp:revision>
  <cp:lastPrinted>2019-04-23T09:50:00Z</cp:lastPrinted>
  <dcterms:created xsi:type="dcterms:W3CDTF">2019-04-23T07:46:00Z</dcterms:created>
  <dcterms:modified xsi:type="dcterms:W3CDTF">2019-04-25T06:56:00Z</dcterms:modified>
</cp:coreProperties>
</file>