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E16" w:rsidRPr="00645E11" w:rsidRDefault="0056789E">
      <w:pPr>
        <w:rPr>
          <w:rStyle w:val="rvts78"/>
          <w:rFonts w:ascii="Times New Roman" w:hAnsi="Times New Roman" w:cs="Times New Roman"/>
          <w:b/>
          <w:sz w:val="36"/>
          <w:szCs w:val="36"/>
        </w:rPr>
      </w:pPr>
      <w:r w:rsidRPr="00645E11">
        <w:rPr>
          <w:rStyle w:val="rvts78"/>
          <w:b/>
          <w:sz w:val="36"/>
          <w:szCs w:val="36"/>
        </w:rPr>
        <w:t xml:space="preserve">                       </w:t>
      </w:r>
      <w:r w:rsidRPr="0056789E">
        <w:rPr>
          <w:rStyle w:val="rvts78"/>
          <w:rFonts w:ascii="Times New Roman" w:hAnsi="Times New Roman" w:cs="Times New Roman"/>
          <w:b/>
          <w:sz w:val="36"/>
          <w:szCs w:val="36"/>
        </w:rPr>
        <w:t>Кодекс законі</w:t>
      </w:r>
      <w:proofErr w:type="gramStart"/>
      <w:r w:rsidRPr="0056789E">
        <w:rPr>
          <w:rStyle w:val="rvts78"/>
          <w:rFonts w:ascii="Times New Roman" w:hAnsi="Times New Roman" w:cs="Times New Roman"/>
          <w:b/>
          <w:sz w:val="36"/>
          <w:szCs w:val="36"/>
        </w:rPr>
        <w:t>в</w:t>
      </w:r>
      <w:proofErr w:type="gramEnd"/>
      <w:r w:rsidRPr="0056789E">
        <w:rPr>
          <w:rStyle w:val="rvts78"/>
          <w:rFonts w:ascii="Times New Roman" w:hAnsi="Times New Roman" w:cs="Times New Roman"/>
          <w:b/>
          <w:sz w:val="36"/>
          <w:szCs w:val="36"/>
        </w:rPr>
        <w:t xml:space="preserve"> про працю України</w:t>
      </w:r>
    </w:p>
    <w:p w:rsidR="00645E11" w:rsidRPr="00645E11" w:rsidRDefault="00645E11" w:rsidP="00645E11">
      <w:pPr>
        <w:spacing w:after="0" w:line="240" w:lineRule="auto"/>
        <w:rPr>
          <w:rFonts w:ascii="Times New Roman" w:eastAsia="Times New Roman" w:hAnsi="Times New Roman" w:cs="Times New Roman"/>
          <w:color w:val="548DD4" w:themeColor="text2" w:themeTint="99"/>
          <w:sz w:val="28"/>
          <w:szCs w:val="28"/>
          <w:lang w:val="en-US"/>
        </w:rPr>
      </w:pPr>
      <w:r>
        <w:rPr>
          <w:rFonts w:ascii="Times New Roman" w:eastAsia="Times New Roman" w:hAnsi="Times New Roman" w:cs="Times New Roman"/>
          <w:iCs/>
          <w:color w:val="548DD4" w:themeColor="text2" w:themeTint="99"/>
          <w:sz w:val="28"/>
          <w:szCs w:val="28"/>
          <w:lang w:val="en-US"/>
        </w:rPr>
        <w:t>(</w:t>
      </w:r>
      <w:r w:rsidRPr="00645E11">
        <w:rPr>
          <w:rFonts w:ascii="Times New Roman" w:eastAsia="Times New Roman" w:hAnsi="Times New Roman" w:cs="Times New Roman"/>
          <w:iCs/>
          <w:color w:val="548DD4" w:themeColor="text2" w:themeTint="99"/>
          <w:sz w:val="28"/>
          <w:szCs w:val="28"/>
          <w:lang w:val="en-US"/>
        </w:rPr>
        <w:t>zakon.rada.gov.ua/go/322-08</w:t>
      </w:r>
      <w:r>
        <w:rPr>
          <w:rFonts w:ascii="Times New Roman" w:eastAsia="Times New Roman" w:hAnsi="Times New Roman" w:cs="Times New Roman"/>
          <w:iCs/>
          <w:color w:val="548DD4" w:themeColor="text2" w:themeTint="99"/>
          <w:sz w:val="28"/>
          <w:szCs w:val="28"/>
          <w:lang w:val="en-US"/>
        </w:rPr>
        <w:t>)</w:t>
      </w:r>
      <w:r w:rsidR="00CB3A08">
        <w:rPr>
          <w:rFonts w:ascii="Times New Roman" w:eastAsia="Times New Roman" w:hAnsi="Times New Roman" w:cs="Times New Roman"/>
          <w:iCs/>
          <w:color w:val="548DD4" w:themeColor="text2" w:themeTint="99"/>
          <w:sz w:val="28"/>
          <w:szCs w:val="28"/>
          <w:lang w:val="en-US"/>
        </w:rPr>
        <w:t xml:space="preserve"> </w:t>
      </w:r>
    </w:p>
    <w:p w:rsidR="00645E11" w:rsidRPr="00645E11" w:rsidRDefault="00645E11">
      <w:pPr>
        <w:rPr>
          <w:rStyle w:val="rvts78"/>
          <w:rFonts w:ascii="Times New Roman" w:hAnsi="Times New Roman" w:cs="Times New Roman"/>
          <w:b/>
          <w:sz w:val="36"/>
          <w:szCs w:val="36"/>
          <w:lang w:val="en-US"/>
        </w:rPr>
      </w:pPr>
    </w:p>
    <w:p w:rsidR="0056789E" w:rsidRPr="0056789E" w:rsidRDefault="0056789E" w:rsidP="0056789E">
      <w:pPr>
        <w:pStyle w:val="rvps2"/>
        <w:rPr>
          <w:b/>
          <w:sz w:val="28"/>
          <w:szCs w:val="28"/>
        </w:rPr>
      </w:pPr>
      <w:r w:rsidRPr="0056789E">
        <w:rPr>
          <w:rStyle w:val="rvts9"/>
          <w:b/>
          <w:sz w:val="28"/>
          <w:szCs w:val="28"/>
        </w:rPr>
        <w:t>Стаття 5</w:t>
      </w:r>
      <w:r w:rsidRPr="0056789E">
        <w:rPr>
          <w:rStyle w:val="rvts37"/>
          <w:b/>
          <w:sz w:val="28"/>
          <w:szCs w:val="28"/>
        </w:rPr>
        <w:t>-1</w:t>
      </w:r>
      <w:r w:rsidRPr="0056789E">
        <w:rPr>
          <w:rStyle w:val="rvts9"/>
          <w:b/>
          <w:sz w:val="28"/>
          <w:szCs w:val="28"/>
        </w:rPr>
        <w:t>.</w:t>
      </w:r>
      <w:r w:rsidRPr="0056789E">
        <w:rPr>
          <w:b/>
          <w:sz w:val="28"/>
          <w:szCs w:val="28"/>
        </w:rPr>
        <w:t xml:space="preserve"> Гарантії забезпечення права громадян на працю</w:t>
      </w:r>
    </w:p>
    <w:p w:rsidR="0056789E" w:rsidRDefault="0056789E" w:rsidP="0056789E">
      <w:pPr>
        <w:pStyle w:val="rvps2"/>
      </w:pPr>
      <w:bookmarkStart w:id="0" w:name="n38"/>
      <w:bookmarkEnd w:id="0"/>
      <w:r>
        <w:t>Держава гарантує працездатним громадянам, які постійно проживають на території України:</w:t>
      </w:r>
    </w:p>
    <w:p w:rsidR="0056789E" w:rsidRDefault="0056789E" w:rsidP="0056789E">
      <w:pPr>
        <w:pStyle w:val="rvps2"/>
      </w:pPr>
      <w:bookmarkStart w:id="1" w:name="n39"/>
      <w:bookmarkEnd w:id="1"/>
      <w:r>
        <w:t>вільний вибі</w:t>
      </w:r>
      <w:proofErr w:type="gramStart"/>
      <w:r>
        <w:t>р</w:t>
      </w:r>
      <w:proofErr w:type="gramEnd"/>
      <w:r>
        <w:t xml:space="preserve"> виду діяльності;</w:t>
      </w:r>
    </w:p>
    <w:p w:rsidR="0056789E" w:rsidRPr="0056789E" w:rsidRDefault="0056789E" w:rsidP="0056789E">
      <w:pPr>
        <w:pStyle w:val="rvps2"/>
        <w:rPr>
          <w:b/>
        </w:rPr>
      </w:pPr>
      <w:bookmarkStart w:id="2" w:name="n40"/>
      <w:bookmarkEnd w:id="2"/>
      <w:r w:rsidRPr="0056789E">
        <w:rPr>
          <w:b/>
        </w:rPr>
        <w:t xml:space="preserve">безплатне сприяння державними службами зайнятості у </w:t>
      </w:r>
      <w:proofErr w:type="gramStart"/>
      <w:r w:rsidRPr="0056789E">
        <w:rPr>
          <w:b/>
        </w:rPr>
        <w:t>п</w:t>
      </w:r>
      <w:proofErr w:type="gramEnd"/>
      <w:r w:rsidRPr="0056789E">
        <w:rPr>
          <w:b/>
        </w:rPr>
        <w:t>ідборі підходящої роботи і працевлаштуванні відповідно до покликання, здібностей, професійної підготовки, освіти, з урахуванням суспільних потреб;</w:t>
      </w:r>
    </w:p>
    <w:p w:rsidR="0056789E" w:rsidRPr="0056789E" w:rsidRDefault="0056789E" w:rsidP="0056789E">
      <w:pPr>
        <w:pStyle w:val="rvps2"/>
        <w:rPr>
          <w:b/>
        </w:rPr>
      </w:pPr>
      <w:bookmarkStart w:id="3" w:name="n41"/>
      <w:bookmarkEnd w:id="3"/>
      <w:r w:rsidRPr="0056789E">
        <w:rPr>
          <w:b/>
        </w:rPr>
        <w:t xml:space="preserve">надання </w:t>
      </w:r>
      <w:proofErr w:type="gramStart"/>
      <w:r w:rsidRPr="0056789E">
        <w:rPr>
          <w:b/>
        </w:rPr>
        <w:t>п</w:t>
      </w:r>
      <w:proofErr w:type="gramEnd"/>
      <w:r w:rsidRPr="0056789E">
        <w:rPr>
          <w:b/>
        </w:rPr>
        <w:t>ідприємствами, установами, організаціями відповідно до їх попередньо поданих заявок роботи за фахом випускникам державних вищих навчальних, професійних навчально-виховних закладів;</w:t>
      </w:r>
    </w:p>
    <w:p w:rsidR="0056789E" w:rsidRPr="0056789E" w:rsidRDefault="0056789E" w:rsidP="0056789E">
      <w:pPr>
        <w:pStyle w:val="rvps2"/>
        <w:rPr>
          <w:b/>
        </w:rPr>
      </w:pPr>
      <w:bookmarkStart w:id="4" w:name="n42"/>
      <w:bookmarkEnd w:id="4"/>
      <w:r w:rsidRPr="0056789E">
        <w:rPr>
          <w:b/>
        </w:rPr>
        <w:t>безплатне навчання безробітних нових професій, перепідготовку в навчальних закладах або у системі державної служби зайнятості з виплатою стипендії;</w:t>
      </w:r>
    </w:p>
    <w:p w:rsidR="0056789E" w:rsidRDefault="0056789E" w:rsidP="0056789E">
      <w:pPr>
        <w:pStyle w:val="rvps2"/>
      </w:pPr>
      <w:bookmarkStart w:id="5" w:name="n43"/>
      <w:bookmarkEnd w:id="5"/>
      <w:r>
        <w:t xml:space="preserve">компенсацію відповідно до законодавства </w:t>
      </w:r>
      <w:proofErr w:type="gramStart"/>
      <w:r>
        <w:t>матер</w:t>
      </w:r>
      <w:proofErr w:type="gramEnd"/>
      <w:r>
        <w:t>іальних витрат у зв'язку з направленням на роботу в іншу місцевість;</w:t>
      </w:r>
    </w:p>
    <w:p w:rsidR="0056789E" w:rsidRDefault="0056789E" w:rsidP="0056789E">
      <w:pPr>
        <w:pStyle w:val="rvps2"/>
      </w:pPr>
      <w:bookmarkStart w:id="6" w:name="n44"/>
      <w:bookmarkEnd w:id="6"/>
      <w:r>
        <w:t xml:space="preserve">правовий захист від необгрунтованої відмови у прийнятті на роботу і </w:t>
      </w:r>
      <w:proofErr w:type="gramStart"/>
      <w:r>
        <w:t>незаконного</w:t>
      </w:r>
      <w:proofErr w:type="gramEnd"/>
      <w:r>
        <w:t xml:space="preserve"> звільнення, а також сприяння у збереженні роботи.</w:t>
      </w:r>
    </w:p>
    <w:p w:rsidR="0056789E" w:rsidRDefault="0056789E" w:rsidP="0056789E">
      <w:pPr>
        <w:pStyle w:val="rvps2"/>
      </w:pPr>
      <w:bookmarkStart w:id="7" w:name="n45"/>
      <w:bookmarkEnd w:id="7"/>
      <w:r>
        <w:rPr>
          <w:rStyle w:val="rvts46"/>
        </w:rPr>
        <w:t>{Кодекс доповнено статтею 5</w:t>
      </w:r>
      <w:r>
        <w:rPr>
          <w:rStyle w:val="rvts37"/>
          <w:sz w:val="2"/>
          <w:szCs w:val="2"/>
        </w:rPr>
        <w:t>-</w:t>
      </w:r>
      <w:r>
        <w:rPr>
          <w:rStyle w:val="rvts37"/>
        </w:rPr>
        <w:t>1</w:t>
      </w:r>
      <w:r>
        <w:rPr>
          <w:rStyle w:val="rvts46"/>
        </w:rPr>
        <w:t xml:space="preserve"> згідно із Законом </w:t>
      </w:r>
      <w:hyperlink r:id="rId4" w:tgtFrame="_blank" w:history="1">
        <w:r>
          <w:rPr>
            <w:rStyle w:val="a3"/>
          </w:rPr>
          <w:t>№ 263/95-ВР від 05.07.95</w:t>
        </w:r>
      </w:hyperlink>
      <w:r>
        <w:rPr>
          <w:rStyle w:val="rvts46"/>
        </w:rPr>
        <w:t>}</w:t>
      </w:r>
    </w:p>
    <w:p w:rsidR="0056789E" w:rsidRDefault="0056789E" w:rsidP="0056789E">
      <w:pPr>
        <w:pStyle w:val="rvps2"/>
      </w:pPr>
      <w:bookmarkStart w:id="8" w:name="n46"/>
      <w:bookmarkEnd w:id="8"/>
    </w:p>
    <w:p w:rsidR="0056789E" w:rsidRPr="0056789E" w:rsidRDefault="0056789E" w:rsidP="0056789E">
      <w:pPr>
        <w:pStyle w:val="rvps2"/>
        <w:rPr>
          <w:b/>
          <w:sz w:val="28"/>
          <w:szCs w:val="28"/>
        </w:rPr>
      </w:pPr>
      <w:r w:rsidRPr="0056789E">
        <w:rPr>
          <w:rStyle w:val="rvts9"/>
          <w:b/>
          <w:sz w:val="28"/>
          <w:szCs w:val="28"/>
        </w:rPr>
        <w:t>Стаття 40.</w:t>
      </w:r>
      <w:r w:rsidRPr="0056789E">
        <w:rPr>
          <w:b/>
          <w:sz w:val="28"/>
          <w:szCs w:val="28"/>
        </w:rPr>
        <w:t xml:space="preserve"> Розірвання </w:t>
      </w:r>
      <w:proofErr w:type="gramStart"/>
      <w:r w:rsidRPr="0056789E">
        <w:rPr>
          <w:b/>
          <w:sz w:val="28"/>
          <w:szCs w:val="28"/>
        </w:rPr>
        <w:t>трудового</w:t>
      </w:r>
      <w:proofErr w:type="gramEnd"/>
      <w:r w:rsidRPr="0056789E">
        <w:rPr>
          <w:b/>
          <w:sz w:val="28"/>
          <w:szCs w:val="28"/>
        </w:rPr>
        <w:t xml:space="preserve"> договору з ініціативи власника або уповноваженого ним органу</w:t>
      </w:r>
    </w:p>
    <w:p w:rsidR="0056789E" w:rsidRDefault="0056789E" w:rsidP="0056789E">
      <w:pPr>
        <w:pStyle w:val="rvps2"/>
      </w:pPr>
      <w:bookmarkStart w:id="9" w:name="n232"/>
      <w:bookmarkEnd w:id="9"/>
      <w:r>
        <w:t>Трудовий догові</w:t>
      </w:r>
      <w:proofErr w:type="gramStart"/>
      <w:r>
        <w:t>р</w:t>
      </w:r>
      <w:proofErr w:type="gramEnd"/>
      <w:r>
        <w:t>, укладений на невизначений строк, а також строковий трудовий договір до закінчення строку його чинності можуть бути розірвані власником або уповноваженим ним органом лише у випадках:</w:t>
      </w:r>
    </w:p>
    <w:p w:rsidR="0056789E" w:rsidRPr="0056789E" w:rsidRDefault="0056789E" w:rsidP="0056789E">
      <w:pPr>
        <w:pStyle w:val="rvps2"/>
      </w:pPr>
      <w:bookmarkStart w:id="10" w:name="n233"/>
      <w:bookmarkStart w:id="11" w:name="n235"/>
      <w:bookmarkEnd w:id="10"/>
      <w:bookmarkEnd w:id="11"/>
      <w:proofErr w:type="gramStart"/>
      <w:r>
        <w:t xml:space="preserve">2) виявленої </w:t>
      </w:r>
      <w:r w:rsidRPr="0056789E">
        <w:rPr>
          <w:b/>
        </w:rPr>
        <w:t>невідповідності працівника займаній посаді або виконуваній роботі внаслідок недостатньої кваліфікації</w:t>
      </w:r>
      <w:r>
        <w:t xml:space="preserve"> або стану здоров'я, які перешкоджають продовженню даної роботи, а так само в разі відмови у наданні допуску до державної таємниці або скасування допуску до державної таємниці, якщо виконання покладених на нього обов'язків вимагає доступу</w:t>
      </w:r>
      <w:proofErr w:type="gramEnd"/>
      <w:r>
        <w:t xml:space="preserve"> </w:t>
      </w:r>
      <w:proofErr w:type="gramStart"/>
      <w:r>
        <w:t>до</w:t>
      </w:r>
      <w:proofErr w:type="gramEnd"/>
      <w:r>
        <w:t xml:space="preserve"> державної таємниці</w:t>
      </w:r>
      <w:r w:rsidRPr="0056789E">
        <w:t>/</w:t>
      </w:r>
    </w:p>
    <w:p w:rsidR="008E019E" w:rsidRDefault="008E019E" w:rsidP="008E019E">
      <w:pPr>
        <w:pStyle w:val="rvps2"/>
      </w:pPr>
      <w:r>
        <w:rPr>
          <w:rStyle w:val="rvts9"/>
        </w:rPr>
        <w:t>Стаття 48.</w:t>
      </w:r>
      <w:r>
        <w:t xml:space="preserve"> Трудові книжки</w:t>
      </w:r>
    </w:p>
    <w:p w:rsidR="008E019E" w:rsidRPr="002445F3" w:rsidRDefault="008E019E" w:rsidP="008E019E">
      <w:pPr>
        <w:pStyle w:val="rvps2"/>
        <w:rPr>
          <w:b/>
        </w:rPr>
      </w:pPr>
      <w:bookmarkStart w:id="12" w:name="n315"/>
      <w:bookmarkEnd w:id="12"/>
      <w:r w:rsidRPr="002445F3">
        <w:rPr>
          <w:b/>
        </w:rPr>
        <w:t>Трудова книжка є основним документом про трудову діяльність працівника.</w:t>
      </w:r>
    </w:p>
    <w:p w:rsidR="008E019E" w:rsidRDefault="008E019E" w:rsidP="008E019E">
      <w:pPr>
        <w:pStyle w:val="rvps2"/>
      </w:pPr>
      <w:bookmarkStart w:id="13" w:name="n316"/>
      <w:bookmarkEnd w:id="13"/>
      <w:r>
        <w:lastRenderedPageBreak/>
        <w:t xml:space="preserve">Трудові книжки ведуться на </w:t>
      </w:r>
      <w:proofErr w:type="gramStart"/>
      <w:r>
        <w:t>вс</w:t>
      </w:r>
      <w:proofErr w:type="gramEnd"/>
      <w:r>
        <w:t xml:space="preserve">іх працівників, які працюють на підприємстві, в установі, організації або у фізичної особи понад п'ять днів. Трудові книжки ведуться також на позаштатних працівників при умові, якщо вони підлягають загальнообов'язковому державному соціальному страхуванню, студентів вищих та учнів професійно-технічних навчальних закладів, які проходять стажування на </w:t>
      </w:r>
      <w:proofErr w:type="gramStart"/>
      <w:r>
        <w:t>п</w:t>
      </w:r>
      <w:proofErr w:type="gramEnd"/>
      <w:r>
        <w:t>ідприємстві, в установі, організації.</w:t>
      </w:r>
    </w:p>
    <w:p w:rsidR="008E019E" w:rsidRPr="002445F3" w:rsidRDefault="008E019E" w:rsidP="008E019E">
      <w:pPr>
        <w:pStyle w:val="rvps2"/>
        <w:rPr>
          <w:b/>
        </w:rPr>
      </w:pPr>
      <w:bookmarkStart w:id="14" w:name="n317"/>
      <w:bookmarkEnd w:id="14"/>
      <w:r>
        <w:t xml:space="preserve">Працівникам, що стають на роботу вперше, трудова книжка оформляється не </w:t>
      </w:r>
      <w:proofErr w:type="gramStart"/>
      <w:r>
        <w:t>п</w:t>
      </w:r>
      <w:proofErr w:type="gramEnd"/>
      <w:r>
        <w:t xml:space="preserve">ізніше п'яти днів після прийняття на роботу. </w:t>
      </w:r>
      <w:r w:rsidRPr="002445F3">
        <w:rPr>
          <w:b/>
        </w:rPr>
        <w:t xml:space="preserve">Студентам вищих та учням професійно-технічних навчальних закладів трудова книжка оформляється не </w:t>
      </w:r>
      <w:proofErr w:type="gramStart"/>
      <w:r w:rsidRPr="002445F3">
        <w:rPr>
          <w:b/>
        </w:rPr>
        <w:t>п</w:t>
      </w:r>
      <w:proofErr w:type="gramEnd"/>
      <w:r w:rsidRPr="002445F3">
        <w:rPr>
          <w:b/>
        </w:rPr>
        <w:t>ізніше п’яти днів після початку проходження стажування.</w:t>
      </w:r>
    </w:p>
    <w:p w:rsidR="008E019E" w:rsidRDefault="008E019E" w:rsidP="008E019E">
      <w:pPr>
        <w:pStyle w:val="rvps2"/>
      </w:pPr>
      <w:bookmarkStart w:id="15" w:name="n318"/>
      <w:bookmarkEnd w:id="15"/>
      <w:r>
        <w:t xml:space="preserve">До трудової книжки заносяться відомості про роботу, заохочення та нагороди за успіхи в роботі на підприємстві, в установі, організації; відомості про стягнення до неї </w:t>
      </w:r>
      <w:proofErr w:type="gramStart"/>
      <w:r>
        <w:t>не</w:t>
      </w:r>
      <w:proofErr w:type="gramEnd"/>
      <w:r>
        <w:t xml:space="preserve"> заносяться.</w:t>
      </w:r>
    </w:p>
    <w:p w:rsidR="008E019E" w:rsidRDefault="008E019E" w:rsidP="008E019E">
      <w:pPr>
        <w:pStyle w:val="rvps2"/>
      </w:pPr>
      <w:bookmarkStart w:id="16" w:name="n319"/>
      <w:bookmarkEnd w:id="16"/>
      <w:r>
        <w:t>Порядок ведення трудових книжок визначається Кабінетом Міні</w:t>
      </w:r>
      <w:proofErr w:type="gramStart"/>
      <w:r>
        <w:t>стр</w:t>
      </w:r>
      <w:proofErr w:type="gramEnd"/>
      <w:r>
        <w:t>ів України.</w:t>
      </w:r>
    </w:p>
    <w:p w:rsidR="008E019E" w:rsidRDefault="008E019E" w:rsidP="008E019E">
      <w:pPr>
        <w:pStyle w:val="rvps2"/>
      </w:pPr>
      <w:bookmarkStart w:id="17" w:name="n320"/>
      <w:bookmarkEnd w:id="17"/>
      <w:r>
        <w:rPr>
          <w:rStyle w:val="rvts46"/>
        </w:rPr>
        <w:t xml:space="preserve">{Стаття 48 із змінами, внесеними згідно із Законами </w:t>
      </w:r>
      <w:hyperlink r:id="rId5" w:tgtFrame="_blank" w:history="1">
        <w:r>
          <w:rPr>
            <w:rStyle w:val="a3"/>
          </w:rPr>
          <w:t>№ 871-12 від 20.03.91</w:t>
        </w:r>
      </w:hyperlink>
      <w:r>
        <w:rPr>
          <w:rStyle w:val="rvts46"/>
        </w:rPr>
        <w:t xml:space="preserve">, </w:t>
      </w:r>
      <w:hyperlink r:id="rId6" w:tgtFrame="_blank" w:history="1">
        <w:r>
          <w:rPr>
            <w:rStyle w:val="a3"/>
          </w:rPr>
          <w:t>№ 374/97-ВР від 19.06.97</w:t>
        </w:r>
      </w:hyperlink>
      <w:r>
        <w:rPr>
          <w:rStyle w:val="rvts46"/>
        </w:rPr>
        <w:t xml:space="preserve">, </w:t>
      </w:r>
      <w:hyperlink r:id="rId7" w:tgtFrame="_blank" w:history="1">
        <w:r>
          <w:rPr>
            <w:rStyle w:val="a3"/>
          </w:rPr>
          <w:t>№ 1356-XIV від 24.12.99</w:t>
        </w:r>
      </w:hyperlink>
      <w:r>
        <w:rPr>
          <w:rStyle w:val="rvts46"/>
        </w:rPr>
        <w:t xml:space="preserve">, </w:t>
      </w:r>
      <w:hyperlink r:id="rId8" w:tgtFrame="_blank" w:history="1">
        <w:r>
          <w:rPr>
            <w:rStyle w:val="a3"/>
          </w:rPr>
          <w:t>№ 429-IV від 16.01.2003</w:t>
        </w:r>
      </w:hyperlink>
      <w:r>
        <w:t xml:space="preserve">, </w:t>
      </w:r>
      <w:hyperlink r:id="rId9" w:anchor="n620" w:tgtFrame="_blank" w:history="1">
        <w:r>
          <w:rPr>
            <w:rStyle w:val="a3"/>
          </w:rPr>
          <w:t>№ 77-VIII від 28.12.2014</w:t>
        </w:r>
      </w:hyperlink>
      <w:r>
        <w:rPr>
          <w:rStyle w:val="rvts46"/>
        </w:rPr>
        <w:t>}</w:t>
      </w:r>
    </w:p>
    <w:p w:rsidR="008E019E" w:rsidRDefault="008E019E" w:rsidP="008E019E">
      <w:pPr>
        <w:pStyle w:val="rvps2"/>
      </w:pPr>
      <w:bookmarkStart w:id="18" w:name="n321"/>
      <w:bookmarkEnd w:id="18"/>
      <w:r>
        <w:rPr>
          <w:rStyle w:val="rvts9"/>
        </w:rPr>
        <w:t>Стаття 49.</w:t>
      </w:r>
      <w:r>
        <w:t xml:space="preserve"> Видача довідки </w:t>
      </w:r>
      <w:proofErr w:type="gramStart"/>
      <w:r>
        <w:t>про</w:t>
      </w:r>
      <w:proofErr w:type="gramEnd"/>
      <w:r>
        <w:t xml:space="preserve"> </w:t>
      </w:r>
      <w:proofErr w:type="gramStart"/>
      <w:r>
        <w:t>роботу</w:t>
      </w:r>
      <w:proofErr w:type="gramEnd"/>
      <w:r>
        <w:t xml:space="preserve"> та заробітну плату</w:t>
      </w:r>
    </w:p>
    <w:p w:rsidR="008E019E" w:rsidRDefault="008E019E" w:rsidP="008E019E">
      <w:pPr>
        <w:pStyle w:val="rvps2"/>
      </w:pPr>
      <w:bookmarkStart w:id="19" w:name="n322"/>
      <w:bookmarkEnd w:id="19"/>
      <w:r>
        <w:t xml:space="preserve">Власник або уповноважений ним орган зобов'язаний видати працівникові на його вимогу довідку про його роботу на даному </w:t>
      </w:r>
      <w:proofErr w:type="gramStart"/>
      <w:r>
        <w:t>п</w:t>
      </w:r>
      <w:proofErr w:type="gramEnd"/>
      <w:r>
        <w:t xml:space="preserve">ідприємстві, в установі, організації із зазначенням </w:t>
      </w:r>
      <w:r w:rsidRPr="002445F3">
        <w:rPr>
          <w:b/>
        </w:rPr>
        <w:t>спеціальності, кваліфікації, посади, часу роботи і розміру заробітної плати.</w:t>
      </w:r>
    </w:p>
    <w:p w:rsidR="008E019E" w:rsidRDefault="008E019E" w:rsidP="008E019E">
      <w:pPr>
        <w:pStyle w:val="rvps2"/>
      </w:pPr>
      <w:bookmarkStart w:id="20" w:name="n323"/>
      <w:bookmarkEnd w:id="20"/>
      <w:r>
        <w:rPr>
          <w:rStyle w:val="rvts46"/>
        </w:rPr>
        <w:t xml:space="preserve">{Стаття 49 із змінами, внесеними згідно із Законом </w:t>
      </w:r>
      <w:hyperlink r:id="rId10" w:tgtFrame="_blank" w:history="1">
        <w:r>
          <w:rPr>
            <w:rStyle w:val="a3"/>
          </w:rPr>
          <w:t>№ 871-12 від 20.03.91</w:t>
        </w:r>
      </w:hyperlink>
      <w:r>
        <w:rPr>
          <w:rStyle w:val="rvts46"/>
        </w:rPr>
        <w:t>}</w:t>
      </w:r>
    </w:p>
    <w:p w:rsidR="008E019E" w:rsidRPr="00605C89" w:rsidRDefault="008E019E" w:rsidP="008E019E">
      <w:pPr>
        <w:pStyle w:val="rvps2"/>
        <w:rPr>
          <w:b/>
          <w:sz w:val="28"/>
          <w:szCs w:val="28"/>
        </w:rPr>
      </w:pPr>
      <w:r w:rsidRPr="00605C89">
        <w:rPr>
          <w:rStyle w:val="rvts9"/>
          <w:b/>
          <w:sz w:val="28"/>
          <w:szCs w:val="28"/>
        </w:rPr>
        <w:t>Стаття 51.</w:t>
      </w:r>
      <w:r w:rsidRPr="00605C89">
        <w:rPr>
          <w:b/>
          <w:sz w:val="28"/>
          <w:szCs w:val="28"/>
        </w:rPr>
        <w:t xml:space="preserve"> Скорочена тривалість робочого часу</w:t>
      </w:r>
    </w:p>
    <w:p w:rsidR="008E019E" w:rsidRDefault="008E019E" w:rsidP="008E019E">
      <w:pPr>
        <w:pStyle w:val="rvps2"/>
      </w:pPr>
      <w:bookmarkStart w:id="21" w:name="n345"/>
      <w:bookmarkEnd w:id="21"/>
      <w:r>
        <w:t>Скорочена тривалість робочого часу встановлюється:</w:t>
      </w:r>
    </w:p>
    <w:p w:rsidR="008E019E" w:rsidRDefault="008E019E" w:rsidP="008E019E">
      <w:pPr>
        <w:pStyle w:val="rvps2"/>
      </w:pPr>
      <w:bookmarkStart w:id="22" w:name="n346"/>
      <w:bookmarkEnd w:id="22"/>
      <w:r>
        <w:t xml:space="preserve">1) для працівників </w:t>
      </w:r>
      <w:proofErr w:type="gramStart"/>
      <w:r>
        <w:t>в</w:t>
      </w:r>
      <w:proofErr w:type="gramEnd"/>
      <w:r>
        <w:t>іком від 16 до 18 років - 36 годин на тиждень, для осіб віком від 15 до 16 років (учнів віком від 14 до 15 років, які працюють в період канікул) - 24 години на тиждень.</w:t>
      </w:r>
    </w:p>
    <w:p w:rsidR="008E019E" w:rsidRDefault="008E019E" w:rsidP="008E019E">
      <w:pPr>
        <w:pStyle w:val="rvps2"/>
      </w:pPr>
      <w:bookmarkStart w:id="23" w:name="n347"/>
      <w:bookmarkStart w:id="24" w:name="n348"/>
      <w:bookmarkEnd w:id="23"/>
      <w:bookmarkEnd w:id="24"/>
      <w:r>
        <w:t xml:space="preserve">2) для працівників, зайнятих на роботах з шкідливими умовами праці, - </w:t>
      </w:r>
      <w:proofErr w:type="gramStart"/>
      <w:r>
        <w:t>не б</w:t>
      </w:r>
      <w:proofErr w:type="gramEnd"/>
      <w:r>
        <w:t>ільш як 36 годин на тиждень.</w:t>
      </w:r>
    </w:p>
    <w:p w:rsidR="008E019E" w:rsidRDefault="008E019E" w:rsidP="008E019E">
      <w:pPr>
        <w:pStyle w:val="rvps2"/>
      </w:pPr>
      <w:bookmarkStart w:id="25" w:name="n349"/>
      <w:bookmarkEnd w:id="25"/>
      <w:r>
        <w:t xml:space="preserve">Перелік виробництв, цехів, професій і посад з шкідливими умовами праці, робота в яких дає право на скорочену тривалість робочого часу, затверджується </w:t>
      </w:r>
      <w:proofErr w:type="gramStart"/>
      <w:r>
        <w:t>в</w:t>
      </w:r>
      <w:proofErr w:type="gramEnd"/>
      <w:r>
        <w:t xml:space="preserve"> порядку, встановленому законодавством.</w:t>
      </w:r>
    </w:p>
    <w:p w:rsidR="008E019E" w:rsidRDefault="008E019E" w:rsidP="008E019E">
      <w:pPr>
        <w:pStyle w:val="rvps2"/>
      </w:pPr>
      <w:bookmarkStart w:id="26" w:name="n350"/>
      <w:bookmarkEnd w:id="26"/>
      <w:r>
        <w:t>Крім того, законодавством встановлюється скорочена тривалість робочого часу для окремих категорій працівників (учителів, лікарі</w:t>
      </w:r>
      <w:proofErr w:type="gramStart"/>
      <w:r>
        <w:t>в</w:t>
      </w:r>
      <w:proofErr w:type="gramEnd"/>
      <w:r>
        <w:t xml:space="preserve"> та інших).</w:t>
      </w:r>
    </w:p>
    <w:p w:rsidR="00605C89" w:rsidRPr="00605C89" w:rsidRDefault="00605C89" w:rsidP="00605C89">
      <w:pPr>
        <w:pStyle w:val="rvps2"/>
        <w:rPr>
          <w:b/>
          <w:sz w:val="28"/>
          <w:szCs w:val="28"/>
        </w:rPr>
      </w:pPr>
      <w:bookmarkStart w:id="27" w:name="n351"/>
      <w:bookmarkEnd w:id="27"/>
      <w:r w:rsidRPr="00605C89">
        <w:rPr>
          <w:rStyle w:val="rvts9"/>
          <w:b/>
          <w:sz w:val="28"/>
          <w:szCs w:val="28"/>
        </w:rPr>
        <w:t>Стаття 82.</w:t>
      </w:r>
      <w:r w:rsidRPr="00605C89">
        <w:rPr>
          <w:b/>
          <w:sz w:val="28"/>
          <w:szCs w:val="28"/>
        </w:rPr>
        <w:t xml:space="preserve"> Обчислення стажу роботи, що дає право на щорічну відпустку</w:t>
      </w:r>
    </w:p>
    <w:p w:rsidR="00605C89" w:rsidRPr="00645E11" w:rsidRDefault="00605C89" w:rsidP="00605C89">
      <w:pPr>
        <w:pStyle w:val="rvps2"/>
      </w:pPr>
      <w:bookmarkStart w:id="28" w:name="n528"/>
      <w:bookmarkEnd w:id="28"/>
      <w:proofErr w:type="gramStart"/>
      <w:r>
        <w:t>До</w:t>
      </w:r>
      <w:proofErr w:type="gramEnd"/>
      <w:r>
        <w:t xml:space="preserve"> стажу роботи, що дає право на щорічну основну відпустку (</w:t>
      </w:r>
      <w:hyperlink r:id="rId11" w:anchor="n474" w:history="1">
        <w:r>
          <w:rPr>
            <w:rStyle w:val="a3"/>
          </w:rPr>
          <w:t>стаття 75</w:t>
        </w:r>
      </w:hyperlink>
      <w:r>
        <w:t xml:space="preserve"> цього Кодексу), зараховуються:</w:t>
      </w:r>
      <w:bookmarkStart w:id="29" w:name="n529"/>
      <w:bookmarkEnd w:id="29"/>
    </w:p>
    <w:p w:rsidR="00605C89" w:rsidRDefault="00605C89" w:rsidP="00605C89">
      <w:pPr>
        <w:pStyle w:val="rvps2"/>
      </w:pPr>
      <w:bookmarkStart w:id="30" w:name="n532"/>
      <w:bookmarkStart w:id="31" w:name="n533"/>
      <w:bookmarkEnd w:id="30"/>
      <w:bookmarkEnd w:id="31"/>
      <w:r>
        <w:lastRenderedPageBreak/>
        <w:t>5) час навчання з відривом від виробництва тривалістю менше 10 місяців на денних відділеннях професійно-технічних навчальних закладі</w:t>
      </w:r>
      <w:proofErr w:type="gramStart"/>
      <w:r>
        <w:t>в</w:t>
      </w:r>
      <w:proofErr w:type="gramEnd"/>
      <w:r>
        <w:t>;</w:t>
      </w:r>
    </w:p>
    <w:p w:rsidR="002445F3" w:rsidRPr="002445F3" w:rsidRDefault="00605C89" w:rsidP="00605C89">
      <w:pPr>
        <w:pStyle w:val="rvps2"/>
        <w:rPr>
          <w:lang w:val="uk-UA"/>
        </w:rPr>
      </w:pPr>
      <w:bookmarkStart w:id="32" w:name="n534"/>
      <w:bookmarkEnd w:id="32"/>
      <w:r>
        <w:t xml:space="preserve">6) час навчання новим професіям (спеціальностям) осіб, звільнених у зв'язку із змінами в організації виробництва та праці, у тому числі з ліквідацією, реорганізацією або перепрофілюванням </w:t>
      </w:r>
      <w:proofErr w:type="gramStart"/>
      <w:r>
        <w:t>п</w:t>
      </w:r>
      <w:proofErr w:type="gramEnd"/>
      <w:r>
        <w:t>ідприємства, установи, організації, скороченням чисельності або штату працівників</w:t>
      </w:r>
      <w:r w:rsidRPr="00605C89">
        <w:t>.</w:t>
      </w:r>
    </w:p>
    <w:p w:rsidR="002445F3" w:rsidRPr="002075C8" w:rsidRDefault="002445F3" w:rsidP="002445F3">
      <w:pPr>
        <w:pStyle w:val="rvps2"/>
        <w:rPr>
          <w:b/>
          <w:sz w:val="28"/>
          <w:szCs w:val="28"/>
          <w:lang w:val="uk-UA"/>
        </w:rPr>
      </w:pPr>
      <w:bookmarkStart w:id="33" w:name="n535"/>
      <w:bookmarkEnd w:id="33"/>
      <w:r w:rsidRPr="002075C8">
        <w:rPr>
          <w:rStyle w:val="rvts9"/>
          <w:b/>
          <w:sz w:val="28"/>
          <w:szCs w:val="28"/>
          <w:lang w:val="uk-UA"/>
        </w:rPr>
        <w:t>Стаття 96.</w:t>
      </w:r>
      <w:r w:rsidRPr="002075C8">
        <w:rPr>
          <w:b/>
          <w:sz w:val="28"/>
          <w:szCs w:val="28"/>
          <w:lang w:val="uk-UA"/>
        </w:rPr>
        <w:t xml:space="preserve"> Системи оплати праці</w:t>
      </w:r>
    </w:p>
    <w:p w:rsidR="002445F3" w:rsidRPr="002445F3" w:rsidRDefault="002445F3" w:rsidP="002445F3">
      <w:pPr>
        <w:pStyle w:val="rvps2"/>
        <w:rPr>
          <w:lang w:val="uk-UA"/>
        </w:rPr>
      </w:pPr>
      <w:bookmarkStart w:id="34" w:name="n1494"/>
      <w:bookmarkEnd w:id="34"/>
      <w:r w:rsidRPr="002445F3">
        <w:rPr>
          <w:lang w:val="uk-UA"/>
        </w:rPr>
        <w:t>Системами оплати праці є тарифна та інші системи, що формуються на оцінках складності виконуваних робіт і кваліфікації працівників.</w:t>
      </w:r>
    </w:p>
    <w:p w:rsidR="002445F3" w:rsidRPr="002075C8" w:rsidRDefault="002445F3" w:rsidP="002445F3">
      <w:pPr>
        <w:pStyle w:val="rvps2"/>
        <w:rPr>
          <w:b/>
        </w:rPr>
      </w:pPr>
      <w:bookmarkStart w:id="35" w:name="n1495"/>
      <w:bookmarkEnd w:id="35"/>
      <w:r>
        <w:t>Тарифна система оплати праці включа</w:t>
      </w:r>
      <w:proofErr w:type="gramStart"/>
      <w:r>
        <w:t>є:</w:t>
      </w:r>
      <w:proofErr w:type="gramEnd"/>
      <w:r>
        <w:t xml:space="preserve"> тарифні сітки, тарифні ставки, схеми посадових окладів і </w:t>
      </w:r>
      <w:r w:rsidRPr="002075C8">
        <w:rPr>
          <w:b/>
        </w:rPr>
        <w:t>професійні стандарти (кваліфікаційні характеристики).</w:t>
      </w:r>
    </w:p>
    <w:p w:rsidR="002445F3" w:rsidRDefault="002445F3" w:rsidP="002445F3">
      <w:pPr>
        <w:pStyle w:val="rvps2"/>
      </w:pPr>
      <w:bookmarkStart w:id="36" w:name="n1496"/>
      <w:bookmarkEnd w:id="36"/>
      <w:r>
        <w:t xml:space="preserve">Тарифна система оплати праці використовується при розподілі робіт залежно від їх складності, а працівників - залежно від кваліфікації та за розрядами тарифної </w:t>
      </w:r>
      <w:proofErr w:type="gramStart"/>
      <w:r>
        <w:t>с</w:t>
      </w:r>
      <w:proofErr w:type="gramEnd"/>
      <w:r>
        <w:t>ітки. Вона є основою для формування та диференціації розмі</w:t>
      </w:r>
      <w:proofErr w:type="gramStart"/>
      <w:r>
        <w:t>р</w:t>
      </w:r>
      <w:proofErr w:type="gramEnd"/>
      <w:r>
        <w:t>ів заробітної плати.</w:t>
      </w:r>
    </w:p>
    <w:p w:rsidR="002445F3" w:rsidRDefault="002445F3" w:rsidP="002445F3">
      <w:pPr>
        <w:pStyle w:val="rvps2"/>
      </w:pPr>
      <w:bookmarkStart w:id="37" w:name="n1497"/>
      <w:bookmarkEnd w:id="37"/>
      <w:r>
        <w:t>Тарифна сітка (схема посадових окладів) формується на основі тарифної ставки робітника першого розряду та міжкваліфікаційних (міжпосадових) спі</w:t>
      </w:r>
      <w:proofErr w:type="gramStart"/>
      <w:r>
        <w:t>вв</w:t>
      </w:r>
      <w:proofErr w:type="gramEnd"/>
      <w:r>
        <w:t>ідношень розмірів тарифних ставок (посадових окладів).</w:t>
      </w:r>
    </w:p>
    <w:p w:rsidR="002445F3" w:rsidRDefault="002445F3" w:rsidP="002445F3">
      <w:pPr>
        <w:pStyle w:val="rvps2"/>
      </w:pPr>
      <w:bookmarkStart w:id="38" w:name="n1498"/>
      <w:bookmarkEnd w:id="38"/>
      <w:r>
        <w:t xml:space="preserve">Схема посадових окладів (тарифних ставок) працівників установ, закладів та організацій, що фінансуються з бюджету, формується </w:t>
      </w:r>
      <w:proofErr w:type="gramStart"/>
      <w:r>
        <w:t>на</w:t>
      </w:r>
      <w:proofErr w:type="gramEnd"/>
      <w:r>
        <w:t xml:space="preserve"> основі:</w:t>
      </w:r>
    </w:p>
    <w:p w:rsidR="002445F3" w:rsidRDefault="002445F3" w:rsidP="002445F3">
      <w:pPr>
        <w:pStyle w:val="rvps2"/>
      </w:pPr>
      <w:bookmarkStart w:id="39" w:name="n1499"/>
      <w:bookmarkEnd w:id="39"/>
      <w:r>
        <w:t>мінімального посадового окладу (тарифної ставки), встановленого Кабінетом Міні</w:t>
      </w:r>
      <w:proofErr w:type="gramStart"/>
      <w:r>
        <w:t>стр</w:t>
      </w:r>
      <w:proofErr w:type="gramEnd"/>
      <w:r>
        <w:t>ів України;</w:t>
      </w:r>
    </w:p>
    <w:p w:rsidR="002445F3" w:rsidRDefault="002445F3" w:rsidP="002445F3">
      <w:pPr>
        <w:pStyle w:val="rvps2"/>
      </w:pPr>
      <w:bookmarkStart w:id="40" w:name="n1500"/>
      <w:bookmarkEnd w:id="40"/>
      <w:r>
        <w:t>міжпосадових (міжкваліфікаційних) спі</w:t>
      </w:r>
      <w:proofErr w:type="gramStart"/>
      <w:r>
        <w:t>вв</w:t>
      </w:r>
      <w:proofErr w:type="gramEnd"/>
      <w:r>
        <w:t>ідношень розмірів посадових окладів (тарифних ставок) і тарифних коефіцієнтів.</w:t>
      </w:r>
    </w:p>
    <w:p w:rsidR="002445F3" w:rsidRDefault="002445F3" w:rsidP="002445F3">
      <w:pPr>
        <w:pStyle w:val="rvps2"/>
      </w:pPr>
      <w:bookmarkStart w:id="41" w:name="n1501"/>
      <w:bookmarkEnd w:id="41"/>
      <w:r>
        <w:t>Мінімальний посадовий оклад (тарифна ставка) встановлюється у розмі</w:t>
      </w:r>
      <w:proofErr w:type="gramStart"/>
      <w:r>
        <w:t>р</w:t>
      </w:r>
      <w:proofErr w:type="gramEnd"/>
      <w:r>
        <w:t>і, не меншому за прожитковий мінімум, встановлений для працездатних осіб на 1 січня календарного року.</w:t>
      </w:r>
    </w:p>
    <w:p w:rsidR="002445F3" w:rsidRDefault="002445F3" w:rsidP="002445F3">
      <w:pPr>
        <w:pStyle w:val="rvps2"/>
      </w:pPr>
      <w:bookmarkStart w:id="42" w:name="n1502"/>
      <w:bookmarkEnd w:id="42"/>
      <w:r>
        <w:t>Віднесення виконуваних робіт до певних тарифних розрядів і присвоєння кваліфікаційних розряді</w:t>
      </w:r>
      <w:proofErr w:type="gramStart"/>
      <w:r>
        <w:t>в</w:t>
      </w:r>
      <w:proofErr w:type="gramEnd"/>
      <w:r>
        <w:t xml:space="preserve"> </w:t>
      </w:r>
      <w:proofErr w:type="gramStart"/>
      <w:r>
        <w:t>роб</w:t>
      </w:r>
      <w:proofErr w:type="gramEnd"/>
      <w:r>
        <w:t xml:space="preserve">ітникам провадиться власником або органом, уповноваженим власником, згідно з </w:t>
      </w:r>
      <w:r w:rsidRPr="002075C8">
        <w:rPr>
          <w:b/>
        </w:rPr>
        <w:t>професійними стандартами (кваліфікаційними характеристиками)</w:t>
      </w:r>
      <w:r>
        <w:t xml:space="preserve"> за погодженням із виборним органом первинної профспілкової організації (профспілковим представником).</w:t>
      </w:r>
    </w:p>
    <w:p w:rsidR="002445F3" w:rsidRPr="002075C8" w:rsidRDefault="002445F3" w:rsidP="002445F3">
      <w:pPr>
        <w:pStyle w:val="rvps2"/>
        <w:rPr>
          <w:b/>
        </w:rPr>
      </w:pPr>
      <w:bookmarkStart w:id="43" w:name="n1503"/>
      <w:bookmarkEnd w:id="43"/>
      <w:r w:rsidRPr="002075C8">
        <w:rPr>
          <w:b/>
        </w:rPr>
        <w:t>Вимоги до кваліфікаційних та спеціальних знань працівників, їх завдання, обов’язки та спеціалізація визначаються професійними стандартами або кваліфікаційними характеристиками професій працівникі</w:t>
      </w:r>
      <w:proofErr w:type="gramStart"/>
      <w:r w:rsidRPr="002075C8">
        <w:rPr>
          <w:b/>
        </w:rPr>
        <w:t>в</w:t>
      </w:r>
      <w:proofErr w:type="gramEnd"/>
      <w:r w:rsidRPr="002075C8">
        <w:rPr>
          <w:b/>
        </w:rPr>
        <w:t>.</w:t>
      </w:r>
    </w:p>
    <w:bookmarkStart w:id="44" w:name="n1504"/>
    <w:bookmarkEnd w:id="44"/>
    <w:p w:rsidR="002445F3" w:rsidRDefault="00AE02EA" w:rsidP="002445F3">
      <w:pPr>
        <w:pStyle w:val="rvps2"/>
      </w:pPr>
      <w:r>
        <w:fldChar w:fldCharType="begin"/>
      </w:r>
      <w:r w:rsidR="002445F3">
        <w:instrText xml:space="preserve"> HYPERLINK "http://zakon3.rada.gov.ua/laws/show/373-2017-%D0%BF/paran11" \l "n11" \t "_blank" </w:instrText>
      </w:r>
      <w:r>
        <w:fldChar w:fldCharType="separate"/>
      </w:r>
      <w:r w:rsidR="002445F3">
        <w:rPr>
          <w:rStyle w:val="a3"/>
        </w:rPr>
        <w:t>Порядок розроблення та затвердження професійних стандартів</w:t>
      </w:r>
      <w:r>
        <w:fldChar w:fldCharType="end"/>
      </w:r>
      <w:r w:rsidR="002445F3">
        <w:t xml:space="preserve"> визначається Кабінетом Міні</w:t>
      </w:r>
      <w:proofErr w:type="gramStart"/>
      <w:r w:rsidR="002445F3">
        <w:t>стр</w:t>
      </w:r>
      <w:proofErr w:type="gramEnd"/>
      <w:r w:rsidR="002445F3">
        <w:t>ів України.</w:t>
      </w:r>
    </w:p>
    <w:bookmarkStart w:id="45" w:name="n1505"/>
    <w:bookmarkEnd w:id="45"/>
    <w:p w:rsidR="002445F3" w:rsidRDefault="00AE02EA" w:rsidP="002445F3">
      <w:pPr>
        <w:pStyle w:val="rvps2"/>
      </w:pPr>
      <w:r>
        <w:fldChar w:fldCharType="begin"/>
      </w:r>
      <w:r w:rsidR="002445F3">
        <w:instrText xml:space="preserve"> HYPERLINK "http://zakon3.rada.gov.ua/laws/show/z0784-17/paran13" \l "n13" \t "_blank" </w:instrText>
      </w:r>
      <w:r>
        <w:fldChar w:fldCharType="separate"/>
      </w:r>
      <w:r w:rsidR="002445F3">
        <w:rPr>
          <w:rStyle w:val="a3"/>
        </w:rPr>
        <w:t>Порядок розроблення та затвердження кваліфікаційних характеристик</w:t>
      </w:r>
      <w:r>
        <w:fldChar w:fldCharType="end"/>
      </w:r>
      <w:r w:rsidR="002445F3">
        <w:t xml:space="preserve"> визначається центральним органом виконавчої влади, що забезпечує формування державної політики у сфері праці та </w:t>
      </w:r>
      <w:proofErr w:type="gramStart"/>
      <w:r w:rsidR="002445F3">
        <w:t>соц</w:t>
      </w:r>
      <w:proofErr w:type="gramEnd"/>
      <w:r w:rsidR="002445F3">
        <w:t>іальної політики.</w:t>
      </w:r>
    </w:p>
    <w:p w:rsidR="002075C8" w:rsidRPr="002075C8" w:rsidRDefault="002445F3" w:rsidP="002445F3">
      <w:pPr>
        <w:pStyle w:val="rvps2"/>
        <w:rPr>
          <w:lang w:val="uk-UA"/>
        </w:rPr>
      </w:pPr>
      <w:bookmarkStart w:id="46" w:name="n1506"/>
      <w:bookmarkStart w:id="47" w:name="n616"/>
      <w:bookmarkEnd w:id="46"/>
      <w:bookmarkEnd w:id="47"/>
      <w:proofErr w:type="gramStart"/>
      <w:r>
        <w:rPr>
          <w:rStyle w:val="rvts46"/>
        </w:rPr>
        <w:lastRenderedPageBreak/>
        <w:t xml:space="preserve">{Стаття 96 із змінами, внесеними згідно із Законами </w:t>
      </w:r>
      <w:hyperlink r:id="rId12" w:tgtFrame="_blank" w:history="1">
        <w:r>
          <w:rPr>
            <w:rStyle w:val="a3"/>
          </w:rPr>
          <w:t>№ 871-12 від 20.03.91</w:t>
        </w:r>
      </w:hyperlink>
      <w:r>
        <w:rPr>
          <w:rStyle w:val="rvts46"/>
        </w:rPr>
        <w:t xml:space="preserve">, </w:t>
      </w:r>
      <w:hyperlink r:id="rId13" w:tgtFrame="_blank" w:history="1">
        <w:r>
          <w:rPr>
            <w:rStyle w:val="a3"/>
          </w:rPr>
          <w:t>№ 2032-12 від 04.01.92</w:t>
        </w:r>
      </w:hyperlink>
      <w:r>
        <w:rPr>
          <w:rStyle w:val="rvts46"/>
        </w:rPr>
        <w:t xml:space="preserve">; в редакції Закону </w:t>
      </w:r>
      <w:hyperlink r:id="rId14" w:tgtFrame="_blank" w:history="1">
        <w:r>
          <w:rPr>
            <w:rStyle w:val="a3"/>
          </w:rPr>
          <w:t>№ 357/96-ВР від 10.09.96</w:t>
        </w:r>
      </w:hyperlink>
      <w:r>
        <w:rPr>
          <w:rStyle w:val="rvts46"/>
        </w:rPr>
        <w:t xml:space="preserve">; із змінами, внесеними згідно із Законами </w:t>
      </w:r>
      <w:hyperlink r:id="rId15" w:tgtFrame="_blank" w:history="1">
        <w:r>
          <w:rPr>
            <w:rStyle w:val="a3"/>
          </w:rPr>
          <w:t>№ 1766-III від 01.06.2000</w:t>
        </w:r>
      </w:hyperlink>
      <w:r>
        <w:rPr>
          <w:rStyle w:val="rvts46"/>
        </w:rPr>
        <w:t xml:space="preserve">, </w:t>
      </w:r>
      <w:hyperlink r:id="rId16" w:tgtFrame="_blank" w:history="1">
        <w:r>
          <w:rPr>
            <w:rStyle w:val="a3"/>
          </w:rPr>
          <w:t>№ 1096-IV від 10.07.2003</w:t>
        </w:r>
      </w:hyperlink>
      <w:r>
        <w:rPr>
          <w:rStyle w:val="rvts46"/>
        </w:rPr>
        <w:t xml:space="preserve">, </w:t>
      </w:r>
      <w:hyperlink r:id="rId17" w:tgtFrame="_blank" w:history="1">
        <w:r>
          <w:rPr>
            <w:rStyle w:val="a3"/>
          </w:rPr>
          <w:t>№ 2190-IV від 18.11.2004</w:t>
        </w:r>
      </w:hyperlink>
      <w:r>
        <w:rPr>
          <w:rStyle w:val="rvts46"/>
        </w:rPr>
        <w:t xml:space="preserve">; в редакції Закону </w:t>
      </w:r>
      <w:hyperlink r:id="rId18" w:anchor="n12" w:tgtFrame="_blank" w:history="1">
        <w:r>
          <w:rPr>
            <w:rStyle w:val="a3"/>
          </w:rPr>
          <w:t>№ 1774-VIII від 06.12.2016</w:t>
        </w:r>
      </w:hyperlink>
      <w:r>
        <w:rPr>
          <w:rStyle w:val="rvts46"/>
        </w:rPr>
        <w:t>}</w:t>
      </w:r>
      <w:proofErr w:type="gramEnd"/>
    </w:p>
    <w:p w:rsidR="002075C8" w:rsidRPr="002075C8" w:rsidRDefault="002075C8" w:rsidP="002075C8">
      <w:pPr>
        <w:pStyle w:val="rvps2"/>
        <w:rPr>
          <w:b/>
          <w:sz w:val="28"/>
          <w:szCs w:val="28"/>
        </w:rPr>
      </w:pPr>
      <w:r w:rsidRPr="002075C8">
        <w:rPr>
          <w:rStyle w:val="rvts9"/>
          <w:b/>
          <w:sz w:val="28"/>
          <w:szCs w:val="28"/>
        </w:rPr>
        <w:t>Стаття 122.</w:t>
      </w:r>
      <w:r w:rsidRPr="002075C8">
        <w:rPr>
          <w:b/>
          <w:sz w:val="28"/>
          <w:szCs w:val="28"/>
        </w:rPr>
        <w:t xml:space="preserve"> Гарантії для працівників, що направляються для </w:t>
      </w:r>
      <w:proofErr w:type="gramStart"/>
      <w:r w:rsidRPr="002075C8">
        <w:rPr>
          <w:b/>
          <w:sz w:val="28"/>
          <w:szCs w:val="28"/>
        </w:rPr>
        <w:t>п</w:t>
      </w:r>
      <w:proofErr w:type="gramEnd"/>
      <w:r w:rsidRPr="002075C8">
        <w:rPr>
          <w:b/>
          <w:sz w:val="28"/>
          <w:szCs w:val="28"/>
        </w:rPr>
        <w:t>ідвищення кваліфікації</w:t>
      </w:r>
    </w:p>
    <w:p w:rsidR="002075C8" w:rsidRPr="002075C8" w:rsidRDefault="002075C8" w:rsidP="002075C8">
      <w:pPr>
        <w:pStyle w:val="rvps2"/>
        <w:rPr>
          <w:lang w:val="uk-UA"/>
        </w:rPr>
      </w:pPr>
      <w:bookmarkStart w:id="48" w:name="n726"/>
      <w:bookmarkEnd w:id="48"/>
      <w:r>
        <w:t xml:space="preserve">При направленні працівників для </w:t>
      </w:r>
      <w:proofErr w:type="gramStart"/>
      <w:r>
        <w:t>п</w:t>
      </w:r>
      <w:proofErr w:type="gramEnd"/>
      <w:r>
        <w:t>ідвищення кваліфікації з відривом від виробництва за ними зберігається місце роботи (посада) і провадяться виплати, передбачені законодавством.</w:t>
      </w:r>
    </w:p>
    <w:p w:rsidR="002075C8" w:rsidRPr="002075C8" w:rsidRDefault="002075C8" w:rsidP="002075C8">
      <w:pPr>
        <w:pStyle w:val="rvps2"/>
        <w:rPr>
          <w:b/>
          <w:sz w:val="28"/>
          <w:szCs w:val="28"/>
        </w:rPr>
      </w:pPr>
      <w:r w:rsidRPr="002075C8">
        <w:rPr>
          <w:rStyle w:val="rvts9"/>
          <w:b/>
          <w:sz w:val="28"/>
          <w:szCs w:val="28"/>
        </w:rPr>
        <w:t>Стаття 188.</w:t>
      </w:r>
      <w:r w:rsidRPr="002075C8">
        <w:rPr>
          <w:b/>
          <w:sz w:val="28"/>
          <w:szCs w:val="28"/>
        </w:rPr>
        <w:t xml:space="preserve"> Вік, з якого </w:t>
      </w:r>
      <w:proofErr w:type="gramStart"/>
      <w:r w:rsidRPr="002075C8">
        <w:rPr>
          <w:b/>
          <w:sz w:val="28"/>
          <w:szCs w:val="28"/>
        </w:rPr>
        <w:t>допускається</w:t>
      </w:r>
      <w:proofErr w:type="gramEnd"/>
      <w:r w:rsidRPr="002075C8">
        <w:rPr>
          <w:b/>
          <w:sz w:val="28"/>
          <w:szCs w:val="28"/>
        </w:rPr>
        <w:t xml:space="preserve"> прийняття на роботу</w:t>
      </w:r>
    </w:p>
    <w:p w:rsidR="002075C8" w:rsidRDefault="002075C8" w:rsidP="002075C8">
      <w:pPr>
        <w:pStyle w:val="rvps2"/>
      </w:pPr>
      <w:bookmarkStart w:id="49" w:name="n1036"/>
      <w:bookmarkEnd w:id="49"/>
      <w:r>
        <w:t xml:space="preserve">Не </w:t>
      </w:r>
      <w:proofErr w:type="gramStart"/>
      <w:r>
        <w:t>допускається</w:t>
      </w:r>
      <w:proofErr w:type="gramEnd"/>
      <w:r>
        <w:t xml:space="preserve"> прийняття на роботу осіб молодше шістнадцяти років.</w:t>
      </w:r>
    </w:p>
    <w:p w:rsidR="002075C8" w:rsidRDefault="002075C8" w:rsidP="002075C8">
      <w:pPr>
        <w:pStyle w:val="rvps2"/>
      </w:pPr>
      <w:bookmarkStart w:id="50" w:name="n1037"/>
      <w:bookmarkEnd w:id="50"/>
      <w:r>
        <w:t>За згодою одного із батьків або особи, що його заміню</w:t>
      </w:r>
      <w:proofErr w:type="gramStart"/>
      <w:r>
        <w:t>є,</w:t>
      </w:r>
      <w:proofErr w:type="gramEnd"/>
      <w:r>
        <w:t xml:space="preserve"> можуть, як виняток, прийматись на роботу особи, які досягли п'ятнадцяти років.</w:t>
      </w:r>
    </w:p>
    <w:p w:rsidR="002075C8" w:rsidRDefault="002075C8" w:rsidP="002075C8">
      <w:pPr>
        <w:pStyle w:val="rvps2"/>
      </w:pPr>
      <w:bookmarkStart w:id="51" w:name="n1038"/>
      <w:bookmarkEnd w:id="51"/>
      <w:r>
        <w:t xml:space="preserve">Для </w:t>
      </w:r>
      <w:proofErr w:type="gramStart"/>
      <w:r>
        <w:t>п</w:t>
      </w:r>
      <w:proofErr w:type="gramEnd"/>
      <w:r>
        <w:t>ідготовки молоді до продуктивної праці допускається прийняття на роботу учнів загальноосвітніх шкіл, професійно-технічних і середніх спеціальних навчальних закладів для виконання легкої роботи, що не завдає шкоди здоров'ю і не порушує процесу навчання, у вільний від навчання час по досягненні ними чотирнадцятирічного віку за згодою одного з батьків або особи, що його заміню</w:t>
      </w:r>
      <w:proofErr w:type="gramStart"/>
      <w:r>
        <w:t>є.</w:t>
      </w:r>
      <w:proofErr w:type="gramEnd"/>
    </w:p>
    <w:p w:rsidR="002075C8" w:rsidRPr="002075C8" w:rsidRDefault="002075C8" w:rsidP="002075C8">
      <w:pPr>
        <w:pStyle w:val="rvps2"/>
        <w:rPr>
          <w:lang w:val="uk-UA"/>
        </w:rPr>
      </w:pPr>
      <w:bookmarkStart w:id="52" w:name="n1039"/>
      <w:bookmarkEnd w:id="52"/>
      <w:r>
        <w:rPr>
          <w:rStyle w:val="rvts46"/>
        </w:rPr>
        <w:t xml:space="preserve">{Стаття 188 із змінами, внесеними згідно з Указом ПВР </w:t>
      </w:r>
      <w:hyperlink r:id="rId19" w:tgtFrame="_blank" w:history="1">
        <w:r>
          <w:rPr>
            <w:rStyle w:val="a3"/>
          </w:rPr>
          <w:t>№ 4617-10 від 24.01.83</w:t>
        </w:r>
      </w:hyperlink>
      <w:r>
        <w:rPr>
          <w:rStyle w:val="rvts46"/>
        </w:rPr>
        <w:t xml:space="preserve">; Законами </w:t>
      </w:r>
      <w:hyperlink r:id="rId20" w:tgtFrame="_blank" w:history="1">
        <w:r>
          <w:rPr>
            <w:rStyle w:val="a3"/>
          </w:rPr>
          <w:t>№ 871-12 від 20.03.91</w:t>
        </w:r>
      </w:hyperlink>
      <w:r>
        <w:rPr>
          <w:rStyle w:val="rvts46"/>
        </w:rPr>
        <w:t xml:space="preserve">, </w:t>
      </w:r>
      <w:hyperlink r:id="rId21" w:tgtFrame="_blank" w:history="1">
        <w:r>
          <w:rPr>
            <w:rStyle w:val="a3"/>
          </w:rPr>
          <w:t>№ 2418-12 від 05.06.92</w:t>
        </w:r>
      </w:hyperlink>
      <w:r>
        <w:rPr>
          <w:rStyle w:val="rvts46"/>
        </w:rPr>
        <w:t>}</w:t>
      </w:r>
    </w:p>
    <w:p w:rsidR="002075C8" w:rsidRPr="002075C8" w:rsidRDefault="002075C8" w:rsidP="002075C8">
      <w:pPr>
        <w:pStyle w:val="rvps2"/>
        <w:rPr>
          <w:b/>
          <w:sz w:val="28"/>
          <w:szCs w:val="28"/>
        </w:rPr>
      </w:pPr>
      <w:r w:rsidRPr="002075C8">
        <w:rPr>
          <w:rStyle w:val="rvts9"/>
          <w:b/>
          <w:sz w:val="28"/>
          <w:szCs w:val="28"/>
        </w:rPr>
        <w:t>Стаття 190.</w:t>
      </w:r>
      <w:r w:rsidRPr="002075C8">
        <w:rPr>
          <w:b/>
          <w:sz w:val="28"/>
          <w:szCs w:val="28"/>
        </w:rPr>
        <w:t xml:space="preserve"> Роботи, на яких забороняється застосування праці осіб молодше вісімнадцяти рокі</w:t>
      </w:r>
      <w:proofErr w:type="gramStart"/>
      <w:r w:rsidRPr="002075C8">
        <w:rPr>
          <w:b/>
          <w:sz w:val="28"/>
          <w:szCs w:val="28"/>
        </w:rPr>
        <w:t>в</w:t>
      </w:r>
      <w:proofErr w:type="gramEnd"/>
    </w:p>
    <w:p w:rsidR="002075C8" w:rsidRDefault="002075C8" w:rsidP="002075C8">
      <w:pPr>
        <w:pStyle w:val="rvps2"/>
      </w:pPr>
      <w:bookmarkStart w:id="53" w:name="n1043"/>
      <w:bookmarkEnd w:id="53"/>
      <w:r>
        <w:t xml:space="preserve">Забороняється застосування праці осіб молодше вісімнадцяти років на важких роботах і на роботах з шкідливими або небезпечними умовами праці, а також на </w:t>
      </w:r>
      <w:proofErr w:type="gramStart"/>
      <w:r>
        <w:t>п</w:t>
      </w:r>
      <w:proofErr w:type="gramEnd"/>
      <w:r>
        <w:t>ідземних роботах.</w:t>
      </w:r>
    </w:p>
    <w:p w:rsidR="002075C8" w:rsidRDefault="002075C8" w:rsidP="002075C8">
      <w:pPr>
        <w:pStyle w:val="rvps2"/>
      </w:pPr>
      <w:bookmarkStart w:id="54" w:name="n1044"/>
      <w:bookmarkEnd w:id="54"/>
      <w:r>
        <w:t xml:space="preserve">Забороняється також залучати осіб молодше вісімнадцяти років до </w:t>
      </w:r>
      <w:proofErr w:type="gramStart"/>
      <w:r>
        <w:t>п</w:t>
      </w:r>
      <w:proofErr w:type="gramEnd"/>
      <w:r>
        <w:t>ідіймання і переміщення речей, маса яких перевищує встановлені для них граничні норми.</w:t>
      </w:r>
    </w:p>
    <w:p w:rsidR="002075C8" w:rsidRPr="00FE2DEE" w:rsidRDefault="002075C8" w:rsidP="002075C8">
      <w:pPr>
        <w:pStyle w:val="rvps2"/>
        <w:rPr>
          <w:b/>
        </w:rPr>
      </w:pPr>
      <w:bookmarkStart w:id="55" w:name="n1045"/>
      <w:bookmarkEnd w:id="55"/>
      <w:r w:rsidRPr="00FE2DEE">
        <w:rPr>
          <w:b/>
        </w:rPr>
        <w:t xml:space="preserve">Перелік важких робіт і робіт із шкідливими і небезпечними умовами праці, а також граничні норми </w:t>
      </w:r>
      <w:proofErr w:type="gramStart"/>
      <w:r w:rsidRPr="00FE2DEE">
        <w:rPr>
          <w:b/>
        </w:rPr>
        <w:t>п</w:t>
      </w:r>
      <w:proofErr w:type="gramEnd"/>
      <w:r w:rsidRPr="00FE2DEE">
        <w:rPr>
          <w:b/>
        </w:rPr>
        <w:t>ідіймання і переміщення важких речей особами молодше вісімнадцяти років затверджуються центральним органом виконавчої влади, що забезпечує формування державної політики у сфері охорони здоров’я, за погодженням із центральним органом виконавчої влади, що забезпечує формування державної політики у сфері охорони праці.</w:t>
      </w:r>
    </w:p>
    <w:p w:rsidR="002075C8" w:rsidRPr="002075C8" w:rsidRDefault="002075C8" w:rsidP="002075C8">
      <w:pPr>
        <w:pStyle w:val="rvps2"/>
        <w:rPr>
          <w:lang w:val="uk-UA"/>
        </w:rPr>
      </w:pPr>
      <w:bookmarkStart w:id="56" w:name="n1046"/>
      <w:bookmarkEnd w:id="56"/>
      <w:r>
        <w:rPr>
          <w:rStyle w:val="rvts46"/>
        </w:rPr>
        <w:t xml:space="preserve">{Стаття 190 із змінами, внесеними згідно із Законами </w:t>
      </w:r>
      <w:hyperlink r:id="rId22" w:tgtFrame="_blank" w:history="1">
        <w:r>
          <w:rPr>
            <w:rStyle w:val="a3"/>
          </w:rPr>
          <w:t>№ 3694-12 від 15.12.93</w:t>
        </w:r>
      </w:hyperlink>
      <w:r>
        <w:t xml:space="preserve">, </w:t>
      </w:r>
      <w:hyperlink r:id="rId23" w:anchor="n15" w:tgtFrame="_blank" w:history="1">
        <w:r>
          <w:rPr>
            <w:rStyle w:val="a3"/>
          </w:rPr>
          <w:t>№ 5462-VI від 16.10.2012</w:t>
        </w:r>
      </w:hyperlink>
      <w:r>
        <w:rPr>
          <w:rStyle w:val="rvts46"/>
        </w:rPr>
        <w:t>}</w:t>
      </w:r>
    </w:p>
    <w:p w:rsidR="002075C8" w:rsidRPr="002075C8" w:rsidRDefault="002075C8" w:rsidP="002075C8">
      <w:pPr>
        <w:pStyle w:val="rvps2"/>
        <w:rPr>
          <w:b/>
          <w:sz w:val="28"/>
          <w:szCs w:val="28"/>
        </w:rPr>
      </w:pPr>
      <w:r w:rsidRPr="002075C8">
        <w:rPr>
          <w:rStyle w:val="rvts9"/>
          <w:b/>
          <w:sz w:val="28"/>
          <w:szCs w:val="28"/>
        </w:rPr>
        <w:t>Стаття 193.</w:t>
      </w:r>
      <w:r w:rsidRPr="002075C8">
        <w:rPr>
          <w:b/>
          <w:sz w:val="28"/>
          <w:szCs w:val="28"/>
        </w:rPr>
        <w:t xml:space="preserve"> Норми виробітку для молодих робітникі</w:t>
      </w:r>
      <w:proofErr w:type="gramStart"/>
      <w:r w:rsidRPr="002075C8">
        <w:rPr>
          <w:b/>
          <w:sz w:val="28"/>
          <w:szCs w:val="28"/>
        </w:rPr>
        <w:t>в</w:t>
      </w:r>
      <w:proofErr w:type="gramEnd"/>
    </w:p>
    <w:p w:rsidR="002075C8" w:rsidRDefault="002075C8" w:rsidP="002075C8">
      <w:pPr>
        <w:pStyle w:val="rvps2"/>
      </w:pPr>
      <w:bookmarkStart w:id="57" w:name="n1054"/>
      <w:bookmarkEnd w:id="57"/>
      <w:r>
        <w:lastRenderedPageBreak/>
        <w:t xml:space="preserve">Для робітників </w:t>
      </w:r>
      <w:proofErr w:type="gramStart"/>
      <w:r>
        <w:t>в</w:t>
      </w:r>
      <w:proofErr w:type="gramEnd"/>
      <w:r>
        <w:t>іком до вісімнадцяти років норми виробітку встановлюються виходячи з норм виробітку для дорослих робітників пропорціонально скороченому робочому часу для осіб, що не досягли вісімнадцяти років.</w:t>
      </w:r>
    </w:p>
    <w:p w:rsidR="002075C8" w:rsidRDefault="002075C8" w:rsidP="002075C8">
      <w:pPr>
        <w:pStyle w:val="rvps2"/>
      </w:pPr>
      <w:bookmarkStart w:id="58" w:name="n1055"/>
      <w:bookmarkEnd w:id="58"/>
      <w:r>
        <w:t xml:space="preserve">Для молодих робітників, які поступають на </w:t>
      </w:r>
      <w:proofErr w:type="gramStart"/>
      <w:r>
        <w:t>п</w:t>
      </w:r>
      <w:proofErr w:type="gramEnd"/>
      <w:r>
        <w:t xml:space="preserve">ідприємство, в організацію після закінчення загальноосвітніх шкіл, професійно-технічних навчальних закладів, курсів, а також для тих, що пройшли навчання безпосередньо на виробництві, в передбачених законодавством випадках і розмірах та на визначені ним строки можуть затверджуватись знижені норми виробітку. </w:t>
      </w:r>
      <w:proofErr w:type="gramStart"/>
      <w:r>
        <w:t>Ц</w:t>
      </w:r>
      <w:proofErr w:type="gramEnd"/>
      <w:r>
        <w:t>і норми затверджуються власником або уповноваженим ним органом за погодженням з профспілковим комітетом.</w:t>
      </w:r>
    </w:p>
    <w:p w:rsidR="002075C8" w:rsidRDefault="002075C8" w:rsidP="002075C8">
      <w:pPr>
        <w:pStyle w:val="rvps2"/>
      </w:pPr>
      <w:bookmarkStart w:id="59" w:name="n1056"/>
      <w:bookmarkEnd w:id="59"/>
      <w:r>
        <w:rPr>
          <w:rStyle w:val="rvts46"/>
        </w:rPr>
        <w:t xml:space="preserve">{Стаття 193 із змінами, внесеними згідно з Указом ПВР </w:t>
      </w:r>
      <w:hyperlink r:id="rId24" w:tgtFrame="_blank" w:history="1">
        <w:r>
          <w:rPr>
            <w:rStyle w:val="a3"/>
          </w:rPr>
          <w:t>№ 4617-10 від 24.01.83</w:t>
        </w:r>
      </w:hyperlink>
      <w:r>
        <w:rPr>
          <w:rStyle w:val="rvts46"/>
        </w:rPr>
        <w:t>}</w:t>
      </w:r>
    </w:p>
    <w:p w:rsidR="002075C8" w:rsidRPr="002075C8" w:rsidRDefault="002075C8" w:rsidP="002075C8">
      <w:pPr>
        <w:pStyle w:val="rvps2"/>
        <w:rPr>
          <w:b/>
          <w:sz w:val="28"/>
          <w:szCs w:val="28"/>
        </w:rPr>
      </w:pPr>
      <w:bookmarkStart w:id="60" w:name="n1057"/>
      <w:bookmarkEnd w:id="60"/>
      <w:r w:rsidRPr="002075C8">
        <w:rPr>
          <w:rStyle w:val="rvts9"/>
          <w:b/>
          <w:sz w:val="28"/>
          <w:szCs w:val="28"/>
        </w:rPr>
        <w:t>Стаття 194.</w:t>
      </w:r>
      <w:r w:rsidRPr="002075C8">
        <w:rPr>
          <w:b/>
          <w:sz w:val="28"/>
          <w:szCs w:val="28"/>
        </w:rPr>
        <w:t xml:space="preserve"> Оплата праці працівників молодше вісімнадцяти рокі</w:t>
      </w:r>
      <w:proofErr w:type="gramStart"/>
      <w:r w:rsidRPr="002075C8">
        <w:rPr>
          <w:b/>
          <w:sz w:val="28"/>
          <w:szCs w:val="28"/>
        </w:rPr>
        <w:t>в</w:t>
      </w:r>
      <w:proofErr w:type="gramEnd"/>
      <w:r w:rsidRPr="002075C8">
        <w:rPr>
          <w:b/>
          <w:sz w:val="28"/>
          <w:szCs w:val="28"/>
        </w:rPr>
        <w:t xml:space="preserve"> при скороченій тривалості щоденної роботи</w:t>
      </w:r>
    </w:p>
    <w:p w:rsidR="002075C8" w:rsidRDefault="002075C8" w:rsidP="002075C8">
      <w:pPr>
        <w:pStyle w:val="rvps2"/>
      </w:pPr>
      <w:bookmarkStart w:id="61" w:name="n1058"/>
      <w:bookmarkEnd w:id="61"/>
      <w:r>
        <w:t>Заробітна плата працівникам молодше вісімнадцяти років при скороченій тривалості щоденної роботи виплачується в такому ж розмі</w:t>
      </w:r>
      <w:proofErr w:type="gramStart"/>
      <w:r>
        <w:t>р</w:t>
      </w:r>
      <w:proofErr w:type="gramEnd"/>
      <w:r>
        <w:t>і, як працівникам відповідних категорій при повній тривалості щоденної роботи.</w:t>
      </w:r>
    </w:p>
    <w:p w:rsidR="002075C8" w:rsidRDefault="002075C8" w:rsidP="002075C8">
      <w:pPr>
        <w:pStyle w:val="rvps2"/>
      </w:pPr>
      <w:bookmarkStart w:id="62" w:name="n1059"/>
      <w:bookmarkEnd w:id="62"/>
      <w:proofErr w:type="gramStart"/>
      <w:r>
        <w:t>Праця працівників молодше вісімнадцяти років, допущених до відрядних робіт, оплачується за відрядними розцінками, встановленими для дорослих працівників, з доплатою за тарифною ставкою за час, на який тривалість їх щоденної роботи скорочується порівняно з тривалістю щоденної роботи дорослих працівників.</w:t>
      </w:r>
      <w:proofErr w:type="gramEnd"/>
    </w:p>
    <w:p w:rsidR="002075C8" w:rsidRDefault="002075C8" w:rsidP="002075C8">
      <w:pPr>
        <w:pStyle w:val="rvps2"/>
      </w:pPr>
      <w:bookmarkStart w:id="63" w:name="n1060"/>
      <w:bookmarkEnd w:id="63"/>
      <w:proofErr w:type="gramStart"/>
      <w:r>
        <w:t>Оплата праці учнів загальноосвітніх шкіл, професійно-технічних і середніх спеціальних навчальних закладів, які працюють у вільний від навчання час, провадиться пропорційно відпрацьованому часу або залежно від виробітку.</w:t>
      </w:r>
      <w:proofErr w:type="gramEnd"/>
      <w:r>
        <w:t xml:space="preserve"> </w:t>
      </w:r>
      <w:proofErr w:type="gramStart"/>
      <w:r>
        <w:t>П</w:t>
      </w:r>
      <w:proofErr w:type="gramEnd"/>
      <w:r>
        <w:t>ідприємства можуть встановлювати учням доплати до заробітної плати.</w:t>
      </w:r>
    </w:p>
    <w:p w:rsidR="002075C8" w:rsidRDefault="002075C8" w:rsidP="002075C8">
      <w:pPr>
        <w:pStyle w:val="rvps2"/>
        <w:rPr>
          <w:rStyle w:val="rvts46"/>
          <w:lang w:val="uk-UA"/>
        </w:rPr>
      </w:pPr>
      <w:bookmarkStart w:id="64" w:name="n1061"/>
      <w:bookmarkEnd w:id="64"/>
      <w:r>
        <w:rPr>
          <w:rStyle w:val="rvts46"/>
        </w:rPr>
        <w:t xml:space="preserve">{Стаття 194 із змінами, внесеними згідно із Законом </w:t>
      </w:r>
      <w:hyperlink r:id="rId25" w:tgtFrame="_blank" w:history="1">
        <w:r>
          <w:rPr>
            <w:rStyle w:val="a3"/>
          </w:rPr>
          <w:t>№ 871-12 від 20.03.91</w:t>
        </w:r>
      </w:hyperlink>
      <w:r>
        <w:rPr>
          <w:rStyle w:val="rvts46"/>
        </w:rPr>
        <w:t>}</w:t>
      </w:r>
    </w:p>
    <w:p w:rsidR="002075C8" w:rsidRPr="002075C8" w:rsidRDefault="002075C8" w:rsidP="002075C8">
      <w:pPr>
        <w:pStyle w:val="rvps2"/>
        <w:rPr>
          <w:b/>
          <w:sz w:val="28"/>
          <w:szCs w:val="28"/>
        </w:rPr>
      </w:pPr>
      <w:r w:rsidRPr="002075C8">
        <w:rPr>
          <w:rStyle w:val="rvts9"/>
          <w:b/>
          <w:sz w:val="28"/>
          <w:szCs w:val="28"/>
        </w:rPr>
        <w:t>Стаття 197.</w:t>
      </w:r>
      <w:r w:rsidRPr="002075C8">
        <w:rPr>
          <w:b/>
          <w:sz w:val="28"/>
          <w:szCs w:val="28"/>
        </w:rPr>
        <w:t xml:space="preserve"> Надання молоді першого робочого місця</w:t>
      </w:r>
    </w:p>
    <w:p w:rsidR="002075C8" w:rsidRDefault="002075C8" w:rsidP="002075C8">
      <w:pPr>
        <w:pStyle w:val="rvps2"/>
      </w:pPr>
      <w:bookmarkStart w:id="65" w:name="n1072"/>
      <w:bookmarkEnd w:id="65"/>
      <w:r>
        <w:t xml:space="preserve">Працездатній молоді - громадянам України віком від 15 до 28 років </w:t>
      </w:r>
      <w:proofErr w:type="gramStart"/>
      <w:r>
        <w:t>п</w:t>
      </w:r>
      <w:proofErr w:type="gramEnd"/>
      <w:r>
        <w:t>ісля закінчення або припинення навчання у загальноосвітніх, професійних навчально-виховних і вищих навчальних закладах, завершення професійної підготовки і перепідготовки, а також після звільнення зі строкової військової служби, військової служби за призовом під час мобілізації, на особливий період, військової служби за призовом осіб офіцерського складу або альтернативної (невійськової) служби надається перше робоче мі</w:t>
      </w:r>
      <w:proofErr w:type="gramStart"/>
      <w:r>
        <w:t>сце на</w:t>
      </w:r>
      <w:proofErr w:type="gramEnd"/>
      <w:r>
        <w:t xml:space="preserve"> строк не менше двох років.</w:t>
      </w:r>
    </w:p>
    <w:p w:rsidR="002075C8" w:rsidRPr="00FE2DEE" w:rsidRDefault="002075C8" w:rsidP="002075C8">
      <w:pPr>
        <w:pStyle w:val="rvps2"/>
        <w:rPr>
          <w:b/>
        </w:rPr>
      </w:pPr>
      <w:bookmarkStart w:id="66" w:name="n1073"/>
      <w:bookmarkEnd w:id="66"/>
      <w:r w:rsidRPr="00FE2DEE">
        <w:rPr>
          <w:b/>
        </w:rPr>
        <w:t xml:space="preserve">Молодим спеціалістам - випускникам державних навчальних закладів, потреба в яких раніше була заявлена </w:t>
      </w:r>
      <w:proofErr w:type="gramStart"/>
      <w:r w:rsidRPr="00FE2DEE">
        <w:rPr>
          <w:b/>
        </w:rPr>
        <w:t>п</w:t>
      </w:r>
      <w:proofErr w:type="gramEnd"/>
      <w:r w:rsidRPr="00FE2DEE">
        <w:rPr>
          <w:b/>
        </w:rPr>
        <w:t>ідприємствами, установами, організаціями, надається робота за фахом на період не менше трьох років у порядку, визначеному Кабінетом Міністрів України.</w:t>
      </w:r>
    </w:p>
    <w:p w:rsidR="002075C8" w:rsidRPr="002075C8" w:rsidRDefault="002075C8" w:rsidP="002075C8">
      <w:pPr>
        <w:pStyle w:val="rvps2"/>
        <w:rPr>
          <w:lang w:val="uk-UA"/>
        </w:rPr>
      </w:pPr>
      <w:bookmarkStart w:id="67" w:name="n1074"/>
      <w:bookmarkEnd w:id="67"/>
      <w:r>
        <w:rPr>
          <w:rStyle w:val="rvts46"/>
        </w:rPr>
        <w:t xml:space="preserve">{Стаття 197 в редакції Закону </w:t>
      </w:r>
      <w:hyperlink r:id="rId26" w:tgtFrame="_blank" w:history="1">
        <w:r>
          <w:rPr>
            <w:rStyle w:val="a3"/>
          </w:rPr>
          <w:t>№ 263/95-ВР від 05.07.95</w:t>
        </w:r>
      </w:hyperlink>
      <w:r>
        <w:rPr>
          <w:rStyle w:val="rvts46"/>
        </w:rPr>
        <w:t xml:space="preserve">; із змінами, внесеними згідно із Законом </w:t>
      </w:r>
      <w:hyperlink r:id="rId27" w:anchor="n15" w:tgtFrame="_blank" w:history="1">
        <w:r>
          <w:rPr>
            <w:rStyle w:val="a3"/>
          </w:rPr>
          <w:t>№ 259-VIII від 18.03.2015</w:t>
        </w:r>
      </w:hyperlink>
      <w:r>
        <w:rPr>
          <w:rStyle w:val="rvts46"/>
        </w:rPr>
        <w:t>}</w:t>
      </w:r>
    </w:p>
    <w:p w:rsidR="002075C8" w:rsidRPr="002075C8" w:rsidRDefault="002075C8" w:rsidP="002075C8">
      <w:pPr>
        <w:pStyle w:val="rvps7"/>
        <w:rPr>
          <w:b/>
          <w:sz w:val="28"/>
          <w:szCs w:val="28"/>
        </w:rPr>
      </w:pPr>
      <w:r w:rsidRPr="002075C8">
        <w:rPr>
          <w:rStyle w:val="rvts15"/>
          <w:b/>
          <w:sz w:val="28"/>
          <w:szCs w:val="28"/>
        </w:rPr>
        <w:lastRenderedPageBreak/>
        <w:t xml:space="preserve">Глава XIV </w:t>
      </w:r>
      <w:r w:rsidRPr="002075C8">
        <w:rPr>
          <w:b/>
          <w:sz w:val="28"/>
          <w:szCs w:val="28"/>
        </w:rPr>
        <w:br/>
      </w:r>
      <w:proofErr w:type="gramStart"/>
      <w:r w:rsidRPr="002075C8">
        <w:rPr>
          <w:rStyle w:val="rvts15"/>
          <w:b/>
          <w:sz w:val="28"/>
          <w:szCs w:val="28"/>
        </w:rPr>
        <w:t>П</w:t>
      </w:r>
      <w:proofErr w:type="gramEnd"/>
      <w:r w:rsidRPr="002075C8">
        <w:rPr>
          <w:rStyle w:val="rvts15"/>
          <w:b/>
          <w:sz w:val="28"/>
          <w:szCs w:val="28"/>
        </w:rPr>
        <w:t>ІЛЬГИ ДЛЯ ПРАЦІВНИКІВ, ЯКІ ПОЄДНУЮТЬ РОБОТУ З НАВЧАННЯМ</w:t>
      </w:r>
    </w:p>
    <w:p w:rsidR="002075C8" w:rsidRDefault="002075C8" w:rsidP="002075C8">
      <w:pPr>
        <w:pStyle w:val="rvps2"/>
      </w:pPr>
      <w:bookmarkStart w:id="68" w:name="n1085"/>
      <w:bookmarkEnd w:id="68"/>
      <w:r>
        <w:rPr>
          <w:rStyle w:val="rvts46"/>
        </w:rPr>
        <w:t xml:space="preserve">{Назва глави XIV із змінами, внесеними згідно із Законом </w:t>
      </w:r>
      <w:hyperlink r:id="rId28" w:tgtFrame="_blank" w:history="1">
        <w:r>
          <w:rPr>
            <w:rStyle w:val="a3"/>
          </w:rPr>
          <w:t>№ 871-12 від 20.03.91</w:t>
        </w:r>
      </w:hyperlink>
      <w:r>
        <w:rPr>
          <w:rStyle w:val="rvts46"/>
        </w:rPr>
        <w:t>}</w:t>
      </w:r>
    </w:p>
    <w:p w:rsidR="002075C8" w:rsidRPr="002075C8" w:rsidRDefault="002075C8" w:rsidP="002075C8">
      <w:pPr>
        <w:pStyle w:val="rvps2"/>
        <w:rPr>
          <w:b/>
          <w:sz w:val="28"/>
          <w:szCs w:val="28"/>
        </w:rPr>
      </w:pPr>
      <w:bookmarkStart w:id="69" w:name="n1086"/>
      <w:bookmarkEnd w:id="69"/>
      <w:r w:rsidRPr="002075C8">
        <w:rPr>
          <w:rStyle w:val="rvts9"/>
          <w:b/>
          <w:sz w:val="28"/>
          <w:szCs w:val="28"/>
        </w:rPr>
        <w:t>Стаття 201.</w:t>
      </w:r>
      <w:r w:rsidRPr="002075C8">
        <w:rPr>
          <w:b/>
          <w:sz w:val="28"/>
          <w:szCs w:val="28"/>
        </w:rPr>
        <w:t xml:space="preserve"> Організація виробничого навчання</w:t>
      </w:r>
    </w:p>
    <w:p w:rsidR="002075C8" w:rsidRPr="00683593" w:rsidRDefault="002075C8" w:rsidP="002075C8">
      <w:pPr>
        <w:pStyle w:val="rvps2"/>
        <w:rPr>
          <w:b/>
        </w:rPr>
      </w:pPr>
      <w:bookmarkStart w:id="70" w:name="n1087"/>
      <w:bookmarkEnd w:id="70"/>
      <w:r>
        <w:t xml:space="preserve">Для професійної підготовки і підвищення кваліфікації працівників, особливо молоді, власник або уповноважений ним орган </w:t>
      </w:r>
      <w:proofErr w:type="gramStart"/>
      <w:r>
        <w:t>орган</w:t>
      </w:r>
      <w:proofErr w:type="gramEnd"/>
      <w:r>
        <w:t xml:space="preserve">ізує </w:t>
      </w:r>
      <w:r w:rsidRPr="00683593">
        <w:rPr>
          <w:b/>
        </w:rPr>
        <w:t>індивідуальне, бригадне, курсове та інше виробниче навчання за рахунок підприємства, організації, установи.</w:t>
      </w:r>
    </w:p>
    <w:p w:rsidR="002075C8" w:rsidRDefault="002075C8" w:rsidP="002075C8">
      <w:pPr>
        <w:pStyle w:val="rvps2"/>
      </w:pPr>
      <w:bookmarkStart w:id="71" w:name="n1088"/>
      <w:bookmarkEnd w:id="71"/>
      <w:r>
        <w:rPr>
          <w:rStyle w:val="rvts46"/>
        </w:rPr>
        <w:t xml:space="preserve">{Стаття 201 із змінами, внесеними згідно із Законом </w:t>
      </w:r>
      <w:hyperlink r:id="rId29" w:tgtFrame="_blank" w:history="1">
        <w:r>
          <w:rPr>
            <w:rStyle w:val="a3"/>
          </w:rPr>
          <w:t>№ 871-12 від 20.03.91</w:t>
        </w:r>
      </w:hyperlink>
      <w:r>
        <w:rPr>
          <w:rStyle w:val="rvts46"/>
        </w:rPr>
        <w:t>}</w:t>
      </w:r>
    </w:p>
    <w:p w:rsidR="002075C8" w:rsidRPr="00FE2DEE" w:rsidRDefault="002075C8" w:rsidP="002075C8">
      <w:pPr>
        <w:pStyle w:val="rvps2"/>
        <w:rPr>
          <w:b/>
          <w:sz w:val="28"/>
          <w:szCs w:val="28"/>
        </w:rPr>
      </w:pPr>
      <w:bookmarkStart w:id="72" w:name="n1089"/>
      <w:bookmarkEnd w:id="72"/>
      <w:r w:rsidRPr="00FE2DEE">
        <w:rPr>
          <w:rStyle w:val="rvts9"/>
          <w:b/>
          <w:sz w:val="28"/>
          <w:szCs w:val="28"/>
        </w:rPr>
        <w:t>Стаття 202.</w:t>
      </w:r>
      <w:r w:rsidRPr="00FE2DEE">
        <w:rPr>
          <w:b/>
          <w:sz w:val="28"/>
          <w:szCs w:val="28"/>
        </w:rPr>
        <w:t xml:space="preserve"> Створення необхідних умов </w:t>
      </w:r>
      <w:proofErr w:type="gramStart"/>
      <w:r w:rsidRPr="00FE2DEE">
        <w:rPr>
          <w:b/>
          <w:sz w:val="28"/>
          <w:szCs w:val="28"/>
        </w:rPr>
        <w:t>для</w:t>
      </w:r>
      <w:proofErr w:type="gramEnd"/>
      <w:r w:rsidRPr="00FE2DEE">
        <w:rPr>
          <w:b/>
          <w:sz w:val="28"/>
          <w:szCs w:val="28"/>
        </w:rPr>
        <w:t xml:space="preserve"> поєднання роботи з навчанням</w:t>
      </w:r>
    </w:p>
    <w:p w:rsidR="002075C8" w:rsidRDefault="002075C8" w:rsidP="002075C8">
      <w:pPr>
        <w:pStyle w:val="rvps2"/>
      </w:pPr>
      <w:bookmarkStart w:id="73" w:name="n1090"/>
      <w:bookmarkEnd w:id="73"/>
      <w:r>
        <w:t xml:space="preserve">Працівникам, які проходять виробниче навчання або навчаються в навчальних закладах </w:t>
      </w:r>
      <w:proofErr w:type="gramStart"/>
      <w:r>
        <w:t>без</w:t>
      </w:r>
      <w:proofErr w:type="gramEnd"/>
      <w:r>
        <w:t xml:space="preserve"> відриву від виробництва, власник або уповноважений ним орган повинен створювати необхідні умови для поєднання роботи з навчанням.</w:t>
      </w:r>
    </w:p>
    <w:p w:rsidR="002075C8" w:rsidRDefault="002075C8" w:rsidP="002075C8">
      <w:pPr>
        <w:pStyle w:val="rvps2"/>
      </w:pPr>
      <w:bookmarkStart w:id="74" w:name="n1091"/>
      <w:bookmarkEnd w:id="74"/>
      <w:r>
        <w:rPr>
          <w:rStyle w:val="rvts46"/>
        </w:rPr>
        <w:t xml:space="preserve">{Стаття 202 із змінами, внесеними згідно із Законом </w:t>
      </w:r>
      <w:hyperlink r:id="rId30" w:tgtFrame="_blank" w:history="1">
        <w:r>
          <w:rPr>
            <w:rStyle w:val="a3"/>
          </w:rPr>
          <w:t>№ 117-XIV від 18.09.98</w:t>
        </w:r>
      </w:hyperlink>
      <w:r>
        <w:rPr>
          <w:rStyle w:val="rvts46"/>
        </w:rPr>
        <w:t>}</w:t>
      </w:r>
    </w:p>
    <w:p w:rsidR="002075C8" w:rsidRPr="00FE2DEE" w:rsidRDefault="002075C8" w:rsidP="002075C8">
      <w:pPr>
        <w:pStyle w:val="rvps2"/>
        <w:rPr>
          <w:b/>
          <w:sz w:val="28"/>
          <w:szCs w:val="28"/>
        </w:rPr>
      </w:pPr>
      <w:bookmarkStart w:id="75" w:name="n1092"/>
      <w:bookmarkEnd w:id="75"/>
      <w:r w:rsidRPr="00FE2DEE">
        <w:rPr>
          <w:rStyle w:val="rvts9"/>
          <w:b/>
          <w:sz w:val="28"/>
          <w:szCs w:val="28"/>
        </w:rPr>
        <w:t>Стаття 203.</w:t>
      </w:r>
      <w:r w:rsidRPr="00FE2DEE">
        <w:rPr>
          <w:b/>
          <w:sz w:val="28"/>
          <w:szCs w:val="28"/>
        </w:rPr>
        <w:t xml:space="preserve"> Заохочення працівникі</w:t>
      </w:r>
      <w:proofErr w:type="gramStart"/>
      <w:r w:rsidRPr="00FE2DEE">
        <w:rPr>
          <w:b/>
          <w:sz w:val="28"/>
          <w:szCs w:val="28"/>
        </w:rPr>
        <w:t>в</w:t>
      </w:r>
      <w:proofErr w:type="gramEnd"/>
      <w:r w:rsidRPr="00FE2DEE">
        <w:rPr>
          <w:b/>
          <w:sz w:val="28"/>
          <w:szCs w:val="28"/>
        </w:rPr>
        <w:t>, які поєднують роботу з навчанням</w:t>
      </w:r>
    </w:p>
    <w:p w:rsidR="002075C8" w:rsidRDefault="002075C8" w:rsidP="002075C8">
      <w:pPr>
        <w:pStyle w:val="rvps2"/>
      </w:pPr>
      <w:bookmarkStart w:id="76" w:name="n1093"/>
      <w:bookmarkEnd w:id="76"/>
      <w:r>
        <w:t xml:space="preserve">При </w:t>
      </w:r>
      <w:proofErr w:type="gramStart"/>
      <w:r>
        <w:t>п</w:t>
      </w:r>
      <w:proofErr w:type="gramEnd"/>
      <w:r>
        <w:t>ідвищенні кваліфікаційних розрядів або при просуванні по роботі повинні враховуватись успішне проходження працівниками виробничого навчання, загальноосвітня і професійна підготовка, та успішне проходження працівниками навчання в навчальних закладах.</w:t>
      </w:r>
    </w:p>
    <w:p w:rsidR="002075C8" w:rsidRDefault="002075C8" w:rsidP="002075C8">
      <w:pPr>
        <w:pStyle w:val="rvps2"/>
      </w:pPr>
      <w:bookmarkStart w:id="77" w:name="n1094"/>
      <w:bookmarkEnd w:id="77"/>
      <w:r>
        <w:rPr>
          <w:rStyle w:val="rvts46"/>
        </w:rPr>
        <w:t xml:space="preserve">{Стаття 203 із змінами, внесеними згідно із Законом </w:t>
      </w:r>
      <w:hyperlink r:id="rId31" w:tgtFrame="_blank" w:history="1">
        <w:r>
          <w:rPr>
            <w:rStyle w:val="a3"/>
          </w:rPr>
          <w:t>№ 117-XIV від 18.09.98</w:t>
        </w:r>
      </w:hyperlink>
      <w:r>
        <w:rPr>
          <w:rStyle w:val="rvts46"/>
        </w:rPr>
        <w:t>}</w:t>
      </w:r>
    </w:p>
    <w:p w:rsidR="002075C8" w:rsidRPr="00FE2DEE" w:rsidRDefault="002075C8" w:rsidP="002075C8">
      <w:pPr>
        <w:pStyle w:val="rvps2"/>
        <w:rPr>
          <w:b/>
          <w:sz w:val="28"/>
          <w:szCs w:val="28"/>
        </w:rPr>
      </w:pPr>
      <w:bookmarkStart w:id="78" w:name="n1095"/>
      <w:bookmarkEnd w:id="78"/>
      <w:r w:rsidRPr="00FE2DEE">
        <w:rPr>
          <w:rStyle w:val="rvts9"/>
          <w:b/>
          <w:sz w:val="28"/>
          <w:szCs w:val="28"/>
        </w:rPr>
        <w:t>Стаття 204.</w:t>
      </w:r>
      <w:r w:rsidRPr="00FE2DEE">
        <w:rPr>
          <w:b/>
          <w:sz w:val="28"/>
          <w:szCs w:val="28"/>
        </w:rPr>
        <w:t xml:space="preserve"> Здійснення виробничого навчання в робочий час</w:t>
      </w:r>
    </w:p>
    <w:p w:rsidR="002075C8" w:rsidRDefault="002075C8" w:rsidP="002075C8">
      <w:pPr>
        <w:pStyle w:val="rvps2"/>
      </w:pPr>
      <w:bookmarkStart w:id="79" w:name="n1096"/>
      <w:bookmarkEnd w:id="79"/>
      <w:r w:rsidRPr="00683593">
        <w:rPr>
          <w:b/>
        </w:rPr>
        <w:t xml:space="preserve">Теоретичні заняття і виробниче навчання при підготовці нових робітників безпосередньо на виробництві шляхом індивідуального, бригадного і курсового навчання провадяться в межах робочого часу, встановленого законодавством про працю для працівників </w:t>
      </w:r>
      <w:proofErr w:type="gramStart"/>
      <w:r w:rsidRPr="00683593">
        <w:rPr>
          <w:b/>
        </w:rPr>
        <w:t>в</w:t>
      </w:r>
      <w:proofErr w:type="gramEnd"/>
      <w:r w:rsidRPr="00683593">
        <w:rPr>
          <w:b/>
        </w:rPr>
        <w:t>ідповідних віку, професій і виробництв</w:t>
      </w:r>
      <w:r>
        <w:t>.</w:t>
      </w:r>
    </w:p>
    <w:p w:rsidR="002075C8" w:rsidRPr="00FE2DEE" w:rsidRDefault="002075C8" w:rsidP="002075C8">
      <w:pPr>
        <w:pStyle w:val="rvps2"/>
        <w:rPr>
          <w:b/>
          <w:sz w:val="28"/>
          <w:szCs w:val="28"/>
        </w:rPr>
      </w:pPr>
      <w:bookmarkStart w:id="80" w:name="n1097"/>
      <w:bookmarkEnd w:id="80"/>
      <w:r w:rsidRPr="00FE2DEE">
        <w:rPr>
          <w:rStyle w:val="rvts9"/>
          <w:b/>
          <w:sz w:val="28"/>
          <w:szCs w:val="28"/>
        </w:rPr>
        <w:t>Стаття 205.</w:t>
      </w:r>
      <w:r w:rsidRPr="00FE2DEE">
        <w:rPr>
          <w:b/>
          <w:sz w:val="28"/>
          <w:szCs w:val="28"/>
        </w:rPr>
        <w:t xml:space="preserve"> Неприпустимість залучення до роботи, що не стосується </w:t>
      </w:r>
      <w:proofErr w:type="gramStart"/>
      <w:r w:rsidRPr="00FE2DEE">
        <w:rPr>
          <w:b/>
          <w:sz w:val="28"/>
          <w:szCs w:val="28"/>
        </w:rPr>
        <w:t>спец</w:t>
      </w:r>
      <w:proofErr w:type="gramEnd"/>
      <w:r w:rsidRPr="00FE2DEE">
        <w:rPr>
          <w:b/>
          <w:sz w:val="28"/>
          <w:szCs w:val="28"/>
        </w:rPr>
        <w:t>іальності, яка вивчається</w:t>
      </w:r>
    </w:p>
    <w:p w:rsidR="002075C8" w:rsidRDefault="002075C8" w:rsidP="002075C8">
      <w:pPr>
        <w:pStyle w:val="rvps2"/>
      </w:pPr>
      <w:bookmarkStart w:id="81" w:name="n1098"/>
      <w:bookmarkEnd w:id="81"/>
      <w:proofErr w:type="gramStart"/>
      <w:r>
        <w:t>В</w:t>
      </w:r>
      <w:proofErr w:type="gramEnd"/>
      <w:r>
        <w:t xml:space="preserve"> пері</w:t>
      </w:r>
      <w:proofErr w:type="gramStart"/>
      <w:r>
        <w:t>од</w:t>
      </w:r>
      <w:proofErr w:type="gramEnd"/>
      <w:r>
        <w:t xml:space="preserve"> виробничого навчання, перекваліфікації або навчання іншим спеціальностям працівники не можуть використовуватись на будь-якій роботі, що не стосується спеціальності, яка вивчається ними.</w:t>
      </w:r>
    </w:p>
    <w:p w:rsidR="002075C8" w:rsidRPr="00FE2DEE" w:rsidRDefault="002075C8" w:rsidP="002075C8">
      <w:pPr>
        <w:pStyle w:val="rvps2"/>
        <w:rPr>
          <w:b/>
          <w:sz w:val="28"/>
          <w:szCs w:val="28"/>
        </w:rPr>
      </w:pPr>
      <w:bookmarkStart w:id="82" w:name="n1099"/>
      <w:bookmarkEnd w:id="82"/>
      <w:r w:rsidRPr="00FE2DEE">
        <w:rPr>
          <w:rStyle w:val="rvts9"/>
          <w:b/>
          <w:sz w:val="28"/>
          <w:szCs w:val="28"/>
        </w:rPr>
        <w:t>Стаття 206.</w:t>
      </w:r>
      <w:r w:rsidRPr="00FE2DEE">
        <w:rPr>
          <w:b/>
          <w:sz w:val="28"/>
          <w:szCs w:val="28"/>
        </w:rPr>
        <w:t xml:space="preserve"> Надання роботи у відповідності з набутою кваліфікацією</w:t>
      </w:r>
    </w:p>
    <w:p w:rsidR="002075C8" w:rsidRPr="00683593" w:rsidRDefault="002075C8" w:rsidP="002075C8">
      <w:pPr>
        <w:pStyle w:val="rvps2"/>
        <w:rPr>
          <w:b/>
        </w:rPr>
      </w:pPr>
      <w:bookmarkStart w:id="83" w:name="n1100"/>
      <w:bookmarkEnd w:id="83"/>
      <w:r w:rsidRPr="00683593">
        <w:rPr>
          <w:b/>
        </w:rPr>
        <w:lastRenderedPageBreak/>
        <w:t>Робітникові, який успішно закінчив виробниче навчання, присвоюється кваліфікація відповідно до тарифно-кваліфікаційного довідника і надається робота відповідно до набутої ним кваліфікації та присвоєного розряду.</w:t>
      </w:r>
    </w:p>
    <w:p w:rsidR="002075C8" w:rsidRPr="00FE2DEE" w:rsidRDefault="002075C8" w:rsidP="002075C8">
      <w:pPr>
        <w:pStyle w:val="rvps2"/>
        <w:rPr>
          <w:b/>
          <w:sz w:val="28"/>
          <w:szCs w:val="28"/>
        </w:rPr>
      </w:pPr>
      <w:bookmarkStart w:id="84" w:name="n1101"/>
      <w:bookmarkEnd w:id="84"/>
      <w:r w:rsidRPr="00FE2DEE">
        <w:rPr>
          <w:rStyle w:val="rvts9"/>
          <w:b/>
          <w:sz w:val="28"/>
          <w:szCs w:val="28"/>
        </w:rPr>
        <w:t>Стаття 207.</w:t>
      </w:r>
      <w:r w:rsidRPr="00FE2DEE">
        <w:rPr>
          <w:b/>
          <w:sz w:val="28"/>
          <w:szCs w:val="28"/>
        </w:rPr>
        <w:t xml:space="preserve"> Оплата праці за час виробничого навчання, перекваліфікації або навчання іншим </w:t>
      </w:r>
      <w:proofErr w:type="gramStart"/>
      <w:r w:rsidRPr="00FE2DEE">
        <w:rPr>
          <w:b/>
          <w:sz w:val="28"/>
          <w:szCs w:val="28"/>
        </w:rPr>
        <w:t>спец</w:t>
      </w:r>
      <w:proofErr w:type="gramEnd"/>
      <w:r w:rsidRPr="00FE2DEE">
        <w:rPr>
          <w:b/>
          <w:sz w:val="28"/>
          <w:szCs w:val="28"/>
        </w:rPr>
        <w:t>іальностям</w:t>
      </w:r>
    </w:p>
    <w:p w:rsidR="002075C8" w:rsidRDefault="002075C8" w:rsidP="002075C8">
      <w:pPr>
        <w:pStyle w:val="rvps2"/>
      </w:pPr>
      <w:bookmarkStart w:id="85" w:name="n1102"/>
      <w:bookmarkEnd w:id="85"/>
      <w:r>
        <w:t xml:space="preserve">За час проходження виробничого навчання, перекваліфікації або навчання іншим спеціальностям працівникам виплачується заробітна плата </w:t>
      </w:r>
      <w:proofErr w:type="gramStart"/>
      <w:r>
        <w:t>в</w:t>
      </w:r>
      <w:proofErr w:type="gramEnd"/>
      <w:r>
        <w:t xml:space="preserve"> порядку і у розмірах, що визначаються законодавством.</w:t>
      </w:r>
    </w:p>
    <w:p w:rsidR="002075C8" w:rsidRPr="00FE2DEE" w:rsidRDefault="002075C8" w:rsidP="002075C8">
      <w:pPr>
        <w:pStyle w:val="rvps2"/>
        <w:rPr>
          <w:b/>
          <w:sz w:val="28"/>
          <w:szCs w:val="28"/>
        </w:rPr>
      </w:pPr>
      <w:bookmarkStart w:id="86" w:name="n1103"/>
      <w:bookmarkEnd w:id="86"/>
      <w:r w:rsidRPr="00FE2DEE">
        <w:rPr>
          <w:rStyle w:val="rvts9"/>
          <w:b/>
          <w:sz w:val="28"/>
          <w:szCs w:val="28"/>
        </w:rPr>
        <w:t>Стаття 208.</w:t>
      </w:r>
      <w:r w:rsidRPr="00FE2DEE">
        <w:rPr>
          <w:b/>
          <w:sz w:val="28"/>
          <w:szCs w:val="28"/>
        </w:rPr>
        <w:t xml:space="preserve"> </w:t>
      </w:r>
      <w:proofErr w:type="gramStart"/>
      <w:r w:rsidRPr="00FE2DEE">
        <w:rPr>
          <w:b/>
          <w:sz w:val="28"/>
          <w:szCs w:val="28"/>
        </w:rPr>
        <w:t>П</w:t>
      </w:r>
      <w:proofErr w:type="gramEnd"/>
      <w:r w:rsidRPr="00FE2DEE">
        <w:rPr>
          <w:b/>
          <w:sz w:val="28"/>
          <w:szCs w:val="28"/>
        </w:rPr>
        <w:t>ільги для працівників, які навчаються в середніх і професійно-технічних навчальних закладах</w:t>
      </w:r>
    </w:p>
    <w:p w:rsidR="002075C8" w:rsidRDefault="002075C8" w:rsidP="002075C8">
      <w:pPr>
        <w:pStyle w:val="rvps2"/>
      </w:pPr>
      <w:bookmarkStart w:id="87" w:name="n1104"/>
      <w:bookmarkEnd w:id="87"/>
      <w:r>
        <w:t xml:space="preserve">Для працівників, які навчаються без відриву від виробництва в середніх і професійно-технічних навчальних закладах, встановлюється скорочений робочий тиждень або скорочена тривалість щоденної роботи із збереженням заробітної плати у встановленому порядку; їм надаються також і інші </w:t>
      </w:r>
      <w:proofErr w:type="gramStart"/>
      <w:r>
        <w:t>п</w:t>
      </w:r>
      <w:proofErr w:type="gramEnd"/>
      <w:r>
        <w:t>ільги.</w:t>
      </w:r>
    </w:p>
    <w:p w:rsidR="002075C8" w:rsidRDefault="002075C8" w:rsidP="002075C8">
      <w:pPr>
        <w:pStyle w:val="rvps2"/>
      </w:pPr>
      <w:bookmarkStart w:id="88" w:name="n1105"/>
      <w:bookmarkEnd w:id="88"/>
      <w:r>
        <w:rPr>
          <w:rStyle w:val="rvts46"/>
        </w:rPr>
        <w:t xml:space="preserve">{Стаття 208 із змінами, внесеними згідно із Законом </w:t>
      </w:r>
      <w:hyperlink r:id="rId32" w:tgtFrame="_blank" w:history="1">
        <w:r>
          <w:rPr>
            <w:rStyle w:val="a3"/>
          </w:rPr>
          <w:t>№ 117-XIV від 18.09.98</w:t>
        </w:r>
      </w:hyperlink>
      <w:r>
        <w:rPr>
          <w:rStyle w:val="rvts46"/>
        </w:rPr>
        <w:t>}</w:t>
      </w:r>
    </w:p>
    <w:p w:rsidR="002075C8" w:rsidRPr="00FE2DEE" w:rsidRDefault="002075C8" w:rsidP="002075C8">
      <w:pPr>
        <w:pStyle w:val="rvps2"/>
        <w:rPr>
          <w:b/>
          <w:sz w:val="28"/>
          <w:szCs w:val="28"/>
        </w:rPr>
      </w:pPr>
      <w:bookmarkStart w:id="89" w:name="n1106"/>
      <w:bookmarkEnd w:id="89"/>
      <w:r w:rsidRPr="00FE2DEE">
        <w:rPr>
          <w:rStyle w:val="rvts9"/>
          <w:b/>
          <w:sz w:val="28"/>
          <w:szCs w:val="28"/>
        </w:rPr>
        <w:t>Стаття 209.</w:t>
      </w:r>
      <w:r w:rsidRPr="00FE2DEE">
        <w:rPr>
          <w:b/>
          <w:sz w:val="28"/>
          <w:szCs w:val="28"/>
        </w:rPr>
        <w:t xml:space="preserve"> Скорочення робочого часу із збереженням заробітної плати для працівникі</w:t>
      </w:r>
      <w:proofErr w:type="gramStart"/>
      <w:r w:rsidRPr="00FE2DEE">
        <w:rPr>
          <w:b/>
          <w:sz w:val="28"/>
          <w:szCs w:val="28"/>
        </w:rPr>
        <w:t>в</w:t>
      </w:r>
      <w:proofErr w:type="gramEnd"/>
      <w:r w:rsidRPr="00FE2DEE">
        <w:rPr>
          <w:b/>
          <w:sz w:val="28"/>
          <w:szCs w:val="28"/>
        </w:rPr>
        <w:t xml:space="preserve">, </w:t>
      </w:r>
      <w:proofErr w:type="gramStart"/>
      <w:r w:rsidRPr="00FE2DEE">
        <w:rPr>
          <w:b/>
          <w:sz w:val="28"/>
          <w:szCs w:val="28"/>
        </w:rPr>
        <w:t>як</w:t>
      </w:r>
      <w:proofErr w:type="gramEnd"/>
      <w:r w:rsidRPr="00FE2DEE">
        <w:rPr>
          <w:b/>
          <w:sz w:val="28"/>
          <w:szCs w:val="28"/>
        </w:rPr>
        <w:t>і навчаються в середніх загальноосвітніх школах</w:t>
      </w:r>
    </w:p>
    <w:p w:rsidR="002075C8" w:rsidRDefault="002075C8" w:rsidP="002075C8">
      <w:pPr>
        <w:pStyle w:val="rvps2"/>
      </w:pPr>
      <w:bookmarkStart w:id="90" w:name="n1107"/>
      <w:bookmarkEnd w:id="90"/>
      <w:proofErr w:type="gramStart"/>
      <w:r>
        <w:t>Для працівників, які успішно навчаються в середніх загальноосвітніх вечірніх (змінних) школах, класах, групах з очною, заочною формами навчання при загальноосвітніх школах, на період навчального року встановлюється скорочений робочий тиждень на один робочий день або на відповідну йому кількість робочих годин (при скороченні робочого</w:t>
      </w:r>
      <w:proofErr w:type="gramEnd"/>
      <w:r>
        <w:t xml:space="preserve"> дня протягом тижня). </w:t>
      </w:r>
      <w:proofErr w:type="gramStart"/>
      <w:r>
        <w:t>Ц</w:t>
      </w:r>
      <w:proofErr w:type="gramEnd"/>
      <w:r>
        <w:t xml:space="preserve">і особи звільняються від роботи протягом навчального року не більш як на 36 робочих днів при шестиденному робочому тижні або на відповідну їм кількість робочих годин. При п'ятиденному робочому тижні кількість вільних від роботи днів змінюється залежно </w:t>
      </w:r>
      <w:proofErr w:type="gramStart"/>
      <w:r>
        <w:t>в</w:t>
      </w:r>
      <w:proofErr w:type="gramEnd"/>
      <w:r>
        <w:t>ід тривалості робочої зміни при збереженні кількості вільних від роботи годин.</w:t>
      </w:r>
    </w:p>
    <w:p w:rsidR="002075C8" w:rsidRDefault="002075C8" w:rsidP="002075C8">
      <w:pPr>
        <w:pStyle w:val="rvps2"/>
      </w:pPr>
      <w:bookmarkStart w:id="91" w:name="n1108"/>
      <w:bookmarkEnd w:id="91"/>
      <w:r>
        <w:t>Працівникам, зазначеним у частині першій цієї статті, за час звільнення від роботи виплачується 50 відсотків середньої заробітної плати за основним місцем роботи, але не нижче мінімального розміру заробітної плати.</w:t>
      </w:r>
    </w:p>
    <w:p w:rsidR="002075C8" w:rsidRDefault="002075C8" w:rsidP="002075C8">
      <w:pPr>
        <w:pStyle w:val="rvps2"/>
      </w:pPr>
      <w:bookmarkStart w:id="92" w:name="n1109"/>
      <w:bookmarkEnd w:id="92"/>
      <w:r>
        <w:rPr>
          <w:rStyle w:val="rvts46"/>
        </w:rPr>
        <w:t xml:space="preserve">{Стаття 209 із змінами, внесеними згідно з Указом ПВР </w:t>
      </w:r>
      <w:hyperlink r:id="rId33" w:tgtFrame="_blank" w:history="1">
        <w:r>
          <w:rPr>
            <w:rStyle w:val="a3"/>
          </w:rPr>
          <w:t>№ 6237-10 від 21.12.83</w:t>
        </w:r>
      </w:hyperlink>
      <w:r>
        <w:rPr>
          <w:rStyle w:val="rvts46"/>
        </w:rPr>
        <w:t xml:space="preserve">; Законами </w:t>
      </w:r>
      <w:hyperlink r:id="rId34" w:tgtFrame="_blank" w:history="1">
        <w:r>
          <w:rPr>
            <w:rStyle w:val="a3"/>
          </w:rPr>
          <w:t>№ 871-12 від 20.03.91</w:t>
        </w:r>
      </w:hyperlink>
      <w:r>
        <w:rPr>
          <w:rStyle w:val="rvts46"/>
        </w:rPr>
        <w:t xml:space="preserve">, </w:t>
      </w:r>
      <w:hyperlink r:id="rId35" w:tgtFrame="_blank" w:history="1">
        <w:r>
          <w:rPr>
            <w:rStyle w:val="a3"/>
          </w:rPr>
          <w:t>№ 117-XIV від 18.09.98</w:t>
        </w:r>
      </w:hyperlink>
      <w:r>
        <w:rPr>
          <w:rStyle w:val="rvts46"/>
        </w:rPr>
        <w:t>}</w:t>
      </w:r>
    </w:p>
    <w:p w:rsidR="002075C8" w:rsidRPr="00FE2DEE" w:rsidRDefault="002075C8" w:rsidP="002075C8">
      <w:pPr>
        <w:pStyle w:val="rvps2"/>
        <w:rPr>
          <w:b/>
          <w:sz w:val="28"/>
          <w:szCs w:val="28"/>
        </w:rPr>
      </w:pPr>
      <w:bookmarkStart w:id="93" w:name="n1110"/>
      <w:bookmarkEnd w:id="93"/>
      <w:r w:rsidRPr="00FE2DEE">
        <w:rPr>
          <w:rStyle w:val="rvts9"/>
          <w:b/>
          <w:sz w:val="28"/>
          <w:szCs w:val="28"/>
        </w:rPr>
        <w:t>Стаття 210.</w:t>
      </w:r>
      <w:r w:rsidRPr="00FE2DEE">
        <w:rPr>
          <w:b/>
          <w:sz w:val="28"/>
          <w:szCs w:val="28"/>
        </w:rPr>
        <w:t xml:space="preserve"> Звільнення від роботи без збереження заробітної плати працівникі</w:t>
      </w:r>
      <w:proofErr w:type="gramStart"/>
      <w:r w:rsidRPr="00FE2DEE">
        <w:rPr>
          <w:b/>
          <w:sz w:val="28"/>
          <w:szCs w:val="28"/>
        </w:rPr>
        <w:t>в</w:t>
      </w:r>
      <w:proofErr w:type="gramEnd"/>
      <w:r w:rsidRPr="00FE2DEE">
        <w:rPr>
          <w:b/>
          <w:sz w:val="28"/>
          <w:szCs w:val="28"/>
        </w:rPr>
        <w:t xml:space="preserve">, </w:t>
      </w:r>
      <w:proofErr w:type="gramStart"/>
      <w:r w:rsidRPr="00FE2DEE">
        <w:rPr>
          <w:b/>
          <w:sz w:val="28"/>
          <w:szCs w:val="28"/>
        </w:rPr>
        <w:t>як</w:t>
      </w:r>
      <w:proofErr w:type="gramEnd"/>
      <w:r w:rsidRPr="00FE2DEE">
        <w:rPr>
          <w:b/>
          <w:sz w:val="28"/>
          <w:szCs w:val="28"/>
        </w:rPr>
        <w:t>і навчаються в середніх навчальних закладах</w:t>
      </w:r>
    </w:p>
    <w:p w:rsidR="002075C8" w:rsidRDefault="002075C8" w:rsidP="002075C8">
      <w:pPr>
        <w:pStyle w:val="rvps2"/>
      </w:pPr>
      <w:bookmarkStart w:id="94" w:name="n1111"/>
      <w:bookmarkEnd w:id="94"/>
      <w:proofErr w:type="gramStart"/>
      <w:r>
        <w:t>Власник або уповноважений ним орган може надавати без шкоди для виробничої діяльності працівникам, які навчаються в середніх загальноосвітніх вечірніх (змінних) школах, класах, групах з очною, заочною формами навчання при загальноосвітніх школах, за їх бажанням, у період навчального року без збереження заробітної плати один-два вільних від роботи</w:t>
      </w:r>
      <w:proofErr w:type="gramEnd"/>
      <w:r>
        <w:t xml:space="preserve"> дні на тиждень.</w:t>
      </w:r>
    </w:p>
    <w:p w:rsidR="002075C8" w:rsidRDefault="002075C8" w:rsidP="002075C8">
      <w:pPr>
        <w:pStyle w:val="rvps2"/>
      </w:pPr>
      <w:bookmarkStart w:id="95" w:name="n1112"/>
      <w:bookmarkEnd w:id="95"/>
      <w:r>
        <w:rPr>
          <w:rStyle w:val="rvts46"/>
        </w:rPr>
        <w:lastRenderedPageBreak/>
        <w:t xml:space="preserve">{Стаття 210 із змінами, внесеними згідно з Указом ПВР </w:t>
      </w:r>
      <w:hyperlink r:id="rId36" w:tgtFrame="_blank" w:history="1">
        <w:r>
          <w:rPr>
            <w:rStyle w:val="a3"/>
          </w:rPr>
          <w:t>№ 6237-10 від 21.12.83</w:t>
        </w:r>
      </w:hyperlink>
      <w:r>
        <w:rPr>
          <w:rStyle w:val="rvts46"/>
        </w:rPr>
        <w:t xml:space="preserve">; Законом </w:t>
      </w:r>
      <w:hyperlink r:id="rId37" w:tgtFrame="_blank" w:history="1">
        <w:r>
          <w:rPr>
            <w:rStyle w:val="a3"/>
          </w:rPr>
          <w:t>№ 871-12 від 20.03.91</w:t>
        </w:r>
      </w:hyperlink>
      <w:r>
        <w:rPr>
          <w:rStyle w:val="rvts46"/>
        </w:rPr>
        <w:t xml:space="preserve">; в редакції Закону </w:t>
      </w:r>
      <w:hyperlink r:id="rId38" w:tgtFrame="_blank" w:history="1">
        <w:r>
          <w:rPr>
            <w:rStyle w:val="a3"/>
          </w:rPr>
          <w:t>№ 117-XIV від 18.09.98</w:t>
        </w:r>
      </w:hyperlink>
      <w:r>
        <w:rPr>
          <w:rStyle w:val="rvts46"/>
        </w:rPr>
        <w:t>}</w:t>
      </w:r>
    </w:p>
    <w:p w:rsidR="002075C8" w:rsidRPr="00FE2DEE" w:rsidRDefault="002075C8" w:rsidP="002075C8">
      <w:pPr>
        <w:pStyle w:val="rvps2"/>
        <w:rPr>
          <w:b/>
          <w:sz w:val="28"/>
          <w:szCs w:val="28"/>
        </w:rPr>
      </w:pPr>
      <w:bookmarkStart w:id="96" w:name="n1113"/>
      <w:bookmarkEnd w:id="96"/>
      <w:r w:rsidRPr="00FE2DEE">
        <w:rPr>
          <w:rStyle w:val="rvts9"/>
          <w:b/>
          <w:sz w:val="28"/>
          <w:szCs w:val="28"/>
        </w:rPr>
        <w:t>Стаття 211.</w:t>
      </w:r>
      <w:r w:rsidRPr="00FE2DEE">
        <w:rPr>
          <w:b/>
          <w:sz w:val="28"/>
          <w:szCs w:val="28"/>
        </w:rPr>
        <w:t xml:space="preserve"> Додаткова відпустка у зв'язку з навчанням у середніх навчальних закладах</w:t>
      </w:r>
    </w:p>
    <w:p w:rsidR="002075C8" w:rsidRDefault="002075C8" w:rsidP="002075C8">
      <w:pPr>
        <w:pStyle w:val="rvps2"/>
      </w:pPr>
      <w:bookmarkStart w:id="97" w:name="n1114"/>
      <w:bookmarkEnd w:id="97"/>
      <w:r>
        <w:t xml:space="preserve">Працівникам, які здобувають загальну середню освіту в середніх загальноосвітніх вечірніх (змінних) школах, класах, групах з </w:t>
      </w:r>
      <w:proofErr w:type="gramStart"/>
      <w:r>
        <w:t>очною</w:t>
      </w:r>
      <w:proofErr w:type="gramEnd"/>
      <w:r>
        <w:t>, заочною формами навчання при загальноосвітніх школах, надається додаткова оплачувана відпустка на період складання:</w:t>
      </w:r>
    </w:p>
    <w:p w:rsidR="002075C8" w:rsidRDefault="002075C8" w:rsidP="002075C8">
      <w:pPr>
        <w:pStyle w:val="rvps2"/>
      </w:pPr>
      <w:bookmarkStart w:id="98" w:name="n1115"/>
      <w:bookmarkEnd w:id="98"/>
      <w:r>
        <w:t xml:space="preserve">1) випускних іспитів </w:t>
      </w:r>
      <w:proofErr w:type="gramStart"/>
      <w:r>
        <w:t>в</w:t>
      </w:r>
      <w:proofErr w:type="gramEnd"/>
      <w:r>
        <w:t xml:space="preserve"> основній школі - тривалістю 10 календарних днів;</w:t>
      </w:r>
    </w:p>
    <w:p w:rsidR="002075C8" w:rsidRDefault="002075C8" w:rsidP="002075C8">
      <w:pPr>
        <w:pStyle w:val="rvps2"/>
      </w:pPr>
      <w:bookmarkStart w:id="99" w:name="n1116"/>
      <w:bookmarkEnd w:id="99"/>
      <w:r>
        <w:t>2) випускних іспиті</w:t>
      </w:r>
      <w:proofErr w:type="gramStart"/>
      <w:r>
        <w:t>в</w:t>
      </w:r>
      <w:proofErr w:type="gramEnd"/>
      <w:r>
        <w:t xml:space="preserve"> у старшій школі - тривалістю 23 календарних дні;</w:t>
      </w:r>
    </w:p>
    <w:p w:rsidR="002075C8" w:rsidRDefault="002075C8" w:rsidP="002075C8">
      <w:pPr>
        <w:pStyle w:val="rvps2"/>
      </w:pPr>
      <w:bookmarkStart w:id="100" w:name="n1117"/>
      <w:bookmarkEnd w:id="100"/>
      <w:r>
        <w:t xml:space="preserve">3) перевідних іспитів </w:t>
      </w:r>
      <w:proofErr w:type="gramStart"/>
      <w:r>
        <w:t>в</w:t>
      </w:r>
      <w:proofErr w:type="gramEnd"/>
      <w:r>
        <w:t xml:space="preserve"> основній та старшій школах - від 4 до 6 календарних днів.</w:t>
      </w:r>
    </w:p>
    <w:p w:rsidR="002075C8" w:rsidRDefault="002075C8" w:rsidP="002075C8">
      <w:pPr>
        <w:pStyle w:val="rvps2"/>
      </w:pPr>
      <w:bookmarkStart w:id="101" w:name="n1118"/>
      <w:bookmarkEnd w:id="101"/>
      <w:r>
        <w:t>Працівникам, які складають іспити екстерном за основну або старшу школу, надається додаткова оплачувана відпустка тривалістю відповідно 21 та 28 календарних дні</w:t>
      </w:r>
      <w:proofErr w:type="gramStart"/>
      <w:r>
        <w:t>в</w:t>
      </w:r>
      <w:proofErr w:type="gramEnd"/>
      <w:r>
        <w:t>.</w:t>
      </w:r>
    </w:p>
    <w:p w:rsidR="002075C8" w:rsidRDefault="002075C8" w:rsidP="002075C8">
      <w:pPr>
        <w:pStyle w:val="rvps2"/>
      </w:pPr>
      <w:bookmarkStart w:id="102" w:name="n1119"/>
      <w:bookmarkEnd w:id="102"/>
      <w:r>
        <w:rPr>
          <w:rStyle w:val="rvts46"/>
        </w:rPr>
        <w:t xml:space="preserve">{Стаття 211 із змінами, внесеними згідно з Указом ПВР </w:t>
      </w:r>
      <w:hyperlink r:id="rId39" w:tgtFrame="_blank" w:history="1">
        <w:r>
          <w:rPr>
            <w:rStyle w:val="a3"/>
          </w:rPr>
          <w:t>№ 6237-10 від 21.12.83</w:t>
        </w:r>
      </w:hyperlink>
      <w:r>
        <w:rPr>
          <w:rStyle w:val="rvts46"/>
        </w:rPr>
        <w:t xml:space="preserve">; в редакції Закону </w:t>
      </w:r>
      <w:hyperlink r:id="rId40" w:tgtFrame="_blank" w:history="1">
        <w:r>
          <w:rPr>
            <w:rStyle w:val="a3"/>
          </w:rPr>
          <w:t>№ 117-XIV від 18.09.98</w:t>
        </w:r>
      </w:hyperlink>
      <w:r>
        <w:rPr>
          <w:rStyle w:val="rvts46"/>
        </w:rPr>
        <w:t xml:space="preserve">; із змінами, внесеними згідно із Законом </w:t>
      </w:r>
      <w:hyperlink r:id="rId41" w:tgtFrame="_blank" w:history="1">
        <w:r>
          <w:rPr>
            <w:rStyle w:val="a3"/>
          </w:rPr>
          <w:t>№ 490-IV від 06.02.2003</w:t>
        </w:r>
      </w:hyperlink>
      <w:r>
        <w:rPr>
          <w:rStyle w:val="rvts46"/>
        </w:rPr>
        <w:t>}</w:t>
      </w:r>
    </w:p>
    <w:p w:rsidR="002075C8" w:rsidRPr="00FE2DEE" w:rsidRDefault="002075C8" w:rsidP="002075C8">
      <w:pPr>
        <w:pStyle w:val="rvps2"/>
        <w:rPr>
          <w:b/>
          <w:sz w:val="28"/>
          <w:szCs w:val="28"/>
        </w:rPr>
      </w:pPr>
      <w:bookmarkStart w:id="103" w:name="n1120"/>
      <w:bookmarkEnd w:id="103"/>
      <w:r w:rsidRPr="00FE2DEE">
        <w:rPr>
          <w:rStyle w:val="rvts9"/>
          <w:b/>
          <w:sz w:val="28"/>
          <w:szCs w:val="28"/>
        </w:rPr>
        <w:t>Стаття 212.</w:t>
      </w:r>
      <w:r w:rsidRPr="00FE2DEE">
        <w:rPr>
          <w:b/>
          <w:sz w:val="28"/>
          <w:szCs w:val="28"/>
        </w:rPr>
        <w:t xml:space="preserve"> Час надання щорічних відпусток працівникам, які навчаються в навчальних закладах</w:t>
      </w:r>
    </w:p>
    <w:p w:rsidR="002075C8" w:rsidRDefault="002075C8" w:rsidP="002075C8">
      <w:pPr>
        <w:pStyle w:val="rvps2"/>
      </w:pPr>
      <w:bookmarkStart w:id="104" w:name="n1121"/>
      <w:bookmarkEnd w:id="104"/>
      <w:r>
        <w:t xml:space="preserve">Працівникам, які навчаються в навчальних закладах без відриву від виробництва, щорічні відпустки за їх бажанням приєднуються до часу проведення настановних занять, виконання лабораторних робіт, складання заліків та іспитів, часу </w:t>
      </w:r>
      <w:proofErr w:type="gramStart"/>
      <w:r>
        <w:t>п</w:t>
      </w:r>
      <w:proofErr w:type="gramEnd"/>
      <w:r>
        <w:t>ідготовки і захисту дипломного проекту та інших робіт, передбачених навчальною програмою.</w:t>
      </w:r>
    </w:p>
    <w:p w:rsidR="002075C8" w:rsidRDefault="002075C8" w:rsidP="002075C8">
      <w:pPr>
        <w:pStyle w:val="rvps2"/>
      </w:pPr>
      <w:bookmarkStart w:id="105" w:name="n1122"/>
      <w:bookmarkEnd w:id="105"/>
      <w:r>
        <w:t xml:space="preserve">Працівникам, які навчаються в середніх загальноосвітніх вечірніх (змінних) школах, класах, групах з очною, заочною формами навчання при загальноосвітніх школах, щорічні відпустки за їх бажанням надаються з таким розрахунком, щоб вони </w:t>
      </w:r>
      <w:proofErr w:type="gramStart"/>
      <w:r>
        <w:t>могли</w:t>
      </w:r>
      <w:proofErr w:type="gramEnd"/>
      <w:r>
        <w:t xml:space="preserve"> бути використані до початку навчання в цих закладах.</w:t>
      </w:r>
    </w:p>
    <w:p w:rsidR="002075C8" w:rsidRDefault="002075C8" w:rsidP="002075C8">
      <w:pPr>
        <w:pStyle w:val="rvps2"/>
      </w:pPr>
      <w:bookmarkStart w:id="106" w:name="n1123"/>
      <w:bookmarkEnd w:id="106"/>
      <w:r>
        <w:t xml:space="preserve">Працівникам, які успішно навчаються в навчальних закладах без відриву від виробництва та бажають приєднати відпустку до часу проведення настановних занять, виконання лабораторних робіт, складання заліків та іспитів, часу </w:t>
      </w:r>
      <w:proofErr w:type="gramStart"/>
      <w:r>
        <w:t>п</w:t>
      </w:r>
      <w:proofErr w:type="gramEnd"/>
      <w:r>
        <w:t xml:space="preserve">ідготовки і захисту дипломного проекту та інших робіт, передбачених навчальною програмою, щорічні відпустки повної тривалості за перший рік роботи надаються до настання шестимісячного терміну безперервної роботи на даному </w:t>
      </w:r>
      <w:proofErr w:type="gramStart"/>
      <w:r>
        <w:t>п</w:t>
      </w:r>
      <w:proofErr w:type="gramEnd"/>
      <w:r>
        <w:t>ідприємстві, в установі, організації.</w:t>
      </w:r>
    </w:p>
    <w:p w:rsidR="002075C8" w:rsidRDefault="002075C8" w:rsidP="002075C8">
      <w:pPr>
        <w:pStyle w:val="rvps2"/>
      </w:pPr>
      <w:bookmarkStart w:id="107" w:name="n1124"/>
      <w:bookmarkEnd w:id="107"/>
      <w:r>
        <w:rPr>
          <w:rStyle w:val="rvts46"/>
        </w:rPr>
        <w:t xml:space="preserve">{Стаття 212 із змінами, внесеними згідно з Указом ПВР </w:t>
      </w:r>
      <w:hyperlink r:id="rId42" w:tgtFrame="_blank" w:history="1">
        <w:r>
          <w:rPr>
            <w:rStyle w:val="a3"/>
          </w:rPr>
          <w:t>№ 6237-10 від 21.12.83</w:t>
        </w:r>
      </w:hyperlink>
      <w:r>
        <w:rPr>
          <w:rStyle w:val="rvts46"/>
        </w:rPr>
        <w:t xml:space="preserve">; Законом </w:t>
      </w:r>
      <w:hyperlink r:id="rId43" w:tgtFrame="_blank" w:history="1">
        <w:r>
          <w:rPr>
            <w:rStyle w:val="a3"/>
          </w:rPr>
          <w:t>№ 871-12 від 20.03.91</w:t>
        </w:r>
      </w:hyperlink>
      <w:r>
        <w:rPr>
          <w:rStyle w:val="rvts46"/>
        </w:rPr>
        <w:t xml:space="preserve">; в редакції Закону </w:t>
      </w:r>
      <w:hyperlink r:id="rId44" w:tgtFrame="_blank" w:history="1">
        <w:r>
          <w:rPr>
            <w:rStyle w:val="a3"/>
          </w:rPr>
          <w:t>№ 117-XIV від 18.09.98</w:t>
        </w:r>
      </w:hyperlink>
      <w:r>
        <w:rPr>
          <w:rStyle w:val="rvts46"/>
        </w:rPr>
        <w:t>}</w:t>
      </w:r>
    </w:p>
    <w:p w:rsidR="002075C8" w:rsidRPr="00FE2DEE" w:rsidRDefault="002075C8" w:rsidP="002075C8">
      <w:pPr>
        <w:pStyle w:val="rvps2"/>
        <w:rPr>
          <w:b/>
          <w:sz w:val="28"/>
          <w:szCs w:val="28"/>
        </w:rPr>
      </w:pPr>
      <w:bookmarkStart w:id="108" w:name="n1125"/>
      <w:bookmarkEnd w:id="108"/>
      <w:r w:rsidRPr="00FE2DEE">
        <w:rPr>
          <w:rStyle w:val="rvts9"/>
          <w:b/>
          <w:sz w:val="28"/>
          <w:szCs w:val="28"/>
        </w:rPr>
        <w:t>Стаття 213.</w:t>
      </w:r>
      <w:r w:rsidRPr="00FE2DEE">
        <w:rPr>
          <w:b/>
          <w:sz w:val="28"/>
          <w:szCs w:val="28"/>
        </w:rPr>
        <w:t xml:space="preserve"> Додаткова відпустка у зв'язку з навчанням у професійно-технічних навчальних закладах</w:t>
      </w:r>
    </w:p>
    <w:p w:rsidR="002075C8" w:rsidRDefault="002075C8" w:rsidP="002075C8">
      <w:pPr>
        <w:pStyle w:val="rvps2"/>
      </w:pPr>
      <w:bookmarkStart w:id="109" w:name="n1126"/>
      <w:bookmarkEnd w:id="109"/>
      <w:r>
        <w:lastRenderedPageBreak/>
        <w:t xml:space="preserve">Працівникам, які успішно навчаються на вечірніх відділеннях професійно-технічних навчальних закладів, надається додаткова оплачувана відпустка для </w:t>
      </w:r>
      <w:proofErr w:type="gramStart"/>
      <w:r>
        <w:t>п</w:t>
      </w:r>
      <w:proofErr w:type="gramEnd"/>
      <w:r>
        <w:t>ідготовки та складання іспитів загальною тривалістю 35 календарних днів протягом навчального року.</w:t>
      </w:r>
    </w:p>
    <w:p w:rsidR="002075C8" w:rsidRDefault="002075C8" w:rsidP="002075C8">
      <w:pPr>
        <w:pStyle w:val="rvps2"/>
      </w:pPr>
      <w:bookmarkStart w:id="110" w:name="n1127"/>
      <w:bookmarkEnd w:id="110"/>
      <w:r>
        <w:rPr>
          <w:rStyle w:val="rvts46"/>
        </w:rPr>
        <w:t xml:space="preserve">{Стаття 213 із змінами, внесеними згідно з Указом ПВР </w:t>
      </w:r>
      <w:hyperlink r:id="rId45" w:tgtFrame="_blank" w:history="1">
        <w:r>
          <w:rPr>
            <w:rStyle w:val="a3"/>
          </w:rPr>
          <w:t>№ 6237-10 від 21.12.83</w:t>
        </w:r>
      </w:hyperlink>
      <w:r>
        <w:rPr>
          <w:rStyle w:val="rvts46"/>
        </w:rPr>
        <w:t xml:space="preserve">; Законом </w:t>
      </w:r>
      <w:hyperlink r:id="rId46" w:tgtFrame="_blank" w:history="1">
        <w:r>
          <w:rPr>
            <w:rStyle w:val="a3"/>
          </w:rPr>
          <w:t>№ 871-12 від 20.03.91</w:t>
        </w:r>
      </w:hyperlink>
      <w:r>
        <w:rPr>
          <w:rStyle w:val="rvts46"/>
        </w:rPr>
        <w:t xml:space="preserve">; в редакції Закону </w:t>
      </w:r>
      <w:hyperlink r:id="rId47" w:tgtFrame="_blank" w:history="1">
        <w:r>
          <w:rPr>
            <w:rStyle w:val="a3"/>
          </w:rPr>
          <w:t>№ 117-XIV від 18.09.98</w:t>
        </w:r>
      </w:hyperlink>
      <w:r>
        <w:rPr>
          <w:rStyle w:val="rvts46"/>
        </w:rPr>
        <w:t xml:space="preserve">; із змінами, внесеними згідно із Законом </w:t>
      </w:r>
      <w:hyperlink r:id="rId48" w:tgtFrame="_blank" w:history="1">
        <w:r>
          <w:rPr>
            <w:rStyle w:val="a3"/>
          </w:rPr>
          <w:t>№ 490-IV від 06.02.2003</w:t>
        </w:r>
      </w:hyperlink>
      <w:r>
        <w:rPr>
          <w:rStyle w:val="rvts46"/>
        </w:rPr>
        <w:t>}</w:t>
      </w:r>
    </w:p>
    <w:p w:rsidR="002075C8" w:rsidRPr="00FE2DEE" w:rsidRDefault="002075C8" w:rsidP="002075C8">
      <w:pPr>
        <w:pStyle w:val="rvps2"/>
        <w:rPr>
          <w:b/>
          <w:sz w:val="28"/>
          <w:szCs w:val="28"/>
        </w:rPr>
      </w:pPr>
      <w:bookmarkStart w:id="111" w:name="n1128"/>
      <w:bookmarkEnd w:id="111"/>
      <w:r w:rsidRPr="00FE2DEE">
        <w:rPr>
          <w:rStyle w:val="rvts9"/>
          <w:b/>
          <w:sz w:val="28"/>
          <w:szCs w:val="28"/>
        </w:rPr>
        <w:t>Стаття 214.</w:t>
      </w:r>
      <w:r w:rsidRPr="00FE2DEE">
        <w:rPr>
          <w:b/>
          <w:sz w:val="28"/>
          <w:szCs w:val="28"/>
        </w:rPr>
        <w:t xml:space="preserve"> Відпустки без збереження заробітної плати працівникам, допущеним до вступних іспиті</w:t>
      </w:r>
      <w:proofErr w:type="gramStart"/>
      <w:r w:rsidRPr="00FE2DEE">
        <w:rPr>
          <w:b/>
          <w:sz w:val="28"/>
          <w:szCs w:val="28"/>
        </w:rPr>
        <w:t>в</w:t>
      </w:r>
      <w:proofErr w:type="gramEnd"/>
      <w:r w:rsidRPr="00FE2DEE">
        <w:rPr>
          <w:b/>
          <w:sz w:val="28"/>
          <w:szCs w:val="28"/>
        </w:rPr>
        <w:t xml:space="preserve"> у вищі навчальні заклади</w:t>
      </w:r>
    </w:p>
    <w:p w:rsidR="002075C8" w:rsidRDefault="002075C8" w:rsidP="002075C8">
      <w:pPr>
        <w:pStyle w:val="rvps2"/>
      </w:pPr>
      <w:bookmarkStart w:id="112" w:name="n1129"/>
      <w:bookmarkEnd w:id="112"/>
      <w:r>
        <w:t xml:space="preserve">Працівникам, допущеним до вступних іспитів у вищі навчальні заклади, надається відпустка без збереження заробітної плати тривалістю 15 календарних днів без урахування часу, необхідного </w:t>
      </w:r>
      <w:proofErr w:type="gramStart"/>
      <w:r>
        <w:t>для</w:t>
      </w:r>
      <w:proofErr w:type="gramEnd"/>
      <w:r>
        <w:t xml:space="preserve"> проїзду до місцезнаходження навчального закладу та назад.</w:t>
      </w:r>
    </w:p>
    <w:p w:rsidR="002075C8" w:rsidRDefault="002075C8" w:rsidP="002075C8">
      <w:pPr>
        <w:pStyle w:val="rvps2"/>
      </w:pPr>
      <w:bookmarkStart w:id="113" w:name="n1130"/>
      <w:bookmarkEnd w:id="113"/>
      <w:r>
        <w:t xml:space="preserve">Працівникам, які навчаються без відриву від виробництва на </w:t>
      </w:r>
      <w:proofErr w:type="gramStart"/>
      <w:r>
        <w:t>п</w:t>
      </w:r>
      <w:proofErr w:type="gramEnd"/>
      <w:r>
        <w:t>ідготовчих відділеннях при вищих навчальних закладах, у період навчального року надається, за їх бажанням, один вільний від роботи день на тиждень без збереження заробітної плати. Для складання випускних іспитів ї</w:t>
      </w:r>
      <w:proofErr w:type="gramStart"/>
      <w:r>
        <w:t>м</w:t>
      </w:r>
      <w:proofErr w:type="gramEnd"/>
      <w:r>
        <w:t xml:space="preserve"> надається додаткова відпустка на умовах, передбачених частиною першою цієї статті.</w:t>
      </w:r>
    </w:p>
    <w:p w:rsidR="002075C8" w:rsidRDefault="002075C8" w:rsidP="002075C8">
      <w:pPr>
        <w:pStyle w:val="rvps2"/>
      </w:pPr>
      <w:bookmarkStart w:id="114" w:name="n1131"/>
      <w:bookmarkEnd w:id="114"/>
      <w:r>
        <w:rPr>
          <w:rStyle w:val="rvts46"/>
        </w:rPr>
        <w:t xml:space="preserve">{Стаття 214 із змінами, внесеними згідно з Указом ПВР </w:t>
      </w:r>
      <w:hyperlink r:id="rId49" w:tgtFrame="_blank" w:history="1">
        <w:r>
          <w:rPr>
            <w:rStyle w:val="a3"/>
          </w:rPr>
          <w:t>№ 6237-10 від 21.12.83</w:t>
        </w:r>
      </w:hyperlink>
      <w:r>
        <w:rPr>
          <w:rStyle w:val="rvts46"/>
        </w:rPr>
        <w:t xml:space="preserve">; Законом </w:t>
      </w:r>
      <w:hyperlink r:id="rId50" w:tgtFrame="_blank" w:history="1">
        <w:r>
          <w:rPr>
            <w:rStyle w:val="a3"/>
          </w:rPr>
          <w:t>№ 871-12 від 20.03.91</w:t>
        </w:r>
      </w:hyperlink>
      <w:r>
        <w:rPr>
          <w:rStyle w:val="rvts46"/>
        </w:rPr>
        <w:t xml:space="preserve">; в редакції Закону </w:t>
      </w:r>
      <w:hyperlink r:id="rId51" w:tgtFrame="_blank" w:history="1">
        <w:r>
          <w:rPr>
            <w:rStyle w:val="a3"/>
          </w:rPr>
          <w:t>№ 117-XIV від 18.09.98</w:t>
        </w:r>
      </w:hyperlink>
      <w:r>
        <w:rPr>
          <w:rStyle w:val="rvts46"/>
        </w:rPr>
        <w:t>}</w:t>
      </w:r>
    </w:p>
    <w:p w:rsidR="002075C8" w:rsidRPr="00FE2DEE" w:rsidRDefault="002075C8" w:rsidP="002075C8">
      <w:pPr>
        <w:pStyle w:val="rvps2"/>
        <w:rPr>
          <w:b/>
          <w:sz w:val="28"/>
          <w:szCs w:val="28"/>
        </w:rPr>
      </w:pPr>
      <w:bookmarkStart w:id="115" w:name="n1132"/>
      <w:bookmarkEnd w:id="115"/>
      <w:r w:rsidRPr="00FE2DEE">
        <w:rPr>
          <w:rStyle w:val="rvts9"/>
          <w:b/>
          <w:sz w:val="28"/>
          <w:szCs w:val="28"/>
        </w:rPr>
        <w:t>Стаття 215.</w:t>
      </w:r>
      <w:r w:rsidRPr="00FE2DEE">
        <w:rPr>
          <w:b/>
          <w:sz w:val="28"/>
          <w:szCs w:val="28"/>
        </w:rPr>
        <w:t xml:space="preserve"> </w:t>
      </w:r>
      <w:proofErr w:type="gramStart"/>
      <w:r w:rsidRPr="00FE2DEE">
        <w:rPr>
          <w:b/>
          <w:sz w:val="28"/>
          <w:szCs w:val="28"/>
        </w:rPr>
        <w:t>П</w:t>
      </w:r>
      <w:proofErr w:type="gramEnd"/>
      <w:r w:rsidRPr="00FE2DEE">
        <w:rPr>
          <w:b/>
          <w:sz w:val="28"/>
          <w:szCs w:val="28"/>
        </w:rPr>
        <w:t>ільги працівникам, які навчаються у вищих навчальних закладах</w:t>
      </w:r>
    </w:p>
    <w:p w:rsidR="002075C8" w:rsidRDefault="002075C8" w:rsidP="002075C8">
      <w:pPr>
        <w:pStyle w:val="rvps2"/>
      </w:pPr>
      <w:bookmarkStart w:id="116" w:name="n1133"/>
      <w:bookmarkEnd w:id="116"/>
      <w:r>
        <w:t xml:space="preserve">Працівникам, які навчаються у вищих навчальних закладах з вечірньою та заочною формами навчання, надаються додаткові відпустки у зв'язку з навчанням, а також інші </w:t>
      </w:r>
      <w:proofErr w:type="gramStart"/>
      <w:r>
        <w:t>п</w:t>
      </w:r>
      <w:proofErr w:type="gramEnd"/>
      <w:r>
        <w:t>ільги, передбачені законодавством.</w:t>
      </w:r>
    </w:p>
    <w:p w:rsidR="002075C8" w:rsidRDefault="002075C8" w:rsidP="002075C8">
      <w:pPr>
        <w:pStyle w:val="rvps2"/>
      </w:pPr>
      <w:bookmarkStart w:id="117" w:name="n1134"/>
      <w:bookmarkEnd w:id="117"/>
      <w:r>
        <w:rPr>
          <w:rStyle w:val="rvts46"/>
        </w:rPr>
        <w:t xml:space="preserve">{Стаття 215 із змінами, внесеними згідно із Законом </w:t>
      </w:r>
      <w:hyperlink r:id="rId52" w:tgtFrame="_blank" w:history="1">
        <w:r>
          <w:rPr>
            <w:rStyle w:val="a3"/>
          </w:rPr>
          <w:t>№ 263/95-ВР від 05.07.95</w:t>
        </w:r>
      </w:hyperlink>
      <w:r>
        <w:rPr>
          <w:rStyle w:val="rvts46"/>
        </w:rPr>
        <w:t xml:space="preserve">; в редакції Закону </w:t>
      </w:r>
      <w:hyperlink r:id="rId53" w:tgtFrame="_blank" w:history="1">
        <w:r>
          <w:rPr>
            <w:rStyle w:val="a3"/>
          </w:rPr>
          <w:t>№ 117-XIV від 18.09.98</w:t>
        </w:r>
      </w:hyperlink>
      <w:r>
        <w:rPr>
          <w:rStyle w:val="rvts46"/>
        </w:rPr>
        <w:t>}</w:t>
      </w:r>
    </w:p>
    <w:p w:rsidR="002075C8" w:rsidRPr="00FE2DEE" w:rsidRDefault="002075C8" w:rsidP="002075C8">
      <w:pPr>
        <w:pStyle w:val="rvps2"/>
        <w:rPr>
          <w:b/>
          <w:sz w:val="28"/>
          <w:szCs w:val="28"/>
        </w:rPr>
      </w:pPr>
      <w:bookmarkStart w:id="118" w:name="n1135"/>
      <w:bookmarkEnd w:id="118"/>
      <w:r w:rsidRPr="00FE2DEE">
        <w:rPr>
          <w:rStyle w:val="rvts9"/>
          <w:b/>
          <w:sz w:val="28"/>
          <w:szCs w:val="28"/>
        </w:rPr>
        <w:t>Стаття 216.</w:t>
      </w:r>
      <w:r w:rsidRPr="00FE2DEE">
        <w:rPr>
          <w:b/>
          <w:sz w:val="28"/>
          <w:szCs w:val="28"/>
        </w:rPr>
        <w:t xml:space="preserve"> Додаткова відпустка у зв'язку з навчанням у вищих навчальних закладах, навчальних закладах </w:t>
      </w:r>
      <w:proofErr w:type="gramStart"/>
      <w:r w:rsidRPr="00FE2DEE">
        <w:rPr>
          <w:b/>
          <w:sz w:val="28"/>
          <w:szCs w:val="28"/>
        </w:rPr>
        <w:t>п</w:t>
      </w:r>
      <w:proofErr w:type="gramEnd"/>
      <w:r w:rsidRPr="00FE2DEE">
        <w:rPr>
          <w:b/>
          <w:sz w:val="28"/>
          <w:szCs w:val="28"/>
        </w:rPr>
        <w:t>іслядипломної освіти та аспірантурі</w:t>
      </w:r>
    </w:p>
    <w:p w:rsidR="002075C8" w:rsidRDefault="002075C8" w:rsidP="002075C8">
      <w:pPr>
        <w:pStyle w:val="rvps2"/>
      </w:pPr>
      <w:bookmarkStart w:id="119" w:name="n1136"/>
      <w:bookmarkEnd w:id="119"/>
      <w:r>
        <w:t xml:space="preserve">Працівникам, які успішно навчаються без відриву від виробництва у вищих навчальних закладах з вечірньою та </w:t>
      </w:r>
      <w:proofErr w:type="gramStart"/>
      <w:r>
        <w:t>заочною</w:t>
      </w:r>
      <w:proofErr w:type="gramEnd"/>
      <w:r>
        <w:t xml:space="preserve"> формами навчання, надаються додаткові оплачувані відпустки:</w:t>
      </w:r>
    </w:p>
    <w:p w:rsidR="002075C8" w:rsidRDefault="002075C8" w:rsidP="002075C8">
      <w:pPr>
        <w:pStyle w:val="rvps2"/>
      </w:pPr>
      <w:bookmarkStart w:id="120" w:name="n1137"/>
      <w:bookmarkEnd w:id="120"/>
      <w:r>
        <w:t xml:space="preserve">1) на період настановних занять, виконання лабораторних робіт, складання заліків та іспитів для тих, хто навчається на першому та </w:t>
      </w:r>
      <w:proofErr w:type="gramStart"/>
      <w:r>
        <w:t>другому</w:t>
      </w:r>
      <w:proofErr w:type="gramEnd"/>
      <w:r>
        <w:t xml:space="preserve"> курсах у вищих навчальних закладах:</w:t>
      </w:r>
    </w:p>
    <w:p w:rsidR="002075C8" w:rsidRDefault="002075C8" w:rsidP="002075C8">
      <w:pPr>
        <w:pStyle w:val="rvps2"/>
      </w:pPr>
      <w:bookmarkStart w:id="121" w:name="n1138"/>
      <w:bookmarkEnd w:id="121"/>
      <w:r>
        <w:t xml:space="preserve">першого та другого </w:t>
      </w:r>
      <w:proofErr w:type="gramStart"/>
      <w:r>
        <w:t>р</w:t>
      </w:r>
      <w:proofErr w:type="gramEnd"/>
      <w:r>
        <w:t>івнів акредитації з вечірньою формою навчання - 10 календарних днів,</w:t>
      </w:r>
    </w:p>
    <w:p w:rsidR="002075C8" w:rsidRDefault="002075C8" w:rsidP="002075C8">
      <w:pPr>
        <w:pStyle w:val="rvps2"/>
      </w:pPr>
      <w:bookmarkStart w:id="122" w:name="n1139"/>
      <w:bookmarkEnd w:id="122"/>
      <w:r>
        <w:lastRenderedPageBreak/>
        <w:t xml:space="preserve">третього та четвертого </w:t>
      </w:r>
      <w:proofErr w:type="gramStart"/>
      <w:r>
        <w:t>р</w:t>
      </w:r>
      <w:proofErr w:type="gramEnd"/>
      <w:r>
        <w:t>івнів акредитації з вечірньою формою навчання - 20 календарних днів,</w:t>
      </w:r>
    </w:p>
    <w:p w:rsidR="002075C8" w:rsidRDefault="002075C8" w:rsidP="002075C8">
      <w:pPr>
        <w:pStyle w:val="rvps2"/>
      </w:pPr>
      <w:bookmarkStart w:id="123" w:name="n1140"/>
      <w:bookmarkEnd w:id="123"/>
      <w:r>
        <w:t xml:space="preserve">незалежно від </w:t>
      </w:r>
      <w:proofErr w:type="gramStart"/>
      <w:r>
        <w:t>р</w:t>
      </w:r>
      <w:proofErr w:type="gramEnd"/>
      <w:r>
        <w:t>івня акредитації з заочною формою навчання - 30 календарних днів;</w:t>
      </w:r>
    </w:p>
    <w:p w:rsidR="002075C8" w:rsidRDefault="002075C8" w:rsidP="002075C8">
      <w:pPr>
        <w:pStyle w:val="rvps2"/>
      </w:pPr>
      <w:bookmarkStart w:id="124" w:name="n1141"/>
      <w:bookmarkEnd w:id="124"/>
      <w:r>
        <w:t>2) на період настановних занять, виконання лабораторних робіт, складання залі</w:t>
      </w:r>
      <w:proofErr w:type="gramStart"/>
      <w:r>
        <w:t>к</w:t>
      </w:r>
      <w:proofErr w:type="gramEnd"/>
      <w:r>
        <w:t>ів та іспитів для тих, хто навчається на третьому і наступних курсах у вищих навчальних закладах:</w:t>
      </w:r>
    </w:p>
    <w:p w:rsidR="002075C8" w:rsidRDefault="002075C8" w:rsidP="002075C8">
      <w:pPr>
        <w:pStyle w:val="rvps2"/>
      </w:pPr>
      <w:bookmarkStart w:id="125" w:name="n1142"/>
      <w:bookmarkEnd w:id="125"/>
      <w:r>
        <w:t xml:space="preserve">першого та другого </w:t>
      </w:r>
      <w:proofErr w:type="gramStart"/>
      <w:r>
        <w:t>р</w:t>
      </w:r>
      <w:proofErr w:type="gramEnd"/>
      <w:r>
        <w:t>івнів акредитації з вечірньою формою навчання - 20 календарних днів,</w:t>
      </w:r>
    </w:p>
    <w:p w:rsidR="002075C8" w:rsidRDefault="002075C8" w:rsidP="002075C8">
      <w:pPr>
        <w:pStyle w:val="rvps2"/>
      </w:pPr>
      <w:bookmarkStart w:id="126" w:name="n1143"/>
      <w:bookmarkEnd w:id="126"/>
      <w:r>
        <w:t xml:space="preserve">третього та четвертого </w:t>
      </w:r>
      <w:proofErr w:type="gramStart"/>
      <w:r>
        <w:t>р</w:t>
      </w:r>
      <w:proofErr w:type="gramEnd"/>
      <w:r>
        <w:t>івнів акредитації з вечірньою формою навчання - 30 календарних днів,</w:t>
      </w:r>
    </w:p>
    <w:p w:rsidR="002075C8" w:rsidRDefault="002075C8" w:rsidP="002075C8">
      <w:pPr>
        <w:pStyle w:val="rvps2"/>
      </w:pPr>
      <w:bookmarkStart w:id="127" w:name="n1144"/>
      <w:bookmarkEnd w:id="127"/>
      <w:r>
        <w:t xml:space="preserve">незалежно від </w:t>
      </w:r>
      <w:proofErr w:type="gramStart"/>
      <w:r>
        <w:t>р</w:t>
      </w:r>
      <w:proofErr w:type="gramEnd"/>
      <w:r>
        <w:t>івня акредитації з заочною формою навчання - 40 календарних днів;</w:t>
      </w:r>
    </w:p>
    <w:p w:rsidR="002075C8" w:rsidRDefault="002075C8" w:rsidP="002075C8">
      <w:pPr>
        <w:pStyle w:val="rvps2"/>
      </w:pPr>
      <w:bookmarkStart w:id="128" w:name="n1145"/>
      <w:bookmarkEnd w:id="128"/>
      <w:r>
        <w:t xml:space="preserve">3) на період складання державних іспитів у вищих навчальних закладах незалежно від </w:t>
      </w:r>
      <w:proofErr w:type="gramStart"/>
      <w:r>
        <w:t>р</w:t>
      </w:r>
      <w:proofErr w:type="gramEnd"/>
      <w:r>
        <w:t>івня акредитації - 30 календарних днів;</w:t>
      </w:r>
    </w:p>
    <w:p w:rsidR="002075C8" w:rsidRDefault="002075C8" w:rsidP="002075C8">
      <w:pPr>
        <w:pStyle w:val="rvps2"/>
      </w:pPr>
      <w:bookmarkStart w:id="129" w:name="n1146"/>
      <w:bookmarkEnd w:id="129"/>
      <w:r>
        <w:t xml:space="preserve">4) на період </w:t>
      </w:r>
      <w:proofErr w:type="gramStart"/>
      <w:r>
        <w:t>п</w:t>
      </w:r>
      <w:proofErr w:type="gramEnd"/>
      <w:r>
        <w:t>ідготовки та захисту дипломного проекту (роботи) студентам, які навчаються у вищих навчальних закладах з вечірньою та заочною формами навчання першого та другого рівнів акредитації, - два місяці, а у вищих навчальних закладах третього і четвертого рівнів акредитації - чотири місяці.</w:t>
      </w:r>
    </w:p>
    <w:p w:rsidR="002075C8" w:rsidRDefault="002075C8" w:rsidP="002075C8">
      <w:pPr>
        <w:pStyle w:val="rvps2"/>
      </w:pPr>
      <w:bookmarkStart w:id="130" w:name="n1147"/>
      <w:bookmarkEnd w:id="130"/>
      <w:r>
        <w:t xml:space="preserve">Тривалість додаткових оплачуваних відпусток працівникам, які здобувають другу (наступну) вищу освіту за заочною (вечірньою) формою навчання у навчальних закладах </w:t>
      </w:r>
      <w:proofErr w:type="gramStart"/>
      <w:r>
        <w:t>п</w:t>
      </w:r>
      <w:proofErr w:type="gramEnd"/>
      <w:r>
        <w:t xml:space="preserve">іслядипломної освіти та вищих навчальних закладах, що мають у своєму підпорядкуванні підрозділи післядипломної освіти, визначається як для осіб, які навчаються на третьому і наступних курсах вищого навчального закладу відповідного </w:t>
      </w:r>
      <w:proofErr w:type="gramStart"/>
      <w:r>
        <w:t>р</w:t>
      </w:r>
      <w:proofErr w:type="gramEnd"/>
      <w:r>
        <w:t>івня акредитації.</w:t>
      </w:r>
    </w:p>
    <w:p w:rsidR="002075C8" w:rsidRDefault="002075C8" w:rsidP="002075C8">
      <w:pPr>
        <w:pStyle w:val="rvps2"/>
      </w:pPr>
      <w:bookmarkStart w:id="131" w:name="n1148"/>
      <w:bookmarkEnd w:id="131"/>
      <w:r>
        <w:t xml:space="preserve">Працівникам, допущеним до складання вступних іспитів </w:t>
      </w:r>
      <w:proofErr w:type="gramStart"/>
      <w:r>
        <w:t>в</w:t>
      </w:r>
      <w:proofErr w:type="gramEnd"/>
      <w:r>
        <w:t xml:space="preserve"> аспірантуру з відривом або без відриву від виробництва, для підготовки та складання іспитів надається один раз на рік додаткова оплачувана відпустка з розрахунку 10 календарних днів на кожний іспит.</w:t>
      </w:r>
    </w:p>
    <w:p w:rsidR="002075C8" w:rsidRDefault="002075C8" w:rsidP="002075C8">
      <w:pPr>
        <w:pStyle w:val="rvps2"/>
      </w:pPr>
      <w:bookmarkStart w:id="132" w:name="n1149"/>
      <w:bookmarkEnd w:id="132"/>
      <w:r>
        <w:t xml:space="preserve">Працівникам, які навчаються без відриву від виробництва в аспірантурі та успішно виконують індивідуальний план </w:t>
      </w:r>
      <w:proofErr w:type="gramStart"/>
      <w:r>
        <w:t>п</w:t>
      </w:r>
      <w:proofErr w:type="gramEnd"/>
      <w:r>
        <w:t>ідготовки, надається додаткова оплачувана відпустка тривалістю 30 календарних днів.</w:t>
      </w:r>
    </w:p>
    <w:p w:rsidR="002075C8" w:rsidRDefault="002075C8" w:rsidP="002075C8">
      <w:pPr>
        <w:pStyle w:val="rvps2"/>
      </w:pPr>
      <w:bookmarkStart w:id="133" w:name="n1150"/>
      <w:bookmarkEnd w:id="133"/>
      <w:r>
        <w:t xml:space="preserve">Для працівників, які навчаються у вищих навчальних закладах з вечірньою та </w:t>
      </w:r>
      <w:proofErr w:type="gramStart"/>
      <w:r>
        <w:t>заочною</w:t>
      </w:r>
      <w:proofErr w:type="gramEnd"/>
      <w:r>
        <w:t xml:space="preserve"> формами навчання, де навчальний процес має свої особливості, законодавством може встановлюватися інша тривалість відпусток у зв'язку з навчанням.</w:t>
      </w:r>
    </w:p>
    <w:p w:rsidR="002075C8" w:rsidRDefault="002075C8" w:rsidP="002075C8">
      <w:pPr>
        <w:pStyle w:val="rvps2"/>
      </w:pPr>
      <w:bookmarkStart w:id="134" w:name="n1151"/>
      <w:bookmarkEnd w:id="134"/>
      <w:r>
        <w:t>Відпустки, передбачені пунктами 1 і 2 частини першої та частиною четвертою цієї статті, надаються впродовж навчального року.</w:t>
      </w:r>
    </w:p>
    <w:p w:rsidR="002075C8" w:rsidRDefault="002075C8" w:rsidP="002075C8">
      <w:pPr>
        <w:pStyle w:val="rvps2"/>
      </w:pPr>
      <w:bookmarkStart w:id="135" w:name="n1152"/>
      <w:bookmarkEnd w:id="135"/>
      <w:r>
        <w:rPr>
          <w:rStyle w:val="rvts46"/>
        </w:rPr>
        <w:t xml:space="preserve">{Стаття 216 із змінами, внесеними згідно з Указом ПВР </w:t>
      </w:r>
      <w:hyperlink r:id="rId54" w:tgtFrame="_blank" w:history="1">
        <w:r>
          <w:rPr>
            <w:rStyle w:val="a3"/>
          </w:rPr>
          <w:t>№ 6237-10 від 21.12.83</w:t>
        </w:r>
      </w:hyperlink>
      <w:r>
        <w:rPr>
          <w:rStyle w:val="rvts46"/>
        </w:rPr>
        <w:t xml:space="preserve">; Законом </w:t>
      </w:r>
      <w:hyperlink r:id="rId55" w:tgtFrame="_blank" w:history="1">
        <w:r>
          <w:rPr>
            <w:rStyle w:val="a3"/>
          </w:rPr>
          <w:t>№ 263/95-ВР від 05.07.95</w:t>
        </w:r>
      </w:hyperlink>
      <w:r>
        <w:rPr>
          <w:rStyle w:val="rvts46"/>
        </w:rPr>
        <w:t xml:space="preserve">; в редакції Закону </w:t>
      </w:r>
      <w:hyperlink r:id="rId56" w:tgtFrame="_blank" w:history="1">
        <w:r>
          <w:rPr>
            <w:rStyle w:val="a3"/>
          </w:rPr>
          <w:t>№ 117-XIV від 18.09.98</w:t>
        </w:r>
      </w:hyperlink>
      <w:r>
        <w:rPr>
          <w:rStyle w:val="rvts46"/>
        </w:rPr>
        <w:t xml:space="preserve">; із змінами, внесеними згідно із Законом </w:t>
      </w:r>
      <w:hyperlink r:id="rId57" w:tgtFrame="_blank" w:history="1">
        <w:r>
          <w:rPr>
            <w:rStyle w:val="a3"/>
          </w:rPr>
          <w:t>№ 490-IV від 06.02.2003</w:t>
        </w:r>
      </w:hyperlink>
      <w:r>
        <w:rPr>
          <w:rStyle w:val="rvts46"/>
        </w:rPr>
        <w:t>}</w:t>
      </w:r>
    </w:p>
    <w:p w:rsidR="002075C8" w:rsidRPr="00FE2DEE" w:rsidRDefault="002075C8" w:rsidP="002075C8">
      <w:pPr>
        <w:pStyle w:val="rvps2"/>
        <w:rPr>
          <w:b/>
          <w:sz w:val="28"/>
          <w:szCs w:val="28"/>
        </w:rPr>
      </w:pPr>
      <w:bookmarkStart w:id="136" w:name="n1153"/>
      <w:bookmarkEnd w:id="136"/>
      <w:r w:rsidRPr="00FE2DEE">
        <w:rPr>
          <w:rStyle w:val="rvts9"/>
          <w:b/>
          <w:sz w:val="28"/>
          <w:szCs w:val="28"/>
        </w:rPr>
        <w:lastRenderedPageBreak/>
        <w:t>Стаття 217.</w:t>
      </w:r>
      <w:r w:rsidRPr="00FE2DEE">
        <w:rPr>
          <w:b/>
          <w:sz w:val="28"/>
          <w:szCs w:val="28"/>
        </w:rPr>
        <w:t xml:space="preserve"> Збереження заробітної плати на час додаткових відпусток у зв'язку з навчанням</w:t>
      </w:r>
    </w:p>
    <w:p w:rsidR="002075C8" w:rsidRDefault="002075C8" w:rsidP="002075C8">
      <w:pPr>
        <w:pStyle w:val="rvps2"/>
      </w:pPr>
      <w:bookmarkStart w:id="137" w:name="n1154"/>
      <w:bookmarkEnd w:id="137"/>
      <w:proofErr w:type="gramStart"/>
      <w:r>
        <w:t>На час додаткових відпусток у зв'язку з навчанням (</w:t>
      </w:r>
      <w:hyperlink r:id="rId58" w:anchor="n1113" w:history="1">
        <w:r>
          <w:rPr>
            <w:rStyle w:val="a3"/>
          </w:rPr>
          <w:t>статті 211</w:t>
        </w:r>
      </w:hyperlink>
      <w:r>
        <w:t xml:space="preserve">, </w:t>
      </w:r>
      <w:hyperlink r:id="rId59" w:anchor="n1125" w:history="1">
        <w:r>
          <w:rPr>
            <w:rStyle w:val="a3"/>
          </w:rPr>
          <w:t>213</w:t>
        </w:r>
      </w:hyperlink>
      <w:r>
        <w:t>, 216 цього Кодексу, за працівниками за основним місцем роботи зберігається середня заробітна плата.</w:t>
      </w:r>
      <w:proofErr w:type="gramEnd"/>
    </w:p>
    <w:p w:rsidR="002075C8" w:rsidRDefault="002075C8" w:rsidP="002075C8">
      <w:pPr>
        <w:pStyle w:val="rvps2"/>
      </w:pPr>
      <w:bookmarkStart w:id="138" w:name="n1155"/>
      <w:bookmarkEnd w:id="138"/>
      <w:r>
        <w:rPr>
          <w:rStyle w:val="rvts46"/>
        </w:rPr>
        <w:t xml:space="preserve">{Стаття 217 в редакції Закону </w:t>
      </w:r>
      <w:hyperlink r:id="rId60" w:tgtFrame="_blank" w:history="1">
        <w:r>
          <w:rPr>
            <w:rStyle w:val="a3"/>
          </w:rPr>
          <w:t>№ 117-XIV від 18.09.98</w:t>
        </w:r>
      </w:hyperlink>
      <w:r>
        <w:rPr>
          <w:rStyle w:val="rvts46"/>
        </w:rPr>
        <w:t>}</w:t>
      </w:r>
    </w:p>
    <w:p w:rsidR="002075C8" w:rsidRPr="00FE2DEE" w:rsidRDefault="002075C8" w:rsidP="002075C8">
      <w:pPr>
        <w:pStyle w:val="rvps2"/>
        <w:rPr>
          <w:b/>
          <w:sz w:val="28"/>
          <w:szCs w:val="28"/>
        </w:rPr>
      </w:pPr>
      <w:bookmarkStart w:id="139" w:name="n1156"/>
      <w:bookmarkEnd w:id="139"/>
      <w:r w:rsidRPr="00FE2DEE">
        <w:rPr>
          <w:rStyle w:val="rvts9"/>
          <w:b/>
          <w:sz w:val="28"/>
          <w:szCs w:val="28"/>
        </w:rPr>
        <w:t>Стаття 218.</w:t>
      </w:r>
      <w:r w:rsidRPr="00FE2DEE">
        <w:rPr>
          <w:b/>
          <w:sz w:val="28"/>
          <w:szCs w:val="28"/>
        </w:rPr>
        <w:t xml:space="preserve"> Надання працівникам, які навчаються у вищих навчальних закладах та аспірантурі, вільних від роботи дні</w:t>
      </w:r>
      <w:proofErr w:type="gramStart"/>
      <w:r w:rsidRPr="00FE2DEE">
        <w:rPr>
          <w:b/>
          <w:sz w:val="28"/>
          <w:szCs w:val="28"/>
        </w:rPr>
        <w:t>в</w:t>
      </w:r>
      <w:proofErr w:type="gramEnd"/>
    </w:p>
    <w:p w:rsidR="002075C8" w:rsidRDefault="002075C8" w:rsidP="002075C8">
      <w:pPr>
        <w:pStyle w:val="rvps2"/>
      </w:pPr>
      <w:bookmarkStart w:id="140" w:name="n1157"/>
      <w:bookmarkEnd w:id="140"/>
      <w:r>
        <w:t xml:space="preserve">Працівникам, які навчаються на останніх курсах вищих навчальних закладів, протягом десяти учбових місяців перед початком виконання дипломного проекту (роботи) або складання державних іспитів надається щотижнево при шестиденному робочому тижні один вільний від роботи день для </w:t>
      </w:r>
      <w:proofErr w:type="gramStart"/>
      <w:r>
        <w:t>п</w:t>
      </w:r>
      <w:proofErr w:type="gramEnd"/>
      <w:r>
        <w:t>ідготовки до занять з оплатою його в розмірі 50 відсотків одержуваної заробітної плати, але не нижче мінімального розміру заробітної плати.</w:t>
      </w:r>
    </w:p>
    <w:p w:rsidR="002075C8" w:rsidRDefault="002075C8" w:rsidP="002075C8">
      <w:pPr>
        <w:pStyle w:val="rvps2"/>
      </w:pPr>
      <w:bookmarkStart w:id="141" w:name="n1158"/>
      <w:bookmarkEnd w:id="141"/>
      <w:r>
        <w:t xml:space="preserve">При п'ятиденному робочому тижні кількість вільних від роботи днів змінюється залежно </w:t>
      </w:r>
      <w:proofErr w:type="gramStart"/>
      <w:r>
        <w:t>в</w:t>
      </w:r>
      <w:proofErr w:type="gramEnd"/>
      <w:r>
        <w:t>ід тривалості робочої зміни за умови збереження загальної кількості вільних від роботи годин.</w:t>
      </w:r>
    </w:p>
    <w:p w:rsidR="002075C8" w:rsidRDefault="002075C8" w:rsidP="002075C8">
      <w:pPr>
        <w:pStyle w:val="rvps2"/>
      </w:pPr>
      <w:bookmarkStart w:id="142" w:name="n1159"/>
      <w:bookmarkEnd w:id="142"/>
      <w:r>
        <w:t xml:space="preserve">Протягом десяти навчальних місяців перед початком виконання </w:t>
      </w:r>
      <w:proofErr w:type="gramStart"/>
      <w:r>
        <w:t>дипломного</w:t>
      </w:r>
      <w:proofErr w:type="gramEnd"/>
      <w:r>
        <w:t xml:space="preserve"> проекту (роботи) або складання державних іспитів працівникам, за їх бажанням, може бути надано додатково ще один-два вільних від роботи дні на тиждень без збереження заробітної плати.</w:t>
      </w:r>
    </w:p>
    <w:p w:rsidR="002075C8" w:rsidRDefault="002075C8" w:rsidP="002075C8">
      <w:pPr>
        <w:pStyle w:val="rvps2"/>
      </w:pPr>
      <w:bookmarkStart w:id="143" w:name="n1160"/>
      <w:bookmarkEnd w:id="143"/>
      <w:r>
        <w:t>Працівникам, які навчаються без відриву від виробництва в аспірантурі, за їх бажанням протягом чотирьох років навчання надається один вільний від роботи день на тиждень з оплатою його в розмі</w:t>
      </w:r>
      <w:proofErr w:type="gramStart"/>
      <w:r>
        <w:t>р</w:t>
      </w:r>
      <w:proofErr w:type="gramEnd"/>
      <w:r>
        <w:t>і 50 відсотків середньої заробітної плати працівника.</w:t>
      </w:r>
    </w:p>
    <w:p w:rsidR="002075C8" w:rsidRDefault="002075C8" w:rsidP="002075C8">
      <w:pPr>
        <w:pStyle w:val="rvps2"/>
      </w:pPr>
      <w:bookmarkStart w:id="144" w:name="n1161"/>
      <w:bookmarkEnd w:id="144"/>
      <w:r>
        <w:t xml:space="preserve">Працівникам, які навчаються без відриву від виробництва в аспірантурі, протягом четвертого року навчання надається за їх бажанням додатково ще один вільний від роботи день </w:t>
      </w:r>
      <w:proofErr w:type="gramStart"/>
      <w:r>
        <w:t>на</w:t>
      </w:r>
      <w:proofErr w:type="gramEnd"/>
      <w:r>
        <w:t xml:space="preserve"> тиждень без збереження заробітної плати.</w:t>
      </w:r>
    </w:p>
    <w:p w:rsidR="002075C8" w:rsidRDefault="002075C8" w:rsidP="002075C8">
      <w:pPr>
        <w:pStyle w:val="rvps2"/>
      </w:pPr>
      <w:bookmarkStart w:id="145" w:name="n1162"/>
      <w:bookmarkEnd w:id="145"/>
      <w:r>
        <w:rPr>
          <w:rStyle w:val="rvts46"/>
        </w:rPr>
        <w:t xml:space="preserve">{Стаття 218 в редакції Закону </w:t>
      </w:r>
      <w:hyperlink r:id="rId61" w:tgtFrame="_blank" w:history="1">
        <w:r>
          <w:rPr>
            <w:rStyle w:val="a3"/>
          </w:rPr>
          <w:t>№ 117-XIV від 18.09.98</w:t>
        </w:r>
      </w:hyperlink>
      <w:r>
        <w:rPr>
          <w:rStyle w:val="rvts46"/>
        </w:rPr>
        <w:t>}</w:t>
      </w:r>
    </w:p>
    <w:p w:rsidR="002075C8" w:rsidRPr="00FE2DEE" w:rsidRDefault="002075C8" w:rsidP="002075C8">
      <w:pPr>
        <w:pStyle w:val="rvps2"/>
        <w:rPr>
          <w:b/>
          <w:sz w:val="28"/>
          <w:szCs w:val="28"/>
        </w:rPr>
      </w:pPr>
      <w:bookmarkStart w:id="146" w:name="n1163"/>
      <w:bookmarkEnd w:id="146"/>
      <w:r w:rsidRPr="00FE2DEE">
        <w:rPr>
          <w:rStyle w:val="rvts9"/>
          <w:b/>
          <w:sz w:val="28"/>
          <w:szCs w:val="28"/>
        </w:rPr>
        <w:t>Стаття 219.</w:t>
      </w:r>
      <w:r w:rsidRPr="00FE2DEE">
        <w:rPr>
          <w:b/>
          <w:sz w:val="28"/>
          <w:szCs w:val="28"/>
        </w:rPr>
        <w:t xml:space="preserve"> Оплата проїзду до </w:t>
      </w:r>
      <w:proofErr w:type="gramStart"/>
      <w:r w:rsidRPr="00FE2DEE">
        <w:rPr>
          <w:b/>
          <w:sz w:val="28"/>
          <w:szCs w:val="28"/>
        </w:rPr>
        <w:t>м</w:t>
      </w:r>
      <w:proofErr w:type="gramEnd"/>
      <w:r w:rsidRPr="00FE2DEE">
        <w:rPr>
          <w:b/>
          <w:sz w:val="28"/>
          <w:szCs w:val="28"/>
        </w:rPr>
        <w:t>ісця знаходження вищого навчального закладу</w:t>
      </w:r>
    </w:p>
    <w:p w:rsidR="002075C8" w:rsidRDefault="002075C8" w:rsidP="002075C8">
      <w:pPr>
        <w:pStyle w:val="rvps2"/>
      </w:pPr>
      <w:bookmarkStart w:id="147" w:name="n1164"/>
      <w:bookmarkEnd w:id="147"/>
      <w:r>
        <w:t xml:space="preserve">Власник або уповноважений ним орган оплачує працівникам, які навчаються у вищих навчальних закладах з вечірньою та заочною формами навчання, проїзд до місця знаходження навчального закладу і назад один раз на </w:t>
      </w:r>
      <w:proofErr w:type="gramStart"/>
      <w:r>
        <w:t>р</w:t>
      </w:r>
      <w:proofErr w:type="gramEnd"/>
      <w:r>
        <w:t>ік на настановні заняття, для виконання лабораторних робіт і складання заліків та іспитів - у розмірі 50 відсотків вартості проїзду.</w:t>
      </w:r>
    </w:p>
    <w:p w:rsidR="002075C8" w:rsidRDefault="002075C8" w:rsidP="002075C8">
      <w:pPr>
        <w:pStyle w:val="rvps2"/>
      </w:pPr>
      <w:bookmarkStart w:id="148" w:name="n1165"/>
      <w:bookmarkEnd w:id="148"/>
      <w:r>
        <w:t>У такому ж розмі</w:t>
      </w:r>
      <w:proofErr w:type="gramStart"/>
      <w:r>
        <w:t>р</w:t>
      </w:r>
      <w:proofErr w:type="gramEnd"/>
      <w:r>
        <w:t>і провадиться оплата проїзду для підготовки і захисту дипломного проекту (роботи) або складання державних іспитів.</w:t>
      </w:r>
    </w:p>
    <w:p w:rsidR="002075C8" w:rsidRDefault="002075C8" w:rsidP="002075C8">
      <w:pPr>
        <w:pStyle w:val="rvps2"/>
      </w:pPr>
      <w:bookmarkStart w:id="149" w:name="n1166"/>
      <w:bookmarkEnd w:id="149"/>
      <w:r>
        <w:rPr>
          <w:rStyle w:val="rvts46"/>
        </w:rPr>
        <w:t xml:space="preserve">{Стаття 219 із змінами, внесеними згідно з Указом ПВР </w:t>
      </w:r>
      <w:hyperlink r:id="rId62" w:tgtFrame="_blank" w:history="1">
        <w:r>
          <w:rPr>
            <w:rStyle w:val="a3"/>
          </w:rPr>
          <w:t>№ 6237-10 від 21.12.83</w:t>
        </w:r>
      </w:hyperlink>
      <w:r>
        <w:rPr>
          <w:rStyle w:val="rvts46"/>
        </w:rPr>
        <w:t xml:space="preserve">; в редакції Закону </w:t>
      </w:r>
      <w:hyperlink r:id="rId63" w:tgtFrame="_blank" w:history="1">
        <w:r>
          <w:rPr>
            <w:rStyle w:val="a3"/>
          </w:rPr>
          <w:t>№ 117-XIV від 18.09.98</w:t>
        </w:r>
      </w:hyperlink>
      <w:r>
        <w:rPr>
          <w:rStyle w:val="rvts46"/>
        </w:rPr>
        <w:t>}</w:t>
      </w:r>
    </w:p>
    <w:p w:rsidR="002075C8" w:rsidRPr="00FE2DEE" w:rsidRDefault="002075C8" w:rsidP="002075C8">
      <w:pPr>
        <w:pStyle w:val="rvps2"/>
        <w:rPr>
          <w:b/>
          <w:sz w:val="28"/>
          <w:szCs w:val="28"/>
        </w:rPr>
      </w:pPr>
      <w:bookmarkStart w:id="150" w:name="n1167"/>
      <w:bookmarkEnd w:id="150"/>
      <w:r w:rsidRPr="00FE2DEE">
        <w:rPr>
          <w:rStyle w:val="rvts9"/>
          <w:b/>
          <w:sz w:val="28"/>
          <w:szCs w:val="28"/>
        </w:rPr>
        <w:lastRenderedPageBreak/>
        <w:t>Стаття 220.</w:t>
      </w:r>
      <w:r w:rsidRPr="00FE2DEE">
        <w:rPr>
          <w:b/>
          <w:sz w:val="28"/>
          <w:szCs w:val="28"/>
        </w:rPr>
        <w:t xml:space="preserve"> Обмеження надурочних робіт для працівникі</w:t>
      </w:r>
      <w:proofErr w:type="gramStart"/>
      <w:r w:rsidRPr="00FE2DEE">
        <w:rPr>
          <w:b/>
          <w:sz w:val="28"/>
          <w:szCs w:val="28"/>
        </w:rPr>
        <w:t>в</w:t>
      </w:r>
      <w:proofErr w:type="gramEnd"/>
      <w:r w:rsidRPr="00FE2DEE">
        <w:rPr>
          <w:b/>
          <w:sz w:val="28"/>
          <w:szCs w:val="28"/>
        </w:rPr>
        <w:t>, які навчаються</w:t>
      </w:r>
    </w:p>
    <w:p w:rsidR="002075C8" w:rsidRDefault="002075C8" w:rsidP="002075C8">
      <w:pPr>
        <w:pStyle w:val="rvps2"/>
      </w:pPr>
      <w:bookmarkStart w:id="151" w:name="n1168"/>
      <w:bookmarkEnd w:id="151"/>
      <w:proofErr w:type="gramStart"/>
      <w:r>
        <w:t>Працівників, які навчаються без відриву від виробництва в середніх і професійно-технічних навчальних закладах, забороняється залучати в дні занять до надурочних робіт.</w:t>
      </w:r>
      <w:proofErr w:type="gramEnd"/>
    </w:p>
    <w:p w:rsidR="00683593" w:rsidRDefault="002075C8" w:rsidP="002075C8">
      <w:pPr>
        <w:pStyle w:val="rvps2"/>
        <w:rPr>
          <w:rStyle w:val="rvts46"/>
          <w:lang w:val="uk-UA"/>
        </w:rPr>
      </w:pPr>
      <w:bookmarkStart w:id="152" w:name="n1169"/>
      <w:bookmarkEnd w:id="152"/>
      <w:r>
        <w:rPr>
          <w:rStyle w:val="rvts46"/>
        </w:rPr>
        <w:t xml:space="preserve">{Стаття 220 в редакції Закону </w:t>
      </w:r>
      <w:hyperlink r:id="rId64" w:tgtFrame="_blank" w:history="1">
        <w:r>
          <w:rPr>
            <w:rStyle w:val="a3"/>
          </w:rPr>
          <w:t>№ 117-XIV від 18.09.98</w:t>
        </w:r>
      </w:hyperlink>
      <w:r>
        <w:rPr>
          <w:rStyle w:val="rvts46"/>
        </w:rPr>
        <w:t>}</w:t>
      </w:r>
    </w:p>
    <w:sectPr w:rsidR="00683593" w:rsidSect="00D45E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56789E"/>
    <w:rsid w:val="002075C8"/>
    <w:rsid w:val="002445F3"/>
    <w:rsid w:val="00272A66"/>
    <w:rsid w:val="0056789E"/>
    <w:rsid w:val="00605C89"/>
    <w:rsid w:val="00645E11"/>
    <w:rsid w:val="00683593"/>
    <w:rsid w:val="008E019E"/>
    <w:rsid w:val="00AE02EA"/>
    <w:rsid w:val="00CB3A08"/>
    <w:rsid w:val="00D45E16"/>
    <w:rsid w:val="00FE2D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78">
    <w:name w:val="rvts78"/>
    <w:basedOn w:val="a0"/>
    <w:rsid w:val="0056789E"/>
  </w:style>
  <w:style w:type="paragraph" w:customStyle="1" w:styleId="rvps2">
    <w:name w:val="rvps2"/>
    <w:basedOn w:val="a"/>
    <w:rsid w:val="005678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56789E"/>
  </w:style>
  <w:style w:type="character" w:customStyle="1" w:styleId="rvts37">
    <w:name w:val="rvts37"/>
    <w:basedOn w:val="a0"/>
    <w:rsid w:val="0056789E"/>
  </w:style>
  <w:style w:type="character" w:customStyle="1" w:styleId="rvts46">
    <w:name w:val="rvts46"/>
    <w:basedOn w:val="a0"/>
    <w:rsid w:val="0056789E"/>
  </w:style>
  <w:style w:type="character" w:styleId="a3">
    <w:name w:val="Hyperlink"/>
    <w:basedOn w:val="a0"/>
    <w:uiPriority w:val="99"/>
    <w:semiHidden/>
    <w:unhideWhenUsed/>
    <w:rsid w:val="0056789E"/>
    <w:rPr>
      <w:color w:val="0000FF"/>
      <w:u w:val="single"/>
    </w:rPr>
  </w:style>
  <w:style w:type="character" w:customStyle="1" w:styleId="rvts11">
    <w:name w:val="rvts11"/>
    <w:basedOn w:val="a0"/>
    <w:rsid w:val="0056789E"/>
  </w:style>
  <w:style w:type="paragraph" w:customStyle="1" w:styleId="rvps7">
    <w:name w:val="rvps7"/>
    <w:basedOn w:val="a"/>
    <w:rsid w:val="002075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2075C8"/>
  </w:style>
  <w:style w:type="character" w:styleId="HTML">
    <w:name w:val="HTML Cite"/>
    <w:basedOn w:val="a0"/>
    <w:uiPriority w:val="99"/>
    <w:semiHidden/>
    <w:unhideWhenUsed/>
    <w:rsid w:val="00645E11"/>
    <w:rPr>
      <w:i/>
      <w:iCs/>
    </w:rPr>
  </w:style>
</w:styles>
</file>

<file path=word/webSettings.xml><?xml version="1.0" encoding="utf-8"?>
<w:webSettings xmlns:r="http://schemas.openxmlformats.org/officeDocument/2006/relationships" xmlns:w="http://schemas.openxmlformats.org/wordprocessingml/2006/main">
  <w:divs>
    <w:div w:id="68772476">
      <w:bodyDiv w:val="1"/>
      <w:marLeft w:val="0"/>
      <w:marRight w:val="0"/>
      <w:marTop w:val="0"/>
      <w:marBottom w:val="0"/>
      <w:divBdr>
        <w:top w:val="none" w:sz="0" w:space="0" w:color="auto"/>
        <w:left w:val="none" w:sz="0" w:space="0" w:color="auto"/>
        <w:bottom w:val="none" w:sz="0" w:space="0" w:color="auto"/>
        <w:right w:val="none" w:sz="0" w:space="0" w:color="auto"/>
      </w:divBdr>
    </w:div>
    <w:div w:id="236937129">
      <w:bodyDiv w:val="1"/>
      <w:marLeft w:val="0"/>
      <w:marRight w:val="0"/>
      <w:marTop w:val="0"/>
      <w:marBottom w:val="0"/>
      <w:divBdr>
        <w:top w:val="none" w:sz="0" w:space="0" w:color="auto"/>
        <w:left w:val="none" w:sz="0" w:space="0" w:color="auto"/>
        <w:bottom w:val="none" w:sz="0" w:space="0" w:color="auto"/>
        <w:right w:val="none" w:sz="0" w:space="0" w:color="auto"/>
      </w:divBdr>
    </w:div>
    <w:div w:id="599141300">
      <w:bodyDiv w:val="1"/>
      <w:marLeft w:val="0"/>
      <w:marRight w:val="0"/>
      <w:marTop w:val="0"/>
      <w:marBottom w:val="0"/>
      <w:divBdr>
        <w:top w:val="none" w:sz="0" w:space="0" w:color="auto"/>
        <w:left w:val="none" w:sz="0" w:space="0" w:color="auto"/>
        <w:bottom w:val="none" w:sz="0" w:space="0" w:color="auto"/>
        <w:right w:val="none" w:sz="0" w:space="0" w:color="auto"/>
      </w:divBdr>
    </w:div>
    <w:div w:id="747389355">
      <w:bodyDiv w:val="1"/>
      <w:marLeft w:val="0"/>
      <w:marRight w:val="0"/>
      <w:marTop w:val="0"/>
      <w:marBottom w:val="0"/>
      <w:divBdr>
        <w:top w:val="none" w:sz="0" w:space="0" w:color="auto"/>
        <w:left w:val="none" w:sz="0" w:space="0" w:color="auto"/>
        <w:bottom w:val="none" w:sz="0" w:space="0" w:color="auto"/>
        <w:right w:val="none" w:sz="0" w:space="0" w:color="auto"/>
      </w:divBdr>
    </w:div>
    <w:div w:id="831456035">
      <w:bodyDiv w:val="1"/>
      <w:marLeft w:val="0"/>
      <w:marRight w:val="0"/>
      <w:marTop w:val="0"/>
      <w:marBottom w:val="0"/>
      <w:divBdr>
        <w:top w:val="none" w:sz="0" w:space="0" w:color="auto"/>
        <w:left w:val="none" w:sz="0" w:space="0" w:color="auto"/>
        <w:bottom w:val="none" w:sz="0" w:space="0" w:color="auto"/>
        <w:right w:val="none" w:sz="0" w:space="0" w:color="auto"/>
      </w:divBdr>
    </w:div>
    <w:div w:id="1052657747">
      <w:bodyDiv w:val="1"/>
      <w:marLeft w:val="0"/>
      <w:marRight w:val="0"/>
      <w:marTop w:val="0"/>
      <w:marBottom w:val="0"/>
      <w:divBdr>
        <w:top w:val="none" w:sz="0" w:space="0" w:color="auto"/>
        <w:left w:val="none" w:sz="0" w:space="0" w:color="auto"/>
        <w:bottom w:val="none" w:sz="0" w:space="0" w:color="auto"/>
        <w:right w:val="none" w:sz="0" w:space="0" w:color="auto"/>
      </w:divBdr>
    </w:div>
    <w:div w:id="1166244467">
      <w:bodyDiv w:val="1"/>
      <w:marLeft w:val="0"/>
      <w:marRight w:val="0"/>
      <w:marTop w:val="0"/>
      <w:marBottom w:val="0"/>
      <w:divBdr>
        <w:top w:val="none" w:sz="0" w:space="0" w:color="auto"/>
        <w:left w:val="none" w:sz="0" w:space="0" w:color="auto"/>
        <w:bottom w:val="none" w:sz="0" w:space="0" w:color="auto"/>
        <w:right w:val="none" w:sz="0" w:space="0" w:color="auto"/>
      </w:divBdr>
    </w:div>
    <w:div w:id="1178959486">
      <w:bodyDiv w:val="1"/>
      <w:marLeft w:val="0"/>
      <w:marRight w:val="0"/>
      <w:marTop w:val="0"/>
      <w:marBottom w:val="0"/>
      <w:divBdr>
        <w:top w:val="none" w:sz="0" w:space="0" w:color="auto"/>
        <w:left w:val="none" w:sz="0" w:space="0" w:color="auto"/>
        <w:bottom w:val="none" w:sz="0" w:space="0" w:color="auto"/>
        <w:right w:val="none" w:sz="0" w:space="0" w:color="auto"/>
      </w:divBdr>
    </w:div>
    <w:div w:id="1487360773">
      <w:bodyDiv w:val="1"/>
      <w:marLeft w:val="0"/>
      <w:marRight w:val="0"/>
      <w:marTop w:val="0"/>
      <w:marBottom w:val="0"/>
      <w:divBdr>
        <w:top w:val="none" w:sz="0" w:space="0" w:color="auto"/>
        <w:left w:val="none" w:sz="0" w:space="0" w:color="auto"/>
        <w:bottom w:val="none" w:sz="0" w:space="0" w:color="auto"/>
        <w:right w:val="none" w:sz="0" w:space="0" w:color="auto"/>
      </w:divBdr>
    </w:div>
    <w:div w:id="1515724399">
      <w:bodyDiv w:val="1"/>
      <w:marLeft w:val="0"/>
      <w:marRight w:val="0"/>
      <w:marTop w:val="0"/>
      <w:marBottom w:val="0"/>
      <w:divBdr>
        <w:top w:val="none" w:sz="0" w:space="0" w:color="auto"/>
        <w:left w:val="none" w:sz="0" w:space="0" w:color="auto"/>
        <w:bottom w:val="none" w:sz="0" w:space="0" w:color="auto"/>
        <w:right w:val="none" w:sz="0" w:space="0" w:color="auto"/>
      </w:divBdr>
    </w:div>
    <w:div w:id="1739941551">
      <w:bodyDiv w:val="1"/>
      <w:marLeft w:val="0"/>
      <w:marRight w:val="0"/>
      <w:marTop w:val="0"/>
      <w:marBottom w:val="0"/>
      <w:divBdr>
        <w:top w:val="none" w:sz="0" w:space="0" w:color="auto"/>
        <w:left w:val="none" w:sz="0" w:space="0" w:color="auto"/>
        <w:bottom w:val="none" w:sz="0" w:space="0" w:color="auto"/>
        <w:right w:val="none" w:sz="0" w:space="0" w:color="auto"/>
      </w:divBdr>
    </w:div>
    <w:div w:id="1888451877">
      <w:bodyDiv w:val="1"/>
      <w:marLeft w:val="0"/>
      <w:marRight w:val="0"/>
      <w:marTop w:val="0"/>
      <w:marBottom w:val="0"/>
      <w:divBdr>
        <w:top w:val="none" w:sz="0" w:space="0" w:color="auto"/>
        <w:left w:val="none" w:sz="0" w:space="0" w:color="auto"/>
        <w:bottom w:val="none" w:sz="0" w:space="0" w:color="auto"/>
        <w:right w:val="none" w:sz="0" w:space="0" w:color="auto"/>
      </w:divBdr>
    </w:div>
    <w:div w:id="192525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3.rada.gov.ua/laws/show/2032-12" TargetMode="External"/><Relationship Id="rId18" Type="http://schemas.openxmlformats.org/officeDocument/2006/relationships/hyperlink" Target="http://zakon3.rada.gov.ua/laws/show/1774-19/paran12" TargetMode="External"/><Relationship Id="rId26" Type="http://schemas.openxmlformats.org/officeDocument/2006/relationships/hyperlink" Target="http://zakon3.rada.gov.ua/laws/show/263/95-%D0%B2%D1%80" TargetMode="External"/><Relationship Id="rId39" Type="http://schemas.openxmlformats.org/officeDocument/2006/relationships/hyperlink" Target="http://zakon3.rada.gov.ua/laws/show/6237-10" TargetMode="External"/><Relationship Id="rId21" Type="http://schemas.openxmlformats.org/officeDocument/2006/relationships/hyperlink" Target="http://zakon3.rada.gov.ua/laws/show/2418-12" TargetMode="External"/><Relationship Id="rId34" Type="http://schemas.openxmlformats.org/officeDocument/2006/relationships/hyperlink" Target="http://zakon3.rada.gov.ua/laws/show/871-12" TargetMode="External"/><Relationship Id="rId42" Type="http://schemas.openxmlformats.org/officeDocument/2006/relationships/hyperlink" Target="http://zakon3.rada.gov.ua/laws/show/6237-10" TargetMode="External"/><Relationship Id="rId47" Type="http://schemas.openxmlformats.org/officeDocument/2006/relationships/hyperlink" Target="http://zakon3.rada.gov.ua/laws/show/117-14" TargetMode="External"/><Relationship Id="rId50" Type="http://schemas.openxmlformats.org/officeDocument/2006/relationships/hyperlink" Target="http://zakon3.rada.gov.ua/laws/show/871-12" TargetMode="External"/><Relationship Id="rId55" Type="http://schemas.openxmlformats.org/officeDocument/2006/relationships/hyperlink" Target="http://zakon3.rada.gov.ua/laws/show/263/95-%D0%B2%D1%80" TargetMode="External"/><Relationship Id="rId63" Type="http://schemas.openxmlformats.org/officeDocument/2006/relationships/hyperlink" Target="http://zakon3.rada.gov.ua/laws/show/117-14" TargetMode="External"/><Relationship Id="rId7" Type="http://schemas.openxmlformats.org/officeDocument/2006/relationships/hyperlink" Target="http://zakon3.rada.gov.ua/laws/show/1356-14" TargetMode="External"/><Relationship Id="rId2" Type="http://schemas.openxmlformats.org/officeDocument/2006/relationships/settings" Target="settings.xml"/><Relationship Id="rId16" Type="http://schemas.openxmlformats.org/officeDocument/2006/relationships/hyperlink" Target="http://zakon3.rada.gov.ua/laws/show/1096-15" TargetMode="External"/><Relationship Id="rId20" Type="http://schemas.openxmlformats.org/officeDocument/2006/relationships/hyperlink" Target="http://zakon3.rada.gov.ua/laws/show/871-12" TargetMode="External"/><Relationship Id="rId29" Type="http://schemas.openxmlformats.org/officeDocument/2006/relationships/hyperlink" Target="http://zakon3.rada.gov.ua/laws/show/871-12" TargetMode="External"/><Relationship Id="rId41" Type="http://schemas.openxmlformats.org/officeDocument/2006/relationships/hyperlink" Target="http://zakon3.rada.gov.ua/laws/show/490-15" TargetMode="External"/><Relationship Id="rId54" Type="http://schemas.openxmlformats.org/officeDocument/2006/relationships/hyperlink" Target="http://zakon3.rada.gov.ua/laws/show/6237-10" TargetMode="External"/><Relationship Id="rId62" Type="http://schemas.openxmlformats.org/officeDocument/2006/relationships/hyperlink" Target="http://zakon3.rada.gov.ua/laws/show/6237-10" TargetMode="External"/><Relationship Id="rId1" Type="http://schemas.openxmlformats.org/officeDocument/2006/relationships/styles" Target="styles.xml"/><Relationship Id="rId6" Type="http://schemas.openxmlformats.org/officeDocument/2006/relationships/hyperlink" Target="http://zakon3.rada.gov.ua/laws/show/374/97-%D0%B2%D1%80" TargetMode="External"/><Relationship Id="rId11" Type="http://schemas.openxmlformats.org/officeDocument/2006/relationships/hyperlink" Target="http://zakon3.rada.gov.ua/laws/show/322-08/page3" TargetMode="External"/><Relationship Id="rId24" Type="http://schemas.openxmlformats.org/officeDocument/2006/relationships/hyperlink" Target="http://zakon3.rada.gov.ua/laws/show/4617-10" TargetMode="External"/><Relationship Id="rId32" Type="http://schemas.openxmlformats.org/officeDocument/2006/relationships/hyperlink" Target="http://zakon3.rada.gov.ua/laws/show/117-14" TargetMode="External"/><Relationship Id="rId37" Type="http://schemas.openxmlformats.org/officeDocument/2006/relationships/hyperlink" Target="http://zakon3.rada.gov.ua/laws/show/871-12" TargetMode="External"/><Relationship Id="rId40" Type="http://schemas.openxmlformats.org/officeDocument/2006/relationships/hyperlink" Target="http://zakon3.rada.gov.ua/laws/show/117-14" TargetMode="External"/><Relationship Id="rId45" Type="http://schemas.openxmlformats.org/officeDocument/2006/relationships/hyperlink" Target="http://zakon3.rada.gov.ua/laws/show/6237-10" TargetMode="External"/><Relationship Id="rId53" Type="http://schemas.openxmlformats.org/officeDocument/2006/relationships/hyperlink" Target="http://zakon3.rada.gov.ua/laws/show/117-14" TargetMode="External"/><Relationship Id="rId58" Type="http://schemas.openxmlformats.org/officeDocument/2006/relationships/hyperlink" Target="http://zakon3.rada.gov.ua/laws/show/322-08/page6" TargetMode="External"/><Relationship Id="rId66" Type="http://schemas.openxmlformats.org/officeDocument/2006/relationships/theme" Target="theme/theme1.xml"/><Relationship Id="rId5" Type="http://schemas.openxmlformats.org/officeDocument/2006/relationships/hyperlink" Target="http://zakon3.rada.gov.ua/laws/show/871-12" TargetMode="External"/><Relationship Id="rId15" Type="http://schemas.openxmlformats.org/officeDocument/2006/relationships/hyperlink" Target="http://zakon3.rada.gov.ua/laws/show/1766-14" TargetMode="External"/><Relationship Id="rId23" Type="http://schemas.openxmlformats.org/officeDocument/2006/relationships/hyperlink" Target="http://zakon3.rada.gov.ua/laws/show/5462-17/paran15" TargetMode="External"/><Relationship Id="rId28" Type="http://schemas.openxmlformats.org/officeDocument/2006/relationships/hyperlink" Target="http://zakon3.rada.gov.ua/laws/show/871-12" TargetMode="External"/><Relationship Id="rId36" Type="http://schemas.openxmlformats.org/officeDocument/2006/relationships/hyperlink" Target="http://zakon3.rada.gov.ua/laws/show/6237-10" TargetMode="External"/><Relationship Id="rId49" Type="http://schemas.openxmlformats.org/officeDocument/2006/relationships/hyperlink" Target="http://zakon3.rada.gov.ua/laws/show/6237-10" TargetMode="External"/><Relationship Id="rId57" Type="http://schemas.openxmlformats.org/officeDocument/2006/relationships/hyperlink" Target="http://zakon3.rada.gov.ua/laws/show/490-15" TargetMode="External"/><Relationship Id="rId61" Type="http://schemas.openxmlformats.org/officeDocument/2006/relationships/hyperlink" Target="http://zakon3.rada.gov.ua/laws/show/117-14" TargetMode="External"/><Relationship Id="rId10" Type="http://schemas.openxmlformats.org/officeDocument/2006/relationships/hyperlink" Target="http://zakon3.rada.gov.ua/laws/show/871-12" TargetMode="External"/><Relationship Id="rId19" Type="http://schemas.openxmlformats.org/officeDocument/2006/relationships/hyperlink" Target="http://zakon3.rada.gov.ua/laws/show/4617-10" TargetMode="External"/><Relationship Id="rId31" Type="http://schemas.openxmlformats.org/officeDocument/2006/relationships/hyperlink" Target="http://zakon3.rada.gov.ua/laws/show/117-14" TargetMode="External"/><Relationship Id="rId44" Type="http://schemas.openxmlformats.org/officeDocument/2006/relationships/hyperlink" Target="http://zakon3.rada.gov.ua/laws/show/117-14" TargetMode="External"/><Relationship Id="rId52" Type="http://schemas.openxmlformats.org/officeDocument/2006/relationships/hyperlink" Target="http://zakon3.rada.gov.ua/laws/show/263/95-%D0%B2%D1%80" TargetMode="External"/><Relationship Id="rId60" Type="http://schemas.openxmlformats.org/officeDocument/2006/relationships/hyperlink" Target="http://zakon3.rada.gov.ua/laws/show/117-14" TargetMode="External"/><Relationship Id="rId65" Type="http://schemas.openxmlformats.org/officeDocument/2006/relationships/fontTable" Target="fontTable.xml"/><Relationship Id="rId4" Type="http://schemas.openxmlformats.org/officeDocument/2006/relationships/hyperlink" Target="http://zakon3.rada.gov.ua/laws/show/263/95-%D0%B2%D1%80" TargetMode="External"/><Relationship Id="rId9" Type="http://schemas.openxmlformats.org/officeDocument/2006/relationships/hyperlink" Target="http://zakon3.rada.gov.ua/laws/show/77-19/paran620" TargetMode="External"/><Relationship Id="rId14" Type="http://schemas.openxmlformats.org/officeDocument/2006/relationships/hyperlink" Target="http://zakon3.rada.gov.ua/laws/show/357/96-%D0%B2%D1%80" TargetMode="External"/><Relationship Id="rId22" Type="http://schemas.openxmlformats.org/officeDocument/2006/relationships/hyperlink" Target="http://zakon3.rada.gov.ua/laws/show/3694-12" TargetMode="External"/><Relationship Id="rId27" Type="http://schemas.openxmlformats.org/officeDocument/2006/relationships/hyperlink" Target="http://zakon3.rada.gov.ua/laws/show/259-19/paran15" TargetMode="External"/><Relationship Id="rId30" Type="http://schemas.openxmlformats.org/officeDocument/2006/relationships/hyperlink" Target="http://zakon3.rada.gov.ua/laws/show/117-14" TargetMode="External"/><Relationship Id="rId35" Type="http://schemas.openxmlformats.org/officeDocument/2006/relationships/hyperlink" Target="http://zakon3.rada.gov.ua/laws/show/117-14" TargetMode="External"/><Relationship Id="rId43" Type="http://schemas.openxmlformats.org/officeDocument/2006/relationships/hyperlink" Target="http://zakon3.rada.gov.ua/laws/show/871-12" TargetMode="External"/><Relationship Id="rId48" Type="http://schemas.openxmlformats.org/officeDocument/2006/relationships/hyperlink" Target="http://zakon3.rada.gov.ua/laws/show/490-15" TargetMode="External"/><Relationship Id="rId56" Type="http://schemas.openxmlformats.org/officeDocument/2006/relationships/hyperlink" Target="http://zakon3.rada.gov.ua/laws/show/117-14" TargetMode="External"/><Relationship Id="rId64" Type="http://schemas.openxmlformats.org/officeDocument/2006/relationships/hyperlink" Target="http://zakon3.rada.gov.ua/laws/show/117-14" TargetMode="External"/><Relationship Id="rId8" Type="http://schemas.openxmlformats.org/officeDocument/2006/relationships/hyperlink" Target="http://zakon3.rada.gov.ua/laws/show/429-15" TargetMode="External"/><Relationship Id="rId51" Type="http://schemas.openxmlformats.org/officeDocument/2006/relationships/hyperlink" Target="http://zakon3.rada.gov.ua/laws/show/117-14" TargetMode="External"/><Relationship Id="rId3" Type="http://schemas.openxmlformats.org/officeDocument/2006/relationships/webSettings" Target="webSettings.xml"/><Relationship Id="rId12" Type="http://schemas.openxmlformats.org/officeDocument/2006/relationships/hyperlink" Target="http://zakon3.rada.gov.ua/laws/show/871-12" TargetMode="External"/><Relationship Id="rId17" Type="http://schemas.openxmlformats.org/officeDocument/2006/relationships/hyperlink" Target="http://zakon3.rada.gov.ua/laws/show/2190-15" TargetMode="External"/><Relationship Id="rId25" Type="http://schemas.openxmlformats.org/officeDocument/2006/relationships/hyperlink" Target="http://zakon3.rada.gov.ua/laws/show/871-12" TargetMode="External"/><Relationship Id="rId33" Type="http://schemas.openxmlformats.org/officeDocument/2006/relationships/hyperlink" Target="http://zakon3.rada.gov.ua/laws/show/6237-10" TargetMode="External"/><Relationship Id="rId38" Type="http://schemas.openxmlformats.org/officeDocument/2006/relationships/hyperlink" Target="http://zakon3.rada.gov.ua/laws/show/117-14" TargetMode="External"/><Relationship Id="rId46" Type="http://schemas.openxmlformats.org/officeDocument/2006/relationships/hyperlink" Target="http://zakon3.rada.gov.ua/laws/show/871-12" TargetMode="External"/><Relationship Id="rId59" Type="http://schemas.openxmlformats.org/officeDocument/2006/relationships/hyperlink" Target="http://zakon3.rada.gov.ua/laws/show/322-08/page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4631</Words>
  <Characters>26399</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9</cp:revision>
  <dcterms:created xsi:type="dcterms:W3CDTF">2017-12-24T09:30:00Z</dcterms:created>
  <dcterms:modified xsi:type="dcterms:W3CDTF">2017-12-25T12:27:00Z</dcterms:modified>
</cp:coreProperties>
</file>