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23578" w:rsidRPr="00723578" w:rsidTr="00723578">
        <w:trPr>
          <w:tblCellSpacing w:w="0" w:type="dxa"/>
        </w:trPr>
        <w:tc>
          <w:tcPr>
            <w:tcW w:w="5000" w:type="pct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 МІНІ</w:t>
            </w:r>
            <w:proofErr w:type="gram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 УКРАЇНИ 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ПОСТАНОВА</w:t>
            </w:r>
          </w:p>
        </w:tc>
      </w:tr>
      <w:tr w:rsidR="00723578" w:rsidRPr="00723578" w:rsidTr="00723578">
        <w:trPr>
          <w:tblCellSpacing w:w="0" w:type="dxa"/>
        </w:trPr>
        <w:tc>
          <w:tcPr>
            <w:tcW w:w="5000" w:type="pct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р. № 440 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n3"/>
      <w:bookmarkEnd w:id="0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внесення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змін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постанови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Кабінету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стр</w:t>
      </w:r>
      <w:proofErr w:type="gram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29 </w:t>
      </w:r>
      <w:proofErr w:type="spellStart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>грудня</w:t>
      </w:r>
      <w:proofErr w:type="spellEnd"/>
      <w:r w:rsidRPr="00723578">
        <w:rPr>
          <w:rFonts w:ascii="Times New Roman" w:eastAsia="Times New Roman" w:hAnsi="Times New Roman" w:cs="Times New Roman"/>
          <w:b/>
          <w:sz w:val="28"/>
          <w:szCs w:val="28"/>
        </w:rPr>
        <w:t xml:space="preserve"> 2010 р. № 1225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hyperlink r:id="rId4" w:history="1">
        <w:r w:rsidRPr="00A8198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http://zakon3.rada.gov.ua/laws/show/440-2017-%D0%BF</w:t>
        </w:r>
      </w:hyperlink>
      <w:r w:rsidRPr="00723578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"/>
      <w:bookmarkEnd w:id="1"/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Кабінет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постановляє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5"/>
      <w:bookmarkEnd w:id="2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1. На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n5" w:tgtFrame="_blank" w:history="1"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пункту 1</w:t>
        </w:r>
      </w:hyperlink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2010 р. № 1225 “Про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рамки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кваліфікацій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, 2011 р., № 1, ст. 10)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рамки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кваліфікацій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n6"/>
      <w:bookmarkEnd w:id="3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2. Внести до </w:t>
      </w:r>
      <w:hyperlink r:id="rId6" w:anchor="n36" w:tgtFrame="_blank" w:history="1"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Положення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міжвідомчу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робочу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групу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питань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розроблення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та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впровадження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Національної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рамки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кваліфікацій</w:t>
        </w:r>
        <w:proofErr w:type="spellEnd"/>
      </w:hyperlink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2010 р. № 1225 “Про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рамки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кваліфікацій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Офіційний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вісник</w:t>
      </w:r>
      <w:proofErr w:type="spellEnd"/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, 2011 р., № 1, ст. 10),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"/>
      <w:bookmarkEnd w:id="4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hyperlink r:id="rId7" w:anchor="n53" w:tgtFrame="_blank" w:history="1"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абзаці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третьому</w:t>
        </w:r>
        <w:proofErr w:type="spellEnd"/>
      </w:hyperlink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пункту 6 слова “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спорту”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словами “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науки”;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8"/>
      <w:bookmarkEnd w:id="5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2) у </w:t>
      </w:r>
      <w:hyperlink r:id="rId8" w:anchor="n63" w:tgtFrame="_blank" w:history="1">
        <w:proofErr w:type="spell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пункті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9</w:t>
        </w:r>
      </w:hyperlink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слова “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спорту разом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Міністерством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словами “МОН разом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Мінсоцполітики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n9"/>
      <w:bookmarkEnd w:id="6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n64" w:tgtFrame="_blank" w:history="1">
        <w:proofErr w:type="spellStart"/>
        <w:proofErr w:type="gramStart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</w:t>
        </w:r>
        <w:proofErr w:type="gram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</w:t>
        </w:r>
        <w:proofErr w:type="spellEnd"/>
        <w:r w:rsidRPr="007235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</w:t>
        </w:r>
      </w:hyperlink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слова “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Міністерство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спорту”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словом “МОН”.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723578" w:rsidRPr="00723578" w:rsidTr="00723578">
        <w:trPr>
          <w:tblCellSpacing w:w="0" w:type="dxa"/>
        </w:trPr>
        <w:tc>
          <w:tcPr>
            <w:tcW w:w="1500" w:type="pct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Прем'єр-міні</w:t>
            </w:r>
            <w:proofErr w:type="gram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В.ГРОЙСМАН</w:t>
            </w:r>
          </w:p>
        </w:tc>
      </w:tr>
      <w:tr w:rsidR="00723578" w:rsidRPr="00723578" w:rsidTr="00723578">
        <w:trPr>
          <w:tblCellSpacing w:w="0" w:type="dxa"/>
        </w:trPr>
        <w:tc>
          <w:tcPr>
            <w:tcW w:w="0" w:type="auto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Інд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0" w:type="auto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578" w:rsidRPr="00723578" w:rsidRDefault="00723578" w:rsidP="0072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36"/>
      <w:bookmarkEnd w:id="8"/>
      <w:r w:rsidRPr="007235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52"/>
        <w:gridCol w:w="5003"/>
      </w:tblGrid>
      <w:tr w:rsidR="00723578" w:rsidRPr="00723578" w:rsidTr="00723578">
        <w:trPr>
          <w:tblCellSpacing w:w="0" w:type="dxa"/>
        </w:trPr>
        <w:tc>
          <w:tcPr>
            <w:tcW w:w="2000" w:type="pct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1"/>
            <w:bookmarkEnd w:id="9"/>
          </w:p>
        </w:tc>
        <w:tc>
          <w:tcPr>
            <w:tcW w:w="2300" w:type="pct"/>
            <w:hideMark/>
          </w:tcPr>
          <w:p w:rsidR="00723578" w:rsidRPr="00723578" w:rsidRDefault="00723578" w:rsidP="00723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постанови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72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р. № 440</w:t>
            </w:r>
          </w:p>
        </w:tc>
      </w:tr>
    </w:tbl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12"/>
      <w:bookmarkEnd w:id="10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СКЛАД </w:t>
      </w:r>
      <w:r w:rsidRPr="0072357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рамки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кваліфікацій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13"/>
      <w:bookmarkEnd w:id="11"/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науки, голова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14"/>
      <w:bookmarkEnd w:id="12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науки,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15"/>
      <w:bookmarkEnd w:id="13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,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міжвідомчої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16"/>
      <w:bookmarkEnd w:id="14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17"/>
      <w:bookmarkEnd w:id="15"/>
      <w:r w:rsidRPr="00723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фінансі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18"/>
      <w:bookmarkEnd w:id="16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регіонального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будівництва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19"/>
      <w:bookmarkEnd w:id="17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аграрної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продовольства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20"/>
      <w:bookmarkEnd w:id="18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21"/>
      <w:bookmarkEnd w:id="19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22"/>
      <w:bookmarkEnd w:id="20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23"/>
      <w:bookmarkEnd w:id="21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оборони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24"/>
      <w:bookmarkEnd w:id="22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справ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25"/>
      <w:bookmarkEnd w:id="23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вугільної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промисловості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26"/>
      <w:bookmarkEnd w:id="24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Верховно</w:t>
      </w:r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ади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27"/>
      <w:bookmarkEnd w:id="25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Верховної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зайнятості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пенсійного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28"/>
      <w:bookmarkEnd w:id="26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Держстату</w:t>
      </w:r>
      <w:proofErr w:type="spellEnd"/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29"/>
      <w:bookmarkEnd w:id="27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представницького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роботодавців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національному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івні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n30"/>
      <w:bookmarkEnd w:id="28"/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Спільного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представницького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об’єднань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профспілок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національному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357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23578">
        <w:rPr>
          <w:rFonts w:ascii="Times New Roman" w:eastAsia="Times New Roman" w:hAnsi="Times New Roman" w:cs="Times New Roman"/>
          <w:sz w:val="24"/>
          <w:szCs w:val="24"/>
        </w:rPr>
        <w:t>івні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n31"/>
      <w:bookmarkEnd w:id="29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віце-президент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Торгово-промислової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32"/>
      <w:bookmarkEnd w:id="30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агентства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вищої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33"/>
      <w:bookmarkEnd w:id="31"/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Віце-президент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академії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34"/>
      <w:bookmarkEnd w:id="32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Перший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віце-президент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академії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наук (за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23578" w:rsidRPr="00723578" w:rsidRDefault="00723578" w:rsidP="00723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35"/>
      <w:bookmarkEnd w:id="33"/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Європейського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фонду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(ETF)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моніторингу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запровадження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рамки </w:t>
      </w:r>
      <w:proofErr w:type="spellStart"/>
      <w:r w:rsidRPr="00723578">
        <w:rPr>
          <w:rFonts w:ascii="Times New Roman" w:eastAsia="Times New Roman" w:hAnsi="Times New Roman" w:cs="Times New Roman"/>
          <w:sz w:val="24"/>
          <w:szCs w:val="24"/>
        </w:rPr>
        <w:t>кваліфікацій</w:t>
      </w:r>
      <w:proofErr w:type="spellEnd"/>
    </w:p>
    <w:p w:rsidR="00397F82" w:rsidRDefault="00397F82"/>
    <w:sectPr w:rsidR="003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578"/>
    <w:rsid w:val="00397F82"/>
    <w:rsid w:val="0072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3578"/>
  </w:style>
  <w:style w:type="paragraph" w:customStyle="1" w:styleId="rvps17">
    <w:name w:val="rvps17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23578"/>
  </w:style>
  <w:style w:type="character" w:customStyle="1" w:styleId="rvts64">
    <w:name w:val="rvts64"/>
    <w:basedOn w:val="a0"/>
    <w:rsid w:val="00723578"/>
  </w:style>
  <w:style w:type="paragraph" w:customStyle="1" w:styleId="rvps7">
    <w:name w:val="rvps7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23578"/>
  </w:style>
  <w:style w:type="paragraph" w:customStyle="1" w:styleId="rvps6">
    <w:name w:val="rvps6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723578"/>
  </w:style>
  <w:style w:type="character" w:styleId="a3">
    <w:name w:val="Hyperlink"/>
    <w:basedOn w:val="a0"/>
    <w:uiPriority w:val="99"/>
    <w:unhideWhenUsed/>
    <w:rsid w:val="00723578"/>
    <w:rPr>
      <w:color w:val="0000FF"/>
      <w:u w:val="single"/>
    </w:rPr>
  </w:style>
  <w:style w:type="paragraph" w:customStyle="1" w:styleId="rvps4">
    <w:name w:val="rvps4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723578"/>
  </w:style>
  <w:style w:type="paragraph" w:customStyle="1" w:styleId="rvps15">
    <w:name w:val="rvps15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225-2010-%D0%BF/paran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225-2010-%D0%BF/paran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225-2010-%D0%BF/paran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1225-2010-%D0%BF/paran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3.rada.gov.ua/laws/show/440-2017-%D0%BF" TargetMode="External"/><Relationship Id="rId9" Type="http://schemas.openxmlformats.org/officeDocument/2006/relationships/hyperlink" Target="http://zakon3.rada.gov.ua/laws/show/1225-2010-%D0%BF/paran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2018-01-07T12:12:00Z</dcterms:created>
  <dcterms:modified xsi:type="dcterms:W3CDTF">2018-01-07T12:13:00Z</dcterms:modified>
</cp:coreProperties>
</file>