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5"/>
        <w:gridCol w:w="1957"/>
        <w:gridCol w:w="1957"/>
        <w:gridCol w:w="1957"/>
        <w:gridCol w:w="1957"/>
        <w:gridCol w:w="1972"/>
      </w:tblGrid>
      <w:tr w:rsidR="00BC0310" w:rsidRPr="00BC0310" w:rsidTr="00BC0310">
        <w:trPr>
          <w:gridAfter w:val="1"/>
          <w:tblHeader/>
          <w:tblCellSpacing w:w="15" w:type="dxa"/>
        </w:trPr>
        <w:tc>
          <w:tcPr>
            <w:tcW w:w="6369" w:type="dxa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310" w:rsidRPr="00BC0310" w:rsidTr="00BC03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0310" w:rsidRPr="00BC0310" w:rsidRDefault="00BC0310" w:rsidP="00B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310" w:rsidRPr="00BC0310" w:rsidRDefault="00BC0310" w:rsidP="00BC0310">
      <w:pPr>
        <w:rPr>
          <w:sz w:val="40"/>
          <w:szCs w:val="40"/>
          <w:lang w:val="uk-UA"/>
        </w:rPr>
      </w:pPr>
      <w:proofErr w:type="spellStart"/>
      <w:r w:rsidRPr="00BC0310">
        <w:rPr>
          <w:sz w:val="40"/>
          <w:szCs w:val="40"/>
        </w:rPr>
        <w:t>Перелік</w:t>
      </w:r>
      <w:proofErr w:type="spellEnd"/>
      <w:r w:rsidRPr="00BC0310">
        <w:rPr>
          <w:sz w:val="40"/>
          <w:szCs w:val="40"/>
          <w:lang w:val="uk-UA"/>
        </w:rPr>
        <w:t xml:space="preserve"> галузевих рад з кваліфікацій, вибіркові переліки освітніх та професійних стандартів, галузевих </w:t>
      </w:r>
      <w:proofErr w:type="spellStart"/>
      <w:r w:rsidRPr="00BC0310">
        <w:rPr>
          <w:sz w:val="40"/>
          <w:szCs w:val="40"/>
          <w:lang w:val="uk-UA"/>
        </w:rPr>
        <w:t>об’</w:t>
      </w:r>
      <w:r>
        <w:rPr>
          <w:sz w:val="40"/>
          <w:szCs w:val="40"/>
        </w:rPr>
        <w:t>єднань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організацій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роботодавців</w:t>
      </w:r>
      <w:proofErr w:type="spellEnd"/>
      <w:r>
        <w:rPr>
          <w:sz w:val="40"/>
          <w:szCs w:val="40"/>
          <w:lang w:val="uk-UA"/>
        </w:rPr>
        <w:t>, п</w:t>
      </w:r>
      <w:r w:rsidRPr="00BC0310">
        <w:rPr>
          <w:sz w:val="40"/>
          <w:szCs w:val="40"/>
          <w:lang w:val="uk-UA"/>
        </w:rPr>
        <w:t>рофесійних асоціацій та іншу інформацію можна знайти  за посиланням</w:t>
      </w:r>
      <w:proofErr w:type="gramStart"/>
      <w:r w:rsidRPr="00BC0310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:</w:t>
      </w:r>
      <w:proofErr w:type="gramEnd"/>
    </w:p>
    <w:p w:rsidR="00BC0310" w:rsidRPr="00BC0310" w:rsidRDefault="00BC0310" w:rsidP="00BC0310">
      <w:pPr>
        <w:rPr>
          <w:color w:val="002060"/>
          <w:sz w:val="36"/>
          <w:szCs w:val="36"/>
          <w:lang w:val="uk-UA"/>
        </w:rPr>
      </w:pPr>
      <w:r w:rsidRPr="00BC0310">
        <w:rPr>
          <w:color w:val="002060"/>
          <w:sz w:val="36"/>
          <w:szCs w:val="36"/>
          <w:lang w:val="uk-UA"/>
        </w:rPr>
        <w:t xml:space="preserve"> </w:t>
      </w:r>
      <w:hyperlink r:id="rId4" w:history="1">
        <w:r w:rsidRPr="00BC0310">
          <w:rPr>
            <w:rStyle w:val="a4"/>
            <w:color w:val="002060"/>
            <w:sz w:val="36"/>
            <w:szCs w:val="36"/>
          </w:rPr>
          <w:t>http</w:t>
        </w:r>
        <w:r w:rsidRPr="00BC0310">
          <w:rPr>
            <w:rStyle w:val="a4"/>
            <w:color w:val="002060"/>
            <w:sz w:val="36"/>
            <w:szCs w:val="36"/>
            <w:lang w:val="uk-UA"/>
          </w:rPr>
          <w:t>://</w:t>
        </w:r>
        <w:r w:rsidRPr="00BC0310">
          <w:rPr>
            <w:rStyle w:val="a4"/>
            <w:color w:val="002060"/>
            <w:sz w:val="36"/>
            <w:szCs w:val="36"/>
          </w:rPr>
          <w:t>profstandart</w:t>
        </w:r>
        <w:r w:rsidRPr="00BC0310">
          <w:rPr>
            <w:rStyle w:val="a4"/>
            <w:color w:val="002060"/>
            <w:sz w:val="36"/>
            <w:szCs w:val="36"/>
            <w:lang w:val="uk-UA"/>
          </w:rPr>
          <w:t>.</w:t>
        </w:r>
        <w:r w:rsidRPr="00BC0310">
          <w:rPr>
            <w:rStyle w:val="a4"/>
            <w:color w:val="002060"/>
            <w:sz w:val="36"/>
            <w:szCs w:val="36"/>
          </w:rPr>
          <w:t>org</w:t>
        </w:r>
        <w:r w:rsidRPr="00BC0310">
          <w:rPr>
            <w:rStyle w:val="a4"/>
            <w:color w:val="002060"/>
            <w:sz w:val="36"/>
            <w:szCs w:val="36"/>
            <w:lang w:val="uk-UA"/>
          </w:rPr>
          <w:t>.</w:t>
        </w:r>
        <w:r w:rsidRPr="00BC0310">
          <w:rPr>
            <w:rStyle w:val="a4"/>
            <w:color w:val="002060"/>
            <w:sz w:val="36"/>
            <w:szCs w:val="36"/>
          </w:rPr>
          <w:t>ua</w:t>
        </w:r>
        <w:r w:rsidRPr="00BC0310">
          <w:rPr>
            <w:rStyle w:val="a4"/>
            <w:color w:val="002060"/>
            <w:sz w:val="36"/>
            <w:szCs w:val="36"/>
            <w:lang w:val="uk-UA"/>
          </w:rPr>
          <w:t>/</w:t>
        </w:r>
        <w:r w:rsidRPr="00BC0310">
          <w:rPr>
            <w:rStyle w:val="a4"/>
            <w:color w:val="002060"/>
            <w:sz w:val="36"/>
            <w:szCs w:val="36"/>
          </w:rPr>
          <w:t>r</w:t>
        </w:r>
        <w:r w:rsidRPr="00BC0310">
          <w:rPr>
            <w:rStyle w:val="a4"/>
            <w:color w:val="002060"/>
            <w:sz w:val="36"/>
            <w:szCs w:val="36"/>
          </w:rPr>
          <w:t>e</w:t>
        </w:r>
        <w:r w:rsidRPr="00BC0310">
          <w:rPr>
            <w:rStyle w:val="a4"/>
            <w:color w:val="002060"/>
            <w:sz w:val="36"/>
            <w:szCs w:val="36"/>
          </w:rPr>
          <w:t>gis</w:t>
        </w:r>
        <w:r w:rsidRPr="00BC0310">
          <w:rPr>
            <w:rStyle w:val="a4"/>
            <w:color w:val="002060"/>
            <w:sz w:val="36"/>
            <w:szCs w:val="36"/>
          </w:rPr>
          <w:t>t</w:t>
        </w:r>
        <w:r w:rsidRPr="00BC0310">
          <w:rPr>
            <w:rStyle w:val="a4"/>
            <w:color w:val="002060"/>
            <w:sz w:val="36"/>
            <w:szCs w:val="36"/>
          </w:rPr>
          <w:t>ry</w:t>
        </w:r>
        <w:r w:rsidRPr="00BC0310">
          <w:rPr>
            <w:rStyle w:val="a4"/>
            <w:color w:val="002060"/>
            <w:sz w:val="36"/>
            <w:szCs w:val="36"/>
            <w:lang w:val="uk-UA"/>
          </w:rPr>
          <w:t>/</w:t>
        </w:r>
        <w:r w:rsidRPr="00BC0310">
          <w:rPr>
            <w:rStyle w:val="a4"/>
            <w:color w:val="002060"/>
            <w:sz w:val="36"/>
            <w:szCs w:val="36"/>
          </w:rPr>
          <w:t>registry</w:t>
        </w:r>
        <w:r w:rsidRPr="00BC0310">
          <w:rPr>
            <w:rStyle w:val="a4"/>
            <w:color w:val="002060"/>
            <w:sz w:val="36"/>
            <w:szCs w:val="36"/>
            <w:lang w:val="uk-UA"/>
          </w:rPr>
          <w:t>-</w:t>
        </w:r>
        <w:r w:rsidRPr="00BC0310">
          <w:rPr>
            <w:rStyle w:val="a4"/>
            <w:color w:val="002060"/>
            <w:sz w:val="36"/>
            <w:szCs w:val="36"/>
          </w:rPr>
          <w:t>developers</w:t>
        </w:r>
      </w:hyperlink>
      <w:r>
        <w:rPr>
          <w:color w:val="002060"/>
          <w:sz w:val="36"/>
          <w:szCs w:val="36"/>
          <w:lang w:val="uk-UA"/>
        </w:rPr>
        <w:t xml:space="preserve"> </w:t>
      </w:r>
    </w:p>
    <w:p w:rsidR="00A43DDA" w:rsidRPr="00BC0310" w:rsidRDefault="00A43DDA">
      <w:pPr>
        <w:rPr>
          <w:lang w:val="uk-UA"/>
        </w:rPr>
      </w:pPr>
    </w:p>
    <w:sectPr w:rsidR="00A43DDA" w:rsidRPr="00BC0310" w:rsidSect="00B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310"/>
    <w:rsid w:val="00A43DDA"/>
    <w:rsid w:val="00BC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03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3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standart.org.ua/registry/registry-develop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2018-01-07T16:25:00Z</dcterms:created>
  <dcterms:modified xsi:type="dcterms:W3CDTF">2018-01-07T16:34:00Z</dcterms:modified>
</cp:coreProperties>
</file>