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2" w:rsidRPr="004652FF" w:rsidRDefault="007A0482">
      <w:pPr>
        <w:rPr>
          <w:b/>
          <w:sz w:val="32"/>
          <w:szCs w:val="32"/>
          <w:lang w:val="uk-UA"/>
        </w:rPr>
      </w:pPr>
      <w:r w:rsidRPr="004652FF">
        <w:rPr>
          <w:b/>
          <w:sz w:val="32"/>
          <w:szCs w:val="32"/>
          <w:lang w:val="uk-UA"/>
        </w:rPr>
        <w:t>Перелік коефіцієнтів складності навчальних програм  у Латвії</w:t>
      </w:r>
      <w:r w:rsidR="00931391" w:rsidRPr="004652FF">
        <w:rPr>
          <w:b/>
          <w:sz w:val="32"/>
          <w:szCs w:val="32"/>
          <w:lang w:val="uk-UA"/>
        </w:rPr>
        <w:t>,</w:t>
      </w:r>
      <w:r w:rsidR="004652FF" w:rsidRPr="004652FF">
        <w:rPr>
          <w:b/>
          <w:sz w:val="32"/>
          <w:szCs w:val="32"/>
        </w:rPr>
        <w:t xml:space="preserve"> </w:t>
      </w:r>
      <w:r w:rsidR="00931391" w:rsidRPr="004652FF">
        <w:rPr>
          <w:b/>
          <w:sz w:val="32"/>
          <w:szCs w:val="32"/>
          <w:lang w:val="uk-UA"/>
        </w:rPr>
        <w:t>розрахованих д</w:t>
      </w:r>
      <w:r w:rsidRPr="004652FF">
        <w:rPr>
          <w:b/>
          <w:sz w:val="32"/>
          <w:szCs w:val="32"/>
          <w:lang w:val="uk-UA"/>
        </w:rPr>
        <w:t>ля їх фінансування (за станом на початок  2017 року)</w:t>
      </w:r>
    </w:p>
    <w:p w:rsidR="00F4142C" w:rsidRPr="00931391" w:rsidRDefault="007A0482" w:rsidP="00931391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  <w:lang w:val="uk-UA"/>
        </w:rPr>
      </w:pPr>
      <w:r w:rsidRPr="00931391">
        <w:rPr>
          <w:sz w:val="28"/>
          <w:szCs w:val="28"/>
          <w:lang w:val="uk-UA"/>
        </w:rPr>
        <w:t>Мистецтво</w:t>
      </w:r>
      <w:r w:rsidRPr="00931391">
        <w:rPr>
          <w:sz w:val="28"/>
          <w:szCs w:val="28"/>
          <w:lang w:val="uk-UA"/>
        </w:rPr>
        <w:br/>
        <w:t>1.1. Малювання, музика, акторське мистецтво - 2,34</w:t>
      </w:r>
      <w:r w:rsidRPr="00931391">
        <w:rPr>
          <w:sz w:val="28"/>
          <w:szCs w:val="28"/>
          <w:lang w:val="uk-UA"/>
        </w:rPr>
        <w:br/>
        <w:t>1.2. Ремесла, прикладне мистецтво - 1,45</w:t>
      </w:r>
      <w:r w:rsidRPr="00931391">
        <w:rPr>
          <w:sz w:val="28"/>
          <w:szCs w:val="28"/>
          <w:lang w:val="uk-UA"/>
        </w:rPr>
        <w:br/>
        <w:t>2. ІКТ, бібліотечна та архівна справи - 1,00</w:t>
      </w:r>
      <w:r w:rsidRPr="00931391">
        <w:rPr>
          <w:sz w:val="28"/>
          <w:szCs w:val="28"/>
          <w:lang w:val="uk-UA"/>
        </w:rPr>
        <w:br/>
        <w:t>3. Комерційні знання і адміністрування</w:t>
      </w:r>
      <w:r w:rsidRPr="00931391">
        <w:rPr>
          <w:sz w:val="28"/>
          <w:szCs w:val="28"/>
          <w:lang w:val="uk-UA"/>
        </w:rPr>
        <w:br/>
        <w:t>3.1. Комерційні знання і адміністрування - 1,00</w:t>
      </w:r>
      <w:r w:rsidRPr="00931391">
        <w:rPr>
          <w:sz w:val="28"/>
          <w:szCs w:val="28"/>
          <w:lang w:val="uk-UA"/>
        </w:rPr>
        <w:br/>
        <w:t>3.2. Торгівля - 1,00</w:t>
      </w:r>
      <w:r w:rsidRPr="00931391">
        <w:rPr>
          <w:sz w:val="28"/>
          <w:szCs w:val="28"/>
          <w:lang w:val="uk-UA"/>
        </w:rPr>
        <w:br/>
        <w:t>3.3. Фінансова справа, страхування - 1,00</w:t>
      </w:r>
      <w:r w:rsidRPr="00931391">
        <w:rPr>
          <w:sz w:val="28"/>
          <w:szCs w:val="28"/>
          <w:lang w:val="uk-UA"/>
        </w:rPr>
        <w:br/>
        <w:t>3.4. Робота секретарем і в бюро - 1,00</w:t>
      </w:r>
      <w:r w:rsidRPr="00931391">
        <w:rPr>
          <w:sz w:val="28"/>
          <w:szCs w:val="28"/>
          <w:lang w:val="uk-UA"/>
        </w:rPr>
        <w:br/>
        <w:t>4.  Комп'ютерні науки - 1,28</w:t>
      </w:r>
      <w:r w:rsidRPr="00931391">
        <w:rPr>
          <w:sz w:val="28"/>
          <w:szCs w:val="28"/>
          <w:lang w:val="uk-UA"/>
        </w:rPr>
        <w:br/>
        <w:t>5. Інженерні науки</w:t>
      </w:r>
      <w:r w:rsidRPr="00931391">
        <w:rPr>
          <w:sz w:val="28"/>
          <w:szCs w:val="28"/>
          <w:lang w:val="uk-UA"/>
        </w:rPr>
        <w:br/>
        <w:t>5.1. Механіка, машинобудування - 1,35</w:t>
      </w:r>
      <w:r w:rsidRPr="00931391">
        <w:rPr>
          <w:sz w:val="28"/>
          <w:szCs w:val="28"/>
          <w:lang w:val="uk-UA"/>
        </w:rPr>
        <w:br/>
        <w:t>5.2. Енергетика, електроніка, автоматика - 1,21</w:t>
      </w:r>
      <w:r w:rsidRPr="00931391">
        <w:rPr>
          <w:sz w:val="28"/>
          <w:szCs w:val="28"/>
          <w:lang w:val="uk-UA"/>
        </w:rPr>
        <w:br/>
        <w:t>5.3. Хімія, біотехнології - 1,73</w:t>
      </w:r>
      <w:r w:rsidRPr="00931391">
        <w:rPr>
          <w:sz w:val="28"/>
          <w:szCs w:val="28"/>
          <w:lang w:val="uk-UA"/>
        </w:rPr>
        <w:br/>
        <w:t>6. Виробництво та оброблення</w:t>
      </w:r>
      <w:r w:rsidRPr="00931391">
        <w:rPr>
          <w:sz w:val="28"/>
          <w:szCs w:val="28"/>
          <w:lang w:val="uk-UA"/>
        </w:rPr>
        <w:br/>
        <w:t>6.1. Харчова промисловість - 1,19</w:t>
      </w:r>
      <w:r w:rsidRPr="00931391">
        <w:rPr>
          <w:sz w:val="28"/>
          <w:szCs w:val="28"/>
          <w:lang w:val="uk-UA"/>
        </w:rPr>
        <w:br/>
        <w:t>6.2. дерево оброблення - 1,43</w:t>
      </w:r>
      <w:r w:rsidRPr="00931391">
        <w:rPr>
          <w:sz w:val="28"/>
          <w:szCs w:val="28"/>
          <w:lang w:val="uk-UA"/>
        </w:rPr>
        <w:br/>
        <w:t>6.3. Текстиль - 1,04</w:t>
      </w:r>
      <w:r w:rsidRPr="00931391">
        <w:rPr>
          <w:sz w:val="28"/>
          <w:szCs w:val="28"/>
          <w:lang w:val="uk-UA"/>
        </w:rPr>
        <w:br/>
        <w:t>6.4. Поліграфія - 1,28</w:t>
      </w:r>
      <w:r w:rsidRPr="00931391">
        <w:rPr>
          <w:sz w:val="28"/>
          <w:szCs w:val="28"/>
          <w:lang w:val="uk-UA"/>
        </w:rPr>
        <w:br/>
        <w:t>6.5. Оброблення шкіри - 1,04</w:t>
      </w:r>
      <w:r w:rsidRPr="00931391">
        <w:rPr>
          <w:sz w:val="28"/>
          <w:szCs w:val="28"/>
          <w:lang w:val="uk-UA"/>
        </w:rPr>
        <w:br/>
        <w:t>6.6. Скляні та керамічні вироби - 1,73</w:t>
      </w:r>
      <w:r w:rsidRPr="00931391">
        <w:rPr>
          <w:sz w:val="28"/>
          <w:szCs w:val="28"/>
          <w:lang w:val="uk-UA"/>
        </w:rPr>
        <w:br/>
        <w:t>7. Архітектура та будівництво</w:t>
      </w:r>
      <w:r w:rsidRPr="00931391">
        <w:rPr>
          <w:sz w:val="28"/>
          <w:szCs w:val="28"/>
          <w:lang w:val="uk-UA"/>
        </w:rPr>
        <w:br/>
        <w:t>7.1. Архітектура і планування міст - 1,49</w:t>
      </w:r>
      <w:r w:rsidRPr="00931391">
        <w:rPr>
          <w:sz w:val="28"/>
          <w:szCs w:val="28"/>
          <w:lang w:val="uk-UA"/>
        </w:rPr>
        <w:br/>
        <w:t>7.2. Будівництво - 1,27</w:t>
      </w:r>
      <w:r w:rsidRPr="00931391">
        <w:rPr>
          <w:sz w:val="28"/>
          <w:szCs w:val="28"/>
          <w:lang w:val="uk-UA"/>
        </w:rPr>
        <w:br/>
        <w:t>8. Сільське, лісове, рибальське господарство</w:t>
      </w:r>
      <w:r w:rsidRPr="00931391">
        <w:rPr>
          <w:sz w:val="28"/>
          <w:szCs w:val="28"/>
          <w:lang w:val="uk-UA"/>
        </w:rPr>
        <w:br/>
        <w:t>8.1. Сільське господарство, благоустрій садів - 1,33</w:t>
      </w:r>
      <w:r w:rsidRPr="00931391">
        <w:rPr>
          <w:sz w:val="28"/>
          <w:szCs w:val="28"/>
          <w:lang w:val="uk-UA"/>
        </w:rPr>
        <w:br/>
        <w:t>8.2. Лісове господарство - 1,33</w:t>
      </w:r>
      <w:r w:rsidRPr="00931391">
        <w:rPr>
          <w:sz w:val="28"/>
          <w:szCs w:val="28"/>
          <w:lang w:val="uk-UA"/>
        </w:rPr>
        <w:br/>
        <w:t>8.3. Рибне господарство - 1,22</w:t>
      </w:r>
      <w:r w:rsidRPr="00931391">
        <w:rPr>
          <w:sz w:val="28"/>
          <w:szCs w:val="28"/>
          <w:lang w:val="uk-UA"/>
        </w:rPr>
        <w:br/>
        <w:t>9. Ветеринарія  - 1,33</w:t>
      </w:r>
      <w:r w:rsidRPr="00931391">
        <w:rPr>
          <w:sz w:val="28"/>
          <w:szCs w:val="28"/>
          <w:lang w:val="uk-UA"/>
        </w:rPr>
        <w:br/>
        <w:t>10. Охорона здоров'я</w:t>
      </w:r>
      <w:r w:rsidRPr="00931391">
        <w:rPr>
          <w:sz w:val="28"/>
          <w:szCs w:val="28"/>
          <w:lang w:val="uk-UA"/>
        </w:rPr>
        <w:br/>
        <w:t>10.1. Лікарі, стоматологія - 3,20</w:t>
      </w:r>
      <w:r w:rsidRPr="00931391">
        <w:rPr>
          <w:sz w:val="28"/>
          <w:szCs w:val="28"/>
          <w:lang w:val="uk-UA"/>
        </w:rPr>
        <w:br/>
        <w:t>10.2. Фармацевтика - 2,00</w:t>
      </w:r>
      <w:r w:rsidRPr="00931391">
        <w:rPr>
          <w:sz w:val="28"/>
          <w:szCs w:val="28"/>
          <w:lang w:val="uk-UA"/>
        </w:rPr>
        <w:br/>
        <w:t>11. Соціальне забезпечення.</w:t>
      </w:r>
      <w:r w:rsidR="00931391" w:rsidRPr="00931391">
        <w:rPr>
          <w:sz w:val="28"/>
          <w:szCs w:val="28"/>
          <w:lang w:val="uk-UA"/>
        </w:rPr>
        <w:t xml:space="preserve"> </w:t>
      </w:r>
      <w:r w:rsidRPr="00931391">
        <w:rPr>
          <w:sz w:val="28"/>
          <w:szCs w:val="28"/>
          <w:lang w:val="uk-UA"/>
        </w:rPr>
        <w:t xml:space="preserve">Послуги дітям і молоді, соціальні послуги </w:t>
      </w:r>
      <w:r w:rsidRPr="00931391">
        <w:rPr>
          <w:sz w:val="28"/>
          <w:szCs w:val="28"/>
          <w:lang w:val="uk-UA"/>
        </w:rPr>
        <w:lastRenderedPageBreak/>
        <w:t>та соціальна допомога - 1,65</w:t>
      </w:r>
      <w:r w:rsidRPr="00931391">
        <w:rPr>
          <w:sz w:val="28"/>
          <w:szCs w:val="28"/>
          <w:lang w:val="uk-UA"/>
        </w:rPr>
        <w:br/>
        <w:t>12. Індивідуальні послуги</w:t>
      </w:r>
      <w:r w:rsidRPr="00931391">
        <w:rPr>
          <w:sz w:val="28"/>
          <w:szCs w:val="28"/>
          <w:lang w:val="uk-UA"/>
        </w:rPr>
        <w:br/>
        <w:t xml:space="preserve">12.1. Готельний і ресторанний бізнес, послуги домогосподарствам, </w:t>
      </w:r>
      <w:proofErr w:type="spellStart"/>
      <w:r w:rsidRPr="00931391">
        <w:rPr>
          <w:sz w:val="28"/>
          <w:szCs w:val="28"/>
          <w:lang w:val="uk-UA"/>
        </w:rPr>
        <w:t>ауді-</w:t>
      </w:r>
      <w:proofErr w:type="spellEnd"/>
      <w:r w:rsidRPr="00931391">
        <w:rPr>
          <w:sz w:val="28"/>
          <w:szCs w:val="28"/>
          <w:lang w:val="uk-UA"/>
        </w:rPr>
        <w:t xml:space="preserve">, </w:t>
      </w:r>
      <w:proofErr w:type="spellStart"/>
      <w:r w:rsidRPr="00931391">
        <w:rPr>
          <w:sz w:val="28"/>
          <w:szCs w:val="28"/>
          <w:lang w:val="uk-UA"/>
        </w:rPr>
        <w:t>відео-</w:t>
      </w:r>
      <w:proofErr w:type="spellEnd"/>
      <w:r w:rsidRPr="00931391">
        <w:rPr>
          <w:sz w:val="28"/>
          <w:szCs w:val="28"/>
          <w:lang w:val="uk-UA"/>
        </w:rPr>
        <w:t xml:space="preserve">, та </w:t>
      </w:r>
      <w:proofErr w:type="spellStart"/>
      <w:r w:rsidRPr="00931391">
        <w:rPr>
          <w:sz w:val="28"/>
          <w:szCs w:val="28"/>
          <w:lang w:val="uk-UA"/>
        </w:rPr>
        <w:t>фотопослуги</w:t>
      </w:r>
      <w:proofErr w:type="spellEnd"/>
      <w:r w:rsidRPr="00931391">
        <w:rPr>
          <w:sz w:val="28"/>
          <w:szCs w:val="28"/>
          <w:lang w:val="uk-UA"/>
        </w:rPr>
        <w:t>, флористика - 1,19</w:t>
      </w:r>
      <w:r w:rsidRPr="00931391">
        <w:rPr>
          <w:sz w:val="28"/>
          <w:szCs w:val="28"/>
          <w:lang w:val="uk-UA"/>
        </w:rPr>
        <w:br/>
        <w:t>12.2. Туризм і організація відпочинку - 1,00</w:t>
      </w:r>
      <w:r w:rsidRPr="00931391">
        <w:rPr>
          <w:sz w:val="28"/>
          <w:szCs w:val="28"/>
          <w:lang w:val="uk-UA"/>
        </w:rPr>
        <w:br/>
        <w:t>12.3. Косметологія - 2,00</w:t>
      </w:r>
      <w:r w:rsidRPr="00931391">
        <w:rPr>
          <w:sz w:val="28"/>
          <w:szCs w:val="28"/>
          <w:lang w:val="uk-UA"/>
        </w:rPr>
        <w:br/>
        <w:t>13. Послуги транспорту -1,06</w:t>
      </w:r>
      <w:r w:rsidRPr="00931391">
        <w:rPr>
          <w:sz w:val="28"/>
          <w:szCs w:val="28"/>
          <w:lang w:val="uk-UA"/>
        </w:rPr>
        <w:br/>
        <w:t>14. Охорона  навколишнього середовища  - 1,12</w:t>
      </w:r>
    </w:p>
    <w:p w:rsidR="00931391" w:rsidRPr="00931391" w:rsidRDefault="00931391" w:rsidP="00931391">
      <w:pPr>
        <w:pStyle w:val="a3"/>
        <w:rPr>
          <w:sz w:val="28"/>
          <w:szCs w:val="28"/>
        </w:rPr>
      </w:pPr>
      <w:r w:rsidRPr="00931391">
        <w:rPr>
          <w:sz w:val="28"/>
          <w:szCs w:val="28"/>
          <w:lang w:val="uk-UA"/>
        </w:rPr>
        <w:t>Підготовлено національним експертом ЄФО Сергієм Мельником за даними Міністерства освіти Латвії</w:t>
      </w:r>
    </w:p>
    <w:sectPr w:rsidR="00931391" w:rsidRPr="00931391" w:rsidSect="00F4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27BF"/>
    <w:multiLevelType w:val="hybridMultilevel"/>
    <w:tmpl w:val="3352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482"/>
    <w:rsid w:val="004652FF"/>
    <w:rsid w:val="007A0482"/>
    <w:rsid w:val="00931391"/>
    <w:rsid w:val="00F4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2017-07-16T18:58:00Z</dcterms:created>
  <dcterms:modified xsi:type="dcterms:W3CDTF">2018-01-06T10:54:00Z</dcterms:modified>
</cp:coreProperties>
</file>