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8D" w:rsidRPr="00AF3E8D" w:rsidRDefault="00060D5D" w:rsidP="00060D5D">
      <w:pPr>
        <w:jc w:val="both"/>
        <w:rPr>
          <w:rFonts w:eastAsia="Calibri"/>
          <w:sz w:val="28"/>
          <w:szCs w:val="28"/>
          <w:lang w:val="uk-UA"/>
        </w:rPr>
      </w:pPr>
      <w:r w:rsidRPr="00060D5D">
        <w:rPr>
          <w:sz w:val="28"/>
        </w:rPr>
        <w:t xml:space="preserve">           </w:t>
      </w:r>
      <w:bookmarkStart w:id="0" w:name="_GoBack"/>
      <w:bookmarkEnd w:id="0"/>
      <w:r w:rsidR="00AF3E8D">
        <w:rPr>
          <w:rFonts w:eastAsia="Calibri"/>
          <w:sz w:val="28"/>
          <w:szCs w:val="28"/>
          <w:lang w:val="uk-UA"/>
        </w:rPr>
        <w:t>8 – 11 жовтня 2019</w:t>
      </w:r>
      <w:r w:rsidR="00AF3E8D" w:rsidRPr="00AF3E8D">
        <w:rPr>
          <w:rFonts w:eastAsia="Calibri"/>
          <w:sz w:val="28"/>
          <w:szCs w:val="28"/>
          <w:lang w:val="uk-UA"/>
        </w:rPr>
        <w:t xml:space="preserve"> року на території Міжнародного виставкового центру (м. Київ, Броварський проспект, 15) відбудеться ХV</w:t>
      </w:r>
      <w:r w:rsidR="00AF3E8D">
        <w:rPr>
          <w:rFonts w:eastAsia="Calibri"/>
          <w:sz w:val="28"/>
          <w:szCs w:val="28"/>
          <w:lang w:val="uk-UA"/>
        </w:rPr>
        <w:t>І</w:t>
      </w:r>
      <w:r w:rsidR="00AF3E8D" w:rsidRPr="00AF3E8D">
        <w:rPr>
          <w:rFonts w:eastAsia="Calibri"/>
          <w:sz w:val="28"/>
          <w:szCs w:val="28"/>
          <w:lang w:val="uk-UA"/>
        </w:rPr>
        <w:t xml:space="preserve"> Міжнародна спеціалізована вистав</w:t>
      </w:r>
      <w:r w:rsidR="00AF3E8D">
        <w:rPr>
          <w:rFonts w:eastAsia="Calibri"/>
          <w:sz w:val="28"/>
          <w:szCs w:val="28"/>
          <w:lang w:val="uk-UA"/>
        </w:rPr>
        <w:t>ка  «Зброя  та  безпека  –  2019</w:t>
      </w:r>
      <w:r w:rsidR="00AF3E8D" w:rsidRPr="00AF3E8D">
        <w:rPr>
          <w:rFonts w:eastAsia="Calibri"/>
          <w:sz w:val="28"/>
          <w:szCs w:val="28"/>
          <w:lang w:val="uk-UA"/>
        </w:rPr>
        <w:t>».</w:t>
      </w:r>
    </w:p>
    <w:p w:rsidR="00AF3E8D" w:rsidRPr="00AF3E8D" w:rsidRDefault="00AF3E8D" w:rsidP="00AF3E8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У рамках заходу МОН спільно з Міністерством оборони організовують VІ</w:t>
      </w:r>
      <w:r w:rsidR="00586511">
        <w:rPr>
          <w:rFonts w:eastAsia="Calibri"/>
          <w:sz w:val="28"/>
          <w:szCs w:val="28"/>
          <w:lang w:val="uk-UA"/>
        </w:rPr>
        <w:t>І</w:t>
      </w:r>
      <w:r w:rsidRPr="00AF3E8D">
        <w:rPr>
          <w:rFonts w:eastAsia="Calibri"/>
          <w:sz w:val="28"/>
          <w:szCs w:val="28"/>
          <w:lang w:val="uk-UA"/>
        </w:rPr>
        <w:t xml:space="preserve"> Міжнародну</w:t>
      </w:r>
      <w:r w:rsidR="00586511">
        <w:rPr>
          <w:rFonts w:eastAsia="Calibri"/>
          <w:sz w:val="28"/>
          <w:szCs w:val="28"/>
          <w:lang w:val="uk-UA"/>
        </w:rPr>
        <w:t xml:space="preserve"> науково-практичну</w:t>
      </w:r>
      <w:r w:rsidRPr="00AF3E8D">
        <w:rPr>
          <w:rFonts w:eastAsia="Calibri"/>
          <w:sz w:val="28"/>
          <w:szCs w:val="28"/>
          <w:lang w:val="uk-UA"/>
        </w:rPr>
        <w:t xml:space="preserve"> конференцію «Проблеми координації воєнно-технічної та оборонно-промислової політики в Україні. Перспективи розвитку озброєння та військової техніки». </w:t>
      </w:r>
    </w:p>
    <w:p w:rsidR="0074652D" w:rsidRDefault="0074652D" w:rsidP="00AF3E8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На пленарному засіданні, яке відбудеться 9 жовтня</w:t>
      </w:r>
      <w:r w:rsidR="00843403">
        <w:rPr>
          <w:rFonts w:eastAsia="Calibri"/>
          <w:sz w:val="28"/>
          <w:szCs w:val="28"/>
          <w:lang w:val="uk-UA"/>
        </w:rPr>
        <w:t>,</w:t>
      </w:r>
      <w:r w:rsidR="0009715E">
        <w:rPr>
          <w:rFonts w:eastAsia="Calibri"/>
          <w:sz w:val="28"/>
          <w:szCs w:val="28"/>
          <w:lang w:val="uk-UA"/>
        </w:rPr>
        <w:t xml:space="preserve"> буде розглянуто</w:t>
      </w:r>
      <w:r w:rsidRPr="00AF3E8D">
        <w:rPr>
          <w:rFonts w:eastAsia="Calibri"/>
          <w:sz w:val="28"/>
          <w:szCs w:val="28"/>
          <w:lang w:val="uk-UA"/>
        </w:rPr>
        <w:t xml:space="preserve"> основні аспекти воєнно-технічної та оборонно-проми</w:t>
      </w:r>
      <w:r w:rsidR="002E2F3A">
        <w:rPr>
          <w:rFonts w:eastAsia="Calibri"/>
          <w:sz w:val="28"/>
          <w:szCs w:val="28"/>
          <w:lang w:val="uk-UA"/>
        </w:rPr>
        <w:t>слової політики, співробітництва</w:t>
      </w:r>
      <w:r w:rsidRPr="00AF3E8D">
        <w:rPr>
          <w:rFonts w:eastAsia="Calibri"/>
          <w:sz w:val="28"/>
          <w:szCs w:val="28"/>
          <w:lang w:val="uk-UA"/>
        </w:rPr>
        <w:t xml:space="preserve"> з іноземними партнерами у створенні та виготовленні озброєння та військової техніки, формування інтегрованого науково-інноваційного та проектно-виробничого середовища в авіа-, </w:t>
      </w:r>
      <w:proofErr w:type="spellStart"/>
      <w:r w:rsidRPr="00AF3E8D">
        <w:rPr>
          <w:rFonts w:eastAsia="Calibri"/>
          <w:sz w:val="28"/>
          <w:szCs w:val="28"/>
          <w:lang w:val="uk-UA"/>
        </w:rPr>
        <w:t>судо</w:t>
      </w:r>
      <w:proofErr w:type="spellEnd"/>
      <w:r w:rsidRPr="00AF3E8D">
        <w:rPr>
          <w:rFonts w:eastAsia="Calibri"/>
          <w:sz w:val="28"/>
          <w:szCs w:val="28"/>
          <w:lang w:val="uk-UA"/>
        </w:rPr>
        <w:t xml:space="preserve">-, </w:t>
      </w:r>
      <w:proofErr w:type="spellStart"/>
      <w:r w:rsidRPr="00AF3E8D">
        <w:rPr>
          <w:rFonts w:eastAsia="Calibri"/>
          <w:sz w:val="28"/>
          <w:szCs w:val="28"/>
          <w:lang w:val="uk-UA"/>
        </w:rPr>
        <w:t>приладо</w:t>
      </w:r>
      <w:proofErr w:type="spellEnd"/>
      <w:r w:rsidRPr="00AF3E8D">
        <w:rPr>
          <w:rFonts w:eastAsia="Calibri"/>
          <w:sz w:val="28"/>
          <w:szCs w:val="28"/>
          <w:lang w:val="uk-UA"/>
        </w:rPr>
        <w:t xml:space="preserve">-, бронетанковому й автомобільному будуванні, в галузях </w:t>
      </w:r>
      <w:proofErr w:type="spellStart"/>
      <w:r w:rsidRPr="00AF3E8D">
        <w:rPr>
          <w:rFonts w:eastAsia="Calibri"/>
          <w:sz w:val="28"/>
          <w:szCs w:val="28"/>
          <w:lang w:val="uk-UA"/>
        </w:rPr>
        <w:t>спецхімії</w:t>
      </w:r>
      <w:proofErr w:type="spellEnd"/>
      <w:r w:rsidRPr="00AF3E8D">
        <w:rPr>
          <w:rFonts w:eastAsia="Calibri"/>
          <w:sz w:val="28"/>
          <w:szCs w:val="28"/>
          <w:lang w:val="uk-UA"/>
        </w:rPr>
        <w:t xml:space="preserve"> та боєприпасів.</w:t>
      </w:r>
    </w:p>
    <w:p w:rsidR="0074652D" w:rsidRPr="00AF3E8D" w:rsidRDefault="0074652D" w:rsidP="0074652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 xml:space="preserve">10 жовтня відбудеться обговорення </w:t>
      </w:r>
      <w:r w:rsidRPr="00AF3E8D">
        <w:rPr>
          <w:rFonts w:eastAsia="Calibri"/>
          <w:sz w:val="28"/>
          <w:szCs w:val="28"/>
          <w:lang w:val="uk-UA"/>
        </w:rPr>
        <w:t>сучасних тенденцій та проблем розвитку оборонно-промислової сфери у секціях:</w:t>
      </w:r>
    </w:p>
    <w:p w:rsidR="0074652D" w:rsidRPr="00AF3E8D" w:rsidRDefault="0074652D" w:rsidP="0074652D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color w:val="1D1B11"/>
          <w:sz w:val="28"/>
          <w:szCs w:val="28"/>
          <w:lang w:val="uk-UA"/>
        </w:rPr>
        <w:t xml:space="preserve">№1 </w:t>
      </w:r>
      <w:r w:rsidRPr="00AF3E8D">
        <w:rPr>
          <w:rFonts w:eastAsia="Calibri"/>
          <w:sz w:val="28"/>
          <w:szCs w:val="28"/>
          <w:lang w:val="uk-UA"/>
        </w:rPr>
        <w:t>Перспективи розвитку озброєння та військової техніки</w:t>
      </w:r>
      <w:r w:rsidRPr="00AF3E8D">
        <w:rPr>
          <w:rFonts w:eastAsia="Calibri"/>
          <w:color w:val="1D1B11"/>
          <w:sz w:val="28"/>
          <w:szCs w:val="28"/>
          <w:lang w:val="uk-UA"/>
        </w:rPr>
        <w:t xml:space="preserve"> </w:t>
      </w:r>
      <w:r w:rsidRPr="00AF3E8D">
        <w:rPr>
          <w:rFonts w:eastAsia="Calibri"/>
          <w:sz w:val="28"/>
          <w:szCs w:val="28"/>
          <w:lang w:val="uk-UA"/>
        </w:rPr>
        <w:t>Сухопутних військ;</w:t>
      </w:r>
    </w:p>
    <w:p w:rsidR="0074652D" w:rsidRPr="00AF3E8D" w:rsidRDefault="0074652D" w:rsidP="0074652D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 xml:space="preserve"> </w:t>
      </w:r>
      <w:r w:rsidRPr="00AF3E8D">
        <w:rPr>
          <w:rFonts w:eastAsia="Calibri"/>
          <w:color w:val="1D1B11"/>
          <w:sz w:val="28"/>
          <w:szCs w:val="28"/>
          <w:lang w:val="uk-UA"/>
        </w:rPr>
        <w:t xml:space="preserve">№2 </w:t>
      </w:r>
      <w:r w:rsidRPr="00AF3E8D">
        <w:rPr>
          <w:rFonts w:eastAsia="Calibri"/>
          <w:sz w:val="28"/>
          <w:szCs w:val="28"/>
          <w:lang w:val="uk-UA"/>
        </w:rPr>
        <w:t>Перспективи розвитку озброєння та військової техніки</w:t>
      </w:r>
      <w:r w:rsidRPr="00AF3E8D">
        <w:rPr>
          <w:rFonts w:eastAsia="Calibri"/>
          <w:color w:val="1D1B11"/>
          <w:sz w:val="28"/>
          <w:szCs w:val="28"/>
          <w:lang w:val="uk-UA"/>
        </w:rPr>
        <w:t xml:space="preserve"> </w:t>
      </w:r>
      <w:r w:rsidRPr="00AF3E8D">
        <w:rPr>
          <w:rFonts w:eastAsia="Calibri"/>
          <w:sz w:val="28"/>
          <w:szCs w:val="28"/>
          <w:lang w:val="uk-UA"/>
        </w:rPr>
        <w:t>Повітряних Сил;</w:t>
      </w:r>
    </w:p>
    <w:p w:rsidR="0074652D" w:rsidRPr="00AF3E8D" w:rsidRDefault="0074652D" w:rsidP="0074652D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color w:val="1D1B11"/>
          <w:sz w:val="28"/>
          <w:szCs w:val="28"/>
          <w:lang w:val="uk-UA"/>
        </w:rPr>
        <w:t xml:space="preserve">№3 </w:t>
      </w:r>
      <w:r w:rsidRPr="00AF3E8D">
        <w:rPr>
          <w:rFonts w:eastAsia="Calibri"/>
          <w:sz w:val="28"/>
          <w:szCs w:val="28"/>
          <w:lang w:val="uk-UA"/>
        </w:rPr>
        <w:t>Перспективи розвитку озброєння та військової техніки</w:t>
      </w:r>
      <w:r w:rsidRPr="00AF3E8D">
        <w:rPr>
          <w:rFonts w:eastAsia="Calibri"/>
          <w:color w:val="1D1B11"/>
          <w:sz w:val="28"/>
          <w:szCs w:val="28"/>
          <w:lang w:val="uk-UA"/>
        </w:rPr>
        <w:t xml:space="preserve"> </w:t>
      </w:r>
      <w:r w:rsidRPr="00AF3E8D">
        <w:rPr>
          <w:rFonts w:eastAsia="Calibri"/>
          <w:sz w:val="28"/>
          <w:szCs w:val="28"/>
          <w:lang w:val="uk-UA"/>
        </w:rPr>
        <w:t>спеціальних військ;</w:t>
      </w:r>
    </w:p>
    <w:p w:rsidR="0074652D" w:rsidRPr="00AF3E8D" w:rsidRDefault="0074652D" w:rsidP="0074652D">
      <w:pPr>
        <w:numPr>
          <w:ilvl w:val="0"/>
          <w:numId w:val="3"/>
        </w:numPr>
        <w:tabs>
          <w:tab w:val="left" w:pos="709"/>
        </w:tabs>
        <w:ind w:left="0" w:firstLine="709"/>
        <w:contextualSpacing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color w:val="1D1B11"/>
          <w:sz w:val="28"/>
          <w:szCs w:val="28"/>
          <w:lang w:val="uk-UA"/>
        </w:rPr>
        <w:t xml:space="preserve">№4 </w:t>
      </w:r>
      <w:r w:rsidRPr="00AF3E8D">
        <w:rPr>
          <w:rFonts w:eastAsia="Calibri"/>
          <w:sz w:val="28"/>
          <w:szCs w:val="28"/>
          <w:lang w:val="uk-UA"/>
        </w:rPr>
        <w:t>Перспективи розвитку озброєння та військової техніки</w:t>
      </w:r>
      <w:r w:rsidRPr="00AF3E8D">
        <w:rPr>
          <w:rFonts w:eastAsia="Calibri"/>
          <w:color w:val="1D1B11"/>
          <w:sz w:val="28"/>
          <w:szCs w:val="28"/>
          <w:lang w:val="uk-UA"/>
        </w:rPr>
        <w:t xml:space="preserve"> </w:t>
      </w:r>
      <w:r w:rsidRPr="00AF3E8D">
        <w:rPr>
          <w:rFonts w:eastAsia="Calibri"/>
          <w:sz w:val="28"/>
          <w:szCs w:val="28"/>
          <w:lang w:val="uk-UA"/>
        </w:rPr>
        <w:t>Військово-Морських Сил.</w:t>
      </w:r>
    </w:p>
    <w:p w:rsidR="00AF3E8D" w:rsidRDefault="00AF3E8D" w:rsidP="00AF3E8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Крім того, в</w:t>
      </w:r>
      <w:r w:rsidR="00843403">
        <w:rPr>
          <w:rFonts w:eastAsia="Calibri"/>
          <w:sz w:val="28"/>
          <w:szCs w:val="28"/>
          <w:lang w:val="uk-UA"/>
        </w:rPr>
        <w:t>иставкою на безоплатній основі</w:t>
      </w:r>
      <w:r w:rsidR="0009715E">
        <w:rPr>
          <w:rFonts w:eastAsia="Calibri"/>
          <w:sz w:val="28"/>
          <w:szCs w:val="28"/>
          <w:lang w:val="uk-UA"/>
        </w:rPr>
        <w:t xml:space="preserve"> передбачено</w:t>
      </w:r>
      <w:r w:rsidRPr="00AF3E8D">
        <w:rPr>
          <w:rFonts w:eastAsia="Calibri"/>
          <w:sz w:val="28"/>
          <w:szCs w:val="28"/>
          <w:lang w:val="uk-UA"/>
        </w:rPr>
        <w:t xml:space="preserve"> можливість демонстрації перспективних розробок закладів вищої освіти у галузі техніки та технологій військового призначення, а також включення до офіційного каталогу виставки короткої інформації про заклади, які візьмуть участь у експозиції. </w:t>
      </w:r>
    </w:p>
    <w:p w:rsidR="00932D40" w:rsidRDefault="00932D40" w:rsidP="00AF3E8D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932D40">
        <w:rPr>
          <w:rFonts w:eastAsia="Calibri"/>
          <w:sz w:val="28"/>
          <w:szCs w:val="28"/>
          <w:lang w:val="uk-UA"/>
        </w:rPr>
        <w:t>За результатами заходу буде випуще</w:t>
      </w:r>
      <w:r w:rsidR="00A149EE">
        <w:rPr>
          <w:rFonts w:eastAsia="Calibri"/>
          <w:sz w:val="28"/>
          <w:szCs w:val="28"/>
          <w:lang w:val="uk-UA"/>
        </w:rPr>
        <w:t>но збірник тез в електронному і</w:t>
      </w:r>
      <w:r w:rsidRPr="00932D40">
        <w:rPr>
          <w:rFonts w:eastAsia="Calibri"/>
          <w:sz w:val="28"/>
          <w:szCs w:val="28"/>
          <w:lang w:val="uk-UA"/>
        </w:rPr>
        <w:t xml:space="preserve"> паперовому вигляді.</w:t>
      </w:r>
    </w:p>
    <w:p w:rsidR="0009715E" w:rsidRPr="00783DCD" w:rsidRDefault="0009715E" w:rsidP="00783DCD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Для участі у конференції необхідно до 12.07.2019 заповнити </w:t>
      </w:r>
      <w:proofErr w:type="spellStart"/>
      <w:r w:rsidR="00783DCD">
        <w:rPr>
          <w:sz w:val="28"/>
          <w:szCs w:val="28"/>
        </w:rPr>
        <w:t>Google</w:t>
      </w:r>
      <w:proofErr w:type="spellEnd"/>
      <w:r w:rsidR="00783DCD">
        <w:rPr>
          <w:sz w:val="28"/>
          <w:szCs w:val="28"/>
        </w:rPr>
        <w:t xml:space="preserve">-форму за </w:t>
      </w:r>
      <w:proofErr w:type="spellStart"/>
      <w:r w:rsidR="00783DCD">
        <w:rPr>
          <w:sz w:val="28"/>
          <w:szCs w:val="28"/>
        </w:rPr>
        <w:t>посиланням</w:t>
      </w:r>
      <w:proofErr w:type="spellEnd"/>
      <w:r w:rsidR="00783DCD">
        <w:rPr>
          <w:sz w:val="28"/>
          <w:szCs w:val="28"/>
          <w:lang w:val="uk-UA"/>
        </w:rPr>
        <w:t xml:space="preserve">: </w:t>
      </w:r>
      <w:r w:rsidR="00783DCD" w:rsidRPr="00783DCD">
        <w:rPr>
          <w:sz w:val="28"/>
          <w:szCs w:val="28"/>
          <w:lang w:val="uk-UA"/>
        </w:rPr>
        <w:t>https://u.to/0SpVFQ</w:t>
      </w:r>
    </w:p>
    <w:p w:rsidR="0009715E" w:rsidRPr="0009715E" w:rsidRDefault="0009715E" w:rsidP="0009715E">
      <w:pPr>
        <w:ind w:firstLine="709"/>
        <w:jc w:val="both"/>
        <w:rPr>
          <w:rFonts w:eastAsia="Calibri"/>
          <w:bCs/>
          <w:sz w:val="28"/>
          <w:szCs w:val="28"/>
          <w:u w:val="single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Для </w:t>
      </w:r>
      <w:r w:rsidR="0074652D" w:rsidRPr="00AF3E8D">
        <w:rPr>
          <w:rFonts w:eastAsia="Calibri"/>
          <w:bCs/>
          <w:sz w:val="28"/>
          <w:szCs w:val="28"/>
          <w:lang w:val="uk-UA"/>
        </w:rPr>
        <w:t xml:space="preserve">участі у </w:t>
      </w:r>
      <w:r w:rsidR="00932D40">
        <w:rPr>
          <w:rFonts w:eastAsia="Calibri"/>
          <w:bCs/>
          <w:sz w:val="28"/>
          <w:szCs w:val="28"/>
          <w:lang w:val="uk-UA"/>
        </w:rPr>
        <w:t>виставці</w:t>
      </w:r>
      <w:r>
        <w:rPr>
          <w:rFonts w:eastAsia="Calibri"/>
          <w:bCs/>
          <w:sz w:val="28"/>
          <w:szCs w:val="28"/>
          <w:lang w:val="uk-UA"/>
        </w:rPr>
        <w:t xml:space="preserve"> необхідно до 12.07.2019 надати </w:t>
      </w:r>
      <w:proofErr w:type="spellStart"/>
      <w:r>
        <w:rPr>
          <w:rFonts w:eastAsia="Calibri"/>
          <w:bCs/>
          <w:sz w:val="28"/>
          <w:szCs w:val="28"/>
          <w:lang w:val="uk-UA"/>
        </w:rPr>
        <w:t>скан</w:t>
      </w:r>
      <w:proofErr w:type="spellEnd"/>
      <w:r>
        <w:rPr>
          <w:rFonts w:eastAsia="Calibri"/>
          <w:bCs/>
          <w:sz w:val="28"/>
          <w:szCs w:val="28"/>
          <w:lang w:val="uk-UA"/>
        </w:rPr>
        <w:t>-копію офіційного листа з заявкою (додаток) на електронну поштову скриньку</w:t>
      </w:r>
      <w:r w:rsidRPr="00AF3E8D">
        <w:rPr>
          <w:rFonts w:eastAsia="Calibri"/>
          <w:bCs/>
          <w:sz w:val="28"/>
          <w:szCs w:val="28"/>
          <w:lang w:val="uk-UA"/>
        </w:rPr>
        <w:t xml:space="preserve"> </w:t>
      </w:r>
      <w:hyperlink r:id="rId5" w:history="1">
        <w:r w:rsidRPr="0009715E">
          <w:rPr>
            <w:rStyle w:val="a4"/>
            <w:rFonts w:eastAsia="Calibri"/>
            <w:bCs/>
            <w:sz w:val="28"/>
            <w:szCs w:val="28"/>
            <w:u w:val="none"/>
            <w:lang w:val="en-US"/>
          </w:rPr>
          <w:t>o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uk-UA"/>
          </w:rPr>
          <w:t>_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en-US"/>
          </w:rPr>
          <w:t>ivanov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uk-UA"/>
          </w:rPr>
          <w:t>@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en-US"/>
          </w:rPr>
          <w:t>mon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uk-UA"/>
          </w:rPr>
          <w:t>.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en-US"/>
          </w:rPr>
          <w:t>gov</w:t>
        </w:r>
        <w:r w:rsidRPr="0009715E">
          <w:rPr>
            <w:rStyle w:val="a4"/>
            <w:rFonts w:eastAsia="Calibri"/>
            <w:bCs/>
            <w:sz w:val="28"/>
            <w:szCs w:val="28"/>
            <w:u w:val="none"/>
            <w:lang w:val="uk-UA"/>
          </w:rPr>
          <w:t>.</w:t>
        </w:r>
        <w:proofErr w:type="spellStart"/>
        <w:r w:rsidRPr="0009715E">
          <w:rPr>
            <w:rStyle w:val="a4"/>
            <w:rFonts w:eastAsia="Calibri"/>
            <w:bCs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74652D" w:rsidRDefault="00932D40" w:rsidP="0074652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 </w:t>
      </w:r>
    </w:p>
    <w:p w:rsidR="00AF3E8D" w:rsidRPr="00AF3E8D" w:rsidRDefault="00AF3E8D" w:rsidP="00AF3E8D">
      <w:pPr>
        <w:ind w:firstLine="709"/>
        <w:jc w:val="both"/>
        <w:rPr>
          <w:rFonts w:eastAsia="Calibri"/>
          <w:sz w:val="22"/>
          <w:szCs w:val="24"/>
          <w:lang w:val="uk-UA"/>
        </w:rPr>
      </w:pPr>
      <w:r w:rsidRPr="00AF3E8D">
        <w:rPr>
          <w:rFonts w:eastAsia="Calibri"/>
          <w:sz w:val="22"/>
          <w:szCs w:val="24"/>
          <w:lang w:val="uk-UA"/>
        </w:rPr>
        <w:br w:type="page"/>
      </w:r>
    </w:p>
    <w:p w:rsidR="007E5FEB" w:rsidRDefault="007E5FEB" w:rsidP="007E5FEB">
      <w:pPr>
        <w:ind w:left="5103"/>
        <w:rPr>
          <w:sz w:val="28"/>
          <w:szCs w:val="28"/>
          <w:lang w:val="uk-UA"/>
        </w:rPr>
      </w:pPr>
      <w:r w:rsidRPr="00F210C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до листа МОН України</w:t>
      </w:r>
    </w:p>
    <w:p w:rsidR="007E5FEB" w:rsidRPr="00F210CB" w:rsidRDefault="007E5FEB" w:rsidP="007E5FEB">
      <w:pPr>
        <w:ind w:left="5103"/>
        <w:rPr>
          <w:sz w:val="28"/>
          <w:szCs w:val="28"/>
          <w:lang w:val="uk-UA"/>
        </w:rPr>
      </w:pPr>
      <w:r>
        <w:rPr>
          <w:szCs w:val="28"/>
        </w:rPr>
        <w:t>№</w:t>
      </w:r>
      <w:r>
        <w:rPr>
          <w:sz w:val="28"/>
          <w:szCs w:val="28"/>
          <w:lang w:val="uk-UA"/>
        </w:rPr>
        <w:t>____________ від __________</w:t>
      </w:r>
    </w:p>
    <w:p w:rsidR="00AF3E8D" w:rsidRPr="00AF3E8D" w:rsidRDefault="005A3B3B" w:rsidP="00AF3E8D">
      <w:pPr>
        <w:jc w:val="right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</w:p>
    <w:p w:rsidR="00AF3E8D" w:rsidRPr="00AF3E8D" w:rsidRDefault="00AF3E8D" w:rsidP="00AF3E8D">
      <w:pPr>
        <w:jc w:val="right"/>
        <w:rPr>
          <w:rFonts w:eastAsia="Calibri"/>
          <w:sz w:val="28"/>
          <w:szCs w:val="28"/>
          <w:lang w:val="uk-UA"/>
        </w:rPr>
      </w:pPr>
    </w:p>
    <w:p w:rsidR="00AF3E8D" w:rsidRPr="00AF3E8D" w:rsidRDefault="00AF3E8D" w:rsidP="00AF3E8D">
      <w:pPr>
        <w:jc w:val="center"/>
        <w:rPr>
          <w:rFonts w:eastAsia="Calibri"/>
          <w:sz w:val="28"/>
          <w:szCs w:val="28"/>
        </w:rPr>
      </w:pPr>
      <w:r w:rsidRPr="00AF3E8D">
        <w:rPr>
          <w:rFonts w:eastAsia="Calibri"/>
          <w:sz w:val="28"/>
          <w:szCs w:val="28"/>
        </w:rPr>
        <w:t>ЗАЯВКА</w:t>
      </w:r>
    </w:p>
    <w:p w:rsidR="00AF3E8D" w:rsidRPr="00AF3E8D" w:rsidRDefault="00AF3E8D" w:rsidP="00AF3E8D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</w:rPr>
        <w:t xml:space="preserve">на участь у </w:t>
      </w:r>
      <w:r w:rsidRPr="00AF3E8D">
        <w:rPr>
          <w:rFonts w:eastAsia="Calibri"/>
          <w:sz w:val="28"/>
          <w:szCs w:val="28"/>
          <w:lang w:val="uk-UA"/>
        </w:rPr>
        <w:t>роботі</w:t>
      </w:r>
      <w:r w:rsidRPr="00AF3E8D">
        <w:rPr>
          <w:rFonts w:eastAsia="Calibri"/>
          <w:sz w:val="28"/>
          <w:szCs w:val="28"/>
        </w:rPr>
        <w:t xml:space="preserve"> </w:t>
      </w:r>
      <w:r w:rsidRPr="00AF3E8D">
        <w:rPr>
          <w:rFonts w:eastAsia="Calibri"/>
          <w:sz w:val="28"/>
          <w:szCs w:val="28"/>
          <w:lang w:val="en-US"/>
        </w:rPr>
        <w:t>XVI</w:t>
      </w:r>
      <w:r w:rsidRPr="00AF3E8D">
        <w:rPr>
          <w:rFonts w:eastAsia="Calibri"/>
          <w:sz w:val="28"/>
          <w:szCs w:val="28"/>
          <w:lang w:val="uk-UA"/>
        </w:rPr>
        <w:t xml:space="preserve"> Міжнародної спеціалізованої виставки </w:t>
      </w:r>
    </w:p>
    <w:p w:rsidR="00AF3E8D" w:rsidRPr="00AF3E8D" w:rsidRDefault="00AF3E8D" w:rsidP="00AF3E8D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 xml:space="preserve">«Зброя та безпека – 2019» </w:t>
      </w:r>
    </w:p>
    <w:p w:rsidR="00AF3E8D" w:rsidRPr="00AF3E8D" w:rsidRDefault="00AF3E8D" w:rsidP="00AF3E8D">
      <w:pPr>
        <w:jc w:val="center"/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8 – 11 жовтня 2019 року</w:t>
      </w:r>
    </w:p>
    <w:p w:rsidR="00AF3E8D" w:rsidRPr="00AF3E8D" w:rsidRDefault="00AF3E8D" w:rsidP="00AF3E8D">
      <w:pPr>
        <w:ind w:firstLine="709"/>
        <w:jc w:val="both"/>
        <w:rPr>
          <w:sz w:val="28"/>
          <w:szCs w:val="28"/>
          <w:lang w:val="uk-UA"/>
        </w:rPr>
      </w:pPr>
    </w:p>
    <w:p w:rsidR="00AF3E8D" w:rsidRPr="00AF3E8D" w:rsidRDefault="00AF3E8D" w:rsidP="00AF3E8D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Повна назва закладу вищої освіти ______________________________________</w:t>
      </w:r>
    </w:p>
    <w:p w:rsidR="00AF3E8D" w:rsidRPr="00AF3E8D" w:rsidRDefault="00AF3E8D" w:rsidP="00AF3E8D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AF3E8D" w:rsidP="00AF3E8D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Скорочена назва закладу вищої освіти для фризу (тільки для обладнаної площі) ___________________________________________________________________</w:t>
      </w:r>
    </w:p>
    <w:p w:rsidR="00AF3E8D" w:rsidRPr="00AF3E8D" w:rsidRDefault="00AF3E8D" w:rsidP="00AF3E8D">
      <w:pPr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Особа</w:t>
      </w:r>
      <w:r w:rsidR="0009715E">
        <w:rPr>
          <w:sz w:val="28"/>
          <w:szCs w:val="28"/>
          <w:lang w:val="uk-UA"/>
        </w:rPr>
        <w:t>,</w:t>
      </w:r>
      <w:r w:rsidRPr="00AF3E8D">
        <w:rPr>
          <w:sz w:val="28"/>
          <w:szCs w:val="28"/>
          <w:lang w:val="uk-UA"/>
        </w:rPr>
        <w:t xml:space="preserve"> відповідальна за участь у виставці ________________________________</w:t>
      </w:r>
    </w:p>
    <w:p w:rsidR="00AF3E8D" w:rsidRPr="00AF3E8D" w:rsidRDefault="00AF3E8D" w:rsidP="00AF3E8D">
      <w:pPr>
        <w:ind w:firstLine="4395"/>
        <w:jc w:val="center"/>
        <w:rPr>
          <w:sz w:val="28"/>
          <w:szCs w:val="28"/>
          <w:vertAlign w:val="superscript"/>
          <w:lang w:val="uk-UA"/>
        </w:rPr>
      </w:pPr>
      <w:r w:rsidRPr="00AF3E8D">
        <w:rPr>
          <w:sz w:val="28"/>
          <w:szCs w:val="28"/>
          <w:vertAlign w:val="superscript"/>
          <w:lang w:val="uk-UA"/>
        </w:rPr>
        <w:t>(П.І.Б, посада)</w:t>
      </w:r>
    </w:p>
    <w:p w:rsidR="00AF3E8D" w:rsidRPr="00AF3E8D" w:rsidRDefault="00AF3E8D" w:rsidP="00AF3E8D">
      <w:pPr>
        <w:spacing w:after="120"/>
        <w:jc w:val="both"/>
        <w:rPr>
          <w:sz w:val="28"/>
          <w:szCs w:val="28"/>
          <w:lang w:val="uk-UA"/>
        </w:rPr>
      </w:pPr>
      <w:r w:rsidRPr="00AF3E8D">
        <w:rPr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09715E" w:rsidP="00AF3E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дані особи, відповідальної за участь у виставці</w:t>
      </w:r>
      <w:r w:rsidR="00AF3E8D" w:rsidRPr="00AF3E8D">
        <w:rPr>
          <w:sz w:val="28"/>
          <w:szCs w:val="28"/>
          <w:lang w:val="uk-UA"/>
        </w:rPr>
        <w:t xml:space="preserve">: </w:t>
      </w:r>
    </w:p>
    <w:p w:rsidR="00AF3E8D" w:rsidRPr="00AF3E8D" w:rsidRDefault="00AF3E8D" w:rsidP="00AF3E8D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.(________)______________________ факс (______)_____________________</w:t>
      </w:r>
    </w:p>
    <w:p w:rsidR="00AF3E8D" w:rsidRPr="00AF3E8D" w:rsidRDefault="00AF3E8D" w:rsidP="00AF3E8D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AF3E8D">
        <w:rPr>
          <w:sz w:val="28"/>
          <w:szCs w:val="28"/>
          <w:lang w:val="uk-UA"/>
        </w:rPr>
        <w:t>моб</w:t>
      </w:r>
      <w:proofErr w:type="spellEnd"/>
      <w:r w:rsidRPr="00AF3E8D">
        <w:rPr>
          <w:sz w:val="28"/>
          <w:szCs w:val="28"/>
          <w:lang w:val="uk-UA"/>
        </w:rPr>
        <w:t xml:space="preserve">. </w:t>
      </w:r>
      <w:proofErr w:type="spellStart"/>
      <w:r w:rsidRPr="00AF3E8D">
        <w:rPr>
          <w:sz w:val="28"/>
          <w:szCs w:val="28"/>
          <w:lang w:val="uk-UA"/>
        </w:rPr>
        <w:t>тел</w:t>
      </w:r>
      <w:proofErr w:type="spellEnd"/>
      <w:r w:rsidRPr="00AF3E8D">
        <w:rPr>
          <w:sz w:val="28"/>
          <w:szCs w:val="28"/>
          <w:lang w:val="uk-UA"/>
        </w:rPr>
        <w:t>.(________)_________________ e-</w:t>
      </w:r>
      <w:proofErr w:type="spellStart"/>
      <w:r w:rsidRPr="00AF3E8D">
        <w:rPr>
          <w:sz w:val="28"/>
          <w:szCs w:val="28"/>
          <w:lang w:val="uk-UA"/>
        </w:rPr>
        <w:t>mail</w:t>
      </w:r>
      <w:proofErr w:type="spellEnd"/>
      <w:r w:rsidRPr="00AF3E8D">
        <w:rPr>
          <w:sz w:val="28"/>
          <w:szCs w:val="28"/>
          <w:lang w:val="uk-UA"/>
        </w:rPr>
        <w:t xml:space="preserve"> ____________________________</w:t>
      </w:r>
    </w:p>
    <w:p w:rsidR="00AF3E8D" w:rsidRPr="00AF3E8D" w:rsidRDefault="00AF3E8D" w:rsidP="00AF3E8D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Виставкова площа ___________ м</w:t>
      </w:r>
      <w:r w:rsidRPr="00AF3E8D">
        <w:rPr>
          <w:rFonts w:eastAsia="Calibri"/>
          <w:bCs/>
          <w:sz w:val="28"/>
          <w:szCs w:val="28"/>
          <w:vertAlign w:val="superscript"/>
          <w:lang w:val="uk-UA"/>
        </w:rPr>
        <w:t>2</w:t>
      </w:r>
    </w:p>
    <w:p w:rsidR="00AF3E8D" w:rsidRPr="00AF3E8D" w:rsidRDefault="00AF3E8D" w:rsidP="00AF3E8D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1-ї сторони</w:t>
      </w:r>
    </w:p>
    <w:p w:rsidR="00AF3E8D" w:rsidRPr="00AF3E8D" w:rsidRDefault="00AF3E8D" w:rsidP="00AF3E8D">
      <w:pPr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 Стенд відкритий з 2-х сторін</w:t>
      </w:r>
    </w:p>
    <w:p w:rsidR="0009715E" w:rsidRDefault="0009715E" w:rsidP="00AF3E8D">
      <w:pPr>
        <w:tabs>
          <w:tab w:val="num" w:pos="1069"/>
        </w:tabs>
        <w:rPr>
          <w:rFonts w:eastAsia="Calibri"/>
          <w:b/>
          <w:bCs/>
          <w:sz w:val="28"/>
          <w:szCs w:val="28"/>
          <w:lang w:val="uk-UA"/>
        </w:rPr>
      </w:pPr>
    </w:p>
    <w:p w:rsidR="00AF3E8D" w:rsidRPr="0009715E" w:rsidRDefault="00AF3E8D" w:rsidP="00AF3E8D">
      <w:pPr>
        <w:tabs>
          <w:tab w:val="num" w:pos="1069"/>
        </w:tabs>
        <w:rPr>
          <w:rFonts w:eastAsia="Calibri"/>
          <w:b/>
          <w:bCs/>
          <w:sz w:val="28"/>
          <w:szCs w:val="28"/>
          <w:lang w:val="uk-UA"/>
        </w:rPr>
      </w:pPr>
      <w:r w:rsidRPr="0009715E">
        <w:rPr>
          <w:rFonts w:eastAsia="Calibri"/>
          <w:b/>
          <w:bCs/>
          <w:sz w:val="28"/>
          <w:szCs w:val="28"/>
          <w:lang w:val="uk-UA"/>
        </w:rPr>
        <w:t>Опис виставкового(</w:t>
      </w:r>
      <w:proofErr w:type="spellStart"/>
      <w:r w:rsidRPr="0009715E">
        <w:rPr>
          <w:rFonts w:eastAsia="Calibri"/>
          <w:b/>
          <w:bCs/>
          <w:sz w:val="28"/>
          <w:szCs w:val="28"/>
          <w:lang w:val="uk-UA"/>
        </w:rPr>
        <w:t>их</w:t>
      </w:r>
      <w:proofErr w:type="spellEnd"/>
      <w:r w:rsidRPr="0009715E">
        <w:rPr>
          <w:rFonts w:eastAsia="Calibri"/>
          <w:b/>
          <w:bCs/>
          <w:sz w:val="28"/>
          <w:szCs w:val="28"/>
          <w:lang w:val="uk-UA"/>
        </w:rPr>
        <w:t xml:space="preserve">) </w:t>
      </w:r>
      <w:r w:rsidR="0009715E">
        <w:rPr>
          <w:rFonts w:eastAsia="Calibri"/>
          <w:b/>
          <w:bCs/>
          <w:sz w:val="28"/>
          <w:szCs w:val="28"/>
          <w:lang w:val="uk-UA"/>
        </w:rPr>
        <w:t>експонату(</w:t>
      </w:r>
      <w:proofErr w:type="spellStart"/>
      <w:r w:rsidR="0009715E">
        <w:rPr>
          <w:rFonts w:eastAsia="Calibri"/>
          <w:b/>
          <w:bCs/>
          <w:sz w:val="28"/>
          <w:szCs w:val="28"/>
          <w:lang w:val="uk-UA"/>
        </w:rPr>
        <w:t>ів</w:t>
      </w:r>
      <w:proofErr w:type="spellEnd"/>
      <w:r w:rsidR="0009715E">
        <w:rPr>
          <w:rFonts w:eastAsia="Calibri"/>
          <w:b/>
          <w:bCs/>
          <w:sz w:val="28"/>
          <w:szCs w:val="28"/>
          <w:lang w:val="uk-UA"/>
        </w:rPr>
        <w:t>)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Назва експоната 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Рік розроблення технології (винаходу) 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Опис технології 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 xml:space="preserve">Проблеми, які вона дає змогу вирішувати </w:t>
      </w:r>
      <w:r w:rsidRPr="00AF3E8D">
        <w:rPr>
          <w:rFonts w:eastAsia="Calibri"/>
          <w:bCs/>
          <w:sz w:val="28"/>
          <w:szCs w:val="28"/>
          <w:lang w:val="uk-UA"/>
        </w:rPr>
        <w:t>_______________________________</w:t>
      </w:r>
    </w:p>
    <w:p w:rsidR="00273509" w:rsidRDefault="00AF3E8D" w:rsidP="00AF3E8D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sz w:val="28"/>
          <w:szCs w:val="28"/>
          <w:lang w:val="uk-UA"/>
        </w:rPr>
        <w:t>Ознаки новизни 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spacing w:after="120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 xml:space="preserve">Сфери застосування та можливі партнери з ОПК </w:t>
      </w:r>
      <w:r w:rsidRPr="00AF3E8D">
        <w:rPr>
          <w:rFonts w:eastAsia="Calibri"/>
          <w:sz w:val="28"/>
          <w:szCs w:val="28"/>
          <w:lang w:val="uk-UA"/>
        </w:rPr>
        <w:t>_________________________</w:t>
      </w:r>
    </w:p>
    <w:p w:rsidR="00AF3E8D" w:rsidRPr="00AF3E8D" w:rsidRDefault="00AF3E8D" w:rsidP="00AF3E8D">
      <w:pPr>
        <w:tabs>
          <w:tab w:val="num" w:pos="1069"/>
        </w:tabs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___________________________________________________________________</w:t>
      </w:r>
    </w:p>
    <w:p w:rsidR="00AF3E8D" w:rsidRPr="00AF3E8D" w:rsidRDefault="00AF3E8D" w:rsidP="00273509">
      <w:pPr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Звертаємо увагу:</w:t>
      </w:r>
    </w:p>
    <w:p w:rsidR="00AF3E8D" w:rsidRPr="00AF3E8D" w:rsidRDefault="00AF3E8D" w:rsidP="0027350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до участі у виставці прийматимутися лише експонати на стадії готовності не менш як дослідний зразок. Обов’язковим є наявність макету (зразку тощо), участь лише з плакатами з інформацією щодо розробок не допускається;</w:t>
      </w:r>
    </w:p>
    <w:p w:rsidR="007A2F80" w:rsidRPr="007E5FEB" w:rsidRDefault="00AF3E8D" w:rsidP="007E5FEB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eastAsia="Calibri"/>
          <w:bCs/>
          <w:sz w:val="28"/>
          <w:szCs w:val="28"/>
          <w:lang w:val="uk-UA"/>
        </w:rPr>
      </w:pPr>
      <w:r w:rsidRPr="00AF3E8D">
        <w:rPr>
          <w:rFonts w:eastAsia="Calibri"/>
          <w:bCs/>
          <w:sz w:val="28"/>
          <w:szCs w:val="28"/>
          <w:lang w:val="uk-UA"/>
        </w:rPr>
        <w:t>у разі необхідності продемонструвати продукцію, що виробляється спільно з приватним підприємством, - таке підприємство має зареєструватися учасником виставки на загальних підставах та сплатити вартість ор</w:t>
      </w:r>
      <w:r w:rsidR="0009715E">
        <w:rPr>
          <w:rFonts w:eastAsia="Calibri"/>
          <w:bCs/>
          <w:sz w:val="28"/>
          <w:szCs w:val="28"/>
          <w:lang w:val="uk-UA"/>
        </w:rPr>
        <w:t>енди відповідної виставкової пло</w:t>
      </w:r>
      <w:r w:rsidRPr="00AF3E8D">
        <w:rPr>
          <w:rFonts w:eastAsia="Calibri"/>
          <w:bCs/>
          <w:sz w:val="28"/>
          <w:szCs w:val="28"/>
          <w:lang w:val="uk-UA"/>
        </w:rPr>
        <w:t>щі.</w:t>
      </w:r>
    </w:p>
    <w:sectPr w:rsidR="007A2F80" w:rsidRPr="007E5FEB" w:rsidSect="00C92D9B">
      <w:pgSz w:w="11906" w:h="16838"/>
      <w:pgMar w:top="1134" w:right="706" w:bottom="1079" w:left="1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-709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E21FF0"/>
    <w:multiLevelType w:val="hybridMultilevel"/>
    <w:tmpl w:val="F74E20D6"/>
    <w:lvl w:ilvl="0" w:tplc="92567F6C">
      <w:start w:val="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1D1B11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5F90AB7"/>
    <w:multiLevelType w:val="hybridMultilevel"/>
    <w:tmpl w:val="9014B24C"/>
    <w:lvl w:ilvl="0" w:tplc="2B72F78E">
      <w:start w:val="1"/>
      <w:numFmt w:val="decimal"/>
      <w:lvlText w:val="%1)"/>
      <w:lvlJc w:val="left"/>
      <w:pPr>
        <w:ind w:left="1099" w:hanging="3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524D7"/>
    <w:multiLevelType w:val="hybridMultilevel"/>
    <w:tmpl w:val="F5A0B93A"/>
    <w:lvl w:ilvl="0" w:tplc="147EA6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C3332A"/>
    <w:multiLevelType w:val="hybridMultilevel"/>
    <w:tmpl w:val="F5F2FB26"/>
    <w:lvl w:ilvl="0" w:tplc="57B678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B4"/>
    <w:rsid w:val="00060D5D"/>
    <w:rsid w:val="0009715E"/>
    <w:rsid w:val="000A6664"/>
    <w:rsid w:val="00273509"/>
    <w:rsid w:val="002B044D"/>
    <w:rsid w:val="002E2EB4"/>
    <w:rsid w:val="002E2F3A"/>
    <w:rsid w:val="00314605"/>
    <w:rsid w:val="004E2881"/>
    <w:rsid w:val="00581BB2"/>
    <w:rsid w:val="00586511"/>
    <w:rsid w:val="005A3B3B"/>
    <w:rsid w:val="005F19CF"/>
    <w:rsid w:val="0064362A"/>
    <w:rsid w:val="0067764E"/>
    <w:rsid w:val="0074652D"/>
    <w:rsid w:val="00783C41"/>
    <w:rsid w:val="00783DCD"/>
    <w:rsid w:val="007A2F80"/>
    <w:rsid w:val="007B0282"/>
    <w:rsid w:val="007B7D50"/>
    <w:rsid w:val="007E5FEB"/>
    <w:rsid w:val="0082775D"/>
    <w:rsid w:val="00843403"/>
    <w:rsid w:val="00855484"/>
    <w:rsid w:val="008F0C8D"/>
    <w:rsid w:val="00932D40"/>
    <w:rsid w:val="00A149EE"/>
    <w:rsid w:val="00A647FB"/>
    <w:rsid w:val="00AF3E8D"/>
    <w:rsid w:val="00C30782"/>
    <w:rsid w:val="00C801B8"/>
    <w:rsid w:val="00CD42A2"/>
    <w:rsid w:val="00CE6CE2"/>
    <w:rsid w:val="00D44842"/>
    <w:rsid w:val="00D5633A"/>
    <w:rsid w:val="00D9212B"/>
    <w:rsid w:val="00F2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569"/>
  <w15:chartTrackingRefBased/>
  <w15:docId w15:val="{A1DB65B7-0E3E-4CD1-9C5B-B98A190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D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A647FB"/>
    <w:pPr>
      <w:suppressAutoHyphens/>
      <w:spacing w:after="60" w:line="240" w:lineRule="atLeast"/>
      <w:ind w:left="960" w:firstLine="0"/>
      <w:jc w:val="left"/>
      <w:textAlignment w:val="baseline"/>
    </w:pPr>
    <w:rPr>
      <w:rFonts w:ascii="Garamond" w:eastAsia="Times New Roman" w:hAnsi="Garamond" w:cs="Times New Roman"/>
      <w:color w:val="000000"/>
      <w:spacing w:val="-15"/>
      <w:kern w:val="1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E28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3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33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633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0A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_ivanov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Topol G.V.</cp:lastModifiedBy>
  <cp:revision>3</cp:revision>
  <cp:lastPrinted>2019-05-03T07:49:00Z</cp:lastPrinted>
  <dcterms:created xsi:type="dcterms:W3CDTF">2019-05-06T11:37:00Z</dcterms:created>
  <dcterms:modified xsi:type="dcterms:W3CDTF">2019-05-06T11:39:00Z</dcterms:modified>
</cp:coreProperties>
</file>