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5D7" w:rsidRPr="00AE1531" w:rsidRDefault="00375FA7" w:rsidP="00AE1531">
      <w:pPr>
        <w:spacing w:after="0"/>
        <w:ind w:left="4820"/>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                                                           </w:t>
      </w:r>
      <w:r w:rsidRPr="00AE1531">
        <w:rPr>
          <w:rFonts w:ascii="Times New Roman" w:eastAsia="Times New Roman" w:hAnsi="Times New Roman" w:cs="Times New Roman"/>
          <w:sz w:val="28"/>
          <w:szCs w:val="28"/>
        </w:rPr>
        <w:t xml:space="preserve">ЗАТВЕРДЖЕНО </w:t>
      </w:r>
    </w:p>
    <w:p w:rsidR="006F488E" w:rsidRPr="00AE1531" w:rsidRDefault="00AE1531" w:rsidP="00AE1531">
      <w:pPr>
        <w:spacing w:after="0"/>
        <w:ind w:left="4820"/>
        <w:rPr>
          <w:rFonts w:ascii="Times New Roman" w:eastAsia="Times New Roman" w:hAnsi="Times New Roman" w:cs="Times New Roman"/>
          <w:sz w:val="28"/>
          <w:szCs w:val="28"/>
        </w:rPr>
      </w:pPr>
      <w:r w:rsidRPr="00AE1531">
        <w:rPr>
          <w:rFonts w:ascii="Times New Roman" w:eastAsia="Times New Roman" w:hAnsi="Times New Roman" w:cs="Times New Roman"/>
          <w:sz w:val="28"/>
          <w:szCs w:val="28"/>
        </w:rPr>
        <w:t>рішення</w:t>
      </w:r>
      <w:r w:rsidR="00375FA7" w:rsidRPr="00AE1531">
        <w:rPr>
          <w:rFonts w:ascii="Times New Roman" w:eastAsia="Times New Roman" w:hAnsi="Times New Roman" w:cs="Times New Roman"/>
          <w:sz w:val="28"/>
          <w:szCs w:val="28"/>
        </w:rPr>
        <w:t xml:space="preserve"> Наукового комітету</w:t>
      </w:r>
      <w:r w:rsidR="00375FA7" w:rsidRPr="00AE1531">
        <w:rPr>
          <w:rFonts w:ascii="Times New Roman" w:eastAsia="Times New Roman" w:hAnsi="Times New Roman" w:cs="Times New Roman"/>
          <w:sz w:val="28"/>
          <w:szCs w:val="28"/>
        </w:rPr>
        <w:br/>
        <w:t>Національної ради з питань розвитку науки і технологій</w:t>
      </w:r>
    </w:p>
    <w:p w:rsidR="006F488E" w:rsidRPr="00AE1531" w:rsidRDefault="000E4CF9" w:rsidP="00AE1531">
      <w:pPr>
        <w:spacing w:after="0"/>
        <w:ind w:left="4820"/>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16</w:t>
      </w:r>
      <w:bookmarkStart w:id="0" w:name="_GoBack"/>
      <w:bookmarkEnd w:id="0"/>
      <w:r w:rsidR="00AE1531" w:rsidRPr="00AE1531">
        <w:rPr>
          <w:rFonts w:ascii="Times New Roman" w:eastAsia="Times New Roman" w:hAnsi="Times New Roman" w:cs="Times New Roman"/>
          <w:sz w:val="28"/>
          <w:szCs w:val="28"/>
          <w:lang w:val="ru-RU"/>
        </w:rPr>
        <w:t>.07</w:t>
      </w:r>
      <w:r w:rsidR="00AE1531" w:rsidRPr="00AE1531">
        <w:rPr>
          <w:rFonts w:ascii="Times New Roman" w:eastAsia="Times New Roman" w:hAnsi="Times New Roman" w:cs="Times New Roman"/>
          <w:sz w:val="28"/>
          <w:szCs w:val="28"/>
        </w:rPr>
        <w:t>.</w:t>
      </w:r>
      <w:r w:rsidR="005B5211" w:rsidRPr="00AE1531">
        <w:rPr>
          <w:rFonts w:ascii="Times New Roman" w:eastAsia="Times New Roman" w:hAnsi="Times New Roman" w:cs="Times New Roman"/>
          <w:sz w:val="28"/>
          <w:szCs w:val="28"/>
        </w:rPr>
        <w:t xml:space="preserve">2018 року </w:t>
      </w:r>
      <w:r w:rsidR="00CC5BF5">
        <w:rPr>
          <w:rFonts w:ascii="Times New Roman" w:eastAsia="Times New Roman" w:hAnsi="Times New Roman" w:cs="Times New Roman"/>
          <w:sz w:val="28"/>
          <w:szCs w:val="28"/>
        </w:rPr>
        <w:t xml:space="preserve">протокол </w:t>
      </w:r>
      <w:r w:rsidR="00DA54BC">
        <w:rPr>
          <w:rFonts w:ascii="Times New Roman" w:eastAsia="Times New Roman" w:hAnsi="Times New Roman" w:cs="Times New Roman"/>
          <w:sz w:val="28"/>
          <w:szCs w:val="28"/>
        </w:rPr>
        <w:t xml:space="preserve">№ </w:t>
      </w:r>
      <w:r w:rsidR="005B5211" w:rsidRPr="00AE1531">
        <w:rPr>
          <w:rFonts w:ascii="Times New Roman" w:eastAsia="Times New Roman" w:hAnsi="Times New Roman" w:cs="Times New Roman"/>
          <w:sz w:val="28"/>
          <w:szCs w:val="28"/>
        </w:rPr>
        <w:t>7</w:t>
      </w:r>
    </w:p>
    <w:p w:rsidR="006F488E" w:rsidRDefault="006F488E">
      <w:pPr>
        <w:spacing w:after="240" w:line="240" w:lineRule="auto"/>
        <w:rPr>
          <w:rFonts w:ascii="Times New Roman" w:eastAsia="Times New Roman" w:hAnsi="Times New Roman" w:cs="Times New Roman"/>
          <w:sz w:val="28"/>
          <w:szCs w:val="28"/>
        </w:rPr>
      </w:pPr>
    </w:p>
    <w:p w:rsidR="006F488E" w:rsidRDefault="00375FA7">
      <w:pPr>
        <w:spacing w:after="0" w:line="240" w:lineRule="auto"/>
        <w:ind w:right="-8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Положення про конкурс щодо обрання членів Наукової ради Національного фонду досліджень України</w:t>
      </w:r>
    </w:p>
    <w:p w:rsidR="006F488E" w:rsidRDefault="006F488E">
      <w:pPr>
        <w:spacing w:after="0" w:line="240" w:lineRule="auto"/>
        <w:ind w:right="-81"/>
        <w:jc w:val="center"/>
        <w:rPr>
          <w:rFonts w:ascii="Times New Roman" w:eastAsia="Times New Roman" w:hAnsi="Times New Roman" w:cs="Times New Roman"/>
          <w:b/>
          <w:sz w:val="28"/>
          <w:szCs w:val="28"/>
        </w:rPr>
      </w:pPr>
    </w:p>
    <w:p w:rsidR="006F488E" w:rsidRDefault="006F488E">
      <w:pPr>
        <w:spacing w:after="0" w:line="240" w:lineRule="auto"/>
        <w:ind w:right="-81"/>
        <w:jc w:val="center"/>
        <w:rPr>
          <w:rFonts w:ascii="Times New Roman" w:eastAsia="Times New Roman" w:hAnsi="Times New Roman" w:cs="Times New Roman"/>
          <w:b/>
          <w:sz w:val="28"/>
          <w:szCs w:val="28"/>
        </w:rPr>
      </w:pPr>
    </w:p>
    <w:p w:rsidR="006F488E" w:rsidRPr="009515D7" w:rsidRDefault="00375FA7">
      <w:pPr>
        <w:spacing w:after="0" w:line="240" w:lineRule="auto"/>
        <w:ind w:right="-81"/>
        <w:jc w:val="center"/>
        <w:rPr>
          <w:rFonts w:ascii="Times New Roman" w:eastAsia="Times New Roman" w:hAnsi="Times New Roman" w:cs="Times New Roman"/>
          <w:b/>
          <w:sz w:val="28"/>
          <w:szCs w:val="28"/>
        </w:rPr>
      </w:pPr>
      <w:r w:rsidRPr="009515D7">
        <w:rPr>
          <w:rFonts w:ascii="Times New Roman" w:eastAsia="Times New Roman" w:hAnsi="Times New Roman" w:cs="Times New Roman"/>
          <w:b/>
          <w:sz w:val="28"/>
          <w:szCs w:val="28"/>
        </w:rPr>
        <w:t>Загальна частина</w:t>
      </w:r>
    </w:p>
    <w:p w:rsidR="006F488E" w:rsidRPr="009515D7" w:rsidRDefault="006F488E">
      <w:pPr>
        <w:spacing w:after="0" w:line="240" w:lineRule="auto"/>
        <w:ind w:right="-81"/>
        <w:jc w:val="both"/>
        <w:rPr>
          <w:rFonts w:ascii="Times New Roman" w:eastAsia="Times New Roman" w:hAnsi="Times New Roman" w:cs="Times New Roman"/>
          <w:b/>
          <w:sz w:val="28"/>
          <w:szCs w:val="28"/>
        </w:rPr>
      </w:pPr>
    </w:p>
    <w:p w:rsidR="006F488E" w:rsidRPr="009515D7" w:rsidRDefault="00375FA7">
      <w:pPr>
        <w:spacing w:after="0" w:line="240" w:lineRule="auto"/>
        <w:ind w:right="-81"/>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t>1.</w:t>
      </w:r>
      <w:r w:rsidR="009515D7" w:rsidRPr="009515D7">
        <w:rPr>
          <w:rFonts w:ascii="Times New Roman" w:eastAsia="Times New Roman" w:hAnsi="Times New Roman" w:cs="Times New Roman"/>
          <w:sz w:val="28"/>
          <w:szCs w:val="28"/>
        </w:rPr>
        <w:t xml:space="preserve"> </w:t>
      </w:r>
      <w:r w:rsidRPr="009515D7">
        <w:rPr>
          <w:rFonts w:ascii="Times New Roman" w:eastAsia="Times New Roman" w:hAnsi="Times New Roman" w:cs="Times New Roman"/>
          <w:sz w:val="28"/>
          <w:szCs w:val="28"/>
        </w:rPr>
        <w:t>Це Положення визначає процедуру обрання членів Наукової ради Національного фонду досліджень України (далі – Наукова рада).</w:t>
      </w:r>
    </w:p>
    <w:p w:rsidR="006F488E" w:rsidRPr="009515D7" w:rsidRDefault="006F488E">
      <w:pPr>
        <w:spacing w:after="0" w:line="240" w:lineRule="auto"/>
        <w:ind w:right="-81"/>
        <w:jc w:val="both"/>
        <w:rPr>
          <w:rFonts w:ascii="Times New Roman" w:eastAsia="Times New Roman" w:hAnsi="Times New Roman" w:cs="Times New Roman"/>
          <w:sz w:val="28"/>
          <w:szCs w:val="28"/>
        </w:rPr>
      </w:pPr>
    </w:p>
    <w:p w:rsidR="006F488E" w:rsidRPr="009515D7" w:rsidRDefault="00375FA7">
      <w:pPr>
        <w:spacing w:after="0" w:line="240" w:lineRule="auto"/>
        <w:ind w:right="-81"/>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t>2. Склад Наукової ради формується з учених, які представляють наукову спільноту, мають визначні наукові здобутки, бездоганну наукову репутацію та довіру в науковому середовищі, а також досвід міжнародної наукової співпраці. Члени Наукової ради мають представляти широке коло напрямів  наукової і науково-технічної діяльності в Україні.</w:t>
      </w:r>
    </w:p>
    <w:p w:rsidR="006F488E" w:rsidRPr="009515D7" w:rsidRDefault="006F488E">
      <w:pPr>
        <w:spacing w:after="0" w:line="240" w:lineRule="auto"/>
        <w:ind w:right="-81"/>
        <w:jc w:val="both"/>
        <w:rPr>
          <w:rFonts w:ascii="Times New Roman" w:eastAsia="Times New Roman" w:hAnsi="Times New Roman" w:cs="Times New Roman"/>
          <w:sz w:val="28"/>
          <w:szCs w:val="28"/>
        </w:rPr>
      </w:pPr>
    </w:p>
    <w:p w:rsidR="006F488E" w:rsidRPr="009515D7" w:rsidRDefault="00375FA7">
      <w:pPr>
        <w:spacing w:after="0" w:line="240" w:lineRule="auto"/>
        <w:ind w:right="-81"/>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t>3. Члени Наукової ради обираються на конкурсній основі Ідентифікаційним комітетом Національного фонду досліджень України (далі – Ідентифікаційний комітет), функції як</w:t>
      </w:r>
      <w:r w:rsidR="00B645A8" w:rsidRPr="009515D7">
        <w:rPr>
          <w:rFonts w:ascii="Times New Roman" w:eastAsia="Times New Roman" w:hAnsi="Times New Roman" w:cs="Times New Roman"/>
          <w:sz w:val="28"/>
          <w:szCs w:val="28"/>
        </w:rPr>
        <w:t>ого виконує Наглядова рада НФДУ</w:t>
      </w:r>
      <w:r w:rsidRPr="009515D7">
        <w:rPr>
          <w:rFonts w:ascii="Times New Roman" w:eastAsia="Times New Roman" w:hAnsi="Times New Roman" w:cs="Times New Roman"/>
          <w:sz w:val="28"/>
          <w:szCs w:val="28"/>
        </w:rPr>
        <w:t xml:space="preserve">  і який керується тим, що склад Наукової ради має бути здатним забезпечити наукове лідерство, бути авторитетним і незалежним, збалансовано представляти всю наукову спільноту.</w:t>
      </w:r>
    </w:p>
    <w:p w:rsidR="006F488E" w:rsidRPr="009515D7" w:rsidRDefault="006F488E">
      <w:pPr>
        <w:spacing w:after="0" w:line="240" w:lineRule="auto"/>
        <w:ind w:right="-81"/>
        <w:jc w:val="both"/>
        <w:rPr>
          <w:rFonts w:ascii="Times New Roman" w:eastAsia="Times New Roman" w:hAnsi="Times New Roman" w:cs="Times New Roman"/>
          <w:sz w:val="28"/>
          <w:szCs w:val="28"/>
        </w:rPr>
      </w:pPr>
    </w:p>
    <w:p w:rsidR="006F488E" w:rsidRPr="009515D7" w:rsidRDefault="00375FA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4. Члени Наукової ради повинні:</w:t>
      </w:r>
    </w:p>
    <w:p w:rsidR="006F488E" w:rsidRPr="009515D7" w:rsidRDefault="00375FA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відповідати кваліфікаційним вимогам до кандидатів у члени Наукової ради (викладеним у додатку 1, що є невід’ємною частиною цього Положення), які оприлюднюються на офіційних інтернет-сторінках Національної ради України з питань розвитку науки та технологій (далі – Національна рада) та Наукового комітету Національної ради;</w:t>
      </w:r>
    </w:p>
    <w:p w:rsidR="006F488E" w:rsidRPr="009515D7" w:rsidRDefault="006F488E">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6F488E" w:rsidRPr="009515D7" w:rsidRDefault="001A5EFA">
      <w:pPr>
        <w:spacing w:after="280" w:line="240" w:lineRule="auto"/>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t>ви</w:t>
      </w:r>
      <w:r w:rsidR="00375FA7" w:rsidRPr="009515D7">
        <w:rPr>
          <w:rFonts w:ascii="Times New Roman" w:eastAsia="Times New Roman" w:hAnsi="Times New Roman" w:cs="Times New Roman"/>
          <w:sz w:val="28"/>
          <w:szCs w:val="28"/>
        </w:rPr>
        <w:t>являти здатність ефективно працювати в команді, забезпечувати ухвалення максимально узгоджених, системних і обґрунтованих рішень Наукової ради, які забезпечуватимуть швидкий розвиток наукової та науково-технічної сфери в державі;</w:t>
      </w:r>
    </w:p>
    <w:p w:rsidR="006F488E" w:rsidRPr="009515D7" w:rsidRDefault="00375FA7">
      <w:pPr>
        <w:spacing w:after="280" w:line="240" w:lineRule="auto"/>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t xml:space="preserve"> </w:t>
      </w:r>
    </w:p>
    <w:p w:rsidR="006F488E" w:rsidRPr="00AE1531" w:rsidRDefault="006F488E">
      <w:pPr>
        <w:spacing w:after="280" w:line="240" w:lineRule="auto"/>
        <w:jc w:val="both"/>
        <w:rPr>
          <w:rFonts w:ascii="Times New Roman" w:eastAsia="Times New Roman" w:hAnsi="Times New Roman" w:cs="Times New Roman"/>
          <w:sz w:val="28"/>
          <w:szCs w:val="28"/>
        </w:rPr>
      </w:pPr>
    </w:p>
    <w:p w:rsidR="006F488E" w:rsidRPr="009515D7" w:rsidRDefault="00375FA7">
      <w:pPr>
        <w:spacing w:after="280" w:line="240" w:lineRule="auto"/>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lastRenderedPageBreak/>
        <w:t>активно працювати в Науковій раді Національного фонду досліджень України, приділяти цьому значну частину свого часу й сил;</w:t>
      </w:r>
    </w:p>
    <w:p w:rsidR="006F488E" w:rsidRPr="00AE1531" w:rsidRDefault="00375FA7">
      <w:pPr>
        <w:spacing w:after="100" w:line="240" w:lineRule="auto"/>
        <w:jc w:val="both"/>
        <w:rPr>
          <w:rFonts w:ascii="Times New Roman" w:eastAsia="Times New Roman" w:hAnsi="Times New Roman" w:cs="Times New Roman"/>
          <w:sz w:val="28"/>
          <w:szCs w:val="28"/>
          <w:lang w:val="ru-RU"/>
        </w:rPr>
      </w:pPr>
      <w:r w:rsidRPr="009515D7">
        <w:rPr>
          <w:rFonts w:ascii="Times New Roman" w:eastAsia="Times New Roman" w:hAnsi="Times New Roman" w:cs="Times New Roman"/>
          <w:sz w:val="28"/>
          <w:szCs w:val="28"/>
        </w:rPr>
        <w:t>бути незалежними, об’єктивними, послідовними та толерантними, дотримуватися принципів наукової етики та запобігати конфлікту інтересів при проведенні оцінок і ухваленні рішень.</w:t>
      </w:r>
    </w:p>
    <w:p w:rsidR="006F3F26" w:rsidRPr="00AE1531" w:rsidRDefault="006F3F26">
      <w:pPr>
        <w:spacing w:after="100" w:line="240" w:lineRule="auto"/>
        <w:jc w:val="both"/>
        <w:rPr>
          <w:rFonts w:ascii="Times New Roman" w:eastAsia="Times New Roman" w:hAnsi="Times New Roman" w:cs="Times New Roman"/>
          <w:sz w:val="28"/>
          <w:szCs w:val="28"/>
          <w:lang w:val="ru-RU"/>
        </w:rPr>
      </w:pPr>
    </w:p>
    <w:p w:rsidR="006F488E" w:rsidRPr="009515D7" w:rsidRDefault="00375FA7">
      <w:pPr>
        <w:spacing w:after="0" w:line="240" w:lineRule="auto"/>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t>5. Члени Наукової ради не можуть працювати в одній науковій установі (за винятком то</w:t>
      </w:r>
      <w:r w:rsidR="006F3F26">
        <w:rPr>
          <w:rFonts w:ascii="Times New Roman" w:eastAsia="Times New Roman" w:hAnsi="Times New Roman" w:cs="Times New Roman"/>
          <w:sz w:val="28"/>
          <w:szCs w:val="28"/>
        </w:rPr>
        <w:t>го випадку, коли вони працюють у</w:t>
      </w:r>
      <w:r w:rsidRPr="009515D7">
        <w:rPr>
          <w:rFonts w:ascii="Times New Roman" w:eastAsia="Times New Roman" w:hAnsi="Times New Roman" w:cs="Times New Roman"/>
          <w:sz w:val="28"/>
          <w:szCs w:val="28"/>
        </w:rPr>
        <w:t xml:space="preserve"> різних інститутах національного наукового центру), одному підрозділі (факультеті, інституті) закладу ви</w:t>
      </w:r>
      <w:r w:rsidR="001A5EFA" w:rsidRPr="009515D7">
        <w:rPr>
          <w:rFonts w:ascii="Times New Roman" w:eastAsia="Times New Roman" w:hAnsi="Times New Roman" w:cs="Times New Roman"/>
          <w:sz w:val="28"/>
          <w:szCs w:val="28"/>
        </w:rPr>
        <w:t>щої освіти (ЗВО)</w:t>
      </w:r>
      <w:r w:rsidRPr="009515D7">
        <w:rPr>
          <w:rFonts w:ascii="Times New Roman" w:eastAsia="Times New Roman" w:hAnsi="Times New Roman" w:cs="Times New Roman"/>
          <w:sz w:val="28"/>
          <w:szCs w:val="28"/>
        </w:rPr>
        <w:t xml:space="preserve"> та не можуть бути близькими особами відповідно до Закону України «Про запобігання корупції».</w:t>
      </w:r>
    </w:p>
    <w:p w:rsidR="006F488E" w:rsidRPr="009515D7" w:rsidRDefault="00375FA7">
      <w:pPr>
        <w:spacing w:after="280" w:line="240" w:lineRule="auto"/>
        <w:ind w:firstLine="426"/>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t>Члени Наукової ради також не можуть працювати в одному структурному  підрозділі (відд</w:t>
      </w:r>
      <w:r w:rsidR="00AF5657">
        <w:rPr>
          <w:rFonts w:ascii="Times New Roman" w:eastAsia="Times New Roman" w:hAnsi="Times New Roman" w:cs="Times New Roman"/>
          <w:sz w:val="28"/>
          <w:szCs w:val="28"/>
        </w:rPr>
        <w:t>ілі, лабораторії, кафедрі тощо)</w:t>
      </w:r>
      <w:r w:rsidRPr="009515D7">
        <w:rPr>
          <w:rFonts w:ascii="Times New Roman" w:eastAsia="Times New Roman" w:hAnsi="Times New Roman" w:cs="Times New Roman"/>
          <w:sz w:val="28"/>
          <w:szCs w:val="28"/>
        </w:rPr>
        <w:t xml:space="preserve"> наукової установи або ЗВО з членами Ідентифікаційного комітету та не можуть бути з ними близькими особами відповідно до Закону України «Про запобігання корупції».</w:t>
      </w:r>
    </w:p>
    <w:p w:rsidR="006F488E" w:rsidRPr="009515D7" w:rsidRDefault="00375FA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6. Не може бути обрана членом Наукової ради особа, яка:</w:t>
      </w:r>
    </w:p>
    <w:p w:rsidR="006F488E" w:rsidRPr="009515D7" w:rsidRDefault="00375FA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1) за рішенням суду визнана недієздатною або дієздатність якої обмежена;</w:t>
      </w:r>
    </w:p>
    <w:p w:rsidR="006F488E" w:rsidRPr="009515D7" w:rsidRDefault="00375FA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2) має судимість за вчинення злочину, якщо така судимість не погашена або не знята в установленому законом порядку;</w:t>
      </w:r>
    </w:p>
    <w:p w:rsidR="006F488E" w:rsidRPr="009515D7" w:rsidRDefault="00375FA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3) за вироком суду позбавлена права обіймати відповідні посади;</w:t>
      </w:r>
    </w:p>
    <w:p w:rsidR="006F488E" w:rsidRPr="009515D7" w:rsidRDefault="00375FA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4) за рішенням суду визнана винною у вчиненні корупційного правопорушення;</w:t>
      </w:r>
    </w:p>
    <w:p w:rsidR="006F488E" w:rsidRPr="009515D7" w:rsidRDefault="00375FA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5) піддавалася адміністративному стягненню за корупційне правопорушення;</w:t>
      </w:r>
    </w:p>
    <w:p w:rsidR="006F488E" w:rsidRPr="009515D7" w:rsidRDefault="00375FA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 xml:space="preserve">6) підпадає під дію частин </w:t>
      </w:r>
      <w:hyperlink r:id="rId7" w:anchor="n13">
        <w:r w:rsidRPr="009515D7">
          <w:rPr>
            <w:rFonts w:ascii="Times New Roman" w:eastAsia="Times New Roman" w:hAnsi="Times New Roman" w:cs="Times New Roman"/>
            <w:color w:val="000000"/>
            <w:sz w:val="28"/>
            <w:szCs w:val="28"/>
          </w:rPr>
          <w:t>третьої</w:t>
        </w:r>
      </w:hyperlink>
      <w:r w:rsidRPr="009515D7">
        <w:rPr>
          <w:rFonts w:ascii="Times New Roman" w:eastAsia="Times New Roman" w:hAnsi="Times New Roman" w:cs="Times New Roman"/>
          <w:color w:val="000000"/>
          <w:sz w:val="28"/>
          <w:szCs w:val="28"/>
        </w:rPr>
        <w:t xml:space="preserve"> і </w:t>
      </w:r>
      <w:hyperlink r:id="rId8" w:anchor="n14">
        <w:r w:rsidRPr="009515D7">
          <w:rPr>
            <w:rFonts w:ascii="Times New Roman" w:eastAsia="Times New Roman" w:hAnsi="Times New Roman" w:cs="Times New Roman"/>
            <w:color w:val="000000"/>
            <w:sz w:val="28"/>
            <w:szCs w:val="28"/>
          </w:rPr>
          <w:t>четвертої</w:t>
        </w:r>
      </w:hyperlink>
      <w:r w:rsidRPr="009515D7">
        <w:rPr>
          <w:rFonts w:ascii="Times New Roman" w:eastAsia="Times New Roman" w:hAnsi="Times New Roman" w:cs="Times New Roman"/>
          <w:color w:val="000000"/>
          <w:sz w:val="28"/>
          <w:szCs w:val="28"/>
        </w:rPr>
        <w:t xml:space="preserve"> статті 1 Закону України «Про очищення влади»;</w:t>
      </w:r>
    </w:p>
    <w:p w:rsidR="006F488E" w:rsidRPr="009515D7" w:rsidRDefault="00375FA7">
      <w:pPr>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t xml:space="preserve">7) </w:t>
      </w:r>
      <w:r w:rsidR="002C2F10" w:rsidRPr="009515D7">
        <w:rPr>
          <w:rFonts w:ascii="Times New Roman" w:eastAsia="Times New Roman" w:hAnsi="Times New Roman" w:cs="Times New Roman"/>
          <w:sz w:val="28"/>
          <w:szCs w:val="28"/>
        </w:rPr>
        <w:t>є керівником або заступником керівника наукової установи (директором, заступником директора)  та/або ЗВО (ректором, проректором, а також  директором інституту, заступником директора інституту, деканом, заступником декана)</w:t>
      </w:r>
      <w:r w:rsidRPr="009515D7">
        <w:rPr>
          <w:rFonts w:ascii="Times New Roman" w:eastAsia="Times New Roman" w:hAnsi="Times New Roman" w:cs="Times New Roman"/>
          <w:sz w:val="28"/>
          <w:szCs w:val="28"/>
        </w:rPr>
        <w:t>;</w:t>
      </w:r>
      <w:r w:rsidRPr="009515D7">
        <w:rPr>
          <w:rFonts w:ascii="Times New Roman" w:eastAsia="Times New Roman" w:hAnsi="Times New Roman" w:cs="Times New Roman"/>
          <w:strike/>
          <w:sz w:val="28"/>
          <w:szCs w:val="28"/>
        </w:rPr>
        <w:t xml:space="preserve"> </w:t>
      </w:r>
    </w:p>
    <w:p w:rsidR="006F488E" w:rsidRPr="009515D7" w:rsidRDefault="00375FA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8) є членом Наукового або Адміністративного  комітету Національної ради.</w:t>
      </w:r>
    </w:p>
    <w:p w:rsidR="006F488E" w:rsidRPr="009515D7" w:rsidRDefault="00375FA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 xml:space="preserve">9) відомості про яку внесені до Єдиного державного реєстру осіб, щодо яких застосовано положення </w:t>
      </w:r>
      <w:hyperlink r:id="rId9">
        <w:r w:rsidRPr="009515D7">
          <w:rPr>
            <w:rFonts w:ascii="Times New Roman" w:eastAsia="Times New Roman" w:hAnsi="Times New Roman" w:cs="Times New Roman"/>
            <w:color w:val="000000"/>
            <w:sz w:val="28"/>
            <w:szCs w:val="28"/>
          </w:rPr>
          <w:t>Закону України</w:t>
        </w:r>
      </w:hyperlink>
      <w:r w:rsidRPr="009515D7">
        <w:rPr>
          <w:rFonts w:ascii="Times New Roman" w:eastAsia="Times New Roman" w:hAnsi="Times New Roman" w:cs="Times New Roman"/>
          <w:color w:val="000000"/>
          <w:sz w:val="28"/>
          <w:szCs w:val="28"/>
        </w:rPr>
        <w:t xml:space="preserve"> «Про очищення влади».</w:t>
      </w:r>
    </w:p>
    <w:p w:rsidR="006F488E" w:rsidRPr="009515D7" w:rsidRDefault="006F488E">
      <w:pPr>
        <w:pBdr>
          <w:top w:val="nil"/>
          <w:left w:val="nil"/>
          <w:bottom w:val="nil"/>
          <w:right w:val="nil"/>
          <w:between w:val="nil"/>
        </w:pBdr>
        <w:spacing w:after="0" w:line="240" w:lineRule="auto"/>
        <w:ind w:firstLine="540"/>
        <w:jc w:val="both"/>
        <w:rPr>
          <w:rFonts w:ascii="Times New Roman" w:eastAsia="Times New Roman" w:hAnsi="Times New Roman" w:cs="Times New Roman"/>
          <w:color w:val="000000"/>
          <w:sz w:val="28"/>
          <w:szCs w:val="28"/>
        </w:rPr>
      </w:pPr>
    </w:p>
    <w:p w:rsidR="006F488E" w:rsidRPr="009515D7" w:rsidRDefault="00375FA7">
      <w:pPr>
        <w:spacing w:before="100" w:after="100" w:line="240" w:lineRule="auto"/>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t>7. Персональний склад членів  Наукової ради, який затверджує</w:t>
      </w:r>
      <w:r w:rsidR="001A5EFA" w:rsidRPr="009515D7">
        <w:rPr>
          <w:rFonts w:ascii="Times New Roman" w:eastAsia="Times New Roman" w:hAnsi="Times New Roman" w:cs="Times New Roman"/>
          <w:sz w:val="28"/>
          <w:szCs w:val="28"/>
        </w:rPr>
        <w:t>ться</w:t>
      </w:r>
      <w:r w:rsidRPr="009515D7">
        <w:rPr>
          <w:rFonts w:ascii="Times New Roman" w:eastAsia="Times New Roman" w:hAnsi="Times New Roman" w:cs="Times New Roman"/>
          <w:sz w:val="28"/>
          <w:szCs w:val="28"/>
        </w:rPr>
        <w:t xml:space="preserve"> Кабінет</w:t>
      </w:r>
      <w:r w:rsidR="001A5EFA" w:rsidRPr="009515D7">
        <w:rPr>
          <w:rFonts w:ascii="Times New Roman" w:eastAsia="Times New Roman" w:hAnsi="Times New Roman" w:cs="Times New Roman"/>
          <w:sz w:val="28"/>
          <w:szCs w:val="28"/>
        </w:rPr>
        <w:t>ом</w:t>
      </w:r>
      <w:r w:rsidR="00E44B75">
        <w:rPr>
          <w:rFonts w:ascii="Times New Roman" w:eastAsia="Times New Roman" w:hAnsi="Times New Roman" w:cs="Times New Roman"/>
          <w:sz w:val="28"/>
          <w:szCs w:val="28"/>
        </w:rPr>
        <w:t xml:space="preserve"> Міністрів України </w:t>
      </w:r>
      <w:r w:rsidRPr="009515D7">
        <w:rPr>
          <w:rFonts w:ascii="Times New Roman" w:eastAsia="Times New Roman" w:hAnsi="Times New Roman" w:cs="Times New Roman"/>
          <w:sz w:val="28"/>
          <w:szCs w:val="28"/>
        </w:rPr>
        <w:t>за пропозицією Національної ради з пит</w:t>
      </w:r>
      <w:r w:rsidR="00E44B75">
        <w:rPr>
          <w:rFonts w:ascii="Times New Roman" w:eastAsia="Times New Roman" w:hAnsi="Times New Roman" w:cs="Times New Roman"/>
          <w:sz w:val="28"/>
          <w:szCs w:val="28"/>
        </w:rPr>
        <w:t>ань розвитку науки і технологій,</w:t>
      </w:r>
      <w:r w:rsidR="00E44B75" w:rsidRPr="00E44B75">
        <w:rPr>
          <w:rFonts w:ascii="Times New Roman" w:eastAsia="Times New Roman" w:hAnsi="Times New Roman" w:cs="Times New Roman"/>
          <w:sz w:val="28"/>
          <w:szCs w:val="28"/>
        </w:rPr>
        <w:t xml:space="preserve"> </w:t>
      </w:r>
      <w:r w:rsidR="00E44B75" w:rsidRPr="009515D7">
        <w:rPr>
          <w:rFonts w:ascii="Times New Roman" w:eastAsia="Times New Roman" w:hAnsi="Times New Roman" w:cs="Times New Roman"/>
          <w:sz w:val="28"/>
          <w:szCs w:val="28"/>
        </w:rPr>
        <w:t>становить 30 осіб</w:t>
      </w:r>
      <w:r w:rsidR="00E44B75">
        <w:rPr>
          <w:rFonts w:ascii="Times New Roman" w:eastAsia="Times New Roman" w:hAnsi="Times New Roman" w:cs="Times New Roman"/>
          <w:sz w:val="28"/>
          <w:szCs w:val="28"/>
        </w:rPr>
        <w:t>.</w:t>
      </w:r>
    </w:p>
    <w:p w:rsidR="006F488E" w:rsidRPr="009515D7" w:rsidRDefault="00375FA7">
      <w:pPr>
        <w:spacing w:before="100" w:after="100" w:line="240" w:lineRule="auto"/>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lastRenderedPageBreak/>
        <w:t>Строк повноважень кожного з членів Наукової ради не може перевищувати чотирьох років. Кожні два роки має відбуватися оновлення не менше половини персонального складу Наукової ради, шляхом проведення чергового конкурсу, на якому члени Наукової ради обираються на вакантні місця строком на 4 роки з урахуванням їх пропорційного представництва в наукових радах секцій Національного фонду.</w:t>
      </w:r>
    </w:p>
    <w:p w:rsidR="006F488E" w:rsidRPr="009515D7" w:rsidRDefault="00375FA7">
      <w:pPr>
        <w:spacing w:before="100" w:after="100" w:line="240" w:lineRule="auto"/>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t xml:space="preserve">Члени Наукової ради не можуть виконувати свої обов’язки більш як два строки.  </w:t>
      </w:r>
    </w:p>
    <w:p w:rsidR="006F488E" w:rsidRPr="009515D7" w:rsidRDefault="006F488E">
      <w:pPr>
        <w:spacing w:after="0" w:line="240" w:lineRule="auto"/>
        <w:jc w:val="both"/>
        <w:rPr>
          <w:rFonts w:ascii="Times New Roman" w:eastAsia="Times New Roman" w:hAnsi="Times New Roman" w:cs="Times New Roman"/>
          <w:sz w:val="28"/>
          <w:szCs w:val="28"/>
        </w:rPr>
      </w:pPr>
    </w:p>
    <w:p w:rsidR="006F488E" w:rsidRPr="009515D7" w:rsidRDefault="00375FA7">
      <w:pPr>
        <w:spacing w:before="100" w:after="100" w:line="240" w:lineRule="auto"/>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t>Дострокове припинення повноважень члена Наукової ради відбувається за таких підстав:</w:t>
      </w:r>
    </w:p>
    <w:p w:rsidR="006F488E" w:rsidRPr="009515D7" w:rsidRDefault="00375FA7">
      <w:pPr>
        <w:spacing w:before="100" w:after="100" w:line="240" w:lineRule="auto"/>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t>виникнення випадків, передбачених пунктами 5 та 6 цього Положення;</w:t>
      </w:r>
    </w:p>
    <w:p w:rsidR="006F488E" w:rsidRPr="009515D7" w:rsidRDefault="00375FA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припинення громадянства України;</w:t>
      </w:r>
    </w:p>
    <w:p w:rsidR="006F488E" w:rsidRPr="009515D7" w:rsidRDefault="00375FA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подання заяви про припинення повноважень за власним бажанням;</w:t>
      </w:r>
    </w:p>
    <w:p w:rsidR="006F488E" w:rsidRPr="009515D7" w:rsidRDefault="00375FA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неможливість виконувати свої повноваження за станом здоров’я або у зв’язку зі смертю;</w:t>
      </w:r>
    </w:p>
    <w:p w:rsidR="006F488E" w:rsidRPr="009515D7" w:rsidRDefault="00375FA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u w:val="single"/>
        </w:rPr>
      </w:pPr>
      <w:r w:rsidRPr="009515D7">
        <w:rPr>
          <w:rFonts w:ascii="Times New Roman" w:eastAsia="Times New Roman" w:hAnsi="Times New Roman" w:cs="Times New Roman"/>
          <w:color w:val="000000"/>
          <w:sz w:val="28"/>
          <w:szCs w:val="28"/>
        </w:rPr>
        <w:t>відсутність на половині і більше засідань у разі, якщо член не брав (брала) участь у засіданнях (враховуючи дистанційні засідання) Наукової ради та/або засідань відповідної секції Наукової ради протягом одного року (за винятком випадку тривалого лікування).</w:t>
      </w:r>
      <w:r w:rsidRPr="009515D7">
        <w:rPr>
          <w:rFonts w:ascii="Times New Roman" w:eastAsia="Times New Roman" w:hAnsi="Times New Roman" w:cs="Times New Roman"/>
          <w:color w:val="000000"/>
          <w:sz w:val="28"/>
          <w:szCs w:val="28"/>
          <w:u w:val="single"/>
        </w:rPr>
        <w:t xml:space="preserve"> </w:t>
      </w:r>
    </w:p>
    <w:p w:rsidR="006F488E" w:rsidRPr="009515D7" w:rsidRDefault="006F488E">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rsidR="006F488E" w:rsidRPr="009515D7" w:rsidRDefault="00375FA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8. Конкурс щодо обрання членів Наукової ради (далі - конкурс) проводиться один раз на два роки з метою забезпечення оновлення її складу.</w:t>
      </w:r>
    </w:p>
    <w:p w:rsidR="006F488E" w:rsidRPr="009515D7" w:rsidRDefault="00375FA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Тривалість конкурсу не може перевищувати 90 календарних днів. Датою початку конкурсу вважається дата його оголошення.  Датою закінчення  конкурсу вважається дата прийняття Ідентифікаційним комітетом рішення про схвалення результатів конкурсного відбору кандидатів у члени Наукової ради.</w:t>
      </w:r>
    </w:p>
    <w:p w:rsidR="006F488E" w:rsidRPr="009515D7" w:rsidRDefault="006F488E">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rsidR="006F488E" w:rsidRPr="009515D7" w:rsidRDefault="00375FA7">
      <w:pPr>
        <w:spacing w:after="0" w:line="240" w:lineRule="auto"/>
        <w:jc w:val="both"/>
        <w:rPr>
          <w:rFonts w:ascii="Times New Roman" w:eastAsia="Times New Roman" w:hAnsi="Times New Roman" w:cs="Times New Roman"/>
          <w:color w:val="FF0000"/>
          <w:sz w:val="28"/>
          <w:szCs w:val="28"/>
        </w:rPr>
      </w:pPr>
      <w:r w:rsidRPr="009515D7">
        <w:rPr>
          <w:rFonts w:ascii="Times New Roman" w:eastAsia="Times New Roman" w:hAnsi="Times New Roman" w:cs="Times New Roman"/>
          <w:sz w:val="28"/>
          <w:szCs w:val="28"/>
        </w:rPr>
        <w:t xml:space="preserve">9. Право на висування кандидатур мають Національна академія наук України, національні галузеві академії наук, наукові установи, заклади вищої освіти, громадські наукові організації. </w:t>
      </w:r>
    </w:p>
    <w:p w:rsidR="006F488E" w:rsidRPr="009515D7" w:rsidRDefault="00375FA7">
      <w:pPr>
        <w:spacing w:before="100" w:after="100" w:line="240" w:lineRule="auto"/>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t xml:space="preserve">Зазначені суб’єкти висувають вчених, які мають вагомі наукові здобутки, бездоганну наукову репутацію </w:t>
      </w:r>
      <w:r w:rsidR="001A5EFA" w:rsidRPr="009515D7">
        <w:rPr>
          <w:rFonts w:ascii="Times New Roman" w:eastAsia="Times New Roman" w:hAnsi="Times New Roman" w:cs="Times New Roman"/>
          <w:sz w:val="28"/>
          <w:szCs w:val="28"/>
        </w:rPr>
        <w:t>і</w:t>
      </w:r>
      <w:r w:rsidRPr="009515D7">
        <w:rPr>
          <w:rFonts w:ascii="Times New Roman" w:eastAsia="Times New Roman" w:hAnsi="Times New Roman" w:cs="Times New Roman"/>
          <w:sz w:val="28"/>
          <w:szCs w:val="28"/>
        </w:rPr>
        <w:t xml:space="preserve"> довіру в науковому середовищі та відповідають кваліфікаційним вимогам, зазначеним у додатку 1 до цього Положення.</w:t>
      </w:r>
    </w:p>
    <w:p w:rsidR="006F488E" w:rsidRPr="009515D7" w:rsidRDefault="00375FA7">
      <w:pPr>
        <w:spacing w:before="100" w:after="100" w:line="240" w:lineRule="auto"/>
        <w:jc w:val="both"/>
        <w:rPr>
          <w:rFonts w:ascii="Times New Roman" w:eastAsia="Times New Roman" w:hAnsi="Times New Roman" w:cs="Times New Roman"/>
          <w:sz w:val="28"/>
          <w:szCs w:val="28"/>
        </w:rPr>
      </w:pPr>
      <w:proofErr w:type="spellStart"/>
      <w:r w:rsidRPr="009515D7">
        <w:rPr>
          <w:rFonts w:ascii="Times New Roman" w:eastAsia="Times New Roman" w:hAnsi="Times New Roman" w:cs="Times New Roman"/>
          <w:sz w:val="28"/>
          <w:szCs w:val="28"/>
        </w:rPr>
        <w:t>Самовисування</w:t>
      </w:r>
      <w:proofErr w:type="spellEnd"/>
      <w:r w:rsidRPr="009515D7">
        <w:rPr>
          <w:rFonts w:ascii="Times New Roman" w:eastAsia="Times New Roman" w:hAnsi="Times New Roman" w:cs="Times New Roman"/>
          <w:sz w:val="28"/>
          <w:szCs w:val="28"/>
        </w:rPr>
        <w:t xml:space="preserve"> кандидатів у члени  </w:t>
      </w:r>
      <w:r w:rsidR="00D81C06">
        <w:rPr>
          <w:rFonts w:ascii="Times New Roman" w:eastAsia="Times New Roman" w:hAnsi="Times New Roman" w:cs="Times New Roman"/>
          <w:sz w:val="28"/>
          <w:szCs w:val="28"/>
        </w:rPr>
        <w:t>Наукової ради</w:t>
      </w:r>
      <w:r w:rsidRPr="009515D7">
        <w:rPr>
          <w:rFonts w:ascii="Times New Roman" w:eastAsia="Times New Roman" w:hAnsi="Times New Roman" w:cs="Times New Roman"/>
          <w:sz w:val="28"/>
          <w:szCs w:val="28"/>
        </w:rPr>
        <w:t xml:space="preserve"> не допускається.</w:t>
      </w:r>
    </w:p>
    <w:p w:rsidR="006F488E" w:rsidRPr="009515D7" w:rsidRDefault="006F488E">
      <w:pPr>
        <w:spacing w:before="100" w:after="100" w:line="240" w:lineRule="auto"/>
        <w:jc w:val="both"/>
        <w:rPr>
          <w:rFonts w:ascii="Times New Roman" w:eastAsia="Times New Roman" w:hAnsi="Times New Roman" w:cs="Times New Roman"/>
          <w:sz w:val="28"/>
          <w:szCs w:val="28"/>
        </w:rPr>
      </w:pPr>
    </w:p>
    <w:p w:rsidR="006F488E" w:rsidRPr="009515D7" w:rsidRDefault="00375FA7">
      <w:pPr>
        <w:spacing w:before="100" w:after="100" w:line="240" w:lineRule="auto"/>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lastRenderedPageBreak/>
        <w:t>10. У разі висунення кандидата кожен із суб’єктів подання  зазначає назву секції, в якій кандидат може представляти відповідний  напрям  наукової і науково-технічної діяльності  у Науковій раді.</w:t>
      </w:r>
    </w:p>
    <w:p w:rsidR="006F488E" w:rsidRPr="009515D7" w:rsidRDefault="006F488E">
      <w:pPr>
        <w:spacing w:before="100" w:after="100" w:line="240" w:lineRule="auto"/>
        <w:jc w:val="both"/>
        <w:rPr>
          <w:rFonts w:ascii="Times New Roman" w:eastAsia="Times New Roman" w:hAnsi="Times New Roman" w:cs="Times New Roman"/>
          <w:sz w:val="28"/>
          <w:szCs w:val="28"/>
        </w:rPr>
      </w:pPr>
    </w:p>
    <w:p w:rsidR="006F488E" w:rsidRPr="009515D7" w:rsidRDefault="00375FA7">
      <w:pPr>
        <w:spacing w:after="0" w:line="240" w:lineRule="auto"/>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t xml:space="preserve">11. Ідентифікаційний комітет визначає кількісний та персональний склад членів Наукової ради, який складається з членів наукових рад </w:t>
      </w:r>
      <w:r w:rsidR="001A5EFA" w:rsidRPr="009515D7">
        <w:rPr>
          <w:rFonts w:ascii="Times New Roman" w:eastAsia="Times New Roman" w:hAnsi="Times New Roman" w:cs="Times New Roman"/>
          <w:sz w:val="28"/>
          <w:szCs w:val="28"/>
        </w:rPr>
        <w:t>так</w:t>
      </w:r>
      <w:r w:rsidRPr="009515D7">
        <w:rPr>
          <w:rFonts w:ascii="Times New Roman" w:eastAsia="Times New Roman" w:hAnsi="Times New Roman" w:cs="Times New Roman"/>
          <w:sz w:val="28"/>
          <w:szCs w:val="28"/>
        </w:rPr>
        <w:t xml:space="preserve">их секцій НФДУ: </w:t>
      </w:r>
    </w:p>
    <w:p w:rsidR="006F488E" w:rsidRPr="009515D7" w:rsidRDefault="006F488E">
      <w:pPr>
        <w:spacing w:after="0" w:line="240" w:lineRule="auto"/>
        <w:jc w:val="both"/>
        <w:rPr>
          <w:rFonts w:ascii="Times New Roman" w:eastAsia="Times New Roman" w:hAnsi="Times New Roman" w:cs="Times New Roman"/>
          <w:sz w:val="28"/>
          <w:szCs w:val="28"/>
        </w:rPr>
      </w:pPr>
    </w:p>
    <w:p w:rsidR="006F488E" w:rsidRPr="009515D7" w:rsidRDefault="00375FA7">
      <w:pPr>
        <w:spacing w:after="0" w:line="240" w:lineRule="auto"/>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t xml:space="preserve">   секція природничих, технічних наук та математики – 14 членів; </w:t>
      </w:r>
    </w:p>
    <w:p w:rsidR="006F488E" w:rsidRPr="009515D7" w:rsidRDefault="00375FA7">
      <w:pPr>
        <w:spacing w:after="0" w:line="240" w:lineRule="auto"/>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t xml:space="preserve">   секція біології, медицини та аграрних наук – 9 членів; </w:t>
      </w:r>
    </w:p>
    <w:p w:rsidR="006F488E" w:rsidRPr="009515D7" w:rsidRDefault="00375FA7">
      <w:pPr>
        <w:spacing w:after="0" w:line="240" w:lineRule="auto"/>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t xml:space="preserve">   секція соціальних та гуманітарних наук – 7 членів.</w:t>
      </w:r>
    </w:p>
    <w:p w:rsidR="006F488E" w:rsidRPr="009515D7" w:rsidRDefault="00375FA7">
      <w:pPr>
        <w:spacing w:before="100" w:after="100" w:line="240" w:lineRule="auto"/>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t xml:space="preserve">На етапі проведення конкурсного відбору Ідентифікаційний комітет визначає </w:t>
      </w:r>
      <w:r w:rsidR="00E44B75">
        <w:rPr>
          <w:rFonts w:ascii="Times New Roman" w:eastAsia="Times New Roman" w:hAnsi="Times New Roman" w:cs="Times New Roman"/>
          <w:sz w:val="28"/>
          <w:szCs w:val="28"/>
        </w:rPr>
        <w:t>персональний склад</w:t>
      </w:r>
      <w:r w:rsidR="006F3F26">
        <w:rPr>
          <w:rFonts w:ascii="Times New Roman" w:eastAsia="Times New Roman" w:hAnsi="Times New Roman" w:cs="Times New Roman"/>
          <w:sz w:val="28"/>
          <w:szCs w:val="28"/>
        </w:rPr>
        <w:t xml:space="preserve"> наукових рад кожної секції</w:t>
      </w:r>
      <w:r w:rsidRPr="009515D7">
        <w:rPr>
          <w:rFonts w:ascii="Times New Roman" w:eastAsia="Times New Roman" w:hAnsi="Times New Roman" w:cs="Times New Roman"/>
          <w:sz w:val="28"/>
          <w:szCs w:val="28"/>
        </w:rPr>
        <w:t> з урахуванням необхідності  збалансованого представництва в ньому всієї наукової спільноти, що має забезпечити виконання основного завдання НФДУ щодо грантової підтримки фундаментальних наукових досліджень у галузі природничих, технічних, суспільних та гуманітарних наук,  а також прикладних наукових досліджень і науково-технічних (експериментальних) розробок за пріоритетними напрямами розвитку науки і техніки.</w:t>
      </w:r>
    </w:p>
    <w:p w:rsidR="006F488E" w:rsidRPr="009515D7" w:rsidRDefault="00375FA7">
      <w:pPr>
        <w:spacing w:before="100" w:after="100" w:line="240" w:lineRule="auto"/>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t>Під час формування складу Наукової ради Ідентифікаційним комітетом враховується інформація, отримана від суб’єктів подання, щодо напряму  наукової і науково-технічної діяльності, який можуть репрезентувати запропоновані ними кандидати.</w:t>
      </w:r>
    </w:p>
    <w:p w:rsidR="006F488E" w:rsidRPr="009515D7" w:rsidRDefault="006F488E">
      <w:pPr>
        <w:spacing w:before="100" w:after="100" w:line="240" w:lineRule="auto"/>
        <w:jc w:val="both"/>
        <w:rPr>
          <w:rFonts w:ascii="Times New Roman" w:eastAsia="Times New Roman" w:hAnsi="Times New Roman" w:cs="Times New Roman"/>
          <w:sz w:val="28"/>
          <w:szCs w:val="28"/>
        </w:rPr>
      </w:pPr>
    </w:p>
    <w:p w:rsidR="006F488E" w:rsidRPr="009515D7" w:rsidRDefault="006F488E">
      <w:pPr>
        <w:spacing w:before="100" w:after="100" w:line="240" w:lineRule="auto"/>
        <w:rPr>
          <w:rFonts w:ascii="Times New Roman" w:eastAsia="Times New Roman" w:hAnsi="Times New Roman" w:cs="Times New Roman"/>
          <w:sz w:val="28"/>
          <w:szCs w:val="28"/>
        </w:rPr>
      </w:pPr>
    </w:p>
    <w:p w:rsidR="006F488E" w:rsidRPr="009515D7" w:rsidRDefault="00375FA7">
      <w:pPr>
        <w:spacing w:before="100" w:after="100" w:line="240" w:lineRule="auto"/>
        <w:jc w:val="center"/>
        <w:rPr>
          <w:rFonts w:ascii="Times New Roman" w:eastAsia="Times New Roman" w:hAnsi="Times New Roman" w:cs="Times New Roman"/>
          <w:b/>
          <w:sz w:val="28"/>
          <w:szCs w:val="28"/>
        </w:rPr>
      </w:pPr>
      <w:r w:rsidRPr="009515D7">
        <w:rPr>
          <w:rFonts w:ascii="Times New Roman" w:eastAsia="Times New Roman" w:hAnsi="Times New Roman" w:cs="Times New Roman"/>
          <w:b/>
          <w:sz w:val="28"/>
          <w:szCs w:val="28"/>
        </w:rPr>
        <w:t>Прийняття рішення та оголошення  про проведення конкурсу</w:t>
      </w:r>
    </w:p>
    <w:p w:rsidR="006F488E" w:rsidRPr="009515D7" w:rsidRDefault="006F488E">
      <w:pPr>
        <w:spacing w:before="100" w:after="100" w:line="240" w:lineRule="auto"/>
        <w:jc w:val="center"/>
        <w:rPr>
          <w:rFonts w:ascii="Times New Roman" w:eastAsia="Times New Roman" w:hAnsi="Times New Roman" w:cs="Times New Roman"/>
          <w:b/>
          <w:sz w:val="28"/>
          <w:szCs w:val="28"/>
        </w:rPr>
      </w:pPr>
    </w:p>
    <w:p w:rsidR="006F488E" w:rsidRPr="009515D7" w:rsidRDefault="00375FA7">
      <w:pPr>
        <w:spacing w:after="0" w:line="240" w:lineRule="auto"/>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t>12. Рішення про проведення конкурсу для визначення першого складу  Наукової</w:t>
      </w:r>
      <w:r w:rsidR="00BF4185">
        <w:rPr>
          <w:rFonts w:ascii="Times New Roman" w:eastAsia="Times New Roman" w:hAnsi="Times New Roman" w:cs="Times New Roman"/>
          <w:sz w:val="28"/>
          <w:szCs w:val="28"/>
        </w:rPr>
        <w:t xml:space="preserve"> ради приймається на засіданні </w:t>
      </w:r>
      <w:r w:rsidRPr="009515D7">
        <w:rPr>
          <w:rFonts w:ascii="Times New Roman" w:eastAsia="Times New Roman" w:hAnsi="Times New Roman" w:cs="Times New Roman"/>
          <w:sz w:val="28"/>
          <w:szCs w:val="28"/>
        </w:rPr>
        <w:t>Ідентифікаційного комітету не пізніше ніж через два тижні</w:t>
      </w:r>
      <w:r w:rsidRPr="009515D7">
        <w:rPr>
          <w:rFonts w:ascii="Times New Roman" w:eastAsia="Times New Roman" w:hAnsi="Times New Roman" w:cs="Times New Roman"/>
          <w:color w:val="FF0000"/>
          <w:sz w:val="28"/>
          <w:szCs w:val="28"/>
        </w:rPr>
        <w:t xml:space="preserve"> </w:t>
      </w:r>
      <w:r w:rsidRPr="009515D7">
        <w:rPr>
          <w:rFonts w:ascii="Times New Roman" w:eastAsia="Times New Roman" w:hAnsi="Times New Roman" w:cs="Times New Roman"/>
          <w:sz w:val="28"/>
          <w:szCs w:val="28"/>
        </w:rPr>
        <w:t xml:space="preserve">після затвердження  цього Положення. </w:t>
      </w:r>
    </w:p>
    <w:p w:rsidR="006F488E" w:rsidRPr="009515D7" w:rsidRDefault="006F488E">
      <w:pPr>
        <w:spacing w:after="0" w:line="240" w:lineRule="auto"/>
        <w:jc w:val="both"/>
        <w:rPr>
          <w:rFonts w:ascii="Times New Roman" w:eastAsia="Times New Roman" w:hAnsi="Times New Roman" w:cs="Times New Roman"/>
          <w:sz w:val="28"/>
          <w:szCs w:val="28"/>
        </w:rPr>
      </w:pPr>
    </w:p>
    <w:p w:rsidR="006F488E" w:rsidRPr="009515D7" w:rsidRDefault="00375FA7">
      <w:pPr>
        <w:spacing w:after="0" w:line="240" w:lineRule="auto"/>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t>Рішення про проведення наступних конкурсів приймає Ідентифікаційний комітет не</w:t>
      </w:r>
      <w:r w:rsidR="001A5EFA" w:rsidRPr="009515D7">
        <w:rPr>
          <w:rFonts w:ascii="Times New Roman" w:eastAsia="Times New Roman" w:hAnsi="Times New Roman" w:cs="Times New Roman"/>
          <w:sz w:val="28"/>
          <w:szCs w:val="28"/>
        </w:rPr>
        <w:t xml:space="preserve"> пізніше</w:t>
      </w:r>
      <w:r w:rsidRPr="009515D7">
        <w:rPr>
          <w:rFonts w:ascii="Times New Roman" w:eastAsia="Times New Roman" w:hAnsi="Times New Roman" w:cs="Times New Roman"/>
          <w:sz w:val="28"/>
          <w:szCs w:val="28"/>
        </w:rPr>
        <w:t xml:space="preserve"> ніж за шість місяців до завершення строку повноважень  відповідних членів Наукової ради.</w:t>
      </w:r>
    </w:p>
    <w:p w:rsidR="006F488E" w:rsidRPr="009515D7" w:rsidRDefault="006F488E">
      <w:pPr>
        <w:spacing w:after="0" w:line="240" w:lineRule="auto"/>
        <w:jc w:val="both"/>
        <w:rPr>
          <w:rFonts w:ascii="Times New Roman" w:eastAsia="Times New Roman" w:hAnsi="Times New Roman" w:cs="Times New Roman"/>
          <w:sz w:val="28"/>
          <w:szCs w:val="28"/>
        </w:rPr>
      </w:pPr>
    </w:p>
    <w:p w:rsidR="006F488E" w:rsidRPr="009515D7" w:rsidRDefault="00375FA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 xml:space="preserve">13.  Ідентифікаційний </w:t>
      </w:r>
      <w:proofErr w:type="spellStart"/>
      <w:r w:rsidRPr="009515D7">
        <w:rPr>
          <w:rFonts w:ascii="Times New Roman" w:eastAsia="Times New Roman" w:hAnsi="Times New Roman" w:cs="Times New Roman"/>
          <w:color w:val="000000"/>
          <w:sz w:val="28"/>
          <w:szCs w:val="28"/>
        </w:rPr>
        <w:t>комі</w:t>
      </w:r>
      <w:proofErr w:type="spellEnd"/>
      <w:r w:rsidRPr="009515D7">
        <w:rPr>
          <w:rFonts w:ascii="Times New Roman" w:eastAsia="Times New Roman" w:hAnsi="Times New Roman" w:cs="Times New Roman"/>
          <w:color w:val="000000"/>
          <w:sz w:val="28"/>
          <w:szCs w:val="28"/>
        </w:rPr>
        <w:t>тет НФДУ приймає рішення про проведення додаткового конкурсу у разі:</w:t>
      </w:r>
    </w:p>
    <w:p w:rsidR="006F488E" w:rsidRPr="009515D7" w:rsidRDefault="00375FA7">
      <w:pPr>
        <w:spacing w:after="0" w:line="240" w:lineRule="auto"/>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t xml:space="preserve">1) якщо, за підсумками конкурсу, наукова рада однієї чи більше секцій складається з меншої кількості членів, ніж це встановлено пунктом 11 цього Положення; </w:t>
      </w:r>
    </w:p>
    <w:p w:rsidR="006F488E" w:rsidRPr="009515D7" w:rsidRDefault="00375FA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lastRenderedPageBreak/>
        <w:t xml:space="preserve">2) якщо вичерпаний список визначених на попередньому конкурсі осіб на заміщення достроково вибулих членів наукових рад однієї або більше секцій. </w:t>
      </w:r>
    </w:p>
    <w:p w:rsidR="006F488E" w:rsidRPr="009515D7" w:rsidRDefault="00375FA7">
      <w:pPr>
        <w:pBdr>
          <w:top w:val="nil"/>
          <w:left w:val="nil"/>
          <w:bottom w:val="nil"/>
          <w:right w:val="nil"/>
          <w:between w:val="nil"/>
        </w:pBdr>
        <w:spacing w:before="100" w:after="100" w:line="240" w:lineRule="auto"/>
        <w:jc w:val="both"/>
        <w:rPr>
          <w:rFonts w:ascii="Times New Roman" w:eastAsia="Times New Roman" w:hAnsi="Times New Roman" w:cs="Times New Roman"/>
          <w:i/>
          <w:color w:val="000000"/>
          <w:sz w:val="28"/>
          <w:szCs w:val="28"/>
        </w:rPr>
      </w:pPr>
      <w:r w:rsidRPr="009515D7">
        <w:rPr>
          <w:rFonts w:ascii="Times New Roman" w:eastAsia="Times New Roman" w:hAnsi="Times New Roman" w:cs="Times New Roman"/>
          <w:color w:val="000000"/>
          <w:sz w:val="28"/>
          <w:szCs w:val="28"/>
        </w:rPr>
        <w:t>При цьому додатковий конкурс оголошується лише щодо обрання членів наукових рад відповідних секцій.</w:t>
      </w:r>
    </w:p>
    <w:p w:rsidR="006F488E" w:rsidRPr="009515D7" w:rsidRDefault="00375FA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lang w:val="ru-RU"/>
        </w:rPr>
      </w:pPr>
      <w:r w:rsidRPr="009515D7">
        <w:rPr>
          <w:rFonts w:ascii="Times New Roman" w:eastAsia="Times New Roman" w:hAnsi="Times New Roman" w:cs="Times New Roman"/>
          <w:color w:val="000000"/>
          <w:sz w:val="28"/>
          <w:szCs w:val="28"/>
        </w:rPr>
        <w:t>Додатковий конкурс щодо обрання або оновлення складу Наукової ради проводиться  так само, як і черговий.</w:t>
      </w:r>
    </w:p>
    <w:p w:rsidR="00AA6F8B" w:rsidRPr="009515D7" w:rsidRDefault="00AA6F8B">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lang w:val="ru-RU"/>
        </w:rPr>
      </w:pPr>
    </w:p>
    <w:p w:rsidR="006F488E" w:rsidRPr="009515D7" w:rsidRDefault="00375FA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14. Оголошення про проведення конкурсу (далі - оголошення) готує Ідентифікаційний комітет і воно  має містити:</w:t>
      </w:r>
    </w:p>
    <w:p w:rsidR="006F488E" w:rsidRPr="009515D7" w:rsidRDefault="00375FA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загальні положення щодо конкурсу;</w:t>
      </w:r>
    </w:p>
    <w:p w:rsidR="006F488E" w:rsidRPr="009515D7" w:rsidRDefault="00375FA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 xml:space="preserve">вичерпний перелік документів </w:t>
      </w:r>
      <w:r w:rsidR="00536560" w:rsidRPr="009515D7">
        <w:rPr>
          <w:rFonts w:ascii="Times New Roman" w:eastAsia="Times New Roman" w:hAnsi="Times New Roman" w:cs="Times New Roman"/>
          <w:color w:val="000000"/>
          <w:sz w:val="28"/>
          <w:szCs w:val="28"/>
        </w:rPr>
        <w:t>стосовно</w:t>
      </w:r>
      <w:r w:rsidRPr="009515D7">
        <w:rPr>
          <w:rFonts w:ascii="Times New Roman" w:eastAsia="Times New Roman" w:hAnsi="Times New Roman" w:cs="Times New Roman"/>
          <w:color w:val="000000"/>
          <w:sz w:val="28"/>
          <w:szCs w:val="28"/>
        </w:rPr>
        <w:t xml:space="preserve"> кандидата, що подаються суб’єктом подання;</w:t>
      </w:r>
    </w:p>
    <w:p w:rsidR="006F488E" w:rsidRPr="009515D7" w:rsidRDefault="00375FA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форми заяви, анкети кандидата, яка, зокрема, містить основні дані щодо його</w:t>
      </w:r>
      <w:r w:rsidR="009515D7" w:rsidRPr="009515D7">
        <w:rPr>
          <w:rFonts w:ascii="Times New Roman" w:eastAsia="Times New Roman" w:hAnsi="Times New Roman" w:cs="Times New Roman"/>
          <w:color w:val="000000"/>
          <w:sz w:val="28"/>
          <w:szCs w:val="28"/>
        </w:rPr>
        <w:t>/її</w:t>
      </w:r>
      <w:r w:rsidRPr="009515D7">
        <w:rPr>
          <w:rFonts w:ascii="Times New Roman" w:eastAsia="Times New Roman" w:hAnsi="Times New Roman" w:cs="Times New Roman"/>
          <w:color w:val="000000"/>
          <w:sz w:val="28"/>
          <w:szCs w:val="28"/>
        </w:rPr>
        <w:t xml:space="preserve"> наукової, науково-технічної, науково-педагогічної та (або) освітньої діяльності (</w:t>
      </w:r>
      <w:proofErr w:type="spellStart"/>
      <w:r w:rsidRPr="009515D7">
        <w:rPr>
          <w:rFonts w:ascii="Times New Roman" w:eastAsia="Times New Roman" w:hAnsi="Times New Roman" w:cs="Times New Roman"/>
          <w:color w:val="000000"/>
          <w:sz w:val="28"/>
          <w:szCs w:val="28"/>
        </w:rPr>
        <w:t>Curriculum</w:t>
      </w:r>
      <w:proofErr w:type="spellEnd"/>
      <w:r w:rsidRPr="009515D7">
        <w:rPr>
          <w:rFonts w:ascii="Times New Roman" w:eastAsia="Times New Roman" w:hAnsi="Times New Roman" w:cs="Times New Roman"/>
          <w:color w:val="000000"/>
          <w:sz w:val="28"/>
          <w:szCs w:val="28"/>
        </w:rPr>
        <w:t xml:space="preserve"> </w:t>
      </w:r>
      <w:proofErr w:type="spellStart"/>
      <w:r w:rsidRPr="009515D7">
        <w:rPr>
          <w:rFonts w:ascii="Times New Roman" w:eastAsia="Times New Roman" w:hAnsi="Times New Roman" w:cs="Times New Roman"/>
          <w:color w:val="000000"/>
          <w:sz w:val="28"/>
          <w:szCs w:val="28"/>
        </w:rPr>
        <w:t>vitae</w:t>
      </w:r>
      <w:proofErr w:type="spellEnd"/>
      <w:r w:rsidRPr="009515D7">
        <w:rPr>
          <w:rFonts w:ascii="Times New Roman" w:eastAsia="Times New Roman" w:hAnsi="Times New Roman" w:cs="Times New Roman"/>
          <w:color w:val="000000"/>
          <w:sz w:val="28"/>
          <w:szCs w:val="28"/>
        </w:rPr>
        <w:t>) (далі - анкета кандидата), та згоди на обробку персональних даних, а також вимоги до оформлення документів;</w:t>
      </w:r>
    </w:p>
    <w:p w:rsidR="006F488E" w:rsidRPr="009515D7" w:rsidRDefault="00375FA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кінцеву дату подання документів для участі у конкурсі;</w:t>
      </w:r>
    </w:p>
    <w:p w:rsidR="006F488E" w:rsidRPr="009515D7" w:rsidRDefault="00375FA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термін проведення конкурсу, орієнтовну дату оприлюднення його результатів;</w:t>
      </w:r>
    </w:p>
    <w:p w:rsidR="006F488E" w:rsidRPr="009515D7" w:rsidRDefault="00375FA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поштову та електронну адреси, за якими подаються документи;</w:t>
      </w:r>
    </w:p>
    <w:p w:rsidR="006F488E" w:rsidRPr="009515D7" w:rsidRDefault="00375FA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номер телефону для довідок.</w:t>
      </w:r>
    </w:p>
    <w:p w:rsidR="006F488E" w:rsidRPr="009515D7" w:rsidRDefault="00375FA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Оголошення підписується головою Ідентифікаційного комітету або його заступником (у разі відсутності голови Ідентифікаційного комітету)</w:t>
      </w:r>
      <w:r w:rsidRPr="009515D7">
        <w:rPr>
          <w:rFonts w:ascii="Times New Roman" w:eastAsia="Times New Roman" w:hAnsi="Times New Roman" w:cs="Times New Roman"/>
          <w:color w:val="FF0000"/>
          <w:sz w:val="28"/>
          <w:szCs w:val="28"/>
        </w:rPr>
        <w:t xml:space="preserve"> </w:t>
      </w:r>
      <w:r w:rsidRPr="009515D7">
        <w:rPr>
          <w:rFonts w:ascii="Times New Roman" w:eastAsia="Times New Roman" w:hAnsi="Times New Roman" w:cs="Times New Roman"/>
          <w:color w:val="000000"/>
          <w:sz w:val="28"/>
          <w:szCs w:val="28"/>
        </w:rPr>
        <w:t xml:space="preserve">та  подається до Національної ради, яка забезпечує  оприлюднення оголошення на своїй офіційній інтернет-сторінці  протягом двох робочих днів з дня його отримання. Оголошення </w:t>
      </w:r>
      <w:r w:rsidRPr="009515D7">
        <w:rPr>
          <w:rFonts w:ascii="Times New Roman" w:eastAsia="Times New Roman" w:hAnsi="Times New Roman" w:cs="Times New Roman"/>
          <w:sz w:val="28"/>
          <w:szCs w:val="28"/>
        </w:rPr>
        <w:t xml:space="preserve">протягом двох робочих днів </w:t>
      </w:r>
      <w:r w:rsidRPr="009515D7">
        <w:rPr>
          <w:rFonts w:ascii="Times New Roman" w:eastAsia="Times New Roman" w:hAnsi="Times New Roman" w:cs="Times New Roman"/>
          <w:color w:val="000000"/>
          <w:sz w:val="28"/>
          <w:szCs w:val="28"/>
        </w:rPr>
        <w:t>також оприлюднюється на інтернет-сторінці Наукового комітету Національної ради.</w:t>
      </w:r>
    </w:p>
    <w:p w:rsidR="006F488E" w:rsidRPr="009515D7" w:rsidRDefault="00375FA7">
      <w:pPr>
        <w:pBdr>
          <w:top w:val="nil"/>
          <w:left w:val="nil"/>
          <w:bottom w:val="nil"/>
          <w:right w:val="nil"/>
          <w:between w:val="nil"/>
        </w:pBdr>
        <w:spacing w:before="100" w:after="100" w:line="240" w:lineRule="auto"/>
        <w:jc w:val="both"/>
        <w:rPr>
          <w:rFonts w:ascii="Times New Roman" w:eastAsia="Times New Roman" w:hAnsi="Times New Roman" w:cs="Times New Roman"/>
          <w:color w:val="FF0000"/>
          <w:sz w:val="28"/>
          <w:szCs w:val="28"/>
        </w:rPr>
      </w:pPr>
      <w:r w:rsidRPr="009515D7">
        <w:rPr>
          <w:rFonts w:ascii="Times New Roman" w:eastAsia="Times New Roman" w:hAnsi="Times New Roman" w:cs="Times New Roman"/>
          <w:color w:val="000000"/>
          <w:sz w:val="28"/>
          <w:szCs w:val="28"/>
        </w:rPr>
        <w:t xml:space="preserve">Форми заяви, анкети кандидата та згоди на обробку персональних даних, а також </w:t>
      </w:r>
      <w:r w:rsidRPr="009515D7">
        <w:rPr>
          <w:rFonts w:ascii="Times New Roman" w:eastAsia="Times New Roman" w:hAnsi="Times New Roman" w:cs="Times New Roman"/>
          <w:sz w:val="28"/>
          <w:szCs w:val="28"/>
        </w:rPr>
        <w:t>вимоги до оформлення документів розробляються та затверджуються Ідентифікаційним комітетом.</w:t>
      </w:r>
    </w:p>
    <w:p w:rsidR="006F488E" w:rsidRPr="009515D7" w:rsidRDefault="006F488E">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rsidR="006F488E" w:rsidRPr="009515D7" w:rsidRDefault="00375FA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15. Документи на конкурс щодо кандидата подаються суб’єктом подання не пізніше кінцево</w:t>
      </w:r>
      <w:r w:rsidR="00CE0E3A" w:rsidRPr="009515D7">
        <w:rPr>
          <w:rFonts w:ascii="Times New Roman" w:eastAsia="Times New Roman" w:hAnsi="Times New Roman" w:cs="Times New Roman"/>
          <w:color w:val="000000"/>
          <w:sz w:val="28"/>
          <w:szCs w:val="28"/>
        </w:rPr>
        <w:t>ї дати для подання  та на адреси</w:t>
      </w:r>
      <w:r w:rsidRPr="009515D7">
        <w:rPr>
          <w:rFonts w:ascii="Times New Roman" w:eastAsia="Times New Roman" w:hAnsi="Times New Roman" w:cs="Times New Roman"/>
          <w:color w:val="000000"/>
          <w:sz w:val="28"/>
          <w:szCs w:val="28"/>
        </w:rPr>
        <w:t>, які зазначені в оголошенні. Перелік документів щодо кандидата включає:</w:t>
      </w:r>
    </w:p>
    <w:p w:rsidR="006F488E" w:rsidRPr="009515D7" w:rsidRDefault="00375FA7">
      <w:pPr>
        <w:pBdr>
          <w:top w:val="nil"/>
          <w:left w:val="nil"/>
          <w:bottom w:val="nil"/>
          <w:right w:val="nil"/>
          <w:between w:val="nil"/>
        </w:pBdr>
        <w:spacing w:after="0" w:line="240" w:lineRule="auto"/>
        <w:jc w:val="both"/>
        <w:rPr>
          <w:rFonts w:ascii="Times New Roman" w:eastAsia="Times New Roman" w:hAnsi="Times New Roman" w:cs="Times New Roman"/>
          <w:color w:val="FF0000"/>
          <w:sz w:val="28"/>
          <w:szCs w:val="28"/>
        </w:rPr>
      </w:pPr>
      <w:r w:rsidRPr="009515D7">
        <w:rPr>
          <w:rFonts w:ascii="Times New Roman" w:eastAsia="Times New Roman" w:hAnsi="Times New Roman" w:cs="Times New Roman"/>
          <w:color w:val="000000"/>
          <w:sz w:val="28"/>
          <w:szCs w:val="28"/>
        </w:rPr>
        <w:t>1) витяг з протоколу засідання вченої (науково-технічної, технічної) ради (загальних зборів, статутного органу тощо) суб’єкта подання щодо висунення</w:t>
      </w:r>
      <w:r w:rsidR="00CE0E3A" w:rsidRPr="009515D7">
        <w:rPr>
          <w:rFonts w:ascii="Times New Roman" w:eastAsia="Times New Roman" w:hAnsi="Times New Roman" w:cs="Times New Roman"/>
          <w:color w:val="000000"/>
          <w:sz w:val="28"/>
          <w:szCs w:val="28"/>
        </w:rPr>
        <w:t xml:space="preserve"> кандидата з обґрунтуванням його</w:t>
      </w:r>
      <w:r w:rsidR="009515D7" w:rsidRPr="009515D7">
        <w:rPr>
          <w:rFonts w:ascii="Times New Roman" w:eastAsia="Times New Roman" w:hAnsi="Times New Roman" w:cs="Times New Roman"/>
          <w:color w:val="000000"/>
          <w:sz w:val="28"/>
          <w:szCs w:val="28"/>
        </w:rPr>
        <w:t>/її</w:t>
      </w:r>
      <w:r w:rsidRPr="009515D7">
        <w:rPr>
          <w:rFonts w:ascii="Times New Roman" w:eastAsia="Times New Roman" w:hAnsi="Times New Roman" w:cs="Times New Roman"/>
          <w:color w:val="000000"/>
          <w:sz w:val="28"/>
          <w:szCs w:val="28"/>
        </w:rPr>
        <w:t xml:space="preserve"> відповідності оприлюдненим кваліфікаційним вимогам до кандидатів і компетентності за напрямом</w:t>
      </w:r>
      <w:r w:rsidR="005336B8" w:rsidRPr="009515D7">
        <w:rPr>
          <w:rFonts w:ascii="Times New Roman" w:eastAsia="Times New Roman" w:hAnsi="Times New Roman" w:cs="Times New Roman"/>
          <w:color w:val="000000"/>
          <w:sz w:val="28"/>
          <w:szCs w:val="28"/>
        </w:rPr>
        <w:t xml:space="preserve"> </w:t>
      </w:r>
      <w:r w:rsidR="005336B8" w:rsidRPr="009515D7">
        <w:rPr>
          <w:rFonts w:ascii="Times New Roman" w:eastAsia="Times New Roman" w:hAnsi="Times New Roman" w:cs="Times New Roman"/>
          <w:color w:val="000000"/>
          <w:sz w:val="28"/>
          <w:szCs w:val="28"/>
        </w:rPr>
        <w:lastRenderedPageBreak/>
        <w:t>(напрямами)</w:t>
      </w:r>
      <w:r w:rsidRPr="009515D7">
        <w:rPr>
          <w:rFonts w:ascii="Times New Roman" w:eastAsia="Times New Roman" w:hAnsi="Times New Roman" w:cs="Times New Roman"/>
          <w:color w:val="000000"/>
          <w:sz w:val="28"/>
          <w:szCs w:val="28"/>
        </w:rPr>
        <w:t xml:space="preserve">  наукової і науково-технічної діяльності, який  </w:t>
      </w:r>
      <w:r w:rsidR="009515D7" w:rsidRPr="009515D7">
        <w:rPr>
          <w:rFonts w:ascii="Times New Roman" w:eastAsia="Times New Roman" w:hAnsi="Times New Roman" w:cs="Times New Roman"/>
          <w:color w:val="000000"/>
          <w:sz w:val="28"/>
          <w:szCs w:val="28"/>
        </w:rPr>
        <w:t>кандидат</w:t>
      </w:r>
      <w:r w:rsidRPr="009515D7">
        <w:rPr>
          <w:rFonts w:ascii="Times New Roman" w:eastAsia="Times New Roman" w:hAnsi="Times New Roman" w:cs="Times New Roman"/>
          <w:color w:val="000000"/>
          <w:sz w:val="28"/>
          <w:szCs w:val="28"/>
        </w:rPr>
        <w:t xml:space="preserve"> має представляти у відповідній секції  Наукової ради; </w:t>
      </w:r>
    </w:p>
    <w:p w:rsidR="006F488E" w:rsidRPr="009515D7" w:rsidRDefault="00375FA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 xml:space="preserve">У витязі також зазначаються форма голосування (відкрите чи таємне) та результати голосування щодо висунення кандидата із зазначенням загальної кількості присутніх на засіданні, кількості голосів «за», «проти» та «утримались». </w:t>
      </w:r>
    </w:p>
    <w:p w:rsidR="006F488E" w:rsidRPr="009515D7" w:rsidRDefault="00375FA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2) заяву кандидата із згодою на участь у конкурсі, адресовану на ім’я голови Ідентифікаційного комітету;</w:t>
      </w:r>
    </w:p>
    <w:p w:rsidR="006F488E" w:rsidRPr="009515D7" w:rsidRDefault="00375FA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 xml:space="preserve">3) анкету кандидата; </w:t>
      </w:r>
    </w:p>
    <w:p w:rsidR="006F488E" w:rsidRPr="009515D7" w:rsidRDefault="00375FA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4) копію паспорта громадянина України;</w:t>
      </w:r>
    </w:p>
    <w:p w:rsidR="006F488E" w:rsidRPr="009515D7" w:rsidRDefault="00375FA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5) копії документів про вищу освіту, про присудження кандидату найвищого наукового ступеня, найвищого вченого звання;</w:t>
      </w:r>
    </w:p>
    <w:p w:rsidR="006F488E" w:rsidRPr="009515D7" w:rsidRDefault="00375FA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6) письмову згоду кандидата на обробку персональних даних.</w:t>
      </w:r>
    </w:p>
    <w:p w:rsidR="006F488E" w:rsidRPr="009515D7" w:rsidRDefault="00375FA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Документи на конкурс щодо кандидата складаються українською мовою та подаються у паперовому та електронному вигляді.</w:t>
      </w:r>
    </w:p>
    <w:p w:rsidR="006F488E" w:rsidRPr="009515D7" w:rsidRDefault="006F488E">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rsidR="006F488E" w:rsidRPr="009515D7" w:rsidRDefault="00375FA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16. Відповідальність за достовірність документів, що подаються на конкурс, несуть суб’єкт подання та кандидат. У випадку виявлення  недостовірних даних у поданих документах  відповідний кандидат  не буде допущений до конкурсу.</w:t>
      </w:r>
    </w:p>
    <w:p w:rsidR="006F488E" w:rsidRPr="009515D7" w:rsidRDefault="006F488E">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rsidR="006F488E" w:rsidRPr="009515D7" w:rsidRDefault="00375FA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 xml:space="preserve">17. Документи, подані на конкурс, можуть бути відкликані суб’єктом подання чи кандидатом до моменту затвердження Ідентифікаційним комітетом результатів конкурсу, або кандидат може подати у цей період до Ідентифікаційного комітету заяву з </w:t>
      </w:r>
      <w:r w:rsidR="009515D7" w:rsidRPr="009515D7">
        <w:rPr>
          <w:rFonts w:ascii="Times New Roman" w:eastAsia="Times New Roman" w:hAnsi="Times New Roman" w:cs="Times New Roman"/>
          <w:color w:val="000000"/>
          <w:sz w:val="28"/>
          <w:szCs w:val="28"/>
        </w:rPr>
        <w:t>власним</w:t>
      </w:r>
      <w:r w:rsidRPr="009515D7">
        <w:rPr>
          <w:rFonts w:ascii="Times New Roman" w:eastAsia="Times New Roman" w:hAnsi="Times New Roman" w:cs="Times New Roman"/>
          <w:color w:val="000000"/>
          <w:sz w:val="28"/>
          <w:szCs w:val="28"/>
        </w:rPr>
        <w:t xml:space="preserve"> підписом, завіреним відповідно до законодавства, про зняття своєї кандидатури з розгляду.</w:t>
      </w:r>
    </w:p>
    <w:p w:rsidR="006F488E" w:rsidRPr="009515D7" w:rsidRDefault="006F488E">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rsidR="006F488E" w:rsidRPr="009515D7" w:rsidRDefault="00375FA7">
      <w:pPr>
        <w:spacing w:before="100" w:after="100" w:line="240" w:lineRule="auto"/>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t>18. Ідентифікаційний комітет після закінчення  терміну подання документів для участі у конкурсі формує перелік кандидатів до Наукової ради, як</w:t>
      </w:r>
      <w:r w:rsidR="00CE0E3A" w:rsidRPr="009515D7">
        <w:rPr>
          <w:rFonts w:ascii="Times New Roman" w:eastAsia="Times New Roman" w:hAnsi="Times New Roman" w:cs="Times New Roman"/>
          <w:sz w:val="28"/>
          <w:szCs w:val="28"/>
        </w:rPr>
        <w:t xml:space="preserve">і були висунуті і подали заяву </w:t>
      </w:r>
      <w:r w:rsidRPr="009515D7">
        <w:rPr>
          <w:rFonts w:ascii="Times New Roman" w:eastAsia="Times New Roman" w:hAnsi="Times New Roman" w:cs="Times New Roman"/>
          <w:sz w:val="28"/>
          <w:szCs w:val="28"/>
        </w:rPr>
        <w:t>з</w:t>
      </w:r>
      <w:r w:rsidR="00CE0E3A" w:rsidRPr="009515D7">
        <w:rPr>
          <w:rFonts w:ascii="Times New Roman" w:eastAsia="Times New Roman" w:hAnsi="Times New Roman" w:cs="Times New Roman"/>
          <w:sz w:val="28"/>
          <w:szCs w:val="28"/>
        </w:rPr>
        <w:t>і</w:t>
      </w:r>
      <w:r w:rsidRPr="009515D7">
        <w:rPr>
          <w:rFonts w:ascii="Times New Roman" w:eastAsia="Times New Roman" w:hAnsi="Times New Roman" w:cs="Times New Roman"/>
          <w:sz w:val="28"/>
          <w:szCs w:val="28"/>
        </w:rPr>
        <w:t xml:space="preserve"> згодою на участь у конкурсі, та подає його до Національної ради для оприлюднення на  своїй офіційній інтернет-сторінці протягом двох робочих днів з дня отримання від Ідентифікаційного комітету. Перелік кандидатів протягом двох робочих днів також оприлюднюється на інтернет-сторінці Наукового комітету Національної ради.</w:t>
      </w:r>
    </w:p>
    <w:p w:rsidR="006F488E" w:rsidRPr="009515D7" w:rsidRDefault="00375FA7">
      <w:pPr>
        <w:spacing w:before="100" w:after="100" w:line="240" w:lineRule="auto"/>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t>Зазначений перелік має містити таку інформацію про кандидата:</w:t>
      </w:r>
    </w:p>
    <w:p w:rsidR="006F488E" w:rsidRPr="009515D7" w:rsidRDefault="00375FA7">
      <w:pPr>
        <w:spacing w:before="100" w:after="100" w:line="240" w:lineRule="auto"/>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t>1) прізвище, ім’я, по батькові та рік народження, суб’єкт подання, назва секції, яку  кандидат претендує репрезентувати  у Науковій раді;</w:t>
      </w:r>
    </w:p>
    <w:p w:rsidR="006F488E" w:rsidRPr="009515D7" w:rsidRDefault="00375FA7">
      <w:pPr>
        <w:spacing w:before="100" w:after="100" w:line="240" w:lineRule="auto"/>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t>2) основне місце роботи (із зазначенням назви установи  або організації та  юридичної адреси),  посада на момент подання документів;</w:t>
      </w:r>
    </w:p>
    <w:p w:rsidR="006F488E" w:rsidRPr="009515D7" w:rsidRDefault="00375FA7">
      <w:pPr>
        <w:spacing w:before="100" w:after="100" w:line="240" w:lineRule="auto"/>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lastRenderedPageBreak/>
        <w:t>3) спеціальність за документом про вищу освіту, найвищий науковий ступінь, найвище вчене звання.</w:t>
      </w:r>
    </w:p>
    <w:p w:rsidR="006F488E" w:rsidRPr="009515D7" w:rsidRDefault="006F488E">
      <w:pPr>
        <w:spacing w:before="100" w:after="100" w:line="240" w:lineRule="auto"/>
        <w:jc w:val="both"/>
        <w:rPr>
          <w:rFonts w:ascii="Times New Roman" w:eastAsia="Times New Roman" w:hAnsi="Times New Roman" w:cs="Times New Roman"/>
          <w:sz w:val="28"/>
          <w:szCs w:val="28"/>
        </w:rPr>
      </w:pPr>
    </w:p>
    <w:p w:rsidR="006F488E" w:rsidRPr="009515D7" w:rsidRDefault="00375FA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 xml:space="preserve">19. Протягом </w:t>
      </w:r>
      <w:r w:rsidR="005A0F53">
        <w:rPr>
          <w:rFonts w:ascii="Times New Roman" w:eastAsia="Times New Roman" w:hAnsi="Times New Roman" w:cs="Times New Roman"/>
          <w:color w:val="000000"/>
          <w:sz w:val="28"/>
          <w:szCs w:val="28"/>
        </w:rPr>
        <w:t>п’яти</w:t>
      </w:r>
      <w:r w:rsidR="000F27E2">
        <w:rPr>
          <w:rFonts w:ascii="Times New Roman" w:eastAsia="Times New Roman" w:hAnsi="Times New Roman" w:cs="Times New Roman"/>
          <w:color w:val="000000"/>
          <w:sz w:val="28"/>
          <w:szCs w:val="28"/>
        </w:rPr>
        <w:t xml:space="preserve"> днів</w:t>
      </w:r>
      <w:r w:rsidRPr="009515D7">
        <w:rPr>
          <w:rFonts w:ascii="Times New Roman" w:eastAsia="Times New Roman" w:hAnsi="Times New Roman" w:cs="Times New Roman"/>
          <w:color w:val="000000"/>
          <w:sz w:val="28"/>
          <w:szCs w:val="28"/>
        </w:rPr>
        <w:t xml:space="preserve"> з дня оприлюднення переліку кандидатів, які б</w:t>
      </w:r>
      <w:r w:rsidR="00CE0E3A" w:rsidRPr="009515D7">
        <w:rPr>
          <w:rFonts w:ascii="Times New Roman" w:eastAsia="Times New Roman" w:hAnsi="Times New Roman" w:cs="Times New Roman"/>
          <w:color w:val="000000"/>
          <w:sz w:val="28"/>
          <w:szCs w:val="28"/>
        </w:rPr>
        <w:t xml:space="preserve">ули висунуті і подали заяву </w:t>
      </w:r>
      <w:r w:rsidRPr="009515D7">
        <w:rPr>
          <w:rFonts w:ascii="Times New Roman" w:eastAsia="Times New Roman" w:hAnsi="Times New Roman" w:cs="Times New Roman"/>
          <w:color w:val="000000"/>
          <w:sz w:val="28"/>
          <w:szCs w:val="28"/>
        </w:rPr>
        <w:t>з</w:t>
      </w:r>
      <w:r w:rsidR="00CE0E3A" w:rsidRPr="009515D7">
        <w:rPr>
          <w:rFonts w:ascii="Times New Roman" w:eastAsia="Times New Roman" w:hAnsi="Times New Roman" w:cs="Times New Roman"/>
          <w:color w:val="000000"/>
          <w:sz w:val="28"/>
          <w:szCs w:val="28"/>
        </w:rPr>
        <w:t>і</w:t>
      </w:r>
      <w:r w:rsidRPr="009515D7">
        <w:rPr>
          <w:rFonts w:ascii="Times New Roman" w:eastAsia="Times New Roman" w:hAnsi="Times New Roman" w:cs="Times New Roman"/>
          <w:color w:val="000000"/>
          <w:sz w:val="28"/>
          <w:szCs w:val="28"/>
        </w:rPr>
        <w:t xml:space="preserve"> згодою на участь у конкурсі, наукова спільнота може надавати відгуки щодо цих кандидатів. Відгуки можуть використовуватися членами Ідентифікаційного комітету як допоміжна інформація під час проведення конкурсного відбору. Відгуки, не підписані автором (авторами), а також такі, щодо яких неможливо встановити авторство, визнаються анонімними і розгляду не підлягають.</w:t>
      </w:r>
    </w:p>
    <w:p w:rsidR="006F488E" w:rsidRPr="009515D7" w:rsidRDefault="00375FA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Відгуки щодо кандидатів надсилаються в електронному вигляді на адресу Ідентифікаційного комітету, зазначену в повідомленні. Ідентифікаційний комітет не розголошує зміст отриманих відгуків, за винятком тих випадків, коли таке розголошення вимагається чинним законодавством.</w:t>
      </w:r>
    </w:p>
    <w:p w:rsidR="006F488E" w:rsidRPr="009515D7" w:rsidRDefault="006F488E">
      <w:pPr>
        <w:pBdr>
          <w:top w:val="nil"/>
          <w:left w:val="nil"/>
          <w:bottom w:val="nil"/>
          <w:right w:val="nil"/>
          <w:between w:val="nil"/>
        </w:pBdr>
        <w:spacing w:before="100" w:after="100" w:line="240" w:lineRule="auto"/>
        <w:rPr>
          <w:rFonts w:ascii="Times New Roman" w:eastAsia="Times New Roman" w:hAnsi="Times New Roman" w:cs="Times New Roman"/>
          <w:color w:val="000000"/>
          <w:sz w:val="28"/>
          <w:szCs w:val="28"/>
        </w:rPr>
      </w:pPr>
    </w:p>
    <w:p w:rsidR="006F488E" w:rsidRPr="009515D7" w:rsidRDefault="00375FA7">
      <w:pPr>
        <w:pBdr>
          <w:top w:val="nil"/>
          <w:left w:val="nil"/>
          <w:bottom w:val="nil"/>
          <w:right w:val="nil"/>
          <w:between w:val="nil"/>
        </w:pBdr>
        <w:spacing w:before="100" w:after="100" w:line="240" w:lineRule="auto"/>
        <w:jc w:val="center"/>
        <w:rPr>
          <w:rFonts w:ascii="Times New Roman" w:eastAsia="Times New Roman" w:hAnsi="Times New Roman" w:cs="Times New Roman"/>
          <w:color w:val="000000"/>
          <w:sz w:val="28"/>
          <w:szCs w:val="28"/>
        </w:rPr>
      </w:pPr>
      <w:r w:rsidRPr="009515D7">
        <w:rPr>
          <w:rFonts w:ascii="Times New Roman" w:eastAsia="Times New Roman" w:hAnsi="Times New Roman" w:cs="Times New Roman"/>
          <w:b/>
          <w:color w:val="000000"/>
          <w:sz w:val="28"/>
          <w:szCs w:val="28"/>
        </w:rPr>
        <w:t>Проведення конкурсного відбо</w:t>
      </w:r>
      <w:r w:rsidR="00734A6C">
        <w:rPr>
          <w:rFonts w:ascii="Times New Roman" w:eastAsia="Times New Roman" w:hAnsi="Times New Roman" w:cs="Times New Roman"/>
          <w:b/>
          <w:color w:val="000000"/>
          <w:sz w:val="28"/>
          <w:szCs w:val="28"/>
        </w:rPr>
        <w:t xml:space="preserve">ру кандидатів та оприлюднення </w:t>
      </w:r>
      <w:r w:rsidRPr="009515D7">
        <w:rPr>
          <w:rFonts w:ascii="Times New Roman" w:eastAsia="Times New Roman" w:hAnsi="Times New Roman" w:cs="Times New Roman"/>
          <w:b/>
          <w:color w:val="000000"/>
          <w:sz w:val="28"/>
          <w:szCs w:val="28"/>
        </w:rPr>
        <w:t>персонального складу НР НФДУ</w:t>
      </w:r>
    </w:p>
    <w:p w:rsidR="006F488E" w:rsidRPr="009515D7" w:rsidRDefault="006F488E">
      <w:pPr>
        <w:pBdr>
          <w:top w:val="nil"/>
          <w:left w:val="nil"/>
          <w:bottom w:val="nil"/>
          <w:right w:val="nil"/>
          <w:between w:val="nil"/>
        </w:pBdr>
        <w:spacing w:before="100" w:after="100" w:line="240" w:lineRule="auto"/>
        <w:rPr>
          <w:rFonts w:ascii="Times New Roman" w:eastAsia="Times New Roman" w:hAnsi="Times New Roman" w:cs="Times New Roman"/>
          <w:color w:val="000000"/>
          <w:sz w:val="28"/>
          <w:szCs w:val="28"/>
          <w:u w:val="single"/>
        </w:rPr>
      </w:pPr>
    </w:p>
    <w:p w:rsidR="006F488E" w:rsidRPr="009515D7" w:rsidRDefault="00375FA7">
      <w:pPr>
        <w:spacing w:before="100" w:after="100"/>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t>20.</w:t>
      </w:r>
      <w:r w:rsidRPr="009515D7">
        <w:rPr>
          <w:rFonts w:ascii="Times New Roman" w:eastAsia="Times New Roman" w:hAnsi="Times New Roman" w:cs="Times New Roman"/>
          <w:color w:val="FF0000"/>
          <w:sz w:val="28"/>
          <w:szCs w:val="28"/>
        </w:rPr>
        <w:t xml:space="preserve"> </w:t>
      </w:r>
      <w:r w:rsidRPr="009515D7">
        <w:rPr>
          <w:rFonts w:ascii="Times New Roman" w:eastAsia="Times New Roman" w:hAnsi="Times New Roman" w:cs="Times New Roman"/>
          <w:b/>
          <w:sz w:val="28"/>
          <w:szCs w:val="28"/>
        </w:rPr>
        <w:t>Ідентифікаційний комітет на закритому засіданні:</w:t>
      </w:r>
    </w:p>
    <w:p w:rsidR="006F488E" w:rsidRPr="009515D7" w:rsidRDefault="00375FA7">
      <w:pPr>
        <w:spacing w:before="100" w:after="100"/>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t>1) розглядає документи, подані кандидатами, з можливим проведенням експертних оцінок наукових і науково-організаційних здобутків кандидата та наведених ним публікацій;</w:t>
      </w:r>
    </w:p>
    <w:p w:rsidR="006F488E" w:rsidRPr="009515D7" w:rsidRDefault="00375FA7">
      <w:pPr>
        <w:spacing w:before="100" w:after="100"/>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t>2) у разі надходження відгуків фахівців щодо кандидатів бере їх до уваги;</w:t>
      </w:r>
    </w:p>
    <w:p w:rsidR="006F488E" w:rsidRPr="009515D7" w:rsidRDefault="00375FA7">
      <w:pPr>
        <w:spacing w:before="100" w:after="100"/>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t>3) проводить у разі необхідності та можливості співбесіди з кандидатами;</w:t>
      </w:r>
    </w:p>
    <w:p w:rsidR="006F488E" w:rsidRPr="009515D7" w:rsidRDefault="00375FA7">
      <w:pPr>
        <w:spacing w:before="100" w:after="100"/>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t>4) проводить у разі необхідності консультації з провідними вітчизняними та/або закордонними  науковими установами та організаціями та/або науковцями;</w:t>
      </w:r>
    </w:p>
    <w:p w:rsidR="006F488E" w:rsidRPr="009515D7" w:rsidRDefault="00375FA7">
      <w:pPr>
        <w:spacing w:before="100" w:after="100"/>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t xml:space="preserve">5) упорядковує списки кандидатів за секціями Наукової ради, на членство  в яких  претендують кандидати, беручи до уваги напрями </w:t>
      </w:r>
      <w:r w:rsidR="00CE0E3A" w:rsidRPr="009515D7">
        <w:rPr>
          <w:rFonts w:ascii="Times New Roman" w:eastAsia="Times New Roman" w:hAnsi="Times New Roman" w:cs="Times New Roman"/>
          <w:sz w:val="28"/>
          <w:szCs w:val="28"/>
        </w:rPr>
        <w:t xml:space="preserve">їхньої </w:t>
      </w:r>
      <w:r w:rsidRPr="009515D7">
        <w:rPr>
          <w:rFonts w:ascii="Times New Roman" w:eastAsia="Times New Roman" w:hAnsi="Times New Roman" w:cs="Times New Roman"/>
          <w:sz w:val="28"/>
          <w:szCs w:val="28"/>
        </w:rPr>
        <w:t>наукової і науково-технічної діяльності та досвід роботи у цій сфері;</w:t>
      </w:r>
    </w:p>
    <w:p w:rsidR="006F488E" w:rsidRPr="009515D7" w:rsidRDefault="00375FA7">
      <w:pPr>
        <w:spacing w:before="100" w:after="100"/>
        <w:jc w:val="both"/>
        <w:rPr>
          <w:rFonts w:ascii="Times New Roman" w:eastAsia="Times New Roman" w:hAnsi="Times New Roman" w:cs="Times New Roman"/>
          <w:b/>
          <w:sz w:val="28"/>
          <w:szCs w:val="28"/>
        </w:rPr>
      </w:pPr>
      <w:r w:rsidRPr="009515D7">
        <w:rPr>
          <w:rFonts w:ascii="Times New Roman" w:eastAsia="Times New Roman" w:hAnsi="Times New Roman" w:cs="Times New Roman"/>
          <w:b/>
          <w:sz w:val="28"/>
          <w:szCs w:val="28"/>
        </w:rPr>
        <w:t>Ідентифікаційний комітет на відкритому засіданні за участю представників громадськості:</w:t>
      </w:r>
    </w:p>
    <w:p w:rsidR="006F488E" w:rsidRPr="009515D7" w:rsidRDefault="00375FA7">
      <w:pPr>
        <w:spacing w:before="100" w:after="100"/>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t>6)  проводить таємне рейтингове голосування за впорядкованим списком кандидатур до  кожної секції Наукової ради  та формує рейтинговий список кандидатів до  кожної секції (якщо два і більше кандидати до секції набрал</w:t>
      </w:r>
      <w:r w:rsidR="004E3125" w:rsidRPr="009515D7">
        <w:rPr>
          <w:rFonts w:ascii="Times New Roman" w:eastAsia="Times New Roman" w:hAnsi="Times New Roman" w:cs="Times New Roman"/>
          <w:sz w:val="28"/>
          <w:szCs w:val="28"/>
        </w:rPr>
        <w:t>и однакову кількість голосів,</w:t>
      </w:r>
      <w:r w:rsidRPr="009515D7">
        <w:rPr>
          <w:rFonts w:ascii="Times New Roman" w:eastAsia="Times New Roman" w:hAnsi="Times New Roman" w:cs="Times New Roman"/>
          <w:sz w:val="28"/>
          <w:szCs w:val="28"/>
        </w:rPr>
        <w:t xml:space="preserve"> проводиться додаткове обговорення та  відкрите голосування щодо них, за яким простою більшістю голосів встановлюється місце у рейтингу для  кожного з цих кандидатів); до рейтингового </w:t>
      </w:r>
      <w:r w:rsidRPr="009515D7">
        <w:rPr>
          <w:rFonts w:ascii="Times New Roman" w:eastAsia="Times New Roman" w:hAnsi="Times New Roman" w:cs="Times New Roman"/>
          <w:sz w:val="28"/>
          <w:szCs w:val="28"/>
        </w:rPr>
        <w:lastRenderedPageBreak/>
        <w:t xml:space="preserve">голосування не допускаються кандидати, що не відповідають встановленим цим Положенням кваліфікаційним вимогам, при цьому рішення про таку невідповідність повинно бути затверджене не менш як двома третинами голосів; </w:t>
      </w:r>
    </w:p>
    <w:p w:rsidR="006F488E" w:rsidRPr="009515D7" w:rsidRDefault="00375FA7">
      <w:pPr>
        <w:spacing w:before="100" w:after="100"/>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t>7) встановлює  впорядкований перелік різних спеціальностей (фахів)</w:t>
      </w:r>
      <w:r w:rsidRPr="009515D7">
        <w:rPr>
          <w:rFonts w:ascii="Times New Roman" w:eastAsia="Times New Roman" w:hAnsi="Times New Roman" w:cs="Times New Roman"/>
          <w:b/>
          <w:sz w:val="28"/>
          <w:szCs w:val="28"/>
        </w:rPr>
        <w:t>,</w:t>
      </w:r>
      <w:r w:rsidRPr="009515D7">
        <w:rPr>
          <w:rFonts w:ascii="Times New Roman" w:eastAsia="Times New Roman" w:hAnsi="Times New Roman" w:cs="Times New Roman"/>
          <w:sz w:val="28"/>
          <w:szCs w:val="28"/>
        </w:rPr>
        <w:t xml:space="preserve"> представники яких будуть обрані до  кожної з секцій  Наукової ради (близькі спеціальності можуть бути об’єднані в один фах), і на базі сформованого рейтингового списку кандидатів по кожній секції утворює рейтингові списки кандидатів та встановлює відповідні квоти представництва за кожним з цих фахів; </w:t>
      </w:r>
    </w:p>
    <w:p w:rsidR="006F488E" w:rsidRPr="009515D7" w:rsidRDefault="00375FA7">
      <w:pPr>
        <w:spacing w:before="100" w:after="100"/>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t xml:space="preserve">8) за першим </w:t>
      </w:r>
      <w:r w:rsidRPr="009515D7">
        <w:rPr>
          <w:rFonts w:ascii="Times New Roman" w:eastAsia="Times New Roman" w:hAnsi="Times New Roman" w:cs="Times New Roman"/>
          <w:b/>
          <w:sz w:val="28"/>
          <w:szCs w:val="28"/>
        </w:rPr>
        <w:t xml:space="preserve"> </w:t>
      </w:r>
      <w:r w:rsidRPr="009515D7">
        <w:rPr>
          <w:rFonts w:ascii="Times New Roman" w:eastAsia="Times New Roman" w:hAnsi="Times New Roman" w:cs="Times New Roman"/>
          <w:sz w:val="28"/>
          <w:szCs w:val="28"/>
        </w:rPr>
        <w:t>фахом до  першої секції Наукової ради, визначеної пунктом 11 цього Положення, з трійки  кандидатів з найвищим рейтингом шляхом таємного голосування двома третинами голосів свого загального складу обирає одного члена Наукової ради; при голосуванні кожний член Ідентифікаційного комітету може віддати свій голос за одного, двох, трьох кандидатів  або не підтримати жодного; якщо більше ніж один кандидат набра</w:t>
      </w:r>
      <w:r w:rsidR="004E3125" w:rsidRPr="009515D7">
        <w:rPr>
          <w:rFonts w:ascii="Times New Roman" w:eastAsia="Times New Roman" w:hAnsi="Times New Roman" w:cs="Times New Roman"/>
          <w:sz w:val="28"/>
          <w:szCs w:val="28"/>
        </w:rPr>
        <w:t>в достатню кількість голосів,</w:t>
      </w:r>
      <w:r w:rsidRPr="009515D7">
        <w:rPr>
          <w:rFonts w:ascii="Times New Roman" w:eastAsia="Times New Roman" w:hAnsi="Times New Roman" w:cs="Times New Roman"/>
          <w:sz w:val="28"/>
          <w:szCs w:val="28"/>
        </w:rPr>
        <w:t xml:space="preserve"> переможцем стає той, хто набрав більшу кількість голосів; якщо двоє чи більше кандид</w:t>
      </w:r>
      <w:r w:rsidR="004E3125" w:rsidRPr="009515D7">
        <w:rPr>
          <w:rFonts w:ascii="Times New Roman" w:eastAsia="Times New Roman" w:hAnsi="Times New Roman" w:cs="Times New Roman"/>
          <w:sz w:val="28"/>
          <w:szCs w:val="28"/>
        </w:rPr>
        <w:t>атів набрали однакову, достатню</w:t>
      </w:r>
      <w:r w:rsidRPr="009515D7">
        <w:rPr>
          <w:rFonts w:ascii="Times New Roman" w:eastAsia="Times New Roman" w:hAnsi="Times New Roman" w:cs="Times New Roman"/>
          <w:sz w:val="28"/>
          <w:szCs w:val="28"/>
        </w:rPr>
        <w:t xml:space="preserve">  кількість  голосів,  або якщо жоден з трьох кандидатів не набрав </w:t>
      </w:r>
      <w:r w:rsidR="004E3125" w:rsidRPr="009515D7">
        <w:rPr>
          <w:rFonts w:ascii="Times New Roman" w:eastAsia="Times New Roman" w:hAnsi="Times New Roman" w:cs="Times New Roman"/>
          <w:sz w:val="28"/>
          <w:szCs w:val="28"/>
        </w:rPr>
        <w:t>достатньої кількості голосів,</w:t>
      </w:r>
      <w:r w:rsidRPr="009515D7">
        <w:rPr>
          <w:rFonts w:ascii="Times New Roman" w:eastAsia="Times New Roman" w:hAnsi="Times New Roman" w:cs="Times New Roman"/>
          <w:sz w:val="28"/>
          <w:szCs w:val="28"/>
        </w:rPr>
        <w:t xml:space="preserve"> Ідентифікаційним комітетом проводиться додаткове обговорення та повторні голосування, доки не буде обрано члена Наукової ради; </w:t>
      </w:r>
    </w:p>
    <w:p w:rsidR="006F488E" w:rsidRPr="009515D7" w:rsidRDefault="00375FA7">
      <w:pPr>
        <w:spacing w:before="100" w:after="100"/>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t xml:space="preserve">9) до двох кандидатів, які не набрали достатньої кількості голосів, додає третього, який має найвищий рейтинг з-поміж решти кандидатів до цієї ж секції відповідно до фаху, з врахуванням вимог пункту 5 цього Положення, і для цієї трійки кандидатів повторює процедуру обрання члена Наукової ради, яка описана вище у підпункті 8; </w:t>
      </w:r>
    </w:p>
    <w:p w:rsidR="006F488E" w:rsidRPr="009515D7" w:rsidRDefault="00375FA7">
      <w:pPr>
        <w:spacing w:before="100" w:after="100"/>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t>10) повторює процедуру, зазначену у підпункті 9,  доки   не буде вичерпана квота представництва у Науковій раді за  відповідним фахом;</w:t>
      </w:r>
    </w:p>
    <w:p w:rsidR="006F488E" w:rsidRPr="009515D7" w:rsidRDefault="00375FA7">
      <w:pPr>
        <w:spacing w:before="100" w:after="100"/>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t>11) повторює  процедуру, описану в підпунктах 8-10, для решти фахів  першої секції  до обрання  остаточного персонального  складу  цієї секції;</w:t>
      </w:r>
    </w:p>
    <w:p w:rsidR="006F488E" w:rsidRPr="009515D7" w:rsidRDefault="00375FA7">
      <w:pPr>
        <w:spacing w:before="100" w:after="100"/>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t>12) проводить процедуру обрання членів Наукової ради  до другої та третьої секцій Наукової ради, що визначені пунктом 11 цього Положення,  за  алгоритмом, описаним вище у підпунктах 8-11;</w:t>
      </w:r>
    </w:p>
    <w:p w:rsidR="006F488E" w:rsidRPr="009515D7" w:rsidRDefault="00375FA7">
      <w:pPr>
        <w:spacing w:before="100" w:after="100"/>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t xml:space="preserve">13) після проведення всіх необхідних голосувань визначає остаточний персональний  склад  кожної  секції Наукової ради; </w:t>
      </w:r>
    </w:p>
    <w:p w:rsidR="006F488E" w:rsidRPr="009515D7" w:rsidRDefault="00375FA7">
      <w:pPr>
        <w:spacing w:before="100" w:after="100"/>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t xml:space="preserve">14) з-поміж кандидатів, які набрали найбільшу кількість голосів, але не стали членами Наукової ради, визначає  персональний склад  претендентів на заміщення по кожній секції Наукової ради у випадку виникнення умов, </w:t>
      </w:r>
      <w:r w:rsidRPr="009515D7">
        <w:rPr>
          <w:rFonts w:ascii="Times New Roman" w:eastAsia="Times New Roman" w:hAnsi="Times New Roman" w:cs="Times New Roman"/>
          <w:sz w:val="28"/>
          <w:szCs w:val="28"/>
        </w:rPr>
        <w:lastRenderedPageBreak/>
        <w:t>передбачених пунктом 7; кількість претендентів на заміщення  в кожній секції, визначається кількістю спеціальностей (фахів), які було встановлено вище в підпункті 7; рейтинг кожного претендента на заміщення визначається   результатами голосування у підпункті 6.</w:t>
      </w:r>
    </w:p>
    <w:p w:rsidR="006F488E" w:rsidRPr="009515D7" w:rsidRDefault="006F488E">
      <w:pPr>
        <w:jc w:val="both"/>
        <w:rPr>
          <w:rFonts w:ascii="Times New Roman" w:eastAsia="Times New Roman" w:hAnsi="Times New Roman" w:cs="Times New Roman"/>
          <w:sz w:val="28"/>
          <w:szCs w:val="28"/>
        </w:rPr>
      </w:pPr>
    </w:p>
    <w:p w:rsidR="006F488E" w:rsidRPr="009515D7" w:rsidRDefault="00375FA7">
      <w:pPr>
        <w:spacing w:before="100" w:after="100"/>
        <w:ind w:firstLine="708"/>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t>Для виконання</w:t>
      </w:r>
      <w:r w:rsidR="004E3125" w:rsidRPr="009515D7">
        <w:rPr>
          <w:rFonts w:ascii="Times New Roman" w:eastAsia="Times New Roman" w:hAnsi="Times New Roman" w:cs="Times New Roman"/>
          <w:sz w:val="28"/>
          <w:szCs w:val="28"/>
        </w:rPr>
        <w:t xml:space="preserve"> вимог пункту 7 цього Положення</w:t>
      </w:r>
      <w:r w:rsidRPr="009515D7">
        <w:rPr>
          <w:rFonts w:ascii="Times New Roman" w:eastAsia="Times New Roman" w:hAnsi="Times New Roman" w:cs="Times New Roman"/>
          <w:sz w:val="28"/>
          <w:szCs w:val="28"/>
        </w:rPr>
        <w:t xml:space="preserve"> Ідентифікаційний комітет  під час обрання першого складу Наукової ради  визначає у кожній секції  кількість членів  із строком повноважень чотири роки та кількість членів  із строком повноважень  два  роки,  виходячи з рейтингового списку, сформованого вище в підпункті 6.</w:t>
      </w:r>
    </w:p>
    <w:p w:rsidR="006F488E" w:rsidRPr="009515D7" w:rsidRDefault="006F488E">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rsidR="006F488E" w:rsidRPr="009515D7" w:rsidRDefault="00375FA7">
      <w:pPr>
        <w:pBdr>
          <w:top w:val="nil"/>
          <w:left w:val="nil"/>
          <w:bottom w:val="nil"/>
          <w:right w:val="nil"/>
          <w:between w:val="nil"/>
        </w:pBdr>
        <w:shd w:val="clear" w:color="auto" w:fill="FFFFFF"/>
        <w:spacing w:after="0" w:line="240" w:lineRule="auto"/>
        <w:ind w:firstLine="720"/>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 xml:space="preserve">Для підрахунку голосів під час </w:t>
      </w:r>
      <w:r w:rsidRPr="009515D7">
        <w:rPr>
          <w:rFonts w:ascii="Times New Roman" w:eastAsia="Times New Roman" w:hAnsi="Times New Roman" w:cs="Times New Roman"/>
          <w:sz w:val="28"/>
          <w:szCs w:val="28"/>
        </w:rPr>
        <w:t xml:space="preserve">проведення процедури таємного голосування </w:t>
      </w:r>
      <w:r w:rsidR="004E3125" w:rsidRPr="009515D7">
        <w:rPr>
          <w:rFonts w:ascii="Times New Roman" w:eastAsia="Times New Roman" w:hAnsi="Times New Roman" w:cs="Times New Roman"/>
          <w:sz w:val="28"/>
          <w:szCs w:val="28"/>
        </w:rPr>
        <w:t>Ідентифікаційний комітет</w:t>
      </w:r>
      <w:r w:rsidRPr="009515D7">
        <w:rPr>
          <w:rFonts w:ascii="Times New Roman" w:eastAsia="Times New Roman" w:hAnsi="Times New Roman" w:cs="Times New Roman"/>
          <w:sz w:val="28"/>
          <w:szCs w:val="28"/>
        </w:rPr>
        <w:t xml:space="preserve"> </w:t>
      </w:r>
      <w:r w:rsidRPr="009515D7">
        <w:rPr>
          <w:rFonts w:ascii="Times New Roman" w:eastAsia="Times New Roman" w:hAnsi="Times New Roman" w:cs="Times New Roman"/>
          <w:color w:val="000000"/>
          <w:sz w:val="28"/>
          <w:szCs w:val="28"/>
        </w:rPr>
        <w:t xml:space="preserve">шляхом відкритого голосування обирає зі свого складу лічильну комісію у кількості 5 осіб. Персональний склад лічильної комісії має бути затверджений голосами не менше двох третин загального складу </w:t>
      </w:r>
      <w:r w:rsidR="004E3125" w:rsidRPr="009515D7">
        <w:rPr>
          <w:rFonts w:ascii="Times New Roman" w:eastAsia="Times New Roman" w:hAnsi="Times New Roman" w:cs="Times New Roman"/>
          <w:color w:val="000000"/>
          <w:sz w:val="28"/>
          <w:szCs w:val="28"/>
        </w:rPr>
        <w:t>Ідентифікаційного комітету</w:t>
      </w:r>
      <w:r w:rsidRPr="009515D7">
        <w:rPr>
          <w:rFonts w:ascii="Times New Roman" w:eastAsia="Times New Roman" w:hAnsi="Times New Roman" w:cs="Times New Roman"/>
          <w:color w:val="000000"/>
          <w:sz w:val="28"/>
          <w:szCs w:val="28"/>
        </w:rPr>
        <w:t xml:space="preserve">. За необхідності персональний склад лічильної комісії може оновлюватися протягом процедури обрання членів Наукової ради НФДУ за ініціативою не менше третини </w:t>
      </w:r>
      <w:proofErr w:type="spellStart"/>
      <w:r w:rsidRPr="009515D7">
        <w:rPr>
          <w:rFonts w:ascii="Times New Roman" w:eastAsia="Times New Roman" w:hAnsi="Times New Roman" w:cs="Times New Roman"/>
          <w:color w:val="000000"/>
          <w:sz w:val="28"/>
          <w:szCs w:val="28"/>
        </w:rPr>
        <w:t>спискового</w:t>
      </w:r>
      <w:proofErr w:type="spellEnd"/>
      <w:r w:rsidRPr="009515D7">
        <w:rPr>
          <w:rFonts w:ascii="Times New Roman" w:eastAsia="Times New Roman" w:hAnsi="Times New Roman" w:cs="Times New Roman"/>
          <w:color w:val="000000"/>
          <w:sz w:val="28"/>
          <w:szCs w:val="28"/>
        </w:rPr>
        <w:t xml:space="preserve"> складу </w:t>
      </w:r>
      <w:r w:rsidR="004E3125" w:rsidRPr="009515D7">
        <w:rPr>
          <w:rFonts w:ascii="Times New Roman" w:eastAsia="Times New Roman" w:hAnsi="Times New Roman" w:cs="Times New Roman"/>
          <w:color w:val="000000"/>
          <w:sz w:val="28"/>
          <w:szCs w:val="28"/>
        </w:rPr>
        <w:t>Ідентифікаційного комітету</w:t>
      </w:r>
      <w:r w:rsidRPr="009515D7">
        <w:rPr>
          <w:rFonts w:ascii="Times New Roman" w:eastAsia="Times New Roman" w:hAnsi="Times New Roman" w:cs="Times New Roman"/>
          <w:color w:val="000000"/>
          <w:sz w:val="28"/>
          <w:szCs w:val="28"/>
        </w:rPr>
        <w:t>. Члени лічильної комісії шляхом відкритого голосування простою більшістю обирають зі свого складу голову лічильної комісії, який</w:t>
      </w:r>
      <w:r w:rsidR="004E3125" w:rsidRPr="009515D7">
        <w:rPr>
          <w:rFonts w:ascii="Times New Roman" w:eastAsia="Times New Roman" w:hAnsi="Times New Roman" w:cs="Times New Roman"/>
          <w:color w:val="000000"/>
          <w:sz w:val="28"/>
          <w:szCs w:val="28"/>
        </w:rPr>
        <w:t>/яка</w:t>
      </w:r>
      <w:r w:rsidRPr="009515D7">
        <w:rPr>
          <w:rFonts w:ascii="Times New Roman" w:eastAsia="Times New Roman" w:hAnsi="Times New Roman" w:cs="Times New Roman"/>
          <w:color w:val="000000"/>
          <w:sz w:val="28"/>
          <w:szCs w:val="28"/>
        </w:rPr>
        <w:t xml:space="preserve"> оголошує на засіданнях підсумки голосувань. За підсумками кожного таємного голосування складається окремий протокол, який підписують всі члени лічильної комісії. Протоколи засідань лічильних комісій разом з бюлетенями таємного голосування збері</w:t>
      </w:r>
      <w:r w:rsidR="004E3125" w:rsidRPr="009515D7">
        <w:rPr>
          <w:rFonts w:ascii="Times New Roman" w:eastAsia="Times New Roman" w:hAnsi="Times New Roman" w:cs="Times New Roman"/>
          <w:color w:val="000000"/>
          <w:sz w:val="28"/>
          <w:szCs w:val="28"/>
        </w:rPr>
        <w:t xml:space="preserve">гаються </w:t>
      </w:r>
      <w:proofErr w:type="spellStart"/>
      <w:r w:rsidR="004E3125" w:rsidRPr="009515D7">
        <w:rPr>
          <w:rFonts w:ascii="Times New Roman" w:eastAsia="Times New Roman" w:hAnsi="Times New Roman" w:cs="Times New Roman"/>
          <w:color w:val="000000"/>
          <w:sz w:val="28"/>
          <w:szCs w:val="28"/>
        </w:rPr>
        <w:t>у приміщенні Науково</w:t>
      </w:r>
      <w:proofErr w:type="spellEnd"/>
      <w:r w:rsidR="004E3125" w:rsidRPr="009515D7">
        <w:rPr>
          <w:rFonts w:ascii="Times New Roman" w:eastAsia="Times New Roman" w:hAnsi="Times New Roman" w:cs="Times New Roman"/>
          <w:color w:val="000000"/>
          <w:sz w:val="28"/>
          <w:szCs w:val="28"/>
        </w:rPr>
        <w:t>го к</w:t>
      </w:r>
      <w:r w:rsidRPr="009515D7">
        <w:rPr>
          <w:rFonts w:ascii="Times New Roman" w:eastAsia="Times New Roman" w:hAnsi="Times New Roman" w:cs="Times New Roman"/>
          <w:color w:val="000000"/>
          <w:sz w:val="28"/>
          <w:szCs w:val="28"/>
        </w:rPr>
        <w:t xml:space="preserve">омітету, а їхні копії долучаються до протоколу засідання </w:t>
      </w:r>
      <w:r w:rsidR="004E3125" w:rsidRPr="009515D7">
        <w:rPr>
          <w:rFonts w:ascii="Times New Roman" w:eastAsia="Times New Roman" w:hAnsi="Times New Roman" w:cs="Times New Roman"/>
          <w:color w:val="000000"/>
          <w:sz w:val="28"/>
          <w:szCs w:val="28"/>
        </w:rPr>
        <w:t>Ідентифікаційного комітету</w:t>
      </w:r>
      <w:r w:rsidRPr="009515D7">
        <w:rPr>
          <w:rFonts w:ascii="Times New Roman" w:eastAsia="Times New Roman" w:hAnsi="Times New Roman" w:cs="Times New Roman"/>
          <w:color w:val="000000"/>
          <w:sz w:val="28"/>
          <w:szCs w:val="28"/>
        </w:rPr>
        <w:t xml:space="preserve"> щодо затвердження результатів конкурсного відбору. </w:t>
      </w:r>
    </w:p>
    <w:p w:rsidR="006F488E" w:rsidRPr="009515D7" w:rsidRDefault="006F488E">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rsidR="006F488E" w:rsidRPr="009515D7" w:rsidRDefault="00375FA7">
      <w:pPr>
        <w:spacing w:before="100" w:after="100" w:line="240" w:lineRule="auto"/>
        <w:jc w:val="both"/>
        <w:rPr>
          <w:rFonts w:ascii="Times New Roman" w:eastAsia="Times New Roman" w:hAnsi="Times New Roman" w:cs="Times New Roman"/>
          <w:sz w:val="28"/>
          <w:szCs w:val="28"/>
        </w:rPr>
      </w:pPr>
      <w:r w:rsidRPr="009515D7">
        <w:rPr>
          <w:rFonts w:ascii="Times New Roman" w:hAnsi="Times New Roman" w:cs="Times New Roman"/>
          <w:sz w:val="28"/>
          <w:szCs w:val="28"/>
        </w:rPr>
        <w:t xml:space="preserve">21. </w:t>
      </w:r>
      <w:r w:rsidRPr="009515D7">
        <w:rPr>
          <w:rFonts w:ascii="Times New Roman" w:eastAsia="Times New Roman" w:hAnsi="Times New Roman" w:cs="Times New Roman"/>
          <w:sz w:val="28"/>
          <w:szCs w:val="28"/>
        </w:rPr>
        <w:t xml:space="preserve">Результати конкурсного відбору схвалюються Ідентифікаційним комітетом і фіксуються у протоколі засідання. </w:t>
      </w:r>
      <w:r w:rsidRPr="009515D7">
        <w:rPr>
          <w:rFonts w:ascii="Times New Roman" w:eastAsia="Times New Roman" w:hAnsi="Times New Roman" w:cs="Times New Roman"/>
          <w:color w:val="FF0000"/>
          <w:sz w:val="28"/>
          <w:szCs w:val="28"/>
        </w:rPr>
        <w:t xml:space="preserve"> </w:t>
      </w:r>
    </w:p>
    <w:p w:rsidR="006F488E" w:rsidRPr="009515D7" w:rsidRDefault="006F488E">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p>
    <w:p w:rsidR="006F488E" w:rsidRPr="009515D7" w:rsidRDefault="00375FA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 xml:space="preserve">22. Ідентифікаційний комітет після  обрання першого або оновленого складу Наукової ради протягом п’яти робочих днів з дня схвалення результатів конкурсного відбору подає до Національної ради перелік осіб, обраних до складу Наукової ради, </w:t>
      </w:r>
      <w:r w:rsidRPr="009515D7">
        <w:rPr>
          <w:rFonts w:ascii="Times New Roman" w:eastAsia="Times New Roman" w:hAnsi="Times New Roman" w:cs="Times New Roman"/>
          <w:sz w:val="28"/>
          <w:szCs w:val="28"/>
        </w:rPr>
        <w:t>перелік кандидатів</w:t>
      </w:r>
      <w:r w:rsidR="00CB1DE5">
        <w:rPr>
          <w:rFonts w:ascii="Times New Roman" w:eastAsia="Times New Roman" w:hAnsi="Times New Roman" w:cs="Times New Roman"/>
          <w:sz w:val="28"/>
          <w:szCs w:val="28"/>
        </w:rPr>
        <w:t xml:space="preserve"> на заміщення  членів </w:t>
      </w:r>
      <w:r w:rsidRPr="009515D7">
        <w:rPr>
          <w:rFonts w:ascii="Times New Roman" w:eastAsia="Times New Roman" w:hAnsi="Times New Roman" w:cs="Times New Roman"/>
          <w:sz w:val="28"/>
          <w:szCs w:val="28"/>
        </w:rPr>
        <w:t xml:space="preserve">Наукової ради, </w:t>
      </w:r>
      <w:r w:rsidRPr="009515D7">
        <w:rPr>
          <w:rFonts w:ascii="Times New Roman" w:eastAsia="Times New Roman" w:hAnsi="Times New Roman" w:cs="Times New Roman"/>
          <w:color w:val="000000"/>
          <w:sz w:val="28"/>
          <w:szCs w:val="28"/>
        </w:rPr>
        <w:t>та протокол засідання щодо схвалення результатів конкурсного відбору, та оприлюднює ці матеріали на інтернет-сторінці Наукового комітету Національної ради.</w:t>
      </w:r>
    </w:p>
    <w:p w:rsidR="006F488E" w:rsidRPr="009515D7" w:rsidRDefault="00375FA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Національна рада забезпечує оприлюднення переліку осіб, обраних Ідентифікаційним комітетом до складу Наукової ради,  </w:t>
      </w:r>
      <w:r w:rsidRPr="009515D7">
        <w:rPr>
          <w:rFonts w:ascii="Times New Roman" w:eastAsia="Times New Roman" w:hAnsi="Times New Roman" w:cs="Times New Roman"/>
          <w:sz w:val="28"/>
          <w:szCs w:val="28"/>
        </w:rPr>
        <w:t xml:space="preserve">переліку кандидатів </w:t>
      </w:r>
      <w:r w:rsidRPr="009515D7">
        <w:rPr>
          <w:rFonts w:ascii="Times New Roman" w:eastAsia="Times New Roman" w:hAnsi="Times New Roman" w:cs="Times New Roman"/>
          <w:sz w:val="28"/>
          <w:szCs w:val="28"/>
        </w:rPr>
        <w:lastRenderedPageBreak/>
        <w:t xml:space="preserve">на заміщення  членів  Наукової ради, </w:t>
      </w:r>
      <w:r w:rsidRPr="009515D7">
        <w:rPr>
          <w:rFonts w:ascii="Times New Roman" w:eastAsia="Times New Roman" w:hAnsi="Times New Roman" w:cs="Times New Roman"/>
          <w:color w:val="000000"/>
          <w:sz w:val="28"/>
          <w:szCs w:val="28"/>
        </w:rPr>
        <w:t>та протоколу засідання щодо ухвалення рез</w:t>
      </w:r>
      <w:r w:rsidR="00013406">
        <w:rPr>
          <w:rFonts w:ascii="Times New Roman" w:eastAsia="Times New Roman" w:hAnsi="Times New Roman" w:cs="Times New Roman"/>
          <w:color w:val="000000"/>
          <w:sz w:val="28"/>
          <w:szCs w:val="28"/>
        </w:rPr>
        <w:t>ультатів конкурсного відбору на</w:t>
      </w:r>
      <w:r w:rsidRPr="009515D7">
        <w:rPr>
          <w:rFonts w:ascii="Times New Roman" w:eastAsia="Times New Roman" w:hAnsi="Times New Roman" w:cs="Times New Roman"/>
          <w:color w:val="000000"/>
          <w:sz w:val="28"/>
          <w:szCs w:val="28"/>
        </w:rPr>
        <w:t xml:space="preserve"> офіційній інтернет-сторінці Національної ради протягом двох робочих днів з дня їх отримання від Ідентифікаційного комітету. </w:t>
      </w:r>
    </w:p>
    <w:p w:rsidR="006F488E" w:rsidRPr="009515D7" w:rsidRDefault="00375FA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23. Перелік осіб, обраних до складу Наукової ради, повинен містити таку інформацію:</w:t>
      </w:r>
    </w:p>
    <w:p w:rsidR="006F488E" w:rsidRPr="009515D7" w:rsidRDefault="00375FA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1) прізвище, ім’я, по батькові особи, суб’єкт подання;</w:t>
      </w:r>
    </w:p>
    <w:p w:rsidR="006F488E" w:rsidRPr="009515D7" w:rsidRDefault="00375FA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2) найвищий науковий ступінь, найвище вчене звання;</w:t>
      </w:r>
    </w:p>
    <w:p w:rsidR="006F488E" w:rsidRPr="009515D7" w:rsidRDefault="004E3125">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3) назва</w:t>
      </w:r>
      <w:r w:rsidR="00375FA7" w:rsidRPr="009515D7">
        <w:rPr>
          <w:rFonts w:ascii="Times New Roman" w:eastAsia="Times New Roman" w:hAnsi="Times New Roman" w:cs="Times New Roman"/>
          <w:color w:val="000000"/>
          <w:sz w:val="28"/>
          <w:szCs w:val="28"/>
        </w:rPr>
        <w:t xml:space="preserve"> секції  Наукової ради, до складу якої особа обрана;</w:t>
      </w:r>
    </w:p>
    <w:p w:rsidR="006F488E" w:rsidRPr="009515D7" w:rsidRDefault="00375FA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4) основне місце роботи особи (із зазначенням назви установи  або організації та  юридичної адреси) та посада на момент подання документів.</w:t>
      </w:r>
    </w:p>
    <w:p w:rsidR="006F488E" w:rsidRPr="009515D7" w:rsidRDefault="006F488E">
      <w:pPr>
        <w:pBdr>
          <w:top w:val="nil"/>
          <w:left w:val="nil"/>
          <w:bottom w:val="nil"/>
          <w:right w:val="nil"/>
          <w:between w:val="nil"/>
        </w:pBdr>
        <w:spacing w:before="100" w:after="100" w:line="240" w:lineRule="auto"/>
        <w:rPr>
          <w:rFonts w:ascii="Times New Roman" w:eastAsia="Times New Roman" w:hAnsi="Times New Roman" w:cs="Times New Roman"/>
          <w:color w:val="000000"/>
          <w:sz w:val="28"/>
          <w:szCs w:val="28"/>
        </w:rPr>
      </w:pPr>
    </w:p>
    <w:p w:rsidR="006F488E" w:rsidRPr="009515D7" w:rsidRDefault="006F488E">
      <w:pPr>
        <w:pBdr>
          <w:top w:val="nil"/>
          <w:left w:val="nil"/>
          <w:bottom w:val="nil"/>
          <w:right w:val="nil"/>
          <w:between w:val="nil"/>
        </w:pBdr>
        <w:spacing w:before="100" w:after="100" w:line="240" w:lineRule="auto"/>
        <w:rPr>
          <w:rFonts w:ascii="Times New Roman" w:eastAsia="Times New Roman" w:hAnsi="Times New Roman" w:cs="Times New Roman"/>
          <w:color w:val="000000"/>
          <w:sz w:val="28"/>
          <w:szCs w:val="28"/>
        </w:rPr>
      </w:pPr>
    </w:p>
    <w:p w:rsidR="006F488E" w:rsidRPr="009515D7" w:rsidRDefault="00375FA7">
      <w:pPr>
        <w:pBdr>
          <w:top w:val="nil"/>
          <w:left w:val="nil"/>
          <w:bottom w:val="nil"/>
          <w:right w:val="nil"/>
          <w:between w:val="nil"/>
        </w:pBdr>
        <w:spacing w:before="100" w:after="100" w:line="240" w:lineRule="auto"/>
        <w:jc w:val="center"/>
        <w:rPr>
          <w:rFonts w:ascii="Times New Roman" w:eastAsia="Times New Roman" w:hAnsi="Times New Roman" w:cs="Times New Roman"/>
          <w:b/>
          <w:color w:val="000000"/>
          <w:sz w:val="28"/>
          <w:szCs w:val="28"/>
        </w:rPr>
      </w:pPr>
      <w:r w:rsidRPr="009515D7">
        <w:rPr>
          <w:rFonts w:ascii="Times New Roman" w:eastAsia="Times New Roman" w:hAnsi="Times New Roman" w:cs="Times New Roman"/>
          <w:b/>
          <w:color w:val="000000"/>
          <w:sz w:val="28"/>
          <w:szCs w:val="28"/>
        </w:rPr>
        <w:t xml:space="preserve">Порядок заміщення членів Наукової ради, які достроково </w:t>
      </w:r>
    </w:p>
    <w:p w:rsidR="006F488E" w:rsidRPr="009515D7" w:rsidRDefault="00375FA7">
      <w:pPr>
        <w:pBdr>
          <w:top w:val="nil"/>
          <w:left w:val="nil"/>
          <w:bottom w:val="nil"/>
          <w:right w:val="nil"/>
          <w:between w:val="nil"/>
        </w:pBdr>
        <w:spacing w:before="100" w:after="100" w:line="240" w:lineRule="auto"/>
        <w:jc w:val="center"/>
        <w:rPr>
          <w:rFonts w:ascii="Times New Roman" w:eastAsia="Times New Roman" w:hAnsi="Times New Roman" w:cs="Times New Roman"/>
          <w:b/>
          <w:color w:val="000000"/>
          <w:sz w:val="28"/>
          <w:szCs w:val="28"/>
        </w:rPr>
      </w:pPr>
      <w:r w:rsidRPr="009515D7">
        <w:rPr>
          <w:rFonts w:ascii="Times New Roman" w:eastAsia="Times New Roman" w:hAnsi="Times New Roman" w:cs="Times New Roman"/>
          <w:b/>
          <w:color w:val="000000"/>
          <w:sz w:val="28"/>
          <w:szCs w:val="28"/>
        </w:rPr>
        <w:t>припинили повноваження</w:t>
      </w:r>
    </w:p>
    <w:p w:rsidR="006F488E" w:rsidRPr="009515D7" w:rsidRDefault="006F488E">
      <w:pPr>
        <w:pBdr>
          <w:top w:val="nil"/>
          <w:left w:val="nil"/>
          <w:bottom w:val="nil"/>
          <w:right w:val="nil"/>
          <w:between w:val="nil"/>
        </w:pBdr>
        <w:spacing w:before="100" w:after="100" w:line="240" w:lineRule="auto"/>
        <w:jc w:val="both"/>
        <w:rPr>
          <w:rFonts w:ascii="Times New Roman" w:eastAsia="Times New Roman" w:hAnsi="Times New Roman" w:cs="Times New Roman"/>
          <w:b/>
          <w:color w:val="000000"/>
          <w:sz w:val="28"/>
          <w:szCs w:val="28"/>
        </w:rPr>
      </w:pPr>
    </w:p>
    <w:p w:rsidR="006F488E" w:rsidRPr="009515D7" w:rsidRDefault="00375FA7">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24. Заміщення членів Наукової ради, які достроково припинили повноваження, здійснюється на підставі рішення Ідентифікаційного комітету, яке приймається не пізніше ніж через 30 календарних днів після отримання від голови Наукової ради звернення щодо необхідності внесення змін до складу Наукової ради у зв’язку з достроковим припиненням повноважень члена (членів) Наукової ради.</w:t>
      </w:r>
    </w:p>
    <w:p w:rsidR="006F488E" w:rsidRPr="009515D7" w:rsidRDefault="00375FA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Членом відповідної секції  призначається той кандидат з переліку кандидатів на заміщення  членів  Наукової ради, який є першим у</w:t>
      </w:r>
      <w:r w:rsidR="00013406">
        <w:rPr>
          <w:rFonts w:ascii="Times New Roman" w:eastAsia="Times New Roman" w:hAnsi="Times New Roman" w:cs="Times New Roman"/>
          <w:color w:val="000000"/>
          <w:sz w:val="28"/>
          <w:szCs w:val="28"/>
        </w:rPr>
        <w:t xml:space="preserve"> переліку саме  до цієї секції.</w:t>
      </w:r>
      <w:r w:rsidRPr="009515D7">
        <w:rPr>
          <w:rFonts w:ascii="Times New Roman" w:eastAsia="Times New Roman" w:hAnsi="Times New Roman" w:cs="Times New Roman"/>
          <w:color w:val="000000"/>
          <w:sz w:val="28"/>
          <w:szCs w:val="28"/>
        </w:rPr>
        <w:t xml:space="preserve"> У випадку відмови кандидата стати членом Наукової ради призначається наступний зі згаданого вище переліку. </w:t>
      </w:r>
    </w:p>
    <w:p w:rsidR="006F488E" w:rsidRPr="009515D7" w:rsidRDefault="00375FA7">
      <w:pPr>
        <w:pBdr>
          <w:top w:val="nil"/>
          <w:left w:val="nil"/>
          <w:bottom w:val="nil"/>
          <w:right w:val="nil"/>
          <w:between w:val="nil"/>
        </w:pBdr>
        <w:spacing w:before="100" w:after="100" w:line="240" w:lineRule="auto"/>
        <w:jc w:val="both"/>
        <w:rPr>
          <w:rFonts w:ascii="Times New Roman" w:eastAsia="Times New Roman" w:hAnsi="Times New Roman" w:cs="Times New Roman"/>
          <w:color w:val="000000"/>
          <w:sz w:val="28"/>
          <w:szCs w:val="28"/>
        </w:rPr>
      </w:pPr>
      <w:r w:rsidRPr="009515D7">
        <w:rPr>
          <w:rFonts w:ascii="Times New Roman" w:eastAsia="Times New Roman" w:hAnsi="Times New Roman" w:cs="Times New Roman"/>
          <w:color w:val="000000"/>
          <w:sz w:val="28"/>
          <w:szCs w:val="28"/>
        </w:rPr>
        <w:t>25. Строк повноважень призначеного члена  Наукової ради  з переліку   кандидатів на заміщення  членів  Наукової ради закінчується тоді, коли мав би закінчитися  строк повноважень заміщеного члена Наукової ради.</w:t>
      </w:r>
    </w:p>
    <w:p w:rsidR="006F488E" w:rsidRPr="009515D7" w:rsidRDefault="00375FA7">
      <w:pPr>
        <w:rPr>
          <w:rFonts w:ascii="Times New Roman" w:eastAsia="Times New Roman" w:hAnsi="Times New Roman" w:cs="Times New Roman"/>
          <w:sz w:val="28"/>
          <w:szCs w:val="28"/>
        </w:rPr>
      </w:pPr>
      <w:r w:rsidRPr="009515D7">
        <w:rPr>
          <w:rFonts w:ascii="Times New Roman" w:hAnsi="Times New Roman" w:cs="Times New Roman"/>
          <w:sz w:val="28"/>
          <w:szCs w:val="28"/>
        </w:rPr>
        <w:br w:type="page"/>
      </w:r>
    </w:p>
    <w:p w:rsidR="006F488E" w:rsidRPr="009515D7" w:rsidRDefault="00375FA7">
      <w:pPr>
        <w:spacing w:after="0" w:line="240" w:lineRule="auto"/>
        <w:ind w:firstLine="7513"/>
        <w:jc w:val="both"/>
        <w:rPr>
          <w:rFonts w:ascii="Times New Roman" w:eastAsia="Times New Roman" w:hAnsi="Times New Roman" w:cs="Times New Roman"/>
          <w:sz w:val="28"/>
          <w:szCs w:val="28"/>
        </w:rPr>
      </w:pPr>
      <w:r w:rsidRPr="009515D7">
        <w:rPr>
          <w:rFonts w:ascii="Times New Roman" w:eastAsia="Times New Roman" w:hAnsi="Times New Roman" w:cs="Times New Roman"/>
          <w:b/>
          <w:sz w:val="28"/>
          <w:szCs w:val="28"/>
        </w:rPr>
        <w:lastRenderedPageBreak/>
        <w:t>Додаток 1</w:t>
      </w:r>
    </w:p>
    <w:p w:rsidR="006F488E" w:rsidRPr="009515D7" w:rsidRDefault="006F488E">
      <w:pPr>
        <w:spacing w:after="0" w:line="240" w:lineRule="auto"/>
        <w:jc w:val="center"/>
        <w:rPr>
          <w:rFonts w:ascii="Times New Roman" w:eastAsia="Times New Roman" w:hAnsi="Times New Roman" w:cs="Times New Roman"/>
          <w:b/>
          <w:sz w:val="28"/>
          <w:szCs w:val="28"/>
        </w:rPr>
      </w:pPr>
    </w:p>
    <w:p w:rsidR="006F488E" w:rsidRPr="009515D7" w:rsidRDefault="00375FA7">
      <w:pPr>
        <w:spacing w:after="0" w:line="240" w:lineRule="auto"/>
        <w:jc w:val="center"/>
        <w:rPr>
          <w:rFonts w:ascii="Times New Roman" w:eastAsia="Times New Roman" w:hAnsi="Times New Roman" w:cs="Times New Roman"/>
          <w:sz w:val="28"/>
          <w:szCs w:val="28"/>
        </w:rPr>
      </w:pPr>
      <w:r w:rsidRPr="009515D7">
        <w:rPr>
          <w:rFonts w:ascii="Times New Roman" w:eastAsia="Times New Roman" w:hAnsi="Times New Roman" w:cs="Times New Roman"/>
          <w:b/>
          <w:sz w:val="28"/>
          <w:szCs w:val="28"/>
        </w:rPr>
        <w:t>КВАЛІФІКАЦІЙНІ ВИМОГИ</w:t>
      </w:r>
    </w:p>
    <w:p w:rsidR="006F488E" w:rsidRPr="009515D7" w:rsidRDefault="00375FA7">
      <w:pPr>
        <w:spacing w:after="0" w:line="240" w:lineRule="auto"/>
        <w:jc w:val="center"/>
        <w:rPr>
          <w:rFonts w:ascii="Times New Roman" w:eastAsia="Times New Roman" w:hAnsi="Times New Roman" w:cs="Times New Roman"/>
          <w:sz w:val="28"/>
          <w:szCs w:val="28"/>
        </w:rPr>
      </w:pPr>
      <w:r w:rsidRPr="009515D7">
        <w:rPr>
          <w:rFonts w:ascii="Times New Roman" w:eastAsia="Times New Roman" w:hAnsi="Times New Roman" w:cs="Times New Roman"/>
          <w:b/>
          <w:sz w:val="28"/>
          <w:szCs w:val="28"/>
        </w:rPr>
        <w:t>до кандидатів у члени Наукової ради НФДУ</w:t>
      </w:r>
    </w:p>
    <w:p w:rsidR="006F488E" w:rsidRPr="009515D7" w:rsidRDefault="006F488E">
      <w:pPr>
        <w:spacing w:after="0" w:line="240" w:lineRule="auto"/>
        <w:rPr>
          <w:rFonts w:ascii="Times New Roman" w:eastAsia="Times New Roman" w:hAnsi="Times New Roman" w:cs="Times New Roman"/>
          <w:sz w:val="28"/>
          <w:szCs w:val="28"/>
        </w:rPr>
      </w:pPr>
    </w:p>
    <w:p w:rsidR="006F488E" w:rsidRPr="009515D7" w:rsidRDefault="00375FA7">
      <w:pPr>
        <w:spacing w:after="280" w:line="240" w:lineRule="auto"/>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t xml:space="preserve">Кожен кандидат до складу Наукової ради має відповідати таким кваліфікаційним вимогам: </w:t>
      </w:r>
    </w:p>
    <w:p w:rsidR="006F488E" w:rsidRPr="009515D7" w:rsidRDefault="006F488E">
      <w:pPr>
        <w:spacing w:after="0" w:line="240" w:lineRule="auto"/>
        <w:rPr>
          <w:rFonts w:ascii="Times New Roman" w:eastAsia="Times New Roman" w:hAnsi="Times New Roman" w:cs="Times New Roman"/>
          <w:sz w:val="28"/>
          <w:szCs w:val="28"/>
        </w:rPr>
      </w:pPr>
    </w:p>
    <w:p w:rsidR="006F488E" w:rsidRPr="009515D7" w:rsidRDefault="00375FA7">
      <w:pPr>
        <w:spacing w:after="280" w:line="240" w:lineRule="auto"/>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t>1.    наявність українського громадянства, постійне проживання в Україні, вільне володіння державною мовою та  володіння англійською мовою на рівні</w:t>
      </w:r>
      <w:r w:rsidR="004E3125" w:rsidRPr="009515D7">
        <w:rPr>
          <w:rFonts w:ascii="Times New Roman" w:eastAsia="Times New Roman" w:hAnsi="Times New Roman" w:cs="Times New Roman"/>
          <w:sz w:val="28"/>
          <w:szCs w:val="28"/>
        </w:rPr>
        <w:t>,</w:t>
      </w:r>
      <w:r w:rsidRPr="009515D7">
        <w:rPr>
          <w:rFonts w:ascii="Times New Roman" w:eastAsia="Times New Roman" w:hAnsi="Times New Roman" w:cs="Times New Roman"/>
          <w:sz w:val="28"/>
          <w:szCs w:val="28"/>
        </w:rPr>
        <w:t xml:space="preserve"> достатньому для опрацювання документів, пов’язаних з діяльністю НФДУ;</w:t>
      </w:r>
    </w:p>
    <w:p w:rsidR="006F488E" w:rsidRPr="009515D7" w:rsidRDefault="00375FA7">
      <w:pPr>
        <w:spacing w:after="280" w:line="240" w:lineRule="auto"/>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t>2.    перебування за основним місцем роботи на посаді наукового (науково-педагогічного) працівника в науковій установі, закладі вищої освіти, науково-технічній організації або на аналогічній посаді на підприємстві, що має науково-технічні  підрозділи;</w:t>
      </w:r>
    </w:p>
    <w:p w:rsidR="006F488E" w:rsidRPr="009515D7" w:rsidRDefault="00375FA7">
      <w:pPr>
        <w:spacing w:after="280" w:line="240" w:lineRule="auto"/>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t>3.    наявність  наукового ступеня та  не менш як 10 років сумарного наукового (науково-педагогічного) стажу;</w:t>
      </w:r>
    </w:p>
    <w:p w:rsidR="006F488E" w:rsidRPr="009515D7" w:rsidRDefault="00375FA7">
      <w:pPr>
        <w:spacing w:after="280" w:line="240" w:lineRule="auto"/>
        <w:jc w:val="both"/>
        <w:rPr>
          <w:rFonts w:ascii="Times New Roman" w:eastAsia="Times New Roman" w:hAnsi="Times New Roman" w:cs="Times New Roman"/>
          <w:sz w:val="28"/>
          <w:szCs w:val="28"/>
        </w:rPr>
      </w:pPr>
      <w:r w:rsidRPr="009515D7">
        <w:rPr>
          <w:rFonts w:ascii="Times New Roman" w:eastAsia="Times New Roman" w:hAnsi="Times New Roman" w:cs="Times New Roman"/>
          <w:sz w:val="28"/>
          <w:szCs w:val="28"/>
        </w:rPr>
        <w:t xml:space="preserve">4.   висока наукова репутація,  наявність визнаних фаховою спільнотою значних особистих наукових та/або  науково-технічних здобутків у вигляді цитованих публікацій та/або впроваджених у виробництво  патентів (авторських свідоцтв), </w:t>
      </w:r>
      <w:r w:rsidR="004E3125" w:rsidRPr="009515D7">
        <w:rPr>
          <w:rFonts w:ascii="Times New Roman" w:eastAsia="Times New Roman" w:hAnsi="Times New Roman" w:cs="Times New Roman"/>
          <w:sz w:val="28"/>
          <w:szCs w:val="28"/>
        </w:rPr>
        <w:t>залежно</w:t>
      </w:r>
      <w:r w:rsidRPr="009515D7">
        <w:rPr>
          <w:rFonts w:ascii="Times New Roman" w:eastAsia="Times New Roman" w:hAnsi="Times New Roman" w:cs="Times New Roman"/>
          <w:sz w:val="28"/>
          <w:szCs w:val="28"/>
        </w:rPr>
        <w:t xml:space="preserve"> від галузі науки та виду науково-технічної діяльності;</w:t>
      </w:r>
    </w:p>
    <w:p w:rsidR="00E90AEC" w:rsidRPr="009515D7" w:rsidRDefault="00375FA7">
      <w:pPr>
        <w:spacing w:after="280" w:line="240" w:lineRule="auto"/>
        <w:jc w:val="both"/>
        <w:rPr>
          <w:rFonts w:ascii="Times New Roman" w:eastAsia="Times New Roman" w:hAnsi="Times New Roman" w:cs="Times New Roman"/>
          <w:sz w:val="28"/>
          <w:szCs w:val="28"/>
        </w:rPr>
      </w:pPr>
      <w:r w:rsidRPr="009515D7">
        <w:rPr>
          <w:rFonts w:ascii="Times New Roman" w:eastAsia="Times New Roman" w:hAnsi="Times New Roman" w:cs="Times New Roman"/>
          <w:b/>
          <w:sz w:val="28"/>
          <w:szCs w:val="28"/>
        </w:rPr>
        <w:t>5.</w:t>
      </w:r>
      <w:r w:rsidRPr="009515D7">
        <w:rPr>
          <w:rFonts w:ascii="Times New Roman" w:eastAsia="Times New Roman" w:hAnsi="Times New Roman" w:cs="Times New Roman"/>
          <w:sz w:val="28"/>
          <w:szCs w:val="28"/>
        </w:rPr>
        <w:t xml:space="preserve"> </w:t>
      </w:r>
      <w:r w:rsidR="00E90AEC" w:rsidRPr="009515D7">
        <w:rPr>
          <w:rFonts w:ascii="Times New Roman" w:eastAsia="Times New Roman" w:hAnsi="Times New Roman" w:cs="Times New Roman"/>
          <w:sz w:val="28"/>
          <w:szCs w:val="28"/>
        </w:rPr>
        <w:t xml:space="preserve">інтегрованим показником наявності здобутків  у науковій діяльності є кількість публікацій за останні 10 років у наукових виданнях, індексованих </w:t>
      </w:r>
      <w:proofErr w:type="spellStart"/>
      <w:r w:rsidR="00E90AEC" w:rsidRPr="009515D7">
        <w:rPr>
          <w:rFonts w:ascii="Times New Roman" w:eastAsia="Times New Roman" w:hAnsi="Times New Roman" w:cs="Times New Roman"/>
          <w:sz w:val="28"/>
          <w:szCs w:val="28"/>
        </w:rPr>
        <w:t> наукометричним</w:t>
      </w:r>
      <w:proofErr w:type="spellEnd"/>
      <w:r w:rsidR="00E90AEC" w:rsidRPr="009515D7">
        <w:rPr>
          <w:rFonts w:ascii="Times New Roman" w:eastAsia="Times New Roman" w:hAnsi="Times New Roman" w:cs="Times New Roman"/>
          <w:sz w:val="28"/>
          <w:szCs w:val="28"/>
        </w:rPr>
        <w:t xml:space="preserve">и  базами </w:t>
      </w:r>
      <w:proofErr w:type="spellStart"/>
      <w:r w:rsidR="00E90AEC" w:rsidRPr="009515D7">
        <w:rPr>
          <w:rFonts w:ascii="Times New Roman" w:eastAsia="Times New Roman" w:hAnsi="Times New Roman" w:cs="Times New Roman"/>
          <w:sz w:val="28"/>
          <w:szCs w:val="28"/>
        </w:rPr>
        <w:t>Scopus</w:t>
      </w:r>
      <w:proofErr w:type="spellEnd"/>
      <w:r w:rsidR="00E90AEC" w:rsidRPr="009515D7">
        <w:rPr>
          <w:rFonts w:ascii="Times New Roman" w:eastAsia="Times New Roman" w:hAnsi="Times New Roman" w:cs="Times New Roman"/>
          <w:sz w:val="28"/>
          <w:szCs w:val="28"/>
        </w:rPr>
        <w:t xml:space="preserve"> та/або </w:t>
      </w:r>
      <w:proofErr w:type="spellStart"/>
      <w:r w:rsidR="00E90AEC" w:rsidRPr="009515D7">
        <w:rPr>
          <w:rFonts w:ascii="Times New Roman" w:eastAsia="Times New Roman" w:hAnsi="Times New Roman" w:cs="Times New Roman"/>
          <w:sz w:val="28"/>
          <w:szCs w:val="28"/>
        </w:rPr>
        <w:t>Web</w:t>
      </w:r>
      <w:proofErr w:type="spellEnd"/>
      <w:r w:rsidR="00E90AEC" w:rsidRPr="009515D7">
        <w:rPr>
          <w:rFonts w:ascii="Times New Roman" w:eastAsia="Times New Roman" w:hAnsi="Times New Roman" w:cs="Times New Roman"/>
          <w:sz w:val="28"/>
          <w:szCs w:val="28"/>
        </w:rPr>
        <w:t xml:space="preserve"> </w:t>
      </w:r>
      <w:proofErr w:type="spellStart"/>
      <w:r w:rsidR="00E90AEC" w:rsidRPr="009515D7">
        <w:rPr>
          <w:rFonts w:ascii="Times New Roman" w:eastAsia="Times New Roman" w:hAnsi="Times New Roman" w:cs="Times New Roman"/>
          <w:sz w:val="28"/>
          <w:szCs w:val="28"/>
        </w:rPr>
        <w:t>of</w:t>
      </w:r>
      <w:proofErr w:type="spellEnd"/>
      <w:r w:rsidR="00E90AEC" w:rsidRPr="009515D7">
        <w:rPr>
          <w:rFonts w:ascii="Times New Roman" w:eastAsia="Times New Roman" w:hAnsi="Times New Roman" w:cs="Times New Roman"/>
          <w:sz w:val="28"/>
          <w:szCs w:val="28"/>
        </w:rPr>
        <w:t xml:space="preserve"> </w:t>
      </w:r>
      <w:proofErr w:type="spellStart"/>
      <w:r w:rsidR="00E90AEC" w:rsidRPr="009515D7">
        <w:rPr>
          <w:rFonts w:ascii="Times New Roman" w:eastAsia="Times New Roman" w:hAnsi="Times New Roman" w:cs="Times New Roman"/>
          <w:sz w:val="28"/>
          <w:szCs w:val="28"/>
        </w:rPr>
        <w:t>Science</w:t>
      </w:r>
      <w:proofErr w:type="spellEnd"/>
      <w:r w:rsidR="00E90AEC" w:rsidRPr="009515D7">
        <w:rPr>
          <w:rFonts w:ascii="Times New Roman" w:eastAsia="Times New Roman" w:hAnsi="Times New Roman" w:cs="Times New Roman"/>
          <w:sz w:val="28"/>
          <w:szCs w:val="28"/>
        </w:rPr>
        <w:t xml:space="preserve"> (у випадку </w:t>
      </w:r>
      <w:proofErr w:type="spellStart"/>
      <w:r w:rsidR="00E90AEC" w:rsidRPr="009515D7">
        <w:rPr>
          <w:rFonts w:ascii="Times New Roman" w:eastAsia="Times New Roman" w:hAnsi="Times New Roman" w:cs="Times New Roman"/>
          <w:sz w:val="28"/>
          <w:szCs w:val="28"/>
        </w:rPr>
        <w:t>соціогуманітарних</w:t>
      </w:r>
      <w:proofErr w:type="spellEnd"/>
      <w:r w:rsidR="00E90AEC" w:rsidRPr="009515D7">
        <w:rPr>
          <w:rFonts w:ascii="Times New Roman" w:eastAsia="Times New Roman" w:hAnsi="Times New Roman" w:cs="Times New Roman"/>
          <w:sz w:val="28"/>
          <w:szCs w:val="28"/>
        </w:rPr>
        <w:t xml:space="preserve"> спеціальностей, коли неможливо встановити інтегрований показник наявності здобутків за цими </w:t>
      </w:r>
      <w:proofErr w:type="spellStart"/>
      <w:r w:rsidR="00E90AEC" w:rsidRPr="009515D7">
        <w:rPr>
          <w:rFonts w:ascii="Times New Roman" w:eastAsia="Times New Roman" w:hAnsi="Times New Roman" w:cs="Times New Roman"/>
          <w:sz w:val="28"/>
          <w:szCs w:val="28"/>
        </w:rPr>
        <w:t>наукометричними</w:t>
      </w:r>
      <w:proofErr w:type="spellEnd"/>
      <w:r w:rsidR="00E90AEC" w:rsidRPr="009515D7">
        <w:rPr>
          <w:rFonts w:ascii="Times New Roman" w:eastAsia="Times New Roman" w:hAnsi="Times New Roman" w:cs="Times New Roman"/>
          <w:sz w:val="28"/>
          <w:szCs w:val="28"/>
        </w:rPr>
        <w:t xml:space="preserve"> базами, застосовується пошукова система </w:t>
      </w:r>
      <w:proofErr w:type="spellStart"/>
      <w:r w:rsidR="00E90AEC" w:rsidRPr="009515D7">
        <w:rPr>
          <w:rFonts w:ascii="Times New Roman" w:eastAsia="Times New Roman" w:hAnsi="Times New Roman" w:cs="Times New Roman"/>
          <w:sz w:val="28"/>
          <w:szCs w:val="28"/>
        </w:rPr>
        <w:t>Google</w:t>
      </w:r>
      <w:proofErr w:type="spellEnd"/>
      <w:r w:rsidR="00E90AEC" w:rsidRPr="009515D7">
        <w:rPr>
          <w:rFonts w:ascii="Times New Roman" w:eastAsia="Times New Roman" w:hAnsi="Times New Roman" w:cs="Times New Roman"/>
          <w:sz w:val="28"/>
          <w:szCs w:val="28"/>
        </w:rPr>
        <w:t xml:space="preserve"> </w:t>
      </w:r>
      <w:proofErr w:type="spellStart"/>
      <w:r w:rsidR="00E90AEC" w:rsidRPr="009515D7">
        <w:rPr>
          <w:rFonts w:ascii="Times New Roman" w:eastAsia="Times New Roman" w:hAnsi="Times New Roman" w:cs="Times New Roman"/>
          <w:sz w:val="28"/>
          <w:szCs w:val="28"/>
        </w:rPr>
        <w:t>Scholar</w:t>
      </w:r>
      <w:proofErr w:type="spellEnd"/>
      <w:r w:rsidR="00E90AEC" w:rsidRPr="009515D7">
        <w:rPr>
          <w:rFonts w:ascii="Times New Roman" w:eastAsia="Times New Roman" w:hAnsi="Times New Roman" w:cs="Times New Roman"/>
          <w:sz w:val="28"/>
          <w:szCs w:val="28"/>
        </w:rPr>
        <w:t>) та індекс Гірша за ними;</w:t>
      </w:r>
    </w:p>
    <w:p w:rsidR="006F488E" w:rsidRPr="009515D7" w:rsidRDefault="00375FA7">
      <w:pPr>
        <w:spacing w:after="280" w:line="240" w:lineRule="auto"/>
        <w:ind w:hanging="142"/>
        <w:jc w:val="both"/>
        <w:rPr>
          <w:rFonts w:ascii="Times New Roman" w:eastAsia="Times New Roman" w:hAnsi="Times New Roman" w:cs="Times New Roman"/>
          <w:sz w:val="28"/>
          <w:szCs w:val="28"/>
        </w:rPr>
      </w:pPr>
      <w:r w:rsidRPr="009515D7">
        <w:rPr>
          <w:rFonts w:ascii="Times New Roman" w:eastAsia="Times New Roman" w:hAnsi="Times New Roman" w:cs="Times New Roman"/>
          <w:b/>
          <w:sz w:val="28"/>
          <w:szCs w:val="28"/>
        </w:rPr>
        <w:t>6.</w:t>
      </w:r>
      <w:r w:rsidRPr="009515D7">
        <w:rPr>
          <w:rFonts w:ascii="Times New Roman" w:eastAsia="Times New Roman" w:hAnsi="Times New Roman" w:cs="Times New Roman"/>
          <w:sz w:val="28"/>
          <w:szCs w:val="28"/>
        </w:rPr>
        <w:t>    інтегрованим показником наявності здобутків  у науково-технічній  діяльності є  документальне підтвердження про впровадження у виробництво щонайменше двох патентів на винахід (авторських свідоцтв) кандидата та  виконання високотехнологічних проектів</w:t>
      </w:r>
      <w:r w:rsidR="00E90AEC" w:rsidRPr="009515D7">
        <w:rPr>
          <w:rFonts w:ascii="Times New Roman" w:eastAsia="Times New Roman" w:hAnsi="Times New Roman" w:cs="Times New Roman"/>
          <w:sz w:val="28"/>
          <w:szCs w:val="28"/>
        </w:rPr>
        <w:t xml:space="preserve"> за останні 10 років</w:t>
      </w:r>
      <w:r w:rsidRPr="009515D7">
        <w:rPr>
          <w:rFonts w:ascii="Times New Roman" w:eastAsia="Times New Roman" w:hAnsi="Times New Roman" w:cs="Times New Roman"/>
          <w:sz w:val="28"/>
          <w:szCs w:val="28"/>
        </w:rPr>
        <w:t xml:space="preserve">; </w:t>
      </w:r>
    </w:p>
    <w:p w:rsidR="006F488E" w:rsidRPr="009515D7" w:rsidRDefault="00375FA7">
      <w:pPr>
        <w:spacing w:after="280" w:line="240" w:lineRule="auto"/>
        <w:jc w:val="both"/>
        <w:rPr>
          <w:rFonts w:ascii="Times New Roman" w:eastAsia="Times New Roman" w:hAnsi="Times New Roman" w:cs="Times New Roman"/>
          <w:sz w:val="28"/>
          <w:szCs w:val="28"/>
        </w:rPr>
      </w:pPr>
      <w:r w:rsidRPr="009515D7">
        <w:rPr>
          <w:rFonts w:ascii="Times New Roman" w:eastAsia="Times New Roman" w:hAnsi="Times New Roman" w:cs="Times New Roman"/>
          <w:b/>
          <w:sz w:val="28"/>
          <w:szCs w:val="28"/>
        </w:rPr>
        <w:t>7.</w:t>
      </w:r>
      <w:r w:rsidRPr="009515D7">
        <w:rPr>
          <w:rFonts w:ascii="Times New Roman" w:eastAsia="Times New Roman" w:hAnsi="Times New Roman" w:cs="Times New Roman"/>
          <w:sz w:val="28"/>
          <w:szCs w:val="28"/>
        </w:rPr>
        <w:t>    наявність досвіду участі або  керівництва міжнародними проектами та провед</w:t>
      </w:r>
      <w:r w:rsidR="004E3125" w:rsidRPr="009515D7">
        <w:rPr>
          <w:rFonts w:ascii="Times New Roman" w:eastAsia="Times New Roman" w:hAnsi="Times New Roman" w:cs="Times New Roman"/>
          <w:sz w:val="28"/>
          <w:szCs w:val="28"/>
        </w:rPr>
        <w:t>ення експертизи таких  проектів.</w:t>
      </w:r>
      <w:r w:rsidRPr="009515D7">
        <w:rPr>
          <w:rFonts w:ascii="Times New Roman" w:eastAsia="Times New Roman" w:hAnsi="Times New Roman" w:cs="Times New Roman"/>
          <w:sz w:val="28"/>
          <w:szCs w:val="28"/>
        </w:rPr>
        <w:t xml:space="preserve"> </w:t>
      </w:r>
    </w:p>
    <w:p w:rsidR="006F488E" w:rsidRPr="009515D7" w:rsidRDefault="006F488E">
      <w:pPr>
        <w:pBdr>
          <w:top w:val="nil"/>
          <w:left w:val="nil"/>
          <w:bottom w:val="nil"/>
          <w:right w:val="nil"/>
          <w:between w:val="nil"/>
        </w:pBdr>
        <w:spacing w:before="100" w:after="100" w:line="240" w:lineRule="auto"/>
        <w:rPr>
          <w:rFonts w:ascii="Times New Roman" w:eastAsia="Times New Roman" w:hAnsi="Times New Roman" w:cs="Times New Roman"/>
          <w:color w:val="000000"/>
          <w:sz w:val="28"/>
          <w:szCs w:val="28"/>
        </w:rPr>
      </w:pPr>
    </w:p>
    <w:sectPr w:rsidR="006F488E" w:rsidRPr="009515D7">
      <w:headerReference w:type="default" r:id="rId10"/>
      <w:footerReference w:type="default" r:id="rId11"/>
      <w:pgSz w:w="11906" w:h="16838"/>
      <w:pgMar w:top="1134" w:right="850" w:bottom="1134" w:left="1701"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6C6" w:rsidRDefault="00FB76C6">
      <w:pPr>
        <w:spacing w:after="0" w:line="240" w:lineRule="auto"/>
      </w:pPr>
      <w:r>
        <w:separator/>
      </w:r>
    </w:p>
  </w:endnote>
  <w:endnote w:type="continuationSeparator" w:id="0">
    <w:p w:rsidR="00FB76C6" w:rsidRDefault="00FB7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88E" w:rsidRDefault="006F488E">
    <w:pPr>
      <w:pBdr>
        <w:top w:val="nil"/>
        <w:left w:val="nil"/>
        <w:bottom w:val="nil"/>
        <w:right w:val="nil"/>
        <w:between w:val="nil"/>
      </w:pBdr>
      <w:tabs>
        <w:tab w:val="center" w:pos="4819"/>
        <w:tab w:val="right" w:pos="9639"/>
      </w:tabs>
      <w:spacing w:after="0" w:line="240" w:lineRule="auto"/>
      <w:jc w:val="center"/>
      <w:rPr>
        <w:color w:val="000000"/>
      </w:rPr>
    </w:pPr>
  </w:p>
  <w:p w:rsidR="006F488E" w:rsidRDefault="006F488E">
    <w:pPr>
      <w:pBdr>
        <w:top w:val="nil"/>
        <w:left w:val="nil"/>
        <w:bottom w:val="nil"/>
        <w:right w:val="nil"/>
        <w:between w:val="nil"/>
      </w:pBdr>
      <w:tabs>
        <w:tab w:val="center" w:pos="4819"/>
        <w:tab w:val="right" w:pos="9639"/>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6C6" w:rsidRDefault="00FB76C6">
      <w:pPr>
        <w:spacing w:after="0" w:line="240" w:lineRule="auto"/>
      </w:pPr>
      <w:r>
        <w:separator/>
      </w:r>
    </w:p>
  </w:footnote>
  <w:footnote w:type="continuationSeparator" w:id="0">
    <w:p w:rsidR="00FB76C6" w:rsidRDefault="00FB7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88E" w:rsidRDefault="00375FA7">
    <w:pPr>
      <w:pBdr>
        <w:top w:val="nil"/>
        <w:left w:val="nil"/>
        <w:bottom w:val="nil"/>
        <w:right w:val="nil"/>
        <w:between w:val="nil"/>
      </w:pBdr>
      <w:tabs>
        <w:tab w:val="center" w:pos="4819"/>
        <w:tab w:val="right" w:pos="9639"/>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0E4CF9">
      <w:rPr>
        <w:noProof/>
        <w:color w:val="000000"/>
      </w:rPr>
      <w:t>11</w:t>
    </w:r>
    <w:r>
      <w:rPr>
        <w:color w:val="000000"/>
      </w:rPr>
      <w:fldChar w:fldCharType="end"/>
    </w:r>
  </w:p>
  <w:p w:rsidR="006F488E" w:rsidRDefault="006F488E">
    <w:pPr>
      <w:pBdr>
        <w:top w:val="nil"/>
        <w:left w:val="nil"/>
        <w:bottom w:val="nil"/>
        <w:right w:val="nil"/>
        <w:between w:val="nil"/>
      </w:pBdr>
      <w:tabs>
        <w:tab w:val="center" w:pos="4819"/>
        <w:tab w:val="right" w:pos="9639"/>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F488E"/>
    <w:rsid w:val="00013406"/>
    <w:rsid w:val="000308E8"/>
    <w:rsid w:val="00073395"/>
    <w:rsid w:val="0009060E"/>
    <w:rsid w:val="00096EF2"/>
    <w:rsid w:val="000A1BEC"/>
    <w:rsid w:val="000E4221"/>
    <w:rsid w:val="000E4CF9"/>
    <w:rsid w:val="000F27E2"/>
    <w:rsid w:val="00177D61"/>
    <w:rsid w:val="001A5EFA"/>
    <w:rsid w:val="002C2F10"/>
    <w:rsid w:val="00375FA7"/>
    <w:rsid w:val="004125A4"/>
    <w:rsid w:val="00470B83"/>
    <w:rsid w:val="004E3125"/>
    <w:rsid w:val="00510093"/>
    <w:rsid w:val="005336B8"/>
    <w:rsid w:val="00536560"/>
    <w:rsid w:val="005A0F53"/>
    <w:rsid w:val="005B5211"/>
    <w:rsid w:val="006A6AD7"/>
    <w:rsid w:val="006F3F26"/>
    <w:rsid w:val="006F488E"/>
    <w:rsid w:val="007242B5"/>
    <w:rsid w:val="0072629B"/>
    <w:rsid w:val="00734A6C"/>
    <w:rsid w:val="00735E6F"/>
    <w:rsid w:val="00740E6C"/>
    <w:rsid w:val="007751B8"/>
    <w:rsid w:val="008804DA"/>
    <w:rsid w:val="008E7597"/>
    <w:rsid w:val="0093653D"/>
    <w:rsid w:val="009515D7"/>
    <w:rsid w:val="00A378D1"/>
    <w:rsid w:val="00AA6F8B"/>
    <w:rsid w:val="00AE1531"/>
    <w:rsid w:val="00AF5657"/>
    <w:rsid w:val="00B645A8"/>
    <w:rsid w:val="00BF4185"/>
    <w:rsid w:val="00CB1DE5"/>
    <w:rsid w:val="00CC5BF5"/>
    <w:rsid w:val="00CE0E3A"/>
    <w:rsid w:val="00D354EA"/>
    <w:rsid w:val="00D81C06"/>
    <w:rsid w:val="00DA54BC"/>
    <w:rsid w:val="00E44B75"/>
    <w:rsid w:val="00E57CCC"/>
    <w:rsid w:val="00E90AEC"/>
    <w:rsid w:val="00FB76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9515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9515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zakon0.rada.gov.ua/laws/show/1682-18/paran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0.rada.gov.ua/laws/show/1682-18/paran13"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0.rada.gov.ua/laws/show/1682-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11</Pages>
  <Words>14496</Words>
  <Characters>8263</Characters>
  <Application>Microsoft Office Word</Application>
  <DocSecurity>0</DocSecurity>
  <Lines>68</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Ivanchuk-i-f</dc:creator>
  <cp:lastModifiedBy>Admin</cp:lastModifiedBy>
  <cp:revision>20</cp:revision>
  <dcterms:created xsi:type="dcterms:W3CDTF">2018-07-10T14:43:00Z</dcterms:created>
  <dcterms:modified xsi:type="dcterms:W3CDTF">2018-07-16T11:49:00Z</dcterms:modified>
</cp:coreProperties>
</file>