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58" w:rsidRPr="00B80B1A" w:rsidRDefault="00041C58" w:rsidP="00041C58">
      <w:pPr>
        <w:pStyle w:val="a3"/>
        <w:ind w:left="5670" w:firstLine="0"/>
        <w:jc w:val="center"/>
        <w:rPr>
          <w:rFonts w:ascii="Times New Roman" w:hAnsi="Times New Roman"/>
          <w:noProof/>
          <w:color w:val="000000"/>
          <w:sz w:val="24"/>
          <w:szCs w:val="24"/>
          <w:lang w:val="ru-RU"/>
        </w:rPr>
      </w:pPr>
      <w:bookmarkStart w:id="0" w:name="_GoBack"/>
      <w:bookmarkEnd w:id="0"/>
      <w:r w:rsidRPr="00B80B1A">
        <w:rPr>
          <w:rFonts w:ascii="Times New Roman" w:hAnsi="Times New Roman"/>
          <w:noProof/>
          <w:sz w:val="24"/>
          <w:szCs w:val="24"/>
          <w:lang w:val="ru-RU"/>
        </w:rPr>
        <w:t>Додаток 5</w:t>
      </w:r>
      <w:r w:rsidRPr="00B80B1A">
        <w:rPr>
          <w:rFonts w:ascii="Times New Roman" w:hAnsi="Times New Roman"/>
          <w:noProof/>
          <w:sz w:val="24"/>
          <w:szCs w:val="24"/>
          <w:lang w:val="ru-RU"/>
        </w:rPr>
        <w:br/>
        <w:t>до Положення</w:t>
      </w:r>
    </w:p>
    <w:p w:rsidR="00041C58" w:rsidRPr="00B80B1A" w:rsidRDefault="00041C58" w:rsidP="00041C58">
      <w:pPr>
        <w:pStyle w:val="a4"/>
        <w:spacing w:before="120"/>
        <w:rPr>
          <w:rFonts w:ascii="Times New Roman" w:hAnsi="Times New Roman"/>
          <w:noProof/>
          <w:sz w:val="28"/>
          <w:szCs w:val="28"/>
          <w:lang w:val="ru-RU"/>
        </w:rPr>
      </w:pPr>
      <w:r w:rsidRPr="00B80B1A">
        <w:rPr>
          <w:rFonts w:ascii="Times New Roman" w:hAnsi="Times New Roman"/>
          <w:noProof/>
          <w:sz w:val="28"/>
          <w:szCs w:val="28"/>
          <w:lang w:val="ru-RU"/>
        </w:rPr>
        <w:t>ЗАЯВКА</w:t>
      </w:r>
      <w:r w:rsidRPr="00B80B1A">
        <w:rPr>
          <w:rFonts w:ascii="Times New Roman" w:hAnsi="Times New Roman"/>
          <w:noProof/>
          <w:sz w:val="28"/>
          <w:szCs w:val="28"/>
          <w:lang w:val="ru-RU"/>
        </w:rPr>
        <w:br/>
        <w:t xml:space="preserve">на участь у конкурсному відборі науково-технічних проектів, спрямованих </w:t>
      </w:r>
      <w:r w:rsidRPr="00B80B1A">
        <w:rPr>
          <w:rFonts w:ascii="Times New Roman" w:hAnsi="Times New Roman"/>
          <w:noProof/>
          <w:sz w:val="28"/>
          <w:szCs w:val="28"/>
          <w:lang w:val="ru-RU"/>
        </w:rPr>
        <w:br/>
        <w:t xml:space="preserve">на придбання наукового обладнання та матеріалів центрами колективного користування науковим обладнанням для проведення наукових досліджень, які фінансуються за рахунок зовнішнього інструменту допомоги Європейського Союзу для виконання зобов’язань України у </w:t>
      </w:r>
      <w:r w:rsidRPr="00B80B1A">
        <w:rPr>
          <w:rFonts w:ascii="Times New Roman" w:hAnsi="Times New Roman"/>
          <w:noProof/>
          <w:sz w:val="28"/>
          <w:szCs w:val="28"/>
          <w:lang w:val="ru-RU"/>
        </w:rPr>
        <w:br/>
        <w:t xml:space="preserve">Рамковій програмі Європейського Союзу з наукових досліджень </w:t>
      </w:r>
      <w:r w:rsidRPr="00B80B1A">
        <w:rPr>
          <w:rFonts w:ascii="Times New Roman" w:hAnsi="Times New Roman"/>
          <w:noProof/>
          <w:sz w:val="28"/>
          <w:szCs w:val="28"/>
          <w:lang w:val="ru-RU"/>
        </w:rPr>
        <w:br/>
        <w:t>та інновацій “Горизонт 2020”</w:t>
      </w:r>
    </w:p>
    <w:p w:rsidR="00041C58" w:rsidRPr="00B80B1A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>1.</w:t>
      </w:r>
      <w:r w:rsidRPr="00041C5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80B1A">
        <w:rPr>
          <w:rFonts w:ascii="Times New Roman" w:hAnsi="Times New Roman"/>
          <w:noProof/>
          <w:sz w:val="24"/>
          <w:szCs w:val="24"/>
          <w:lang w:val="ru-RU"/>
        </w:rPr>
        <w:t xml:space="preserve"> Назва науково-технічного проекту, спрямованого на придбання наукового обладнання та матеріалів центрами колективного користування науковим обладнанням для проведення наукових досліджень (далі - проект) (не більше 10</w:t>
      </w:r>
      <w:r w:rsidRPr="00041C5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80B1A">
        <w:rPr>
          <w:rFonts w:ascii="Times New Roman" w:hAnsi="Times New Roman"/>
          <w:noProof/>
          <w:sz w:val="24"/>
          <w:szCs w:val="24"/>
          <w:lang w:val="ru-RU"/>
        </w:rPr>
        <w:t>слів).</w:t>
      </w:r>
    </w:p>
    <w:p w:rsidR="00041C58" w:rsidRPr="00041C58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41C58">
        <w:rPr>
          <w:rFonts w:ascii="Times New Roman" w:hAnsi="Times New Roman"/>
          <w:noProof/>
          <w:sz w:val="24"/>
          <w:szCs w:val="24"/>
          <w:lang w:val="en-AU"/>
        </w:rPr>
        <w:t>2.  Виконавці проекту</w:t>
      </w:r>
    </w:p>
    <w:tbl>
      <w:tblPr>
        <w:tblW w:w="9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1"/>
        <w:gridCol w:w="2483"/>
        <w:gridCol w:w="4045"/>
        <w:gridCol w:w="1371"/>
      </w:tblGrid>
      <w:tr w:rsidR="00041C58" w:rsidRPr="00041C58" w:rsidTr="00B406A3">
        <w:trPr>
          <w:trHeight w:val="20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C58" w:rsidRPr="00041C58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Виконавці проекту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C58" w:rsidRPr="00041C58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Прізвище, ім’я, </w:t>
            </w: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  <w:t>по батькові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C58" w:rsidRPr="00B80B1A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80B1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 основної роботи, посада, науковий ступінь, вчене звання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C58" w:rsidRPr="00041C58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Підпис</w:t>
            </w:r>
          </w:p>
          <w:p w:rsidR="00041C58" w:rsidRPr="00041C58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41C58" w:rsidRPr="00041C58" w:rsidTr="00B406A3">
        <w:trPr>
          <w:trHeight w:val="20"/>
        </w:trPr>
        <w:tc>
          <w:tcPr>
            <w:tcW w:w="1621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041C58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Керівник проекту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041C58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</w:p>
        </w:tc>
        <w:tc>
          <w:tcPr>
            <w:tcW w:w="404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041C58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041C58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</w:p>
        </w:tc>
      </w:tr>
      <w:tr w:rsidR="00041C58" w:rsidRPr="00041C58" w:rsidTr="00B406A3">
        <w:trPr>
          <w:trHeight w:val="20"/>
        </w:trPr>
        <w:tc>
          <w:tcPr>
            <w:tcW w:w="16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C58" w:rsidRPr="00041C58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Основний виконавець</w:t>
            </w:r>
          </w:p>
        </w:tc>
        <w:tc>
          <w:tcPr>
            <w:tcW w:w="24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C58" w:rsidRPr="00041C58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4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C58" w:rsidRPr="00041C58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C58" w:rsidRPr="00041C58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41C58" w:rsidRPr="00041C58" w:rsidTr="00B406A3">
        <w:trPr>
          <w:trHeight w:val="20"/>
        </w:trPr>
        <w:tc>
          <w:tcPr>
            <w:tcW w:w="162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041C58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Виконавець</w:t>
            </w:r>
          </w:p>
        </w:tc>
        <w:tc>
          <w:tcPr>
            <w:tcW w:w="248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041C58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</w:p>
        </w:tc>
        <w:tc>
          <w:tcPr>
            <w:tcW w:w="40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041C58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</w:p>
        </w:tc>
        <w:tc>
          <w:tcPr>
            <w:tcW w:w="1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041C58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</w:p>
        </w:tc>
      </w:tr>
    </w:tbl>
    <w:p w:rsidR="00041C58" w:rsidRPr="00B80B1A" w:rsidRDefault="00041C58" w:rsidP="00041C58">
      <w:pPr>
        <w:pStyle w:val="a3"/>
        <w:spacing w:after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>Повне найменування учасника конкурсного відбору (відповідно до статуту або іншого установчого документа), підпорядкованість (за наявності)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918"/>
      </w:tblGrid>
      <w:tr w:rsidR="00041C58" w:rsidRPr="00041C58" w:rsidTr="00B406A3">
        <w:tc>
          <w:tcPr>
            <w:tcW w:w="3369" w:type="dxa"/>
          </w:tcPr>
          <w:p w:rsidR="00041C58" w:rsidRPr="00041C58" w:rsidRDefault="00041C5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Код згідно з ЄДРПОУ</w:t>
            </w:r>
          </w:p>
        </w:tc>
        <w:tc>
          <w:tcPr>
            <w:tcW w:w="5918" w:type="dxa"/>
          </w:tcPr>
          <w:p w:rsidR="00041C58" w:rsidRPr="00041C58" w:rsidRDefault="00041C5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41C58" w:rsidRPr="00041C58" w:rsidTr="00B406A3">
        <w:tc>
          <w:tcPr>
            <w:tcW w:w="3369" w:type="dxa"/>
          </w:tcPr>
          <w:p w:rsidR="00041C58" w:rsidRPr="00041C58" w:rsidRDefault="00041C5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Місцезнаходження</w:t>
            </w:r>
          </w:p>
        </w:tc>
        <w:tc>
          <w:tcPr>
            <w:tcW w:w="5918" w:type="dxa"/>
          </w:tcPr>
          <w:p w:rsidR="00041C58" w:rsidRPr="00041C58" w:rsidRDefault="00041C5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41C58" w:rsidRPr="00041C58" w:rsidTr="00B406A3">
        <w:tc>
          <w:tcPr>
            <w:tcW w:w="3369" w:type="dxa"/>
          </w:tcPr>
          <w:p w:rsidR="00041C58" w:rsidRPr="00041C58" w:rsidRDefault="00041C5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Банківські реквізити</w:t>
            </w:r>
          </w:p>
        </w:tc>
        <w:tc>
          <w:tcPr>
            <w:tcW w:w="5918" w:type="dxa"/>
          </w:tcPr>
          <w:p w:rsidR="00041C58" w:rsidRPr="00041C58" w:rsidRDefault="00041C5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41C58" w:rsidRPr="00041C58" w:rsidTr="00B406A3">
        <w:tc>
          <w:tcPr>
            <w:tcW w:w="3369" w:type="dxa"/>
          </w:tcPr>
          <w:p w:rsidR="00041C58" w:rsidRPr="00041C58" w:rsidRDefault="00041C5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банку</w:t>
            </w:r>
          </w:p>
        </w:tc>
        <w:tc>
          <w:tcPr>
            <w:tcW w:w="5918" w:type="dxa"/>
          </w:tcPr>
          <w:p w:rsidR="00041C58" w:rsidRPr="00041C58" w:rsidRDefault="00041C5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41C58" w:rsidRPr="00041C58" w:rsidTr="00B406A3">
        <w:tc>
          <w:tcPr>
            <w:tcW w:w="3369" w:type="dxa"/>
          </w:tcPr>
          <w:p w:rsidR="00041C58" w:rsidRPr="00041C58" w:rsidRDefault="00041C5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Поточний рахунок</w:t>
            </w:r>
          </w:p>
        </w:tc>
        <w:tc>
          <w:tcPr>
            <w:tcW w:w="5918" w:type="dxa"/>
          </w:tcPr>
          <w:p w:rsidR="00041C58" w:rsidRPr="00041C58" w:rsidRDefault="00041C5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41C58" w:rsidRPr="00041C58" w:rsidTr="00B406A3">
        <w:tc>
          <w:tcPr>
            <w:tcW w:w="3369" w:type="dxa"/>
          </w:tcPr>
          <w:p w:rsidR="00041C58" w:rsidRPr="00041C58" w:rsidRDefault="00041C5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МФО</w:t>
            </w:r>
          </w:p>
        </w:tc>
        <w:tc>
          <w:tcPr>
            <w:tcW w:w="5918" w:type="dxa"/>
          </w:tcPr>
          <w:p w:rsidR="00041C58" w:rsidRPr="00041C58" w:rsidRDefault="00041C5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041C58" w:rsidRPr="00B80B1A" w:rsidRDefault="00041C58" w:rsidP="00041C58">
      <w:pPr>
        <w:pStyle w:val="a3"/>
        <w:ind w:firstLine="7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>Посада, прізвище, ім’я, по батькові керівника учасника конкурсного відбору:</w:t>
      </w:r>
    </w:p>
    <w:p w:rsidR="00041C58" w:rsidRPr="00B80B1A" w:rsidRDefault="00041C58" w:rsidP="00041C58">
      <w:pPr>
        <w:pStyle w:val="a3"/>
        <w:ind w:firstLine="709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>номер телефону:                                 адреса електронної пошти:</w:t>
      </w:r>
    </w:p>
    <w:p w:rsidR="00041C58" w:rsidRPr="00B80B1A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>3. Анотація (до 15 рядків) (короткий зміст проекту).</w:t>
      </w:r>
    </w:p>
    <w:p w:rsidR="00041C58" w:rsidRPr="00B80B1A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>4.</w:t>
      </w:r>
      <w:r w:rsidRPr="00041C5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80B1A">
        <w:rPr>
          <w:rFonts w:ascii="Times New Roman" w:hAnsi="Times New Roman"/>
          <w:noProof/>
          <w:sz w:val="24"/>
          <w:szCs w:val="24"/>
          <w:lang w:val="ru-RU"/>
        </w:rPr>
        <w:t xml:space="preserve"> Мета проекту (результат, на отримання якого спрямований проект) та основні завдання, які будуть вирішені під час реалізації проекту для досягнення мети.</w:t>
      </w:r>
    </w:p>
    <w:p w:rsidR="00041C58" w:rsidRPr="00B80B1A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>5. Детальний зміст проекту та його вплив на розвиток дослідницької інфраструктури учасника конкурсного відбору (обґрунтування очікуваних переваг результату проекту для розвитку дослідницької інфраструктури учасників конкурсного відбору; потенційні партнери для співпраці та реалізації спільних проектів).</w:t>
      </w:r>
    </w:p>
    <w:p w:rsidR="00041C58" w:rsidRPr="00B80B1A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 xml:space="preserve">6. Наявна матеріально-технічна база центру колективного користування науковим обладнанням, закладу вищої освіти, наукової установи, необхідна для виконання наукових досліджень та послуг із надання доступу вченим до роботи на відповідному обладнанні (опис </w:t>
      </w:r>
      <w:r w:rsidRPr="00B80B1A">
        <w:rPr>
          <w:rFonts w:ascii="Times New Roman" w:hAnsi="Times New Roman"/>
          <w:noProof/>
          <w:sz w:val="24"/>
          <w:szCs w:val="24"/>
          <w:lang w:val="ru-RU"/>
        </w:rPr>
        <w:lastRenderedPageBreak/>
        <w:t>діючих складових дослідницької інфраструктури: обладнання, матеріали тощо; обґрунтування важливості придбання наукового обладнання для забезпечення спроможності наявної дослідницької інфраструктури, опис суттєво нових</w:t>
      </w:r>
      <w:r w:rsidRPr="00041C5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80B1A">
        <w:rPr>
          <w:rFonts w:ascii="Times New Roman" w:hAnsi="Times New Roman"/>
          <w:noProof/>
          <w:sz w:val="24"/>
          <w:szCs w:val="24"/>
          <w:lang w:val="ru-RU"/>
        </w:rPr>
        <w:t xml:space="preserve"> (доповнених/розширених) дослідницьких можливостей, що</w:t>
      </w:r>
      <w:r w:rsidRPr="00041C5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80B1A">
        <w:rPr>
          <w:rFonts w:ascii="Times New Roman" w:hAnsi="Times New Roman"/>
          <w:noProof/>
          <w:sz w:val="24"/>
          <w:szCs w:val="24"/>
          <w:lang w:val="ru-RU"/>
        </w:rPr>
        <w:t xml:space="preserve"> з’являються в результаті придбання такого наукового обладнання, та рівня їх реалізації (локальний, регіональний, державний, світовий).</w:t>
      </w:r>
    </w:p>
    <w:p w:rsidR="00041C58" w:rsidRPr="00B80B1A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>7. Кадрова спроможність забезпечити проведення відповідних наукових досліджень та доступ вчених до роботи на обладнанні (фахівці, які обізнані та володіють навичками роботи на відповідному обладнанні, а також послуги, які вони можуть надавати).</w:t>
      </w:r>
    </w:p>
    <w:p w:rsidR="00041C58" w:rsidRPr="00B80B1A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>8. Спрямованість на виконання наукових досліджень, які відповідають напрямам Рамкової програми Європейського Союзу з досліджень та інновацій “Горизонт 2020” (опис наукових досліджень, які проводяться у центрі колективного користування науковим обладнанням, а також можуть проводитися з використанням наукового обладнання, придбаного в поєднанні з наявною базою, та їх відповідність напрямам Рамкової програми Європейського Союзу з досліджень та інновацій “Горизонт Європа”).</w:t>
      </w:r>
    </w:p>
    <w:p w:rsidR="00041C58" w:rsidRPr="00B80B1A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>9. Досвід спільного використання дослідницької інфраструктури та наукові групи, які потенційно зможуть проводити дослідження на відповідному науковому обладнанні (перелік наукових, науково-технічних</w:t>
      </w:r>
      <w:r w:rsidRPr="00041C5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80B1A">
        <w:rPr>
          <w:rFonts w:ascii="Times New Roman" w:hAnsi="Times New Roman"/>
          <w:noProof/>
          <w:sz w:val="24"/>
          <w:szCs w:val="24"/>
          <w:lang w:val="ru-RU"/>
        </w:rPr>
        <w:t>проектів, які реалізовано чи реалізуються у взаємодії з іншими закладами вищої освіти, науковими установами, та наукові групи, які потенційно зможуть проводити дослідження на відповідному обладнанні на локальному, регіональному, державному чи світовому рівні).</w:t>
      </w:r>
    </w:p>
    <w:p w:rsidR="00041C58" w:rsidRPr="00041C58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41C58">
        <w:rPr>
          <w:rFonts w:ascii="Times New Roman" w:hAnsi="Times New Roman"/>
          <w:noProof/>
          <w:sz w:val="24"/>
          <w:szCs w:val="24"/>
          <w:lang w:val="en-AU"/>
        </w:rPr>
        <w:t>10. Календарний план реалізації проекту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5"/>
        <w:gridCol w:w="2041"/>
        <w:gridCol w:w="36"/>
        <w:gridCol w:w="1710"/>
        <w:gridCol w:w="2115"/>
        <w:gridCol w:w="1624"/>
      </w:tblGrid>
      <w:tr w:rsidR="00041C58" w:rsidRPr="00041C58" w:rsidTr="00B406A3">
        <w:trPr>
          <w:trHeight w:val="20"/>
        </w:trPr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C58" w:rsidRPr="00041C58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Порядковий номер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C58" w:rsidRPr="00B80B1A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80B1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Етапи закупівлі обладнання, реалізації проекту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C58" w:rsidRPr="00041C58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Очікувані результати етапу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C58" w:rsidRPr="00041C58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Строк реалізації (початок - закінчення), місяців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C58" w:rsidRPr="00B80B1A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80B1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Вартість робіт за етапами, тис. гривень</w:t>
            </w:r>
          </w:p>
        </w:tc>
      </w:tr>
      <w:tr w:rsidR="00041C58" w:rsidRPr="00041C58" w:rsidTr="00B406A3">
        <w:trPr>
          <w:trHeight w:val="20"/>
        </w:trPr>
        <w:tc>
          <w:tcPr>
            <w:tcW w:w="174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41C58" w:rsidRPr="00041C58" w:rsidTr="00B406A3">
        <w:trPr>
          <w:trHeight w:val="20"/>
        </w:trPr>
        <w:tc>
          <w:tcPr>
            <w:tcW w:w="1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41C58" w:rsidRPr="00041C58" w:rsidTr="00B406A3">
        <w:trPr>
          <w:trHeight w:val="20"/>
        </w:trPr>
        <w:tc>
          <w:tcPr>
            <w:tcW w:w="17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041C58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3861" w:type="dxa"/>
            <w:gridSpan w:val="3"/>
          </w:tcPr>
          <w:p w:rsidR="00041C58" w:rsidRPr="00041C58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6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041C58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</w:p>
        </w:tc>
      </w:tr>
    </w:tbl>
    <w:p w:rsidR="00041C58" w:rsidRPr="00B80B1A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>11. Фінансове обґрунтування проекту (тис. гривень) (цифрами і словами).</w:t>
      </w:r>
    </w:p>
    <w:p w:rsidR="00041C58" w:rsidRPr="00B80B1A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>Обсяг фінансування: ______ тис. гривень.</w:t>
      </w:r>
    </w:p>
    <w:p w:rsidR="00041C58" w:rsidRPr="00B80B1A" w:rsidRDefault="00041C58" w:rsidP="00041C58">
      <w:pPr>
        <w:pStyle w:val="a3"/>
        <w:jc w:val="right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 xml:space="preserve"> (тис. гривень)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9"/>
        <w:gridCol w:w="997"/>
        <w:gridCol w:w="918"/>
        <w:gridCol w:w="832"/>
        <w:gridCol w:w="1663"/>
      </w:tblGrid>
      <w:tr w:rsidR="00041C58" w:rsidRPr="00041C58" w:rsidTr="00B406A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C58" w:rsidRPr="00041C58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Статті витрат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C58" w:rsidRPr="00041C58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Етапи реалізації проекту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C58" w:rsidRPr="00041C58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Разом за етапами</w:t>
            </w:r>
          </w:p>
        </w:tc>
      </w:tr>
      <w:tr w:rsidR="00041C58" w:rsidRPr="00041C58" w:rsidTr="00B406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58" w:rsidRPr="00041C58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C58" w:rsidRPr="00041C58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перший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C58" w:rsidRPr="00041C58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другий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C58" w:rsidRPr="00041C58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третій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41C58" w:rsidRPr="00041C58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41C58" w:rsidRPr="00041C58" w:rsidTr="00B406A3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041C58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1. Наукове обладнання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041C58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041C58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041C58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041C58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</w:p>
        </w:tc>
      </w:tr>
      <w:tr w:rsidR="00041C58" w:rsidRPr="00041C58" w:rsidTr="00B406A3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B80B1A" w:rsidRDefault="00B80B1A" w:rsidP="00B80B1A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80B1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041C58" w:rsidRPr="00B80B1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Спецустатковання для наукових (експериментальних) робіт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41C58" w:rsidRPr="00041C58" w:rsidTr="00B406A3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80B1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3. Матеріали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</w:p>
        </w:tc>
      </w:tr>
      <w:tr w:rsidR="00041C58" w:rsidRPr="00041C58" w:rsidTr="00B406A3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80B1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4. Оплата праці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</w:p>
        </w:tc>
      </w:tr>
      <w:tr w:rsidR="00041C58" w:rsidRPr="00041C58" w:rsidTr="00B406A3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80B1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5. Інші витрати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41C58" w:rsidRPr="00041C58" w:rsidTr="00B406A3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80B1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6. Накладні витрати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41C58" w:rsidRPr="00041C58" w:rsidTr="00B406A3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0" w:type="auto"/>
              <w:tblBorders>
                <w:top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</w:tblGrid>
            <w:tr w:rsidR="00041C58" w:rsidRPr="00041C58" w:rsidTr="00B80B1A">
              <w:tc>
                <w:tcPr>
                  <w:tcW w:w="988" w:type="dxa"/>
                </w:tcPr>
                <w:p w:rsidR="00041C58" w:rsidRPr="00B80B1A" w:rsidRDefault="00041C58" w:rsidP="00B406A3">
                  <w:pPr>
                    <w:pStyle w:val="a3"/>
                    <w:spacing w:before="0"/>
                    <w:ind w:firstLine="0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/>
                    </w:rPr>
                  </w:pPr>
                  <w:r w:rsidRPr="00B80B1A">
                    <w:rPr>
                      <w:rFonts w:ascii="Times New Roman" w:hAnsi="Times New Roman"/>
                      <w:noProof/>
                      <w:sz w:val="24"/>
                      <w:szCs w:val="24"/>
                      <w:lang w:val="ru-RU"/>
                    </w:rPr>
                    <w:lastRenderedPageBreak/>
                    <w:t>Усього</w:t>
                  </w:r>
                </w:p>
              </w:tc>
            </w:tr>
          </w:tbl>
          <w:p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C58" w:rsidRPr="00B80B1A" w:rsidRDefault="00041C58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041C58" w:rsidRPr="00B80B1A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>12. Обґрунтування витрат на реалізацію проекту за статтями кошторису:</w:t>
      </w:r>
    </w:p>
    <w:p w:rsidR="00041C58" w:rsidRPr="00B80B1A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>1) витрати на оплату праці (необхідна кількість виконавців, їх посади, наукові ступені; кількість запланованих людино-місяців щодо кожного виконавця і кожного етапу реалізації проекту);</w:t>
      </w:r>
    </w:p>
    <w:p w:rsidR="00041C58" w:rsidRPr="00B80B1A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>2) кількість необхідних матеріалів та комплектувальних частин, орієнтовна ціна, країна-виробник, обґрунтування необхідності їх придбання;</w:t>
      </w:r>
    </w:p>
    <w:p w:rsidR="00041C58" w:rsidRPr="00B80B1A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>3) витрати на наукове обладнання та спецустатковання для наукових (експериментальних) робіт (перелік обладнання, спецустатковання, виробник, орієнтовна ціна; рекомендується планувати придбання обладнання, необхідного для досягнення мети проекту);</w:t>
      </w:r>
    </w:p>
    <w:p w:rsidR="00041C58" w:rsidRPr="00B80B1A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>4) інші витрати (обґрунтування, цілі);</w:t>
      </w:r>
    </w:p>
    <w:p w:rsidR="00041C58" w:rsidRPr="00B80B1A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>5) накладні витрати.</w:t>
      </w:r>
    </w:p>
    <w:p w:rsidR="00041C58" w:rsidRPr="00B80B1A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>Кошторис складений на основі календарного плану реалізації проекту.</w:t>
      </w:r>
    </w:p>
    <w:p w:rsidR="00041C58" w:rsidRPr="00B80B1A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>13. Згода учасника конкурсного відбору забезпечити виконання зобов’язань (умов), передбачених пунктом 40 Положення про конкурсний відбір наукових, науково-технічних робіт та проектів, які фінансуються за рахунок зовнішнього інструменту допомоги Європейського Союзу для виконання зобов’язань України у Рамковій програмі Європейського Союзу з наукових досліджень та інновацій “Горизонт 2020”, затвердженого постановою Кабінету Міністрів України від 20 листопада 2019 р. № 971 (необхідне зазначити позначкою “+”):</w:t>
      </w:r>
    </w:p>
    <w:p w:rsidR="00041C58" w:rsidRPr="00B80B1A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80B1A">
        <w:rPr>
          <w:rFonts w:ascii="Times New Roman" w:hAnsi="Times New Roman"/>
          <w:noProof/>
          <w:sz w:val="24"/>
          <w:szCs w:val="24"/>
          <w:lang w:val="ru-RU"/>
        </w:rPr>
        <w:t xml:space="preserve">[ </w:t>
      </w:r>
      <w:r w:rsidRPr="00041C5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80B1A">
        <w:rPr>
          <w:rFonts w:ascii="Times New Roman" w:hAnsi="Times New Roman"/>
          <w:noProof/>
          <w:sz w:val="24"/>
          <w:szCs w:val="24"/>
          <w:lang w:val="ru-RU"/>
        </w:rPr>
        <w:t xml:space="preserve"> ] </w:t>
      </w:r>
      <w:r w:rsidRPr="00041C5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80B1A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041C5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80B1A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041C5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80B1A">
        <w:rPr>
          <w:rFonts w:ascii="Times New Roman" w:hAnsi="Times New Roman"/>
          <w:noProof/>
          <w:sz w:val="24"/>
          <w:szCs w:val="24"/>
          <w:lang w:val="ru-RU"/>
        </w:rPr>
        <w:t xml:space="preserve"> так;</w:t>
      </w:r>
    </w:p>
    <w:p w:rsidR="00041C58" w:rsidRPr="00041C58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41C58">
        <w:rPr>
          <w:rFonts w:ascii="Times New Roman" w:hAnsi="Times New Roman"/>
          <w:noProof/>
          <w:sz w:val="24"/>
          <w:szCs w:val="24"/>
          <w:lang w:val="en-AU"/>
        </w:rPr>
        <w:t>[   ]       ні.</w:t>
      </w:r>
    </w:p>
    <w:p w:rsidR="00041C58" w:rsidRPr="00041C58" w:rsidRDefault="00041C58" w:rsidP="00041C58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90"/>
        <w:gridCol w:w="2279"/>
        <w:gridCol w:w="3570"/>
      </w:tblGrid>
      <w:tr w:rsidR="00041C58" w:rsidRPr="00041C58" w:rsidTr="00B406A3">
        <w:trPr>
          <w:trHeight w:val="575"/>
          <w:jc w:val="center"/>
        </w:trPr>
        <w:tc>
          <w:tcPr>
            <w:tcW w:w="1966" w:type="pct"/>
          </w:tcPr>
          <w:p w:rsidR="00041C58" w:rsidRPr="00041C58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Керівник учасника конкурсного відбору</w:t>
            </w:r>
          </w:p>
        </w:tc>
        <w:tc>
          <w:tcPr>
            <w:tcW w:w="1182" w:type="pct"/>
          </w:tcPr>
          <w:p w:rsidR="00041C58" w:rsidRPr="00041C58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0"/>
                <w:lang w:val="en-AU"/>
              </w:rPr>
              <w:t>__________</w:t>
            </w:r>
            <w:r w:rsidRPr="00041C58">
              <w:rPr>
                <w:rFonts w:ascii="Times New Roman" w:hAnsi="Times New Roman"/>
                <w:noProof/>
                <w:sz w:val="20"/>
                <w:lang w:val="en-AU"/>
              </w:rPr>
              <w:br/>
              <w:t>(підпис)</w:t>
            </w:r>
          </w:p>
        </w:tc>
        <w:tc>
          <w:tcPr>
            <w:tcW w:w="1852" w:type="pct"/>
          </w:tcPr>
          <w:p w:rsidR="00041C58" w:rsidRPr="00B80B1A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B80B1A">
              <w:rPr>
                <w:rFonts w:ascii="Times New Roman" w:hAnsi="Times New Roman"/>
                <w:noProof/>
                <w:sz w:val="20"/>
                <w:lang w:val="ru-RU"/>
              </w:rPr>
              <w:t>___________</w:t>
            </w:r>
            <w:r>
              <w:rPr>
                <w:rFonts w:ascii="Times New Roman" w:hAnsi="Times New Roman"/>
                <w:noProof/>
                <w:sz w:val="20"/>
                <w:lang w:val="ru-RU"/>
              </w:rPr>
              <w:t>_____</w:t>
            </w:r>
            <w:r w:rsidRPr="00B80B1A">
              <w:rPr>
                <w:rFonts w:ascii="Times New Roman" w:hAnsi="Times New Roman"/>
                <w:noProof/>
                <w:sz w:val="20"/>
                <w:lang w:val="ru-RU"/>
              </w:rPr>
              <w:t>_____________</w:t>
            </w:r>
            <w:r w:rsidRPr="00B80B1A">
              <w:rPr>
                <w:rFonts w:ascii="Times New Roman" w:hAnsi="Times New Roman"/>
                <w:noProof/>
                <w:sz w:val="20"/>
                <w:lang w:val="ru-RU"/>
              </w:rPr>
              <w:br/>
              <w:t>(прізвище, ім’я та по батькові)</w:t>
            </w:r>
          </w:p>
        </w:tc>
      </w:tr>
      <w:tr w:rsidR="00041C58" w:rsidRPr="00041C58" w:rsidTr="00B406A3">
        <w:trPr>
          <w:jc w:val="center"/>
        </w:trPr>
        <w:tc>
          <w:tcPr>
            <w:tcW w:w="1966" w:type="pct"/>
          </w:tcPr>
          <w:p w:rsidR="00041C58" w:rsidRPr="00B80B1A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82" w:type="pct"/>
          </w:tcPr>
          <w:p w:rsidR="00041C58" w:rsidRPr="00B80B1A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1852" w:type="pct"/>
          </w:tcPr>
          <w:p w:rsidR="00041C58" w:rsidRPr="00B80B1A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</w:tr>
      <w:tr w:rsidR="00041C58" w:rsidRPr="00041C58" w:rsidTr="00B406A3">
        <w:trPr>
          <w:trHeight w:val="585"/>
          <w:jc w:val="center"/>
        </w:trPr>
        <w:tc>
          <w:tcPr>
            <w:tcW w:w="1966" w:type="pct"/>
          </w:tcPr>
          <w:p w:rsidR="00041C58" w:rsidRPr="00B80B1A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041C58" w:rsidRPr="00B80B1A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82" w:type="pct"/>
          </w:tcPr>
          <w:p w:rsidR="00041C58" w:rsidRPr="00041C58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0"/>
                <w:lang w:val="en-AU"/>
              </w:rPr>
              <w:t>__________</w:t>
            </w:r>
            <w:r w:rsidRPr="00041C58">
              <w:rPr>
                <w:rFonts w:ascii="Times New Roman" w:hAnsi="Times New Roman"/>
                <w:noProof/>
                <w:sz w:val="20"/>
                <w:lang w:val="en-AU"/>
              </w:rPr>
              <w:br/>
              <w:t>(дата)</w:t>
            </w:r>
          </w:p>
        </w:tc>
        <w:tc>
          <w:tcPr>
            <w:tcW w:w="1852" w:type="pct"/>
          </w:tcPr>
          <w:p w:rsidR="00041C58" w:rsidRPr="00041C58" w:rsidRDefault="00041C5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041C5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МП</w:t>
            </w:r>
            <w:r w:rsidRPr="00041C58">
              <w:rPr>
                <w:rFonts w:ascii="Times New Roman" w:hAnsi="Times New Roman"/>
                <w:noProof/>
                <w:sz w:val="20"/>
                <w:lang w:val="en-AU"/>
              </w:rPr>
              <w:t xml:space="preserve"> (за наявності)</w:t>
            </w:r>
          </w:p>
        </w:tc>
      </w:tr>
    </w:tbl>
    <w:p w:rsidR="004F56EF" w:rsidRDefault="004F56EF">
      <w:pPr>
        <w:rPr>
          <w:rFonts w:ascii="Times New Roman" w:hAnsi="Times New Roman"/>
          <w:noProof/>
          <w:sz w:val="24"/>
          <w:szCs w:val="24"/>
          <w:lang w:val="en-AU"/>
        </w:rPr>
      </w:pPr>
    </w:p>
    <w:p w:rsidR="00152530" w:rsidRDefault="00152530">
      <w:pPr>
        <w:rPr>
          <w:rFonts w:ascii="Times New Roman" w:hAnsi="Times New Roman"/>
          <w:noProof/>
          <w:sz w:val="24"/>
          <w:szCs w:val="24"/>
          <w:lang w:val="en-AU"/>
        </w:rPr>
      </w:pPr>
    </w:p>
    <w:p w:rsidR="00152530" w:rsidRDefault="00152530">
      <w:pPr>
        <w:rPr>
          <w:rFonts w:ascii="Times New Roman" w:hAnsi="Times New Roman"/>
          <w:noProof/>
          <w:sz w:val="24"/>
          <w:szCs w:val="24"/>
          <w:lang w:val="en-AU"/>
        </w:rPr>
      </w:pPr>
    </w:p>
    <w:p w:rsidR="00152530" w:rsidRDefault="00152530">
      <w:pPr>
        <w:rPr>
          <w:rFonts w:ascii="Times New Roman" w:hAnsi="Times New Roman"/>
          <w:noProof/>
          <w:sz w:val="24"/>
          <w:szCs w:val="24"/>
          <w:lang w:val="en-AU"/>
        </w:rPr>
      </w:pPr>
    </w:p>
    <w:p w:rsidR="00152530" w:rsidRDefault="00152530">
      <w:pPr>
        <w:rPr>
          <w:rFonts w:ascii="Times New Roman" w:hAnsi="Times New Roman"/>
          <w:noProof/>
          <w:sz w:val="24"/>
          <w:szCs w:val="24"/>
          <w:lang w:val="en-AU"/>
        </w:rPr>
      </w:pPr>
    </w:p>
    <w:p w:rsidR="00152530" w:rsidRPr="00152530" w:rsidRDefault="00152530">
      <w:pPr>
        <w:rPr>
          <w:rFonts w:ascii="Times New Roman" w:hAnsi="Times New Roman"/>
          <w:noProof/>
          <w:color w:val="000000" w:themeColor="text1"/>
          <w:sz w:val="24"/>
          <w:szCs w:val="24"/>
          <w:lang w:val="ru-RU"/>
        </w:rPr>
      </w:pPr>
      <w:r w:rsidRPr="00152530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{Додаток 5 в редакції Постанови КМ </w:t>
      </w:r>
      <w:r w:rsidRPr="00152530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419 від 28.04.2021</w:t>
      </w:r>
      <w:r w:rsidRPr="00152530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152530" w:rsidRPr="001525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58"/>
    <w:rsid w:val="00041C58"/>
    <w:rsid w:val="00152530"/>
    <w:rsid w:val="003346B9"/>
    <w:rsid w:val="004F56EF"/>
    <w:rsid w:val="00B8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BA2D"/>
  <w15:chartTrackingRefBased/>
  <w15:docId w15:val="{8EAF78FC-9E1E-492B-92DC-0AD12774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5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41C58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link w:val="a5"/>
    <w:rsid w:val="00041C58"/>
    <w:pPr>
      <w:keepNext/>
      <w:keepLines/>
      <w:spacing w:before="240" w:after="240"/>
      <w:jc w:val="center"/>
    </w:pPr>
    <w:rPr>
      <w:b/>
    </w:rPr>
  </w:style>
  <w:style w:type="character" w:customStyle="1" w:styleId="a5">
    <w:name w:val="Назва документа Знак"/>
    <w:link w:val="a4"/>
    <w:locked/>
    <w:rsid w:val="00041C58"/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st131">
    <w:name w:val="st131"/>
    <w:uiPriority w:val="99"/>
    <w:rsid w:val="00152530"/>
    <w:rPr>
      <w:i/>
      <w:iCs/>
      <w:color w:val="0000FF"/>
    </w:rPr>
  </w:style>
  <w:style w:type="character" w:customStyle="1" w:styleId="st46">
    <w:name w:val="st46"/>
    <w:uiPriority w:val="99"/>
    <w:rsid w:val="00152530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3721</Words>
  <Characters>2122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Каплуновська Наталія Іванівна</cp:lastModifiedBy>
  <cp:revision>3</cp:revision>
  <dcterms:created xsi:type="dcterms:W3CDTF">2021-05-25T07:05:00Z</dcterms:created>
  <dcterms:modified xsi:type="dcterms:W3CDTF">2021-05-25T07:05:00Z</dcterms:modified>
</cp:coreProperties>
</file>