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16B" w:rsidRPr="00EE7B47" w:rsidRDefault="000D216B" w:rsidP="00942211">
      <w:pPr>
        <w:spacing w:after="0" w:line="240" w:lineRule="auto"/>
        <w:ind w:left="4820"/>
        <w:rPr>
          <w:rFonts w:eastAsia="Calibri" w:cs="Times New Roman"/>
          <w:szCs w:val="28"/>
        </w:rPr>
      </w:pPr>
      <w:r w:rsidRPr="00EE7B47">
        <w:rPr>
          <w:rFonts w:eastAsia="Calibri" w:cs="Times New Roman"/>
          <w:szCs w:val="28"/>
        </w:rPr>
        <w:t xml:space="preserve">ЗАТВЕРДЖЕНО </w:t>
      </w:r>
    </w:p>
    <w:p w:rsidR="00FA5B2C" w:rsidRPr="00EE7B47" w:rsidRDefault="000F13B6" w:rsidP="00942211">
      <w:pPr>
        <w:spacing w:after="0" w:line="240" w:lineRule="auto"/>
        <w:ind w:left="4820"/>
        <w:rPr>
          <w:rFonts w:eastAsia="Calibri" w:cs="Times New Roman"/>
          <w:szCs w:val="28"/>
        </w:rPr>
      </w:pPr>
      <w:r w:rsidRPr="00EE7B47">
        <w:rPr>
          <w:rFonts w:eastAsia="Calibri" w:cs="Times New Roman"/>
          <w:szCs w:val="28"/>
        </w:rPr>
        <w:t>н</w:t>
      </w:r>
      <w:r w:rsidR="000D216B" w:rsidRPr="00EE7B47">
        <w:rPr>
          <w:rFonts w:eastAsia="Calibri" w:cs="Times New Roman"/>
          <w:szCs w:val="28"/>
        </w:rPr>
        <w:t xml:space="preserve">аказ Міністерства освіти і науки України </w:t>
      </w:r>
    </w:p>
    <w:p w:rsidR="000D216B" w:rsidRPr="000E5DED" w:rsidRDefault="000F13B6" w:rsidP="00942211">
      <w:pPr>
        <w:spacing w:after="0" w:line="240" w:lineRule="auto"/>
        <w:ind w:left="4820"/>
        <w:rPr>
          <w:rFonts w:eastAsia="Calibri" w:cs="Times New Roman"/>
          <w:color w:val="000000" w:themeColor="text1"/>
          <w:szCs w:val="28"/>
          <w:lang w:val="ru-RU"/>
        </w:rPr>
      </w:pPr>
      <w:r w:rsidRPr="000E5DED">
        <w:rPr>
          <w:rFonts w:eastAsia="Calibri" w:cs="Times New Roman"/>
          <w:color w:val="000000" w:themeColor="text1"/>
          <w:szCs w:val="28"/>
        </w:rPr>
        <w:t>від</w:t>
      </w:r>
      <w:r w:rsidR="00591B44" w:rsidRPr="000E5DED">
        <w:rPr>
          <w:rFonts w:eastAsia="Calibri" w:cs="Times New Roman"/>
          <w:color w:val="000000" w:themeColor="text1"/>
          <w:szCs w:val="28"/>
        </w:rPr>
        <w:t xml:space="preserve">  </w:t>
      </w:r>
      <w:r w:rsidR="00671F93">
        <w:rPr>
          <w:rFonts w:eastAsia="Calibri" w:cs="Times New Roman"/>
          <w:color w:val="000000" w:themeColor="text1"/>
          <w:szCs w:val="28"/>
          <w:lang w:val="ru-RU"/>
        </w:rPr>
        <w:t>21.01.</w:t>
      </w:r>
      <w:r w:rsidR="00691A49" w:rsidRPr="000E5DED">
        <w:rPr>
          <w:rFonts w:eastAsia="Calibri" w:cs="Times New Roman"/>
          <w:color w:val="000000" w:themeColor="text1"/>
          <w:szCs w:val="28"/>
        </w:rPr>
        <w:t>20</w:t>
      </w:r>
      <w:r w:rsidR="00942211" w:rsidRPr="000E5DED">
        <w:rPr>
          <w:rFonts w:eastAsia="Calibri" w:cs="Times New Roman"/>
          <w:color w:val="000000" w:themeColor="text1"/>
          <w:szCs w:val="28"/>
        </w:rPr>
        <w:t>21 року</w:t>
      </w:r>
      <w:r w:rsidR="00FA5B2C" w:rsidRPr="000E5DED">
        <w:rPr>
          <w:rFonts w:eastAsia="Calibri" w:cs="Times New Roman"/>
          <w:color w:val="000000" w:themeColor="text1"/>
          <w:szCs w:val="28"/>
        </w:rPr>
        <w:t xml:space="preserve"> </w:t>
      </w:r>
      <w:r w:rsidR="000D216B" w:rsidRPr="000E5DED">
        <w:rPr>
          <w:rFonts w:eastAsia="Calibri" w:cs="Times New Roman"/>
          <w:color w:val="000000" w:themeColor="text1"/>
          <w:szCs w:val="28"/>
        </w:rPr>
        <w:t xml:space="preserve">№ </w:t>
      </w:r>
      <w:r w:rsidR="00671F93">
        <w:rPr>
          <w:rFonts w:eastAsia="Calibri" w:cs="Times New Roman"/>
          <w:color w:val="000000" w:themeColor="text1"/>
          <w:szCs w:val="28"/>
          <w:lang w:val="ru-RU"/>
        </w:rPr>
        <w:t>24-а</w:t>
      </w:r>
    </w:p>
    <w:p w:rsidR="000D216B" w:rsidRPr="00EE7B47" w:rsidRDefault="000D216B" w:rsidP="00CE1E4D">
      <w:pPr>
        <w:shd w:val="clear" w:color="auto" w:fill="FFFFFF"/>
        <w:spacing w:after="0" w:line="240" w:lineRule="auto"/>
        <w:ind w:left="450" w:right="450"/>
        <w:jc w:val="center"/>
        <w:rPr>
          <w:rFonts w:eastAsia="Times New Roman" w:cs="Times New Roman"/>
          <w:b/>
          <w:bCs/>
          <w:color w:val="000000"/>
          <w:szCs w:val="28"/>
        </w:rPr>
      </w:pPr>
    </w:p>
    <w:p w:rsidR="000D216B" w:rsidRPr="00EE7B47" w:rsidRDefault="000D216B" w:rsidP="00CE1E4D">
      <w:pPr>
        <w:shd w:val="clear" w:color="auto" w:fill="FFFFFF"/>
        <w:spacing w:after="0" w:line="240" w:lineRule="auto"/>
        <w:ind w:left="450" w:right="450"/>
        <w:jc w:val="center"/>
        <w:rPr>
          <w:rFonts w:eastAsia="Times New Roman" w:cs="Times New Roman"/>
          <w:b/>
          <w:bCs/>
          <w:color w:val="000000"/>
          <w:szCs w:val="28"/>
        </w:rPr>
      </w:pPr>
      <w:r w:rsidRPr="00EE7B47">
        <w:rPr>
          <w:rFonts w:eastAsia="Times New Roman" w:cs="Times New Roman"/>
          <w:b/>
          <w:bCs/>
          <w:color w:val="000000"/>
          <w:szCs w:val="28"/>
        </w:rPr>
        <w:t xml:space="preserve">ОГОЛОШЕННЯ </w:t>
      </w:r>
    </w:p>
    <w:p w:rsidR="000D216B" w:rsidRPr="00EE7B47" w:rsidRDefault="000D216B" w:rsidP="00CE1E4D">
      <w:pPr>
        <w:shd w:val="clear" w:color="auto" w:fill="FFFFFF"/>
        <w:spacing w:after="0" w:line="240" w:lineRule="auto"/>
        <w:ind w:left="450" w:right="450"/>
        <w:jc w:val="center"/>
        <w:rPr>
          <w:rFonts w:eastAsia="Times New Roman" w:cs="Times New Roman"/>
          <w:color w:val="000000"/>
          <w:szCs w:val="28"/>
        </w:rPr>
      </w:pPr>
      <w:r w:rsidRPr="00EE7B47">
        <w:rPr>
          <w:rFonts w:eastAsia="Times New Roman" w:cs="Times New Roman"/>
          <w:b/>
          <w:bCs/>
          <w:color w:val="000000"/>
          <w:szCs w:val="28"/>
        </w:rPr>
        <w:t>про добір на період дії карантину</w:t>
      </w:r>
    </w:p>
    <w:tbl>
      <w:tblPr>
        <w:tblW w:w="5519" w:type="pct"/>
        <w:tblInd w:w="-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37"/>
        <w:gridCol w:w="56"/>
        <w:gridCol w:w="7231"/>
      </w:tblGrid>
      <w:tr w:rsidR="003165EB" w:rsidRPr="00EE7B47" w:rsidTr="00A31191">
        <w:trPr>
          <w:trHeight w:val="987"/>
        </w:trPr>
        <w:tc>
          <w:tcPr>
            <w:tcW w:w="3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65EB" w:rsidRPr="00EE7B47" w:rsidRDefault="003165EB" w:rsidP="003165EB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E7B47">
              <w:rPr>
                <w:rFonts w:eastAsia="Times New Roman" w:cs="Times New Roman"/>
                <w:szCs w:val="28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72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65EB" w:rsidRPr="007D461B" w:rsidRDefault="000E5DED" w:rsidP="007D461B">
            <w:pPr>
              <w:spacing w:after="0" w:line="240" w:lineRule="auto"/>
              <w:ind w:left="202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cs="Times New Roman"/>
                <w:iCs/>
                <w:szCs w:val="28"/>
                <w:lang w:eastAsia="uk-UA"/>
              </w:rPr>
              <w:t xml:space="preserve">Керівник експертної групи з питань дошкільної освіти директорату </w:t>
            </w:r>
            <w:r w:rsidR="003165EB" w:rsidRPr="00853488">
              <w:rPr>
                <w:rFonts w:cs="Times New Roman"/>
                <w:iCs/>
                <w:szCs w:val="28"/>
                <w:lang w:eastAsia="uk-UA"/>
              </w:rPr>
              <w:t xml:space="preserve">дошкільної, шкільної, позашкільної та інклюзивної освіти  </w:t>
            </w:r>
            <w:r w:rsidR="003165EB" w:rsidRPr="009A730E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Міністерства освіти і науки України, категорія </w:t>
            </w:r>
            <w:r w:rsidR="007D461B">
              <w:rPr>
                <w:rFonts w:eastAsia="Times New Roman" w:cs="Times New Roman"/>
                <w:color w:val="000000"/>
                <w:szCs w:val="28"/>
                <w:lang w:eastAsia="uk-UA"/>
              </w:rPr>
              <w:t>Б3</w:t>
            </w:r>
          </w:p>
        </w:tc>
      </w:tr>
      <w:tr w:rsidR="003165EB" w:rsidRPr="00EE7B47" w:rsidTr="00A31191">
        <w:trPr>
          <w:trHeight w:val="266"/>
        </w:trPr>
        <w:tc>
          <w:tcPr>
            <w:tcW w:w="3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165EB" w:rsidRPr="00EE7B47" w:rsidRDefault="003165EB" w:rsidP="003165EB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bookmarkStart w:id="0" w:name="n766"/>
            <w:bookmarkEnd w:id="0"/>
            <w:r w:rsidRPr="00EE7B47">
              <w:rPr>
                <w:rFonts w:eastAsia="Times New Roman" w:cs="Times New Roman"/>
                <w:szCs w:val="28"/>
              </w:rPr>
              <w:t xml:space="preserve">Посадові обов’язки </w:t>
            </w:r>
          </w:p>
        </w:tc>
        <w:tc>
          <w:tcPr>
            <w:tcW w:w="72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E5DED" w:rsidRPr="000E5DED" w:rsidRDefault="000E5DED" w:rsidP="009F4ED3">
            <w:pPr>
              <w:pStyle w:val="aa"/>
              <w:numPr>
                <w:ilvl w:val="0"/>
                <w:numId w:val="3"/>
              </w:numPr>
              <w:spacing w:after="0"/>
              <w:ind w:left="344" w:firstLine="0"/>
              <w:jc w:val="both"/>
              <w:rPr>
                <w:rFonts w:cs="Times New Roman"/>
                <w:color w:val="FF0000"/>
                <w:szCs w:val="28"/>
              </w:rPr>
            </w:pPr>
            <w:r w:rsidRPr="000E5DED">
              <w:rPr>
                <w:rFonts w:cs="Times New Roman"/>
                <w:color w:val="000000" w:themeColor="text1"/>
                <w:szCs w:val="28"/>
              </w:rPr>
              <w:t>оперативне керівництво та організація роботи експертної групи;</w:t>
            </w:r>
          </w:p>
          <w:p w:rsidR="000E5DED" w:rsidRDefault="000E5DED" w:rsidP="009F4ED3">
            <w:pPr>
              <w:pStyle w:val="aa"/>
              <w:numPr>
                <w:ilvl w:val="0"/>
                <w:numId w:val="3"/>
              </w:numPr>
              <w:spacing w:after="0"/>
              <w:ind w:left="344" w:firstLine="0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0E5DED">
              <w:rPr>
                <w:rFonts w:cs="Times New Roman"/>
                <w:color w:val="000000" w:themeColor="text1"/>
                <w:szCs w:val="28"/>
              </w:rPr>
              <w:t>забезпечення формування державної політики у сфері дошкільної освіти на основі аналізу її</w:t>
            </w:r>
            <w:r>
              <w:rPr>
                <w:rFonts w:cs="Times New Roman"/>
                <w:color w:val="000000" w:themeColor="text1"/>
                <w:szCs w:val="28"/>
              </w:rPr>
              <w:t xml:space="preserve"> реалізації у відповідній сфері, визначення проблем, вироблення та оцінка потенційних впливів альтернативних варіантів їх розв’язання, підготовка політичних пропозицій та плану заходів щодо їх розв’язання, підготовка та супровід необхідних проєктів нормативно-правових актів;</w:t>
            </w:r>
          </w:p>
          <w:p w:rsidR="000E5DED" w:rsidRPr="000E5DED" w:rsidRDefault="000E5DED" w:rsidP="009F4ED3">
            <w:pPr>
              <w:pStyle w:val="aa"/>
              <w:numPr>
                <w:ilvl w:val="0"/>
                <w:numId w:val="3"/>
              </w:numPr>
              <w:spacing w:after="0"/>
              <w:ind w:left="344" w:firstLine="0"/>
              <w:jc w:val="both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підготовка пропозицій щодо визначення стратегій державної політики у сфері дошкільної освіти</w:t>
            </w:r>
            <w:r w:rsidR="00A26EC9">
              <w:rPr>
                <w:rFonts w:cs="Times New Roman"/>
                <w:color w:val="000000" w:themeColor="text1"/>
                <w:szCs w:val="28"/>
              </w:rPr>
              <w:t>, їх перегляду або коригування;</w:t>
            </w:r>
          </w:p>
          <w:p w:rsidR="000E5DED" w:rsidRPr="00A26EC9" w:rsidRDefault="00BD687E" w:rsidP="009F4ED3">
            <w:pPr>
              <w:pStyle w:val="aa"/>
              <w:numPr>
                <w:ilvl w:val="0"/>
                <w:numId w:val="3"/>
              </w:numPr>
              <w:spacing w:after="0"/>
              <w:ind w:left="344" w:firstLine="0"/>
              <w:jc w:val="both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розрахунок і</w:t>
            </w:r>
            <w:r w:rsidR="00A26EC9" w:rsidRPr="00A26EC9">
              <w:rPr>
                <w:rFonts w:cs="Times New Roman"/>
                <w:color w:val="000000" w:themeColor="text1"/>
                <w:szCs w:val="28"/>
              </w:rPr>
              <w:t xml:space="preserve"> плануванн</w:t>
            </w:r>
            <w:r>
              <w:rPr>
                <w:rFonts w:cs="Times New Roman"/>
                <w:color w:val="000000" w:themeColor="text1"/>
                <w:szCs w:val="28"/>
              </w:rPr>
              <w:t>я</w:t>
            </w:r>
            <w:r w:rsidR="00A26EC9" w:rsidRPr="00A26EC9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8"/>
              </w:rPr>
              <w:t xml:space="preserve">фінансових та інших </w:t>
            </w:r>
            <w:r w:rsidR="00A26EC9" w:rsidRPr="00A26EC9">
              <w:rPr>
                <w:rFonts w:cs="Times New Roman"/>
                <w:color w:val="000000" w:themeColor="text1"/>
                <w:szCs w:val="28"/>
              </w:rPr>
              <w:t>ресурсів, необхідних для реалізації державної політики у сфері дошкільної освіти, визначення джерел покриття можливих витрат;</w:t>
            </w:r>
          </w:p>
          <w:p w:rsidR="003165EB" w:rsidRPr="00A26EC9" w:rsidRDefault="00A26EC9" w:rsidP="009F4ED3">
            <w:pPr>
              <w:pStyle w:val="aa"/>
              <w:numPr>
                <w:ilvl w:val="0"/>
                <w:numId w:val="3"/>
              </w:numPr>
              <w:spacing w:after="0"/>
              <w:ind w:left="344" w:firstLine="0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A26EC9">
              <w:rPr>
                <w:rFonts w:cs="Times New Roman"/>
                <w:color w:val="000000" w:themeColor="text1"/>
                <w:szCs w:val="28"/>
              </w:rPr>
              <w:t>проведення консультацій з громадськістю, іншими заінтересованими сторонами з метою залучення їх до процесу формування державної політики у сфері дошкільної освіти, узагальнення та врахування таких пропозицій;</w:t>
            </w:r>
          </w:p>
          <w:p w:rsidR="00A26EC9" w:rsidRPr="00A26EC9" w:rsidRDefault="00A26EC9" w:rsidP="009F4ED3">
            <w:pPr>
              <w:pStyle w:val="aa"/>
              <w:numPr>
                <w:ilvl w:val="0"/>
                <w:numId w:val="3"/>
              </w:numPr>
              <w:spacing w:after="0"/>
              <w:ind w:left="344" w:firstLine="0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A26EC9">
              <w:rPr>
                <w:rFonts w:cs="Times New Roman"/>
                <w:color w:val="000000" w:themeColor="text1"/>
                <w:szCs w:val="28"/>
              </w:rPr>
              <w:t>участь у заходах з інформування громадськості щодо засад державної політики міністерства у сфері дошкільної освіти;</w:t>
            </w:r>
          </w:p>
          <w:p w:rsidR="003165EB" w:rsidRDefault="00A26EC9" w:rsidP="009F4ED3">
            <w:pPr>
              <w:pStyle w:val="aa"/>
              <w:numPr>
                <w:ilvl w:val="0"/>
                <w:numId w:val="3"/>
              </w:numPr>
              <w:spacing w:after="0"/>
              <w:ind w:left="344" w:firstLine="0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A26EC9">
              <w:rPr>
                <w:rFonts w:cs="Times New Roman"/>
                <w:color w:val="000000" w:themeColor="text1"/>
                <w:szCs w:val="28"/>
              </w:rPr>
              <w:t>здійснення</w:t>
            </w:r>
            <w:r w:rsidR="003165EB" w:rsidRPr="00A26EC9">
              <w:rPr>
                <w:rFonts w:cs="Times New Roman"/>
                <w:color w:val="000000" w:themeColor="text1"/>
                <w:szCs w:val="28"/>
              </w:rPr>
              <w:t xml:space="preserve"> аналіз</w:t>
            </w:r>
            <w:r w:rsidRPr="00A26EC9">
              <w:rPr>
                <w:rFonts w:cs="Times New Roman"/>
                <w:color w:val="000000" w:themeColor="text1"/>
                <w:szCs w:val="28"/>
              </w:rPr>
              <w:t>у</w:t>
            </w:r>
            <w:r w:rsidR="003165EB" w:rsidRPr="00A26EC9">
              <w:rPr>
                <w:rFonts w:cs="Times New Roman"/>
                <w:color w:val="000000" w:themeColor="text1"/>
                <w:szCs w:val="28"/>
              </w:rPr>
              <w:t xml:space="preserve"> нормативно-правових актів у сфері </w:t>
            </w:r>
            <w:r w:rsidRPr="00A26EC9">
              <w:rPr>
                <w:rFonts w:cs="Times New Roman"/>
                <w:color w:val="000000" w:themeColor="text1"/>
                <w:szCs w:val="28"/>
              </w:rPr>
              <w:t xml:space="preserve">дошкільної </w:t>
            </w:r>
            <w:r w:rsidR="003165EB" w:rsidRPr="00A26EC9">
              <w:rPr>
                <w:rFonts w:cs="Times New Roman"/>
                <w:color w:val="000000" w:themeColor="text1"/>
                <w:szCs w:val="28"/>
              </w:rPr>
              <w:t>освіти з метою виявлення прогалин та неузгодженостей і розроблення пропозицій щодо внесення до них відповідних змін;</w:t>
            </w:r>
          </w:p>
          <w:p w:rsidR="003165EB" w:rsidRPr="00A26EC9" w:rsidRDefault="00A26EC9" w:rsidP="009F4ED3">
            <w:pPr>
              <w:pStyle w:val="aa"/>
              <w:numPr>
                <w:ilvl w:val="0"/>
                <w:numId w:val="3"/>
              </w:numPr>
              <w:spacing w:after="0"/>
              <w:ind w:left="344" w:firstLine="0"/>
              <w:jc w:val="both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 xml:space="preserve">підготовка пропозицій з питань адаптації законодавства України </w:t>
            </w:r>
            <w:r w:rsidR="009F4ED3">
              <w:rPr>
                <w:rFonts w:cs="Times New Roman"/>
                <w:color w:val="000000" w:themeColor="text1"/>
                <w:szCs w:val="28"/>
              </w:rPr>
              <w:t xml:space="preserve">до законодавства Європейського Союзу відповідно до зобов’язань України в рамках угоди </w:t>
            </w:r>
            <w:r w:rsidR="009F4ED3">
              <w:rPr>
                <w:rFonts w:cs="Times New Roman"/>
                <w:color w:val="000000" w:themeColor="text1"/>
                <w:szCs w:val="28"/>
              </w:rPr>
              <w:lastRenderedPageBreak/>
              <w:t>про асоціацію, вивчення міжнародного досвіду з питань державної політики у сфері дошкільної освіти.</w:t>
            </w:r>
          </w:p>
        </w:tc>
      </w:tr>
      <w:tr w:rsidR="003165EB" w:rsidRPr="00EE7B47" w:rsidTr="00A31191">
        <w:trPr>
          <w:trHeight w:val="402"/>
        </w:trPr>
        <w:tc>
          <w:tcPr>
            <w:tcW w:w="3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165EB" w:rsidRPr="00EE7B47" w:rsidRDefault="003165EB" w:rsidP="003165EB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E7B47">
              <w:rPr>
                <w:rFonts w:eastAsia="Times New Roman" w:cs="Times New Roman"/>
                <w:szCs w:val="28"/>
              </w:rPr>
              <w:lastRenderedPageBreak/>
              <w:t>Умови оплати праці</w:t>
            </w:r>
          </w:p>
        </w:tc>
        <w:tc>
          <w:tcPr>
            <w:tcW w:w="72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165EB" w:rsidRPr="009A730E" w:rsidRDefault="001D1839" w:rsidP="003165EB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посадовий оклад – 13</w:t>
            </w:r>
            <w:r w:rsidR="003165EB" w:rsidRPr="009A730E">
              <w:rPr>
                <w:rFonts w:cs="Times New Roman"/>
                <w:szCs w:val="28"/>
              </w:rPr>
              <w:t>600;</w:t>
            </w:r>
          </w:p>
          <w:p w:rsidR="003165EB" w:rsidRPr="00853488" w:rsidRDefault="003165EB" w:rsidP="003165EB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53488">
              <w:rPr>
                <w:rFonts w:eastAsia="Times New Roman" w:cs="Times New Roman"/>
                <w:szCs w:val="28"/>
                <w:lang w:eastAsia="ru-RU"/>
              </w:rPr>
              <w:t xml:space="preserve">- надбавка за ранг державного службовця; </w:t>
            </w:r>
          </w:p>
          <w:p w:rsidR="003165EB" w:rsidRDefault="003165EB" w:rsidP="003165EB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53488">
              <w:rPr>
                <w:rFonts w:eastAsia="Times New Roman" w:cs="Times New Roman"/>
                <w:szCs w:val="28"/>
                <w:lang w:eastAsia="ru-RU"/>
              </w:rPr>
              <w:t>- надбавка за вислугу років – 3 відсотки посадового окладу за кожний календарний рік стажу державної служби, але не більше 50 відсотків посадового окладу;</w:t>
            </w:r>
          </w:p>
          <w:p w:rsidR="0047327D" w:rsidRPr="0047327D" w:rsidRDefault="0047327D" w:rsidP="0047327D">
            <w:pPr>
              <w:widowControl w:val="0"/>
              <w:spacing w:after="0" w:line="256" w:lineRule="auto"/>
              <w:rPr>
                <w:rFonts w:eastAsia="Times New Roman" w:cs="Times New Roman"/>
                <w:color w:val="000000"/>
                <w:szCs w:val="28"/>
              </w:rPr>
            </w:pPr>
            <w:r w:rsidRPr="004A5360">
              <w:rPr>
                <w:rFonts w:eastAsia="Times New Roman" w:cs="Times New Roman"/>
                <w:color w:val="000000"/>
                <w:szCs w:val="28"/>
              </w:rPr>
              <w:t>надбавка за виконання особливо важливої роботи – 3</w:t>
            </w:r>
            <w:r>
              <w:rPr>
                <w:rFonts w:eastAsia="Times New Roman" w:cs="Times New Roman"/>
                <w:color w:val="000000"/>
                <w:szCs w:val="28"/>
              </w:rPr>
              <w:t>32</w:t>
            </w:r>
            <w:bookmarkStart w:id="1" w:name="_GoBack"/>
            <w:bookmarkEnd w:id="1"/>
            <w:r>
              <w:rPr>
                <w:rFonts w:eastAsia="Times New Roman" w:cs="Times New Roman"/>
                <w:color w:val="000000"/>
                <w:szCs w:val="28"/>
              </w:rPr>
              <w:t>00</w:t>
            </w:r>
            <w:r w:rsidRPr="004A5360">
              <w:rPr>
                <w:rFonts w:eastAsia="Times New Roman" w:cs="Times New Roman"/>
                <w:color w:val="000000"/>
                <w:szCs w:val="28"/>
              </w:rPr>
              <w:t xml:space="preserve"> грн. (на період випробування встановлюється в розмірі 50 %);</w:t>
            </w:r>
          </w:p>
          <w:p w:rsidR="003165EB" w:rsidRPr="009A730E" w:rsidRDefault="003165EB" w:rsidP="003165EB">
            <w:pPr>
              <w:spacing w:after="0" w:line="240" w:lineRule="auto"/>
              <w:rPr>
                <w:rFonts w:eastAsia="Times New Roman" w:cs="Times New Roman"/>
                <w:szCs w:val="28"/>
                <w:lang w:eastAsia="uk-UA"/>
              </w:rPr>
            </w:pPr>
            <w:r w:rsidRPr="00853488">
              <w:rPr>
                <w:rFonts w:eastAsia="Times New Roman" w:cs="Times New Roman"/>
                <w:szCs w:val="28"/>
                <w:lang w:eastAsia="ru-RU"/>
              </w:rPr>
              <w:t xml:space="preserve">- інші виплати, премії – у разі встановлення </w:t>
            </w:r>
          </w:p>
        </w:tc>
      </w:tr>
      <w:tr w:rsidR="003165EB" w:rsidRPr="00EE7B47" w:rsidTr="00A31191">
        <w:trPr>
          <w:trHeight w:val="538"/>
        </w:trPr>
        <w:tc>
          <w:tcPr>
            <w:tcW w:w="3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165EB" w:rsidRPr="00EE7B47" w:rsidRDefault="003165EB" w:rsidP="003165EB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E7B47">
              <w:rPr>
                <w:rFonts w:eastAsia="Times New Roman" w:cs="Times New Roman"/>
                <w:szCs w:val="28"/>
              </w:rPr>
              <w:t xml:space="preserve">Інформація про строковість призначення на посаду </w:t>
            </w:r>
          </w:p>
        </w:tc>
        <w:tc>
          <w:tcPr>
            <w:tcW w:w="72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165EB" w:rsidRPr="00853488" w:rsidRDefault="003165EB" w:rsidP="009F4ED3">
            <w:pPr>
              <w:jc w:val="both"/>
              <w:rPr>
                <w:rFonts w:cs="Times New Roman"/>
                <w:szCs w:val="28"/>
              </w:rPr>
            </w:pPr>
            <w:r w:rsidRPr="00853488">
              <w:rPr>
                <w:rFonts w:cs="Times New Roman"/>
                <w:szCs w:val="28"/>
              </w:rPr>
              <w:t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коронавірусом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</w:p>
          <w:p w:rsidR="003165EB" w:rsidRPr="009A730E" w:rsidRDefault="003165EB" w:rsidP="009F4ED3">
            <w:pPr>
              <w:jc w:val="both"/>
              <w:rPr>
                <w:rFonts w:cs="Times New Roman"/>
                <w:szCs w:val="28"/>
              </w:rPr>
            </w:pPr>
            <w:r w:rsidRPr="00853488">
              <w:rPr>
                <w:rFonts w:cs="Times New Roman"/>
                <w:szCs w:val="28"/>
              </w:rPr>
              <w:t>Граничний строк перебування особи на посаді державної служби, призначення на яку відбулося шляхом укладення контракту, становить не більше двох місяців після відміни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коронавірусом SARS-CoV-2.</w:t>
            </w:r>
          </w:p>
        </w:tc>
      </w:tr>
      <w:tr w:rsidR="003165EB" w:rsidRPr="00EE7B47" w:rsidTr="00A31191">
        <w:tc>
          <w:tcPr>
            <w:tcW w:w="3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165EB" w:rsidRPr="00EE7B47" w:rsidRDefault="003165EB" w:rsidP="003165EB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E7B47">
              <w:rPr>
                <w:rFonts w:eastAsia="Times New Roman" w:cs="Times New Roman"/>
                <w:szCs w:val="28"/>
              </w:rPr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72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165EB" w:rsidRPr="00853488" w:rsidRDefault="003165EB" w:rsidP="003165EB">
            <w:pPr>
              <w:spacing w:after="0"/>
              <w:rPr>
                <w:rFonts w:cs="Times New Roman"/>
                <w:szCs w:val="28"/>
              </w:rPr>
            </w:pPr>
            <w:r w:rsidRPr="00853488">
              <w:rPr>
                <w:rFonts w:cs="Times New Roman"/>
                <w:szCs w:val="28"/>
              </w:rPr>
              <w:t>Особа, яка бажає взяти участь у доборі з призначення на вакантну посаду (далі – добір), подає через Єдиний портал вакансій державної служби НАДС (career.gov.ua) таку інформацію:</w:t>
            </w:r>
          </w:p>
          <w:p w:rsidR="003165EB" w:rsidRPr="00853488" w:rsidRDefault="003165EB" w:rsidP="003165EB">
            <w:pPr>
              <w:spacing w:after="0"/>
              <w:rPr>
                <w:rFonts w:cs="Times New Roman"/>
                <w:szCs w:val="28"/>
              </w:rPr>
            </w:pPr>
            <w:r w:rsidRPr="00853488">
              <w:rPr>
                <w:rFonts w:cs="Times New Roman"/>
                <w:szCs w:val="28"/>
              </w:rPr>
              <w:t>1) заяву на участь у доборі із зазначенням основних мотивів щодо зайняття посади за встановленою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коронавірусом SARS-CoV-2, затвердженого постановою Кабінету Міністрів України від 22 квітня 2020 року № 290 (далі – Порядок);</w:t>
            </w:r>
          </w:p>
          <w:p w:rsidR="003165EB" w:rsidRPr="00853488" w:rsidRDefault="003165EB" w:rsidP="003165EB">
            <w:pPr>
              <w:spacing w:after="0"/>
              <w:rPr>
                <w:rFonts w:cs="Times New Roman"/>
                <w:szCs w:val="28"/>
              </w:rPr>
            </w:pPr>
            <w:r w:rsidRPr="00853488">
              <w:rPr>
                <w:rFonts w:cs="Times New Roman"/>
                <w:szCs w:val="28"/>
              </w:rPr>
              <w:t>2) резюме за встановленою формою згідно додатку 2 до Порядку, в якому обов’язково зазначається така інформація:</w:t>
            </w:r>
          </w:p>
          <w:p w:rsidR="003165EB" w:rsidRPr="00853488" w:rsidRDefault="003165EB" w:rsidP="003165EB">
            <w:pPr>
              <w:spacing w:after="0"/>
              <w:rPr>
                <w:rFonts w:cs="Times New Roman"/>
                <w:szCs w:val="28"/>
              </w:rPr>
            </w:pPr>
            <w:r w:rsidRPr="00853488">
              <w:rPr>
                <w:rFonts w:cs="Times New Roman"/>
                <w:szCs w:val="28"/>
              </w:rPr>
              <w:t>-</w:t>
            </w:r>
            <w:r w:rsidRPr="00853488">
              <w:rPr>
                <w:rFonts w:cs="Times New Roman"/>
                <w:szCs w:val="28"/>
              </w:rPr>
              <w:tab/>
              <w:t>прізвище, ім’я, по батькові кандидата;</w:t>
            </w:r>
          </w:p>
          <w:p w:rsidR="003165EB" w:rsidRPr="00853488" w:rsidRDefault="003165EB" w:rsidP="003165EB">
            <w:pPr>
              <w:spacing w:after="0"/>
              <w:rPr>
                <w:rFonts w:cs="Times New Roman"/>
                <w:szCs w:val="28"/>
              </w:rPr>
            </w:pPr>
            <w:r w:rsidRPr="00853488">
              <w:rPr>
                <w:rFonts w:cs="Times New Roman"/>
                <w:szCs w:val="28"/>
              </w:rPr>
              <w:lastRenderedPageBreak/>
              <w:t>-</w:t>
            </w:r>
            <w:r w:rsidRPr="00853488">
              <w:rPr>
                <w:rFonts w:cs="Times New Roman"/>
                <w:szCs w:val="28"/>
              </w:rPr>
              <w:tab/>
              <w:t>число, місяць і рік народження;</w:t>
            </w:r>
          </w:p>
          <w:p w:rsidR="003165EB" w:rsidRPr="00853488" w:rsidRDefault="003165EB" w:rsidP="003165EB">
            <w:pPr>
              <w:spacing w:after="0"/>
              <w:rPr>
                <w:rFonts w:cs="Times New Roman"/>
                <w:szCs w:val="28"/>
              </w:rPr>
            </w:pPr>
            <w:r w:rsidRPr="00853488">
              <w:rPr>
                <w:rFonts w:cs="Times New Roman"/>
                <w:szCs w:val="28"/>
              </w:rPr>
              <w:t>-</w:t>
            </w:r>
            <w:r w:rsidRPr="00853488">
              <w:rPr>
                <w:rFonts w:cs="Times New Roman"/>
                <w:szCs w:val="28"/>
              </w:rPr>
              <w:tab/>
              <w:t>реквізити документа, що посвідчує особу та підтверджує громадянство України;</w:t>
            </w:r>
          </w:p>
          <w:p w:rsidR="003165EB" w:rsidRPr="00853488" w:rsidRDefault="003165EB" w:rsidP="003165EB">
            <w:pPr>
              <w:spacing w:after="0"/>
              <w:rPr>
                <w:rFonts w:cs="Times New Roman"/>
                <w:szCs w:val="28"/>
              </w:rPr>
            </w:pPr>
            <w:r w:rsidRPr="00853488">
              <w:rPr>
                <w:rFonts w:cs="Times New Roman"/>
                <w:szCs w:val="28"/>
              </w:rPr>
              <w:t>-</w:t>
            </w:r>
            <w:r w:rsidRPr="00853488">
              <w:rPr>
                <w:rFonts w:cs="Times New Roman"/>
                <w:szCs w:val="28"/>
              </w:rPr>
              <w:tab/>
              <w:t>підтвердження наявності відповідного ступеня вищої освіти;</w:t>
            </w:r>
          </w:p>
          <w:p w:rsidR="003165EB" w:rsidRPr="00853488" w:rsidRDefault="003165EB" w:rsidP="003165EB">
            <w:pPr>
              <w:spacing w:after="0"/>
              <w:rPr>
                <w:rFonts w:cs="Times New Roman"/>
                <w:szCs w:val="28"/>
              </w:rPr>
            </w:pPr>
            <w:r w:rsidRPr="00853488">
              <w:rPr>
                <w:rFonts w:cs="Times New Roman"/>
                <w:szCs w:val="28"/>
              </w:rPr>
              <w:t>-</w:t>
            </w:r>
            <w:r w:rsidRPr="00853488">
              <w:rPr>
                <w:rFonts w:cs="Times New Roman"/>
                <w:szCs w:val="28"/>
              </w:rPr>
              <w:tab/>
              <w:t>підтвердження рівня вільного володіння державною мовою;</w:t>
            </w:r>
          </w:p>
          <w:p w:rsidR="003165EB" w:rsidRPr="00853488" w:rsidRDefault="003165EB" w:rsidP="003165EB">
            <w:pPr>
              <w:spacing w:after="0"/>
              <w:rPr>
                <w:rFonts w:cs="Times New Roman"/>
                <w:szCs w:val="28"/>
              </w:rPr>
            </w:pPr>
            <w:r w:rsidRPr="00853488">
              <w:rPr>
                <w:rFonts w:cs="Times New Roman"/>
                <w:szCs w:val="28"/>
              </w:rPr>
              <w:t>-</w:t>
            </w:r>
            <w:r w:rsidRPr="00853488">
              <w:rPr>
                <w:rFonts w:cs="Times New Roman"/>
                <w:szCs w:val="28"/>
              </w:rPr>
              <w:tab/>
              <w:t>відомості про стаж роботи, стаж державної служби (за наявності), досвід роботи на відповідних посадах згідно з вимогами, визначеними в оголошенні;</w:t>
            </w:r>
          </w:p>
          <w:p w:rsidR="003165EB" w:rsidRPr="00853488" w:rsidRDefault="003165EB" w:rsidP="003165EB">
            <w:pPr>
              <w:spacing w:after="0"/>
              <w:rPr>
                <w:rFonts w:cs="Times New Roman"/>
                <w:szCs w:val="28"/>
              </w:rPr>
            </w:pPr>
            <w:r w:rsidRPr="00853488">
              <w:rPr>
                <w:rFonts w:cs="Times New Roman"/>
                <w:szCs w:val="28"/>
              </w:rPr>
              <w:t>3)</w:t>
            </w:r>
            <w:r w:rsidRPr="00853488">
              <w:rPr>
                <w:rFonts w:cs="Times New Roman"/>
                <w:szCs w:val="28"/>
              </w:rPr>
              <w:tab/>
              <w:t>заяву,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3165EB" w:rsidRPr="00853488" w:rsidRDefault="003165EB" w:rsidP="003165EB">
            <w:pPr>
              <w:spacing w:after="0"/>
              <w:rPr>
                <w:rFonts w:cs="Times New Roman"/>
                <w:szCs w:val="28"/>
              </w:rPr>
            </w:pPr>
          </w:p>
          <w:p w:rsidR="003165EB" w:rsidRPr="00853488" w:rsidRDefault="003165EB" w:rsidP="003165EB">
            <w:pPr>
              <w:spacing w:after="0"/>
              <w:rPr>
                <w:rFonts w:cs="Times New Roman"/>
                <w:szCs w:val="28"/>
              </w:rPr>
            </w:pPr>
            <w:r w:rsidRPr="00853488">
              <w:rPr>
                <w:rFonts w:cs="Times New Roman"/>
                <w:szCs w:val="28"/>
              </w:rPr>
              <w:t>Особа, яка виявила бажання взяти участь у доборі, може подавати додаткову інформацію, що підтверджує відповідність встановленим вимогам, зокрема стосовно досвіду роботи, професійних компетентностей, репутації (характеристики, рекомендації, наукові публікації тощо).</w:t>
            </w:r>
          </w:p>
          <w:p w:rsidR="003165EB" w:rsidRPr="00853488" w:rsidRDefault="003165EB" w:rsidP="003165EB">
            <w:pPr>
              <w:spacing w:after="0"/>
              <w:rPr>
                <w:rFonts w:cs="Times New Roman"/>
                <w:szCs w:val="28"/>
              </w:rPr>
            </w:pPr>
            <w:r w:rsidRPr="00853488">
              <w:rPr>
                <w:rFonts w:cs="Times New Roman"/>
                <w:szCs w:val="28"/>
              </w:rPr>
              <w:t>На електронні документи, що подаються для участі у доборі, накладається кваліфікований електронний підпис кандидата.</w:t>
            </w:r>
          </w:p>
          <w:p w:rsidR="003165EB" w:rsidRPr="00853488" w:rsidRDefault="003165EB" w:rsidP="003165EB">
            <w:pPr>
              <w:spacing w:after="0"/>
              <w:rPr>
                <w:rFonts w:cs="Times New Roman"/>
                <w:szCs w:val="28"/>
              </w:rPr>
            </w:pPr>
          </w:p>
          <w:p w:rsidR="003165EB" w:rsidRPr="00853488" w:rsidRDefault="003165EB" w:rsidP="003165EB">
            <w:pPr>
              <w:spacing w:after="0"/>
              <w:rPr>
                <w:rFonts w:cs="Times New Roman"/>
                <w:szCs w:val="28"/>
              </w:rPr>
            </w:pPr>
            <w:r w:rsidRPr="00853488">
              <w:rPr>
                <w:rFonts w:cs="Times New Roman"/>
                <w:szCs w:val="28"/>
              </w:rPr>
              <w:t xml:space="preserve">Інформація для участі у доборі подається до 18:00 </w:t>
            </w:r>
          </w:p>
          <w:p w:rsidR="003165EB" w:rsidRPr="00853488" w:rsidRDefault="003165EB" w:rsidP="003165EB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</w:t>
            </w:r>
            <w:r w:rsidRPr="00853488">
              <w:rPr>
                <w:rFonts w:cs="Times New Roman"/>
                <w:szCs w:val="28"/>
              </w:rPr>
              <w:t xml:space="preserve"> січня 2021</w:t>
            </w:r>
            <w:r>
              <w:rPr>
                <w:rFonts w:cs="Times New Roman"/>
                <w:szCs w:val="28"/>
              </w:rPr>
              <w:t xml:space="preserve"> </w:t>
            </w:r>
            <w:r w:rsidRPr="00853488">
              <w:rPr>
                <w:rFonts w:cs="Times New Roman"/>
                <w:szCs w:val="28"/>
              </w:rPr>
              <w:t>року через Єдиний портал вакансій державної служби НАДС (career.gov.ua).</w:t>
            </w:r>
          </w:p>
          <w:p w:rsidR="003165EB" w:rsidRPr="00853488" w:rsidRDefault="003165EB" w:rsidP="003165EB">
            <w:pPr>
              <w:spacing w:after="0"/>
              <w:rPr>
                <w:rFonts w:cs="Times New Roman"/>
                <w:szCs w:val="28"/>
              </w:rPr>
            </w:pPr>
          </w:p>
          <w:p w:rsidR="003165EB" w:rsidRPr="009A730E" w:rsidRDefault="003165EB" w:rsidP="003165EB">
            <w:pPr>
              <w:spacing w:after="0"/>
              <w:rPr>
                <w:rFonts w:cs="Times New Roman"/>
                <w:szCs w:val="28"/>
              </w:rPr>
            </w:pPr>
          </w:p>
        </w:tc>
      </w:tr>
      <w:tr w:rsidR="003165EB" w:rsidRPr="00EE7B47" w:rsidTr="00A31191">
        <w:tc>
          <w:tcPr>
            <w:tcW w:w="3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165EB" w:rsidRPr="00EE7B47" w:rsidRDefault="003165EB" w:rsidP="003165EB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E7B47">
              <w:rPr>
                <w:rFonts w:eastAsia="Times New Roman" w:cs="Times New Roman"/>
                <w:szCs w:val="28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72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165EB" w:rsidRPr="00853488" w:rsidRDefault="003165EB" w:rsidP="003165EB">
            <w:pPr>
              <w:spacing w:after="0"/>
              <w:rPr>
                <w:rFonts w:cs="Times New Roman"/>
                <w:szCs w:val="28"/>
              </w:rPr>
            </w:pPr>
            <w:r w:rsidRPr="00853488">
              <w:rPr>
                <w:rFonts w:cs="Times New Roman"/>
                <w:szCs w:val="28"/>
              </w:rPr>
              <w:t>Ращенко Анастасія Юріївна</w:t>
            </w:r>
          </w:p>
          <w:p w:rsidR="003165EB" w:rsidRPr="00853488" w:rsidRDefault="003165EB" w:rsidP="003165EB">
            <w:pPr>
              <w:spacing w:after="0"/>
              <w:rPr>
                <w:rFonts w:cs="Times New Roman"/>
                <w:szCs w:val="28"/>
              </w:rPr>
            </w:pPr>
            <w:r w:rsidRPr="00853488">
              <w:rPr>
                <w:rFonts w:cs="Times New Roman"/>
                <w:szCs w:val="28"/>
              </w:rPr>
              <w:t>Тел. 481-47-88</w:t>
            </w:r>
          </w:p>
          <w:p w:rsidR="003165EB" w:rsidRPr="009A730E" w:rsidRDefault="003165EB" w:rsidP="003165EB">
            <w:pPr>
              <w:spacing w:after="0" w:line="240" w:lineRule="auto"/>
              <w:ind w:right="141"/>
              <w:rPr>
                <w:rFonts w:eastAsia="Times New Roman" w:cs="Times New Roman"/>
                <w:szCs w:val="28"/>
                <w:lang w:eastAsia="uk-UA"/>
              </w:rPr>
            </w:pPr>
            <w:r w:rsidRPr="00853488">
              <w:rPr>
                <w:rFonts w:cs="Times New Roman"/>
                <w:szCs w:val="28"/>
              </w:rPr>
              <w:t>e-mail: rashchenko@mon.gov.ua</w:t>
            </w:r>
          </w:p>
        </w:tc>
      </w:tr>
      <w:tr w:rsidR="00A31191" w:rsidRPr="00EE7B47" w:rsidTr="001440D6">
        <w:tc>
          <w:tcPr>
            <w:tcW w:w="1063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2461E" w:rsidRDefault="00D2461E" w:rsidP="00CE1E4D">
            <w:pPr>
              <w:spacing w:after="0" w:line="240" w:lineRule="auto"/>
              <w:ind w:right="141"/>
              <w:jc w:val="center"/>
              <w:rPr>
                <w:rFonts w:eastAsia="Times New Roman" w:cs="Times New Roman"/>
                <w:b/>
                <w:szCs w:val="28"/>
              </w:rPr>
            </w:pPr>
          </w:p>
          <w:p w:rsidR="00A31191" w:rsidRPr="00EE7B47" w:rsidRDefault="00A31191" w:rsidP="00CE1E4D">
            <w:pPr>
              <w:spacing w:after="0" w:line="240" w:lineRule="auto"/>
              <w:ind w:right="141"/>
              <w:jc w:val="center"/>
              <w:rPr>
                <w:rFonts w:eastAsia="Times New Roman" w:cs="Times New Roman"/>
                <w:b/>
                <w:szCs w:val="28"/>
              </w:rPr>
            </w:pPr>
            <w:r w:rsidRPr="00EE7B47">
              <w:rPr>
                <w:rFonts w:eastAsia="Times New Roman" w:cs="Times New Roman"/>
                <w:b/>
                <w:szCs w:val="28"/>
              </w:rPr>
              <w:t>Кваліфікаційні вимоги</w:t>
            </w:r>
          </w:p>
        </w:tc>
      </w:tr>
      <w:tr w:rsidR="001D1839" w:rsidRPr="00EE7B47" w:rsidTr="00014538">
        <w:trPr>
          <w:trHeight w:val="551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D1839" w:rsidRPr="00EE7B47" w:rsidRDefault="001D1839" w:rsidP="001D18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EE7B47">
              <w:rPr>
                <w:rFonts w:eastAsia="Times New Roman" w:cs="Times New Roman"/>
                <w:szCs w:val="28"/>
              </w:rPr>
              <w:t>1.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D1839" w:rsidRPr="002F1775" w:rsidRDefault="001D1839" w:rsidP="001D1839">
            <w:pPr>
              <w:spacing w:after="0"/>
              <w:ind w:left="142" w:right="141"/>
              <w:rPr>
                <w:rStyle w:val="rvts0"/>
              </w:rPr>
            </w:pPr>
            <w:r w:rsidRPr="002F1775">
              <w:rPr>
                <w:rStyle w:val="rvts0"/>
              </w:rPr>
              <w:t>Освіта</w:t>
            </w:r>
          </w:p>
        </w:tc>
        <w:tc>
          <w:tcPr>
            <w:tcW w:w="7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D1839" w:rsidRPr="009A732B" w:rsidRDefault="001D1839" w:rsidP="009F4ED3">
            <w:pPr>
              <w:spacing w:after="0"/>
              <w:ind w:left="142" w:right="141"/>
              <w:jc w:val="both"/>
              <w:rPr>
                <w:rStyle w:val="rvts0"/>
                <w:color w:val="FF0000"/>
              </w:rPr>
            </w:pPr>
            <w:r w:rsidRPr="00C06D09">
              <w:rPr>
                <w:rStyle w:val="rvts0"/>
                <w:rFonts w:cs="Times New Roman"/>
                <w:szCs w:val="28"/>
              </w:rPr>
              <w:t>вища освіта за освітнім ступенем не нижче магістра</w:t>
            </w:r>
          </w:p>
        </w:tc>
      </w:tr>
      <w:tr w:rsidR="001D1839" w:rsidRPr="00EE7B47" w:rsidTr="001440D6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D1839" w:rsidRPr="00EE7B47" w:rsidRDefault="001D1839" w:rsidP="001D18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EE7B47">
              <w:rPr>
                <w:rFonts w:eastAsia="Times New Roman" w:cs="Times New Roman"/>
                <w:szCs w:val="28"/>
              </w:rPr>
              <w:lastRenderedPageBreak/>
              <w:t>2.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D1839" w:rsidRPr="00EE7B47" w:rsidRDefault="001D1839" w:rsidP="001D1839">
            <w:pPr>
              <w:spacing w:after="0" w:line="240" w:lineRule="auto"/>
              <w:ind w:left="149" w:right="141"/>
              <w:rPr>
                <w:rFonts w:eastAsia="Times New Roman" w:cs="Times New Roman"/>
                <w:szCs w:val="28"/>
              </w:rPr>
            </w:pPr>
            <w:r w:rsidRPr="00EE7B47">
              <w:rPr>
                <w:rFonts w:eastAsia="Times New Roman" w:cs="Times New Roman"/>
                <w:szCs w:val="28"/>
              </w:rPr>
              <w:t xml:space="preserve">Досвід роботи </w:t>
            </w:r>
          </w:p>
        </w:tc>
        <w:tc>
          <w:tcPr>
            <w:tcW w:w="7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D1839" w:rsidRPr="0004328A" w:rsidRDefault="001D1839" w:rsidP="009F4ED3">
            <w:pPr>
              <w:spacing w:after="0"/>
              <w:ind w:left="142" w:right="141"/>
              <w:jc w:val="both"/>
              <w:rPr>
                <w:rFonts w:cs="Times New Roman"/>
                <w:szCs w:val="28"/>
              </w:rPr>
            </w:pPr>
            <w:r w:rsidRPr="0004328A">
              <w:rPr>
                <w:rFonts w:cs="Times New Roman"/>
                <w:szCs w:val="28"/>
              </w:rPr>
              <w:t>- досвід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років;</w:t>
            </w:r>
          </w:p>
          <w:p w:rsidR="001D1839" w:rsidRPr="0004328A" w:rsidRDefault="001D1839" w:rsidP="009F4ED3">
            <w:pPr>
              <w:spacing w:after="0"/>
              <w:ind w:left="142" w:right="141"/>
              <w:jc w:val="both"/>
              <w:rPr>
                <w:rFonts w:cs="Times New Roman"/>
                <w:szCs w:val="28"/>
              </w:rPr>
            </w:pPr>
            <w:r w:rsidRPr="009F4ED3">
              <w:rPr>
                <w:rFonts w:cs="Times New Roman"/>
                <w:color w:val="000000" w:themeColor="text1"/>
                <w:szCs w:val="28"/>
                <w:lang w:val="ru-RU"/>
              </w:rPr>
              <w:t xml:space="preserve">- </w:t>
            </w:r>
            <w:r w:rsidR="009F4ED3">
              <w:rPr>
                <w:rFonts w:cs="Times New Roman"/>
                <w:color w:val="000000" w:themeColor="text1"/>
                <w:szCs w:val="28"/>
              </w:rPr>
              <w:t>досвід роботи у сфері освіти</w:t>
            </w:r>
            <w:r w:rsidR="009F4ED3" w:rsidRPr="009F4ED3">
              <w:rPr>
                <w:rFonts w:cs="Times New Roman"/>
                <w:color w:val="000000" w:themeColor="text1"/>
                <w:szCs w:val="28"/>
              </w:rPr>
              <w:t xml:space="preserve">; </w:t>
            </w:r>
          </w:p>
        </w:tc>
      </w:tr>
      <w:tr w:rsidR="001D1839" w:rsidRPr="00EE7B47" w:rsidTr="001440D6">
        <w:trPr>
          <w:trHeight w:val="69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D1839" w:rsidRPr="00EE7B47" w:rsidRDefault="001D1839" w:rsidP="001D18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EE7B47">
              <w:rPr>
                <w:rFonts w:eastAsia="Times New Roman" w:cs="Times New Roman"/>
                <w:szCs w:val="28"/>
              </w:rPr>
              <w:t>3.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D1839" w:rsidRPr="00EE7B47" w:rsidRDefault="001D1839" w:rsidP="001D1839">
            <w:pPr>
              <w:spacing w:after="0" w:line="240" w:lineRule="auto"/>
              <w:ind w:left="149" w:right="141"/>
              <w:rPr>
                <w:rFonts w:eastAsia="Times New Roman" w:cs="Times New Roman"/>
                <w:szCs w:val="28"/>
              </w:rPr>
            </w:pPr>
            <w:r w:rsidRPr="00EE7B47">
              <w:rPr>
                <w:rFonts w:eastAsia="Times New Roman" w:cs="Times New Roman"/>
                <w:szCs w:val="28"/>
              </w:rPr>
              <w:t>Володіння державною мовою</w:t>
            </w:r>
          </w:p>
        </w:tc>
        <w:tc>
          <w:tcPr>
            <w:tcW w:w="7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D1839" w:rsidRPr="0004328A" w:rsidRDefault="001D1839" w:rsidP="001D1839">
            <w:pPr>
              <w:spacing w:after="0"/>
              <w:ind w:left="142" w:right="141"/>
              <w:rPr>
                <w:rFonts w:cs="Times New Roman"/>
                <w:szCs w:val="28"/>
              </w:rPr>
            </w:pPr>
            <w:r w:rsidRPr="0004328A">
              <w:rPr>
                <w:rFonts w:cs="Times New Roman"/>
                <w:szCs w:val="28"/>
              </w:rPr>
              <w:t>вільне володіння державною мовою</w:t>
            </w:r>
          </w:p>
        </w:tc>
      </w:tr>
      <w:tr w:rsidR="00124041" w:rsidRPr="00EE7B47" w:rsidTr="00124041">
        <w:trPr>
          <w:trHeight w:val="690"/>
        </w:trPr>
        <w:tc>
          <w:tcPr>
            <w:tcW w:w="1063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4041" w:rsidRPr="00EE7B47" w:rsidRDefault="000F13B6" w:rsidP="00CE1E4D">
            <w:pPr>
              <w:spacing w:after="0"/>
              <w:ind w:left="142" w:right="141"/>
              <w:jc w:val="center"/>
              <w:rPr>
                <w:rFonts w:cs="Times New Roman"/>
                <w:szCs w:val="28"/>
              </w:rPr>
            </w:pPr>
            <w:r w:rsidRPr="00EE7B47">
              <w:rPr>
                <w:rFonts w:cs="Times New Roman"/>
                <w:b/>
                <w:szCs w:val="28"/>
              </w:rPr>
              <w:t>Спеціальні вимоги</w:t>
            </w:r>
          </w:p>
        </w:tc>
      </w:tr>
      <w:tr w:rsidR="001D1839" w:rsidRPr="00EE7B47" w:rsidTr="00600BF2">
        <w:trPr>
          <w:trHeight w:val="88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D1839" w:rsidRPr="00600BF2" w:rsidRDefault="001D1839" w:rsidP="001D18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00BF2">
              <w:rPr>
                <w:rFonts w:eastAsia="Times New Roman" w:cs="Times New Roman"/>
                <w:szCs w:val="28"/>
              </w:rPr>
              <w:t>1</w:t>
            </w:r>
            <w:r>
              <w:rPr>
                <w:rFonts w:eastAsia="Times New Roman" w:cs="Times New Roman"/>
                <w:szCs w:val="28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D1839" w:rsidRPr="00600BF2" w:rsidRDefault="001D1839" w:rsidP="001D1839">
            <w:pPr>
              <w:spacing w:after="0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Управління організацією роботи</w:t>
            </w:r>
          </w:p>
        </w:tc>
        <w:tc>
          <w:tcPr>
            <w:tcW w:w="7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D1839" w:rsidRDefault="001D1839" w:rsidP="001D1839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чітке бачення цілі;</w:t>
            </w:r>
          </w:p>
          <w:p w:rsidR="001D1839" w:rsidRPr="00600BF2" w:rsidRDefault="001D1839" w:rsidP="001D1839">
            <w:pPr>
              <w:spacing w:after="0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ефективне управління ресурсами;</w:t>
            </w:r>
          </w:p>
          <w:p w:rsidR="001D1839" w:rsidRPr="00600BF2" w:rsidRDefault="001D1839" w:rsidP="001D1839">
            <w:pPr>
              <w:spacing w:after="0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чітке планування реалізації;</w:t>
            </w:r>
          </w:p>
          <w:p w:rsidR="001D1839" w:rsidRPr="00600BF2" w:rsidRDefault="001D1839" w:rsidP="001D1839">
            <w:pPr>
              <w:spacing w:after="0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ефективне формування та управління процесами</w:t>
            </w:r>
          </w:p>
        </w:tc>
      </w:tr>
      <w:tr w:rsidR="001D1839" w:rsidRPr="00EE7B47" w:rsidTr="00600BF2">
        <w:trPr>
          <w:trHeight w:val="88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D1839" w:rsidRPr="00600BF2" w:rsidRDefault="001D1839" w:rsidP="001D18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00BF2">
              <w:rPr>
                <w:rFonts w:eastAsia="Times New Roman" w:cs="Times New Roman"/>
                <w:szCs w:val="28"/>
              </w:rPr>
              <w:t>2</w:t>
            </w:r>
            <w:r>
              <w:rPr>
                <w:rFonts w:eastAsia="Times New Roman" w:cs="Times New Roman"/>
                <w:szCs w:val="28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D1839" w:rsidRPr="00600BF2" w:rsidRDefault="001D1839" w:rsidP="001D1839">
            <w:pPr>
              <w:spacing w:after="0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Досягнення результатів</w:t>
            </w:r>
          </w:p>
        </w:tc>
        <w:tc>
          <w:tcPr>
            <w:tcW w:w="7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D1839" w:rsidRDefault="001D1839" w:rsidP="001D1839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здатність до чіткого бачення результатів діяльності;</w:t>
            </w:r>
          </w:p>
          <w:p w:rsidR="001D1839" w:rsidRDefault="001D1839" w:rsidP="001D1839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вміння фокусувати зусилля для досягнення результату діяльності;</w:t>
            </w:r>
          </w:p>
          <w:p w:rsidR="001D1839" w:rsidRDefault="001D1839" w:rsidP="001D1839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вміння запобігати та ефективно долати перешкоди;</w:t>
            </w:r>
          </w:p>
          <w:p w:rsidR="001D1839" w:rsidRPr="00600BF2" w:rsidRDefault="001D1839" w:rsidP="001D1839">
            <w:pPr>
              <w:spacing w:after="0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здатність чіткого бачення результату діяльності;</w:t>
            </w:r>
          </w:p>
          <w:p w:rsidR="001D1839" w:rsidRPr="00600BF2" w:rsidRDefault="001D1839" w:rsidP="001D1839">
            <w:pPr>
              <w:spacing w:after="0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навички планування своєї роботи;</w:t>
            </w:r>
          </w:p>
          <w:p w:rsidR="001D1839" w:rsidRPr="00600BF2" w:rsidRDefault="001D1839" w:rsidP="001D1839">
            <w:pPr>
              <w:spacing w:after="0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дисципліна та відповідальність за виконання своїх задач</w:t>
            </w:r>
          </w:p>
        </w:tc>
      </w:tr>
      <w:tr w:rsidR="001D1839" w:rsidRPr="00EE7B47" w:rsidTr="00600BF2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D1839" w:rsidRPr="00600BF2" w:rsidRDefault="001D1839" w:rsidP="001D183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00BF2">
              <w:rPr>
                <w:rFonts w:eastAsia="Times New Roman" w:cs="Times New Roman"/>
                <w:szCs w:val="28"/>
              </w:rPr>
              <w:t>3</w:t>
            </w:r>
            <w:r>
              <w:rPr>
                <w:rFonts w:eastAsia="Times New Roman" w:cs="Times New Roman"/>
                <w:szCs w:val="28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D1839" w:rsidRPr="00600BF2" w:rsidRDefault="001D1839" w:rsidP="001D1839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Комунікація та взаємодія</w:t>
            </w:r>
          </w:p>
        </w:tc>
        <w:tc>
          <w:tcPr>
            <w:tcW w:w="7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D1839" w:rsidRDefault="001D1839" w:rsidP="001D1839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вміння слухати та сприймати думки;</w:t>
            </w:r>
          </w:p>
          <w:p w:rsidR="001D1839" w:rsidRDefault="001D1839" w:rsidP="001D1839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здатність ефективно взаємодіяти, дослухатися, сприймати та викладати думку, чітко висловлюватись (усно та письмово);</w:t>
            </w:r>
          </w:p>
          <w:p w:rsidR="001D1839" w:rsidRDefault="001D1839" w:rsidP="001D1839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готовність ділитися досвідом та ідеями, відкритість в обміні інформацією;</w:t>
            </w:r>
          </w:p>
          <w:p w:rsidR="001D1839" w:rsidRDefault="001D1839" w:rsidP="001D1839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орієнтація на командний результат;</w:t>
            </w:r>
          </w:p>
          <w:p w:rsidR="001D1839" w:rsidRDefault="001D1839" w:rsidP="001D1839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вміння розбудовувати партнерські відносини;</w:t>
            </w:r>
          </w:p>
          <w:p w:rsidR="001D1839" w:rsidRPr="006B48B5" w:rsidRDefault="001D1839" w:rsidP="001D1839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</w:rPr>
              <w:t>здатність переконувати інших за допомогою аргументів та послідовних комунікацій</w:t>
            </w:r>
          </w:p>
          <w:p w:rsidR="001D1839" w:rsidRPr="00600BF2" w:rsidRDefault="001D1839" w:rsidP="001D1839">
            <w:pPr>
              <w:spacing w:after="0"/>
              <w:rPr>
                <w:rFonts w:cs="Times New Roman"/>
                <w:szCs w:val="28"/>
              </w:rPr>
            </w:pPr>
          </w:p>
        </w:tc>
      </w:tr>
      <w:tr w:rsidR="00ED38D4" w:rsidRPr="00EE7B47" w:rsidTr="00124041">
        <w:trPr>
          <w:trHeight w:val="69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D38D4" w:rsidRPr="00EE7B47" w:rsidRDefault="00ED38D4" w:rsidP="00ED38D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EE7B47">
              <w:rPr>
                <w:rFonts w:eastAsia="Times New Roman" w:cs="Times New Roman"/>
                <w:szCs w:val="28"/>
              </w:rPr>
              <w:t>4.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D38D4" w:rsidRPr="00EE7B47" w:rsidRDefault="00ED38D4" w:rsidP="00ED38D4">
            <w:pPr>
              <w:spacing w:after="0" w:line="240" w:lineRule="auto"/>
              <w:ind w:right="141"/>
              <w:rPr>
                <w:rFonts w:eastAsia="Times New Roman" w:cs="Times New Roman"/>
                <w:szCs w:val="28"/>
              </w:rPr>
            </w:pPr>
            <w:r w:rsidRPr="00EE7B47">
              <w:rPr>
                <w:rFonts w:eastAsia="Times New Roman" w:cs="Times New Roman"/>
                <w:szCs w:val="28"/>
              </w:rPr>
              <w:t>Професійні знання</w:t>
            </w:r>
          </w:p>
        </w:tc>
        <w:tc>
          <w:tcPr>
            <w:tcW w:w="7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65EB" w:rsidRPr="009F4ED3" w:rsidRDefault="003165EB" w:rsidP="003165EB">
            <w:pPr>
              <w:spacing w:after="0" w:line="240" w:lineRule="auto"/>
              <w:ind w:left="142" w:right="142"/>
              <w:rPr>
                <w:rFonts w:eastAsia="Times New Roman" w:cs="Times New Roman"/>
                <w:color w:val="000000" w:themeColor="text1"/>
                <w:szCs w:val="28"/>
                <w:lang w:eastAsia="uk-UA"/>
              </w:rPr>
            </w:pPr>
            <w:r w:rsidRPr="009F4ED3">
              <w:rPr>
                <w:rFonts w:eastAsia="Times New Roman" w:cs="Times New Roman"/>
                <w:color w:val="000000" w:themeColor="text1"/>
                <w:szCs w:val="28"/>
                <w:lang w:eastAsia="uk-UA"/>
              </w:rPr>
              <w:t>Знання:</w:t>
            </w:r>
          </w:p>
          <w:p w:rsidR="003165EB" w:rsidRPr="009F4ED3" w:rsidRDefault="003165EB" w:rsidP="003165EB">
            <w:pPr>
              <w:spacing w:after="0" w:line="240" w:lineRule="auto"/>
              <w:ind w:left="142" w:right="142"/>
              <w:rPr>
                <w:rFonts w:eastAsia="Times New Roman" w:cs="Times New Roman"/>
                <w:color w:val="000000" w:themeColor="text1"/>
                <w:szCs w:val="28"/>
                <w:lang w:eastAsia="uk-UA"/>
              </w:rPr>
            </w:pPr>
            <w:r w:rsidRPr="009F4ED3">
              <w:rPr>
                <w:rFonts w:eastAsia="Times New Roman" w:cs="Times New Roman"/>
                <w:color w:val="000000" w:themeColor="text1"/>
                <w:szCs w:val="28"/>
                <w:lang w:eastAsia="uk-UA"/>
              </w:rPr>
              <w:t xml:space="preserve">- особливостей державної політики у сфері </w:t>
            </w:r>
            <w:r w:rsidR="009F4ED3" w:rsidRPr="009F4ED3">
              <w:rPr>
                <w:rFonts w:eastAsia="Times New Roman" w:cs="Times New Roman"/>
                <w:color w:val="000000" w:themeColor="text1"/>
                <w:szCs w:val="28"/>
                <w:lang w:eastAsia="uk-UA"/>
              </w:rPr>
              <w:t xml:space="preserve">дошкільної </w:t>
            </w:r>
            <w:r w:rsidRPr="009F4ED3">
              <w:rPr>
                <w:rFonts w:eastAsia="Times New Roman" w:cs="Times New Roman"/>
                <w:color w:val="000000" w:themeColor="text1"/>
                <w:szCs w:val="28"/>
                <w:lang w:eastAsia="uk-UA"/>
              </w:rPr>
              <w:t xml:space="preserve">освіти; </w:t>
            </w:r>
          </w:p>
          <w:p w:rsidR="003165EB" w:rsidRPr="009F4ED3" w:rsidRDefault="003165EB" w:rsidP="003165EB">
            <w:pPr>
              <w:spacing w:after="0" w:line="240" w:lineRule="auto"/>
              <w:ind w:left="142" w:right="142"/>
              <w:rPr>
                <w:rFonts w:eastAsia="Times New Roman" w:cs="Times New Roman"/>
                <w:color w:val="000000" w:themeColor="text1"/>
                <w:szCs w:val="28"/>
                <w:lang w:eastAsia="uk-UA"/>
              </w:rPr>
            </w:pPr>
            <w:r w:rsidRPr="009F4ED3">
              <w:rPr>
                <w:rFonts w:eastAsia="Times New Roman" w:cs="Times New Roman"/>
                <w:color w:val="000000" w:themeColor="text1"/>
                <w:szCs w:val="28"/>
                <w:lang w:eastAsia="uk-UA"/>
              </w:rPr>
              <w:t>- вимог та етапів підготовки проєктів нормативно-правових актів;</w:t>
            </w:r>
          </w:p>
          <w:p w:rsidR="003165EB" w:rsidRPr="009F4ED3" w:rsidRDefault="003165EB" w:rsidP="003165EB">
            <w:pPr>
              <w:spacing w:after="0" w:line="240" w:lineRule="auto"/>
              <w:ind w:left="142" w:right="142"/>
              <w:rPr>
                <w:rFonts w:eastAsia="Times New Roman" w:cs="Times New Roman"/>
                <w:color w:val="000000" w:themeColor="text1"/>
                <w:szCs w:val="28"/>
                <w:lang w:eastAsia="uk-UA"/>
              </w:rPr>
            </w:pPr>
            <w:r w:rsidRPr="009F4ED3">
              <w:rPr>
                <w:rFonts w:eastAsia="Times New Roman" w:cs="Times New Roman"/>
                <w:color w:val="000000" w:themeColor="text1"/>
                <w:szCs w:val="28"/>
                <w:lang w:eastAsia="uk-UA"/>
              </w:rPr>
              <w:t xml:space="preserve">- особливостей бюджетування в сфері </w:t>
            </w:r>
            <w:r w:rsidR="009F4ED3" w:rsidRPr="009F4ED3">
              <w:rPr>
                <w:rFonts w:eastAsia="Times New Roman" w:cs="Times New Roman"/>
                <w:color w:val="000000" w:themeColor="text1"/>
                <w:szCs w:val="28"/>
                <w:lang w:eastAsia="uk-UA"/>
              </w:rPr>
              <w:t xml:space="preserve">дошкільної </w:t>
            </w:r>
            <w:r w:rsidRPr="009F4ED3">
              <w:rPr>
                <w:rFonts w:eastAsia="Times New Roman" w:cs="Times New Roman"/>
                <w:color w:val="000000" w:themeColor="text1"/>
                <w:szCs w:val="28"/>
                <w:lang w:eastAsia="uk-UA"/>
              </w:rPr>
              <w:t>освіти</w:t>
            </w:r>
          </w:p>
          <w:p w:rsidR="003165EB" w:rsidRPr="009F4ED3" w:rsidRDefault="003165EB" w:rsidP="003165EB">
            <w:pPr>
              <w:spacing w:after="0" w:line="240" w:lineRule="auto"/>
              <w:ind w:left="142" w:right="142"/>
              <w:rPr>
                <w:rFonts w:eastAsia="Times New Roman" w:cs="Times New Roman"/>
                <w:color w:val="000000" w:themeColor="text1"/>
                <w:szCs w:val="28"/>
                <w:lang w:eastAsia="uk-UA"/>
              </w:rPr>
            </w:pPr>
            <w:r w:rsidRPr="009F4ED3">
              <w:rPr>
                <w:rFonts w:eastAsia="Times New Roman" w:cs="Times New Roman"/>
                <w:color w:val="000000" w:themeColor="text1"/>
                <w:szCs w:val="28"/>
                <w:lang w:eastAsia="uk-UA"/>
              </w:rPr>
              <w:t>- інструментарію аналітичних досліджень.</w:t>
            </w:r>
          </w:p>
          <w:p w:rsidR="00ED38D4" w:rsidRPr="006A6866" w:rsidRDefault="003165EB" w:rsidP="003165EB">
            <w:pPr>
              <w:spacing w:after="0" w:line="240" w:lineRule="auto"/>
              <w:ind w:left="142" w:right="142"/>
              <w:rPr>
                <w:rFonts w:eastAsia="Times New Roman" w:cs="Times New Roman"/>
                <w:szCs w:val="28"/>
              </w:rPr>
            </w:pPr>
            <w:r w:rsidRPr="009F4ED3">
              <w:rPr>
                <w:rFonts w:eastAsia="Times New Roman" w:cs="Times New Roman"/>
                <w:color w:val="000000" w:themeColor="text1"/>
                <w:szCs w:val="28"/>
                <w:lang w:eastAsia="uk-UA"/>
              </w:rPr>
              <w:t>Впевнений користувач офісної техніки та ПК (MS Office, MS Word, MS PowerPoint, Excel, Outlook Express, Internet)</w:t>
            </w:r>
          </w:p>
        </w:tc>
      </w:tr>
    </w:tbl>
    <w:p w:rsidR="00B25185" w:rsidRPr="00600BF2" w:rsidRDefault="00B25185" w:rsidP="00CE1E4D">
      <w:pPr>
        <w:spacing w:after="0" w:line="240" w:lineRule="auto"/>
        <w:jc w:val="both"/>
        <w:rPr>
          <w:rFonts w:cs="Times New Roman"/>
          <w:szCs w:val="28"/>
        </w:rPr>
      </w:pPr>
    </w:p>
    <w:sectPr w:rsidR="00B25185" w:rsidRPr="00600BF2" w:rsidSect="00A31191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3254C09"/>
    <w:multiLevelType w:val="hybridMultilevel"/>
    <w:tmpl w:val="4442109C"/>
    <w:lvl w:ilvl="0" w:tplc="774C1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A7136"/>
    <w:multiLevelType w:val="hybridMultilevel"/>
    <w:tmpl w:val="E0CC9A34"/>
    <w:lvl w:ilvl="0" w:tplc="0422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E8D"/>
    <w:rsid w:val="00014538"/>
    <w:rsid w:val="00042F12"/>
    <w:rsid w:val="0004328A"/>
    <w:rsid w:val="00063C9B"/>
    <w:rsid w:val="000675A7"/>
    <w:rsid w:val="00097300"/>
    <w:rsid w:val="000D216B"/>
    <w:rsid w:val="000E5DED"/>
    <w:rsid w:val="000F13B6"/>
    <w:rsid w:val="0010097A"/>
    <w:rsid w:val="00122B97"/>
    <w:rsid w:val="00124041"/>
    <w:rsid w:val="00136FFC"/>
    <w:rsid w:val="001440D6"/>
    <w:rsid w:val="001616D2"/>
    <w:rsid w:val="00170C82"/>
    <w:rsid w:val="00182DF7"/>
    <w:rsid w:val="00190CDB"/>
    <w:rsid w:val="00190E17"/>
    <w:rsid w:val="00193665"/>
    <w:rsid w:val="001A04F0"/>
    <w:rsid w:val="001D1839"/>
    <w:rsid w:val="001D3AE5"/>
    <w:rsid w:val="001D72C6"/>
    <w:rsid w:val="00200EC0"/>
    <w:rsid w:val="002052E9"/>
    <w:rsid w:val="00243168"/>
    <w:rsid w:val="002734F3"/>
    <w:rsid w:val="002F1775"/>
    <w:rsid w:val="003165EB"/>
    <w:rsid w:val="003279D5"/>
    <w:rsid w:val="0033116B"/>
    <w:rsid w:val="00352163"/>
    <w:rsid w:val="0039555A"/>
    <w:rsid w:val="003B0FBC"/>
    <w:rsid w:val="003C0A9A"/>
    <w:rsid w:val="003E3B0F"/>
    <w:rsid w:val="004204EB"/>
    <w:rsid w:val="00423C27"/>
    <w:rsid w:val="00463FCB"/>
    <w:rsid w:val="0047327D"/>
    <w:rsid w:val="004B1132"/>
    <w:rsid w:val="004B22F4"/>
    <w:rsid w:val="004D3657"/>
    <w:rsid w:val="00520749"/>
    <w:rsid w:val="00553D63"/>
    <w:rsid w:val="00556CBD"/>
    <w:rsid w:val="00575A90"/>
    <w:rsid w:val="00581613"/>
    <w:rsid w:val="00591B44"/>
    <w:rsid w:val="005B0D8E"/>
    <w:rsid w:val="005C0144"/>
    <w:rsid w:val="005D672D"/>
    <w:rsid w:val="00600BF2"/>
    <w:rsid w:val="00603065"/>
    <w:rsid w:val="00671F93"/>
    <w:rsid w:val="00691A49"/>
    <w:rsid w:val="006A6866"/>
    <w:rsid w:val="007164EA"/>
    <w:rsid w:val="00781460"/>
    <w:rsid w:val="007D461B"/>
    <w:rsid w:val="008117C6"/>
    <w:rsid w:val="008414C4"/>
    <w:rsid w:val="008C4899"/>
    <w:rsid w:val="008E1E71"/>
    <w:rsid w:val="00942211"/>
    <w:rsid w:val="009A732B"/>
    <w:rsid w:val="009E059D"/>
    <w:rsid w:val="009E0FAC"/>
    <w:rsid w:val="009E5D8A"/>
    <w:rsid w:val="009F4ED3"/>
    <w:rsid w:val="00A2452F"/>
    <w:rsid w:val="00A26EC9"/>
    <w:rsid w:val="00A31191"/>
    <w:rsid w:val="00A46DBD"/>
    <w:rsid w:val="00A61527"/>
    <w:rsid w:val="00A67C49"/>
    <w:rsid w:val="00A9675E"/>
    <w:rsid w:val="00AB2E7E"/>
    <w:rsid w:val="00AB5201"/>
    <w:rsid w:val="00B010E6"/>
    <w:rsid w:val="00B25185"/>
    <w:rsid w:val="00B67B51"/>
    <w:rsid w:val="00BD687E"/>
    <w:rsid w:val="00BF56CC"/>
    <w:rsid w:val="00C06D09"/>
    <w:rsid w:val="00C53A6E"/>
    <w:rsid w:val="00C67583"/>
    <w:rsid w:val="00CE1E4D"/>
    <w:rsid w:val="00CE1E8D"/>
    <w:rsid w:val="00CE3B9D"/>
    <w:rsid w:val="00CF7063"/>
    <w:rsid w:val="00D2461E"/>
    <w:rsid w:val="00D57716"/>
    <w:rsid w:val="00D6003D"/>
    <w:rsid w:val="00D77829"/>
    <w:rsid w:val="00D905E6"/>
    <w:rsid w:val="00E11DF2"/>
    <w:rsid w:val="00E356D2"/>
    <w:rsid w:val="00E364E4"/>
    <w:rsid w:val="00E52CC2"/>
    <w:rsid w:val="00EA51F5"/>
    <w:rsid w:val="00EC727D"/>
    <w:rsid w:val="00ED38D4"/>
    <w:rsid w:val="00EE7B47"/>
    <w:rsid w:val="00EF34E3"/>
    <w:rsid w:val="00F6581B"/>
    <w:rsid w:val="00F72217"/>
    <w:rsid w:val="00F76472"/>
    <w:rsid w:val="00FA5B2C"/>
    <w:rsid w:val="00FB4100"/>
    <w:rsid w:val="00FC10E3"/>
    <w:rsid w:val="00FC590F"/>
    <w:rsid w:val="00FE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5A8E0"/>
  <w15:chartTrackingRefBased/>
  <w15:docId w15:val="{555577BF-384F-490B-805B-66E0B8BA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16B"/>
    <w:pPr>
      <w:spacing w:after="200" w:line="276" w:lineRule="auto"/>
    </w:pPr>
    <w:rPr>
      <w:rFonts w:ascii="Times New Roman" w:hAnsi="Times New Roman" w:cstheme="minorHAns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0D216B"/>
    <w:pPr>
      <w:widowControl w:val="0"/>
      <w:autoSpaceDE w:val="0"/>
      <w:autoSpaceDN w:val="0"/>
      <w:adjustRightInd w:val="0"/>
      <w:spacing w:after="0" w:line="355" w:lineRule="exact"/>
      <w:ind w:firstLine="652"/>
      <w:jc w:val="both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FontStyle11">
    <w:name w:val="Font Style11"/>
    <w:rsid w:val="000D216B"/>
    <w:rPr>
      <w:rFonts w:ascii="Times New Roman" w:hAnsi="Times New Roman" w:cs="Times New Roman"/>
      <w:sz w:val="26"/>
      <w:szCs w:val="26"/>
    </w:rPr>
  </w:style>
  <w:style w:type="paragraph" w:customStyle="1" w:styleId="a3">
    <w:name w:val="Нормальний текст"/>
    <w:basedOn w:val="a"/>
    <w:rsid w:val="000D216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rvts0">
    <w:name w:val="rvts0"/>
    <w:basedOn w:val="a0"/>
    <w:rsid w:val="00FA5B2C"/>
  </w:style>
  <w:style w:type="paragraph" w:styleId="a4">
    <w:name w:val="Balloon Text"/>
    <w:basedOn w:val="a"/>
    <w:link w:val="a5"/>
    <w:uiPriority w:val="99"/>
    <w:semiHidden/>
    <w:unhideWhenUsed/>
    <w:rsid w:val="001D7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D72C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24041"/>
    <w:rPr>
      <w:color w:val="0563C1" w:themeColor="hyperlink"/>
      <w:u w:val="single"/>
    </w:rPr>
  </w:style>
  <w:style w:type="paragraph" w:styleId="a7">
    <w:name w:val="Normal (Web)"/>
    <w:basedOn w:val="a"/>
    <w:uiPriority w:val="99"/>
    <w:rsid w:val="00122B9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4B1132"/>
    <w:pPr>
      <w:tabs>
        <w:tab w:val="center" w:pos="4819"/>
        <w:tab w:val="right" w:pos="9639"/>
      </w:tabs>
      <w:spacing w:after="0" w:line="240" w:lineRule="auto"/>
    </w:pPr>
    <w:rPr>
      <w:rFonts w:asciiTheme="minorHAnsi" w:hAnsiTheme="minorHAnsi" w:cstheme="minorBidi"/>
      <w:sz w:val="22"/>
    </w:rPr>
  </w:style>
  <w:style w:type="character" w:customStyle="1" w:styleId="a9">
    <w:name w:val="Верхній колонтитул Знак"/>
    <w:basedOn w:val="a0"/>
    <w:link w:val="a8"/>
    <w:uiPriority w:val="99"/>
    <w:rsid w:val="004B1132"/>
  </w:style>
  <w:style w:type="paragraph" w:styleId="aa">
    <w:name w:val="List Paragraph"/>
    <w:basedOn w:val="a"/>
    <w:uiPriority w:val="34"/>
    <w:qFormat/>
    <w:rsid w:val="000E5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30996">
          <w:marLeft w:val="0"/>
          <w:marRight w:val="0"/>
          <w:marTop w:val="30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4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6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F0218-2911-4618-ADEE-8C379BEA4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4508</Words>
  <Characters>2570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Nastenko S.L.</dc:creator>
  <cp:keywords/>
  <dc:description/>
  <cp:lastModifiedBy>Ращенко Анастасія Юріївна</cp:lastModifiedBy>
  <cp:revision>6</cp:revision>
  <cp:lastPrinted>2021-01-21T08:53:00Z</cp:lastPrinted>
  <dcterms:created xsi:type="dcterms:W3CDTF">2021-01-20T06:54:00Z</dcterms:created>
  <dcterms:modified xsi:type="dcterms:W3CDTF">2021-01-21T12:05:00Z</dcterms:modified>
</cp:coreProperties>
</file>