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40" w:rsidRPr="00B02A21" w:rsidRDefault="00001740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421AF6" w:rsidRPr="009A730E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421AF6" w:rsidRPr="009A730E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421AF6" w:rsidRPr="00A30EFE" w:rsidRDefault="009B2059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6D0F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06.07.2020 № 289-а</w:t>
      </w:r>
    </w:p>
    <w:p w:rsid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30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01740" w:rsidRPr="009A730E" w:rsidRDefault="00001740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1AF6" w:rsidRPr="009A730E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9A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</w:t>
      </w:r>
      <w:bookmarkEnd w:id="0"/>
      <w:r w:rsidRPr="009A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A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p w:rsidR="00001740" w:rsidRDefault="00001740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7463" w:rsidRPr="009A730E" w:rsidRDefault="00AF7463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421AF6" w:rsidRPr="009A730E" w:rsidTr="00421AF6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397F37" w:rsidP="00397F3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Державний експерт експертної групи з питань децентралізації в освіті директорату шкільної освіти</w:t>
            </w: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21AF6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Міністерства освіти і науки України, категорія В1</w:t>
            </w:r>
          </w:p>
        </w:tc>
      </w:tr>
      <w:tr w:rsidR="00421AF6" w:rsidRPr="009A730E" w:rsidTr="00421AF6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r w:rsidR="00001740">
              <w:rPr>
                <w:rFonts w:ascii="Times New Roman" w:hAnsi="Times New Roman" w:cs="Times New Roman"/>
                <w:sz w:val="28"/>
                <w:szCs w:val="28"/>
              </w:rPr>
              <w:t>ює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потенційн</w:t>
            </w:r>
            <w:r w:rsidR="00001740">
              <w:rPr>
                <w:rFonts w:ascii="Times New Roman" w:hAnsi="Times New Roman" w:cs="Times New Roman"/>
                <w:sz w:val="28"/>
                <w:szCs w:val="28"/>
              </w:rPr>
              <w:t>ий вплив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альтернативних варіантів вирішення проблем на соціально-економічний розвиток у відповідній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сфері компетенції міністерства;</w:t>
            </w:r>
          </w:p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1740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r w:rsidR="000017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07E">
              <w:rPr>
                <w:rFonts w:ascii="Times New Roman" w:hAnsi="Times New Roman" w:cs="Times New Roman"/>
                <w:sz w:val="28"/>
                <w:szCs w:val="28"/>
              </w:rPr>
              <w:t>актів законодавства і пропозиції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щодо визначення стратегії, перегляду або коригування державної політики з питань, що належать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 державного експерта;</w:t>
            </w:r>
          </w:p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дійснює аналіз стану справ у сфері шкільної освіти, враховуючи політичні, правові, фінансові, організаційні та інші аспекти, визначає джерела та методи збиран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інформації та її верифікації;</w:t>
            </w:r>
          </w:p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02A21">
              <w:rPr>
                <w:rFonts w:ascii="Times New Roman" w:hAnsi="Times New Roman" w:cs="Times New Roman"/>
                <w:sz w:val="28"/>
                <w:szCs w:val="28"/>
              </w:rPr>
              <w:t>дійснює аналіз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нормативно-правових актів у сфері загальної середньої освіти з метою виявлення прогалин </w:t>
            </w:r>
            <w:r w:rsidR="0037179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37179F">
              <w:rPr>
                <w:rFonts w:ascii="Times New Roman" w:hAnsi="Times New Roman" w:cs="Times New Roman"/>
                <w:sz w:val="28"/>
                <w:szCs w:val="28"/>
              </w:rPr>
              <w:t>неузгодженостей</w:t>
            </w:r>
            <w:proofErr w:type="spellEnd"/>
            <w:r w:rsidR="0037179F">
              <w:rPr>
                <w:rFonts w:ascii="Times New Roman" w:hAnsi="Times New Roman" w:cs="Times New Roman"/>
                <w:sz w:val="28"/>
                <w:szCs w:val="28"/>
              </w:rPr>
              <w:t xml:space="preserve"> і розроблення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69207E">
              <w:rPr>
                <w:rFonts w:ascii="Times New Roman" w:hAnsi="Times New Roman" w:cs="Times New Roman"/>
                <w:sz w:val="28"/>
                <w:szCs w:val="28"/>
              </w:rPr>
              <w:t>позицій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r w:rsidR="0069207E">
              <w:rPr>
                <w:rFonts w:ascii="Times New Roman" w:hAnsi="Times New Roman" w:cs="Times New Roman"/>
                <w:sz w:val="28"/>
                <w:szCs w:val="28"/>
              </w:rPr>
              <w:t>внесення до них відповідних змін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отує  інформаційні матеріали, бере участь у заходах з інформування громадськості, забезпечує систематичне публічне висвітлення діяльності директорату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30E" w:rsidRPr="009A730E" w:rsidRDefault="009A730E" w:rsidP="009A7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розроблює</w:t>
            </w:r>
            <w:r w:rsidR="00A30EFE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пропозиції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бюджетної декларації у частині потреби фінансових ресурсів у сфері децентралізації загальної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30E" w:rsidRPr="009A730E" w:rsidRDefault="009A730E" w:rsidP="009A7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готує пропозиції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щодо:</w:t>
            </w:r>
          </w:p>
          <w:p w:rsidR="009A730E" w:rsidRPr="009A730E" w:rsidRDefault="009A730E" w:rsidP="009A7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загальної середньої освіти; </w:t>
            </w:r>
          </w:p>
          <w:p w:rsidR="009A730E" w:rsidRPr="009A730E" w:rsidRDefault="009A730E" w:rsidP="009A7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альтернативних варіантів розв’язання виявлених проблем у сфері загальної середньої освіти у частині їх фінансового забезпечення;</w:t>
            </w:r>
          </w:p>
          <w:p w:rsidR="009A730E" w:rsidRPr="009A730E" w:rsidRDefault="009A730E" w:rsidP="009A73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механізмів державної підтримки розвитку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адів загальної середньої освіти;</w:t>
            </w:r>
          </w:p>
          <w:p w:rsidR="00B67EA9" w:rsidRDefault="009A730E" w:rsidP="00001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здійснює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щодо адаптації законодавства у сфері загальної серед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ньої</w:t>
            </w:r>
            <w:r w:rsidR="00AF7463">
              <w:rPr>
                <w:rFonts w:ascii="Times New Roman" w:hAnsi="Times New Roman" w:cs="Times New Roman"/>
                <w:sz w:val="28"/>
                <w:szCs w:val="28"/>
              </w:rPr>
              <w:t xml:space="preserve"> освіти до законодавства ЄС.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AF6" w:rsidRPr="009A730E" w:rsidRDefault="00421AF6" w:rsidP="00001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F6" w:rsidRPr="009A730E" w:rsidTr="00421AF6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421AF6" w:rsidRPr="009A730E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щомісячної надбавки за виконання особливо важливої роботи – 30500 (на період випробувального терміну виплачується 50%)</w:t>
            </w:r>
          </w:p>
          <w:p w:rsidR="00421AF6" w:rsidRPr="009A730E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ранг державного службовця – 200 – 500 грн.;</w:t>
            </w:r>
          </w:p>
          <w:p w:rsidR="00421AF6" w:rsidRPr="009A730E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виплати, премії – у разі встановлення.</w:t>
            </w:r>
          </w:p>
          <w:p w:rsidR="00AF7463" w:rsidRPr="009A730E" w:rsidRDefault="00AF7463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21AF6" w:rsidRPr="009A730E" w:rsidTr="00421AF6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421AF6" w:rsidRPr="009A730E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421AF6" w:rsidRPr="009A730E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11977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0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</w:t>
            </w:r>
            <w:r w:rsidR="0041197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21AF6" w:rsidRDefault="00411977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липня </w:t>
            </w:r>
            <w:r w:rsidR="00421AF6" w:rsidRPr="009A730E">
              <w:rPr>
                <w:rFonts w:ascii="Times New Roman" w:hAnsi="Times New Roman" w:cs="Times New Roman"/>
                <w:sz w:val="28"/>
                <w:szCs w:val="28"/>
              </w:rPr>
              <w:t>2020 року через Єдиний портал вакансій державної служби НАДС (career.gov.ua).</w:t>
            </w:r>
          </w:p>
          <w:p w:rsidR="00001740" w:rsidRDefault="00001740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63" w:rsidRPr="009A730E" w:rsidRDefault="00AF7463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F6" w:rsidRPr="009A730E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Default="00397F37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Настенко Світлана Леонідівна</w:t>
            </w:r>
          </w:p>
          <w:p w:rsidR="00001740" w:rsidRPr="009A730E" w:rsidRDefault="00001740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21AF6" w:rsidRPr="009A730E" w:rsidRDefault="00397F37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481-32-70</w:t>
            </w:r>
          </w:p>
          <w:p w:rsidR="00421AF6" w:rsidRPr="009A730E" w:rsidRDefault="00421AF6" w:rsidP="00397F37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nastenko</w:t>
            </w:r>
            <w:proofErr w:type="spellEnd"/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@ </w:t>
            </w:r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mon</w:t>
            </w:r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proofErr w:type="spellStart"/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proofErr w:type="spellStart"/>
            <w:r w:rsidR="00397F37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421AF6" w:rsidRPr="009A730E" w:rsidTr="00421AF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421AF6" w:rsidRPr="009A730E" w:rsidTr="00421AF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97F37" w:rsidRPr="009A730E" w:rsidRDefault="00397F37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21AF6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ища освіта за освітнім ступенем не нижче бакалавра</w:t>
            </w:r>
          </w:p>
        </w:tc>
      </w:tr>
      <w:tr w:rsidR="00421AF6" w:rsidRPr="009A730E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397F37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421AF6"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 потребує</w:t>
            </w:r>
          </w:p>
        </w:tc>
      </w:tr>
      <w:tr w:rsidR="00421AF6" w:rsidRPr="009A730E" w:rsidTr="00421AF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9B205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21AF6" w:rsidRPr="009A730E" w:rsidTr="00421A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AF6" w:rsidRPr="009A730E" w:rsidRDefault="00421AF6" w:rsidP="00421AF6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421AF6" w:rsidRPr="009A730E" w:rsidTr="00421AF6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9A730E" w:rsidRDefault="00421AF6" w:rsidP="00421AF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73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2059" w:rsidRDefault="009B2059" w:rsidP="009B205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9B2059" w:rsidRDefault="009B2059" w:rsidP="009B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особливостей</w:t>
            </w:r>
            <w:r w:rsidRPr="000540E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політики у с</w:t>
            </w:r>
            <w:r w:rsidR="00A30EFE">
              <w:rPr>
                <w:rFonts w:ascii="Times New Roman" w:hAnsi="Times New Roman" w:cs="Times New Roman"/>
                <w:sz w:val="28"/>
                <w:szCs w:val="28"/>
              </w:rPr>
              <w:t>фері загальної середньої освіти;</w:t>
            </w:r>
            <w:r w:rsidRPr="0005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EFE" w:rsidRDefault="00A30EFE" w:rsidP="009B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вимог та етапів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нормативно-правових актів;</w:t>
            </w:r>
          </w:p>
          <w:p w:rsidR="00A30EFE" w:rsidRDefault="00A30EFE" w:rsidP="009B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особливостей бюджетування в сфері загальної середньої освіти</w:t>
            </w:r>
          </w:p>
          <w:p w:rsidR="009B2059" w:rsidRPr="000540EA" w:rsidRDefault="00A30EFE" w:rsidP="009B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інструментарію</w:t>
            </w:r>
            <w:r w:rsidR="009B2059" w:rsidRPr="000540EA">
              <w:rPr>
                <w:rFonts w:ascii="Times New Roman" w:hAnsi="Times New Roman" w:cs="Times New Roman"/>
                <w:sz w:val="28"/>
                <w:szCs w:val="28"/>
              </w:rPr>
              <w:t xml:space="preserve"> аналітичних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059" w:rsidRPr="009A730E" w:rsidRDefault="00A30EFE" w:rsidP="009B205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A30E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9B2059" w:rsidRPr="009B2059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певнений</w:t>
            </w:r>
            <w:r w:rsidR="009B2059" w:rsidRPr="000540EA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користувач офісної техніки та ПК (MS Office,</w:t>
            </w:r>
            <w:r w:rsidR="009B2059" w:rsidRPr="000540E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059" w:rsidRPr="000540EA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MS</w:t>
            </w:r>
            <w:r w:rsidR="009B2059" w:rsidRPr="000540E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Word</w:t>
            </w:r>
            <w:r w:rsidR="009B2059" w:rsidRPr="000540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9B2059" w:rsidRPr="000540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059" w:rsidRPr="000540EA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MS</w:t>
            </w:r>
            <w:r w:rsidR="009B2059" w:rsidRPr="0005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PowerPoint, </w:t>
            </w:r>
            <w:r w:rsidR="009B2059" w:rsidRPr="000540E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Excel, Outlook Express, </w:t>
            </w:r>
            <w:proofErr w:type="spellStart"/>
            <w:r w:rsidR="009B2059" w:rsidRPr="000540E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="009B2059" w:rsidRPr="000540E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21AF6" w:rsidRPr="009A730E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421AF6" w:rsidRPr="009A7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01740"/>
    <w:rsid w:val="00042F12"/>
    <w:rsid w:val="000A676D"/>
    <w:rsid w:val="0011503C"/>
    <w:rsid w:val="00136FFC"/>
    <w:rsid w:val="001616D2"/>
    <w:rsid w:val="00170C82"/>
    <w:rsid w:val="001A04F0"/>
    <w:rsid w:val="002052E9"/>
    <w:rsid w:val="003279D5"/>
    <w:rsid w:val="00352163"/>
    <w:rsid w:val="0037179F"/>
    <w:rsid w:val="00397F37"/>
    <w:rsid w:val="003B0FBC"/>
    <w:rsid w:val="00411977"/>
    <w:rsid w:val="004204EB"/>
    <w:rsid w:val="00421AF6"/>
    <w:rsid w:val="00423C27"/>
    <w:rsid w:val="00463FCB"/>
    <w:rsid w:val="004D1F5A"/>
    <w:rsid w:val="004D3657"/>
    <w:rsid w:val="005C0144"/>
    <w:rsid w:val="00603065"/>
    <w:rsid w:val="0069207E"/>
    <w:rsid w:val="006D0F89"/>
    <w:rsid w:val="007164EA"/>
    <w:rsid w:val="00781460"/>
    <w:rsid w:val="008117C6"/>
    <w:rsid w:val="008C4899"/>
    <w:rsid w:val="009A730E"/>
    <w:rsid w:val="009B2059"/>
    <w:rsid w:val="009E0FAC"/>
    <w:rsid w:val="00A2452F"/>
    <w:rsid w:val="00A30EFE"/>
    <w:rsid w:val="00A61527"/>
    <w:rsid w:val="00A64524"/>
    <w:rsid w:val="00A67C49"/>
    <w:rsid w:val="00AF7463"/>
    <w:rsid w:val="00B010E6"/>
    <w:rsid w:val="00B02A21"/>
    <w:rsid w:val="00B67B51"/>
    <w:rsid w:val="00B67EA9"/>
    <w:rsid w:val="00C25AD2"/>
    <w:rsid w:val="00C37D07"/>
    <w:rsid w:val="00D57716"/>
    <w:rsid w:val="00D6003D"/>
    <w:rsid w:val="00D905E6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3AE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730E"/>
    <w:pPr>
      <w:ind w:left="720"/>
      <w:contextualSpacing/>
    </w:pPr>
  </w:style>
  <w:style w:type="character" w:customStyle="1" w:styleId="rvts0">
    <w:name w:val="rvts0"/>
    <w:basedOn w:val="a0"/>
    <w:rsid w:val="009B2059"/>
  </w:style>
  <w:style w:type="character" w:customStyle="1" w:styleId="apple-converted-space">
    <w:name w:val="apple-converted-space"/>
    <w:basedOn w:val="a0"/>
    <w:rsid w:val="009B2059"/>
  </w:style>
  <w:style w:type="character" w:styleId="a7">
    <w:name w:val="Strong"/>
    <w:uiPriority w:val="22"/>
    <w:qFormat/>
    <w:rsid w:val="009B20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Волик Іван Анатолійович</cp:lastModifiedBy>
  <cp:revision>17</cp:revision>
  <cp:lastPrinted>2020-07-07T07:12:00Z</cp:lastPrinted>
  <dcterms:created xsi:type="dcterms:W3CDTF">2020-06-23T14:43:00Z</dcterms:created>
  <dcterms:modified xsi:type="dcterms:W3CDTF">2020-07-07T07:51:00Z</dcterms:modified>
</cp:coreProperties>
</file>