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bottomFromText="200" w:vertAnchor="page" w:horzAnchor="margin" w:tblpY="376"/>
        <w:tblW w:w="4589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3844"/>
      </w:tblGrid>
      <w:tr w:rsidR="00CB7B10" w:rsidTr="00CB7B10">
        <w:tc>
          <w:tcPr>
            <w:tcW w:w="13844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B7B10" w:rsidRDefault="00CB7B10" w:rsidP="00C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  <w:p w:rsidR="00CB7B10" w:rsidRDefault="00CB7B10" w:rsidP="00C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  <w:p w:rsidR="00CB7B10" w:rsidRDefault="00CB7B10" w:rsidP="00C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10" w:rsidTr="00CB7B10">
        <w:trPr>
          <w:trHeight w:val="80"/>
        </w:trPr>
        <w:tc>
          <w:tcPr>
            <w:tcW w:w="13844" w:type="dxa"/>
            <w:tcBorders>
              <w:top w:val="nil"/>
              <w:left w:val="thinThickSmallGap" w:sz="24" w:space="0" w:color="CC00CC"/>
              <w:bottom w:val="nil"/>
              <w:right w:val="nil"/>
            </w:tcBorders>
          </w:tcPr>
          <w:p w:rsidR="00CB7B10" w:rsidRDefault="00CB7B10" w:rsidP="00CB7B10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 З КОРЕКЦІЙНО-РОЗВИТКОВОЇ РОБОТИ</w:t>
            </w:r>
          </w:p>
          <w:p w:rsidR="00CB7B10" w:rsidRDefault="00CB7B10" w:rsidP="00CB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8A0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СПЕЦІАЛЬНИХ ЗАГАЛЬНООСВІТНІХ НАВЧАЛЬНИХ ЗАКЛАДІВ</w:t>
            </w:r>
          </w:p>
          <w:p w:rsidR="00CB7B10" w:rsidRDefault="00CB7B10" w:rsidP="00CB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ДІТЕЙ З ПОРУШЕННЯМИ ОПОРНО-РУХОВОГО АПАРАТУ</w:t>
            </w:r>
          </w:p>
          <w:p w:rsidR="00CB7B10" w:rsidRDefault="00CB7B10" w:rsidP="00CB7B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B10" w:rsidRPr="00CB7B10" w:rsidRDefault="00CB7B10" w:rsidP="00CB7B1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  <w:t>«КОРЕКЦІЯ РОЗВИТКУ</w:t>
            </w:r>
            <w:r w:rsidRPr="00CB7B10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val="ru-RU"/>
              </w:rPr>
              <w:t xml:space="preserve"> </w:t>
            </w:r>
          </w:p>
          <w:p w:rsidR="00CB7B10" w:rsidRDefault="00CB7B10" w:rsidP="00CB7B10">
            <w:pPr>
              <w:keepNext/>
              <w:jc w:val="center"/>
              <w:outlineLvl w:val="0"/>
              <w:rPr>
                <w:rStyle w:val="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(арт-корекція засобами нетрадиційних видів занять</w:t>
            </w:r>
            <w:r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  <w:t>»</w:t>
            </w:r>
          </w:p>
          <w:p w:rsidR="00CB7B10" w:rsidRDefault="00CB7B10" w:rsidP="00CB7B1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</w:p>
          <w:p w:rsidR="00CB7B10" w:rsidRPr="00CB7B10" w:rsidRDefault="00CB7B10" w:rsidP="00CB7B10">
            <w:r w:rsidRPr="00D077DC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Крисяк Руслана Богданівна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вихователь КЗ ЛОР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Бориславської спеціальної загальноосвітньої школи-інтернату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ступенів»</w:t>
            </w:r>
          </w:p>
          <w:p w:rsidR="00CB7B10" w:rsidRDefault="00CB7B10" w:rsidP="00CB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B10" w:rsidRDefault="00CB7B10" w:rsidP="00C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DC">
              <w:rPr>
                <w:rFonts w:ascii="Times New Roman" w:hAnsi="Times New Roman" w:cs="Times New Roman"/>
                <w:b/>
                <w:sz w:val="28"/>
                <w:szCs w:val="28"/>
              </w:rPr>
              <w:t>Укладач: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Чеботарьова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кандидат педагогічних наук, старший науковий співробітник лабораторії олігофренопедагіки Інституту спеціальної педагогіки НАПН України</w:t>
            </w:r>
          </w:p>
        </w:tc>
      </w:tr>
      <w:tr w:rsidR="00CB7B10" w:rsidTr="00CB7B10">
        <w:trPr>
          <w:trHeight w:val="26"/>
        </w:trPr>
        <w:tc>
          <w:tcPr>
            <w:tcW w:w="13844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CB7B10" w:rsidRDefault="00CB7B10" w:rsidP="00CB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Київ – 2016</w:t>
            </w:r>
          </w:p>
        </w:tc>
      </w:tr>
    </w:tbl>
    <w:p w:rsidR="00EA454C" w:rsidRPr="00F16EC0" w:rsidRDefault="00EA454C" w:rsidP="002C3C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7DC" w:rsidRDefault="00D077DC">
      <w:pPr>
        <w:rPr>
          <w:rFonts w:ascii="Times New Roman" w:hAnsi="Times New Roman" w:cs="Times New Roman"/>
          <w:b/>
          <w:sz w:val="28"/>
          <w:szCs w:val="28"/>
        </w:rPr>
      </w:pPr>
    </w:p>
    <w:p w:rsidR="00676BBD" w:rsidRDefault="00676BBD">
      <w:pPr>
        <w:rPr>
          <w:rFonts w:ascii="Times New Roman" w:hAnsi="Times New Roman" w:cs="Times New Roman"/>
          <w:b/>
          <w:sz w:val="28"/>
          <w:szCs w:val="28"/>
        </w:rPr>
      </w:pPr>
    </w:p>
    <w:p w:rsidR="00CB7B10" w:rsidRDefault="00CB7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3CBF" w:rsidRPr="00F16EC0" w:rsidRDefault="002C3CBF" w:rsidP="002C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C0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2C3CBF" w:rsidRPr="00F16EC0" w:rsidRDefault="002C3CBF" w:rsidP="002C3C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Дана програма спрямована на розвиток, вдосконалення та корекцію пізнавальних, художніх, інтелектуальних, мовленнєвих здібностей дітей з порушеннями опорно-рухового апарату. Вона передбачає реалізацію різних видів занять за інтересами, а саме:</w:t>
      </w:r>
    </w:p>
    <w:p w:rsidR="002C3CBF" w:rsidRPr="00F16EC0" w:rsidRDefault="002C3CBF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Нетрадиційні види</w:t>
      </w:r>
      <w:r w:rsidR="00EA454C">
        <w:rPr>
          <w:rFonts w:ascii="Times New Roman" w:hAnsi="Times New Roman" w:cs="Times New Roman"/>
          <w:sz w:val="28"/>
          <w:szCs w:val="28"/>
        </w:rPr>
        <w:t xml:space="preserve"> малювання (пальцевий живопис, </w:t>
      </w:r>
      <w:r w:rsidRPr="00F16EC0">
        <w:rPr>
          <w:rFonts w:ascii="Times New Roman" w:hAnsi="Times New Roman" w:cs="Times New Roman"/>
          <w:sz w:val="28"/>
          <w:szCs w:val="28"/>
        </w:rPr>
        <w:t>штампування, монотипія, кляксографія, живопис на камені, на деревних грибах, ниткографія, акварель</w:t>
      </w:r>
      <w:r w:rsidR="00EA454C">
        <w:rPr>
          <w:rFonts w:ascii="Times New Roman" w:hAnsi="Times New Roman" w:cs="Times New Roman"/>
          <w:sz w:val="28"/>
          <w:szCs w:val="28"/>
        </w:rPr>
        <w:t xml:space="preserve"> </w:t>
      </w:r>
      <w:r w:rsidRPr="00F16EC0">
        <w:rPr>
          <w:rFonts w:ascii="Times New Roman" w:hAnsi="Times New Roman" w:cs="Times New Roman"/>
          <w:sz w:val="28"/>
          <w:szCs w:val="28"/>
        </w:rPr>
        <w:t>+</w:t>
      </w:r>
      <w:r w:rsidR="00EA454C">
        <w:rPr>
          <w:rFonts w:ascii="Times New Roman" w:hAnsi="Times New Roman" w:cs="Times New Roman"/>
          <w:sz w:val="28"/>
          <w:szCs w:val="28"/>
        </w:rPr>
        <w:t xml:space="preserve"> </w:t>
      </w:r>
      <w:r w:rsidRPr="00F16EC0">
        <w:rPr>
          <w:rFonts w:ascii="Times New Roman" w:hAnsi="Times New Roman" w:cs="Times New Roman"/>
          <w:sz w:val="28"/>
          <w:szCs w:val="28"/>
        </w:rPr>
        <w:t>морська</w:t>
      </w:r>
      <w:r w:rsidR="00EA454C">
        <w:rPr>
          <w:rFonts w:ascii="Times New Roman" w:hAnsi="Times New Roman" w:cs="Times New Roman"/>
          <w:sz w:val="28"/>
          <w:szCs w:val="28"/>
        </w:rPr>
        <w:t xml:space="preserve"> сіль, вітражний живопис, </w:t>
      </w:r>
      <w:r w:rsidRPr="00F16EC0">
        <w:rPr>
          <w:rFonts w:ascii="Times New Roman" w:hAnsi="Times New Roman" w:cs="Times New Roman"/>
          <w:sz w:val="28"/>
          <w:szCs w:val="28"/>
        </w:rPr>
        <w:t>енкаустика)</w:t>
      </w:r>
      <w:r w:rsidR="00676BBD" w:rsidRPr="00676BBD">
        <w:rPr>
          <w:rFonts w:ascii="Times New Roman" w:hAnsi="Times New Roman" w:cs="Times New Roman"/>
          <w:sz w:val="28"/>
          <w:szCs w:val="28"/>
        </w:rPr>
        <w:t>;</w:t>
      </w:r>
    </w:p>
    <w:p w:rsidR="002C3CBF" w:rsidRPr="00F16EC0" w:rsidRDefault="00676BBD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Аплікація (</w:t>
      </w:r>
      <w:r w:rsidR="002C3CBF" w:rsidRPr="00F16EC0">
        <w:rPr>
          <w:rFonts w:ascii="Times New Roman" w:hAnsi="Times New Roman" w:cs="Times New Roman"/>
          <w:sz w:val="28"/>
          <w:szCs w:val="28"/>
        </w:rPr>
        <w:t>«пухнаста аплікація», аплікація з дерев’яної стружки, квілінг: напівоб’ємні та об’ємні фігурки, ажурний та об’ємний квілінг, аплікація з мушель та подрібнених мушель)</w:t>
      </w:r>
      <w:r w:rsidRPr="00676BBD">
        <w:rPr>
          <w:rFonts w:ascii="Times New Roman" w:hAnsi="Times New Roman" w:cs="Times New Roman"/>
          <w:sz w:val="28"/>
          <w:szCs w:val="28"/>
        </w:rPr>
        <w:t>;</w:t>
      </w:r>
    </w:p>
    <w:p w:rsidR="002C3CBF" w:rsidRPr="00F16EC0" w:rsidRDefault="00676BBD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Ліплення (ліплення з соло</w:t>
      </w:r>
      <w:r w:rsidR="002C3CBF" w:rsidRPr="00F16EC0">
        <w:rPr>
          <w:rFonts w:ascii="Times New Roman" w:hAnsi="Times New Roman" w:cs="Times New Roman"/>
          <w:sz w:val="28"/>
          <w:szCs w:val="28"/>
        </w:rPr>
        <w:t>ного тіста, з глини, з полімерної глини)</w:t>
      </w:r>
      <w:r w:rsidRPr="00676BBD">
        <w:rPr>
          <w:rFonts w:ascii="Times New Roman" w:hAnsi="Times New Roman" w:cs="Times New Roman"/>
          <w:sz w:val="28"/>
          <w:szCs w:val="28"/>
        </w:rPr>
        <w:t>;</w:t>
      </w:r>
    </w:p>
    <w:p w:rsidR="002C3CBF" w:rsidRPr="00F16EC0" w:rsidRDefault="002C3CBF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 xml:space="preserve">Робота з бісером, паєтками (бісерна, паєткова мозаїка, вишавання бісером), </w:t>
      </w:r>
      <w:r w:rsidR="00676BBD">
        <w:rPr>
          <w:rFonts w:ascii="Times New Roman" w:hAnsi="Times New Roman" w:cs="Times New Roman"/>
          <w:sz w:val="28"/>
          <w:szCs w:val="28"/>
        </w:rPr>
        <w:t>ганутель</w:t>
      </w:r>
      <w:r w:rsidR="00676B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3CBF" w:rsidRPr="00F16EC0" w:rsidRDefault="002C3CBF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Фелтінг</w:t>
      </w:r>
      <w:r w:rsidR="00676B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3CBF" w:rsidRPr="00F16EC0" w:rsidRDefault="002C3CBF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Фантазії з овочів, фруктів, ягід, кулінарний дизайн</w:t>
      </w:r>
      <w:r w:rsidR="00676B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4477" w:rsidRPr="00564477" w:rsidRDefault="00564477" w:rsidP="005644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програма розрахована на 35</w:t>
      </w:r>
      <w:r w:rsidR="002C3CBF" w:rsidRPr="00F16EC0">
        <w:rPr>
          <w:rFonts w:ascii="Times New Roman" w:hAnsi="Times New Roman" w:cs="Times New Roman"/>
          <w:sz w:val="28"/>
          <w:szCs w:val="28"/>
        </w:rPr>
        <w:t xml:space="preserve"> годин (1 г</w:t>
      </w:r>
      <w:r w:rsidR="008A0126">
        <w:rPr>
          <w:rFonts w:ascii="Times New Roman" w:hAnsi="Times New Roman" w:cs="Times New Roman"/>
          <w:sz w:val="28"/>
          <w:szCs w:val="28"/>
        </w:rPr>
        <w:t>одина на тиждень) для дітей 11-12</w:t>
      </w:r>
      <w:r w:rsidR="002C3CBF" w:rsidRPr="00F16EC0">
        <w:rPr>
          <w:rFonts w:ascii="Times New Roman" w:hAnsi="Times New Roman" w:cs="Times New Roman"/>
          <w:sz w:val="28"/>
          <w:szCs w:val="28"/>
        </w:rPr>
        <w:t xml:space="preserve"> класів (з урахуванням вікових, </w:t>
      </w:r>
      <w:r w:rsidR="002C3CBF">
        <w:rPr>
          <w:rFonts w:ascii="Times New Roman" w:hAnsi="Times New Roman" w:cs="Times New Roman"/>
          <w:sz w:val="28"/>
          <w:szCs w:val="28"/>
        </w:rPr>
        <w:t>і</w:t>
      </w:r>
      <w:r w:rsidR="002C3CBF" w:rsidRPr="00F16EC0">
        <w:rPr>
          <w:rFonts w:ascii="Times New Roman" w:hAnsi="Times New Roman" w:cs="Times New Roman"/>
          <w:sz w:val="28"/>
          <w:szCs w:val="28"/>
        </w:rPr>
        <w:t>ндивідуальних, психофізичних особливостей учнів), складена у вигляді таблиці, яка містить три колонки: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BF" w:rsidRPr="00F16EC0">
        <w:rPr>
          <w:rFonts w:ascii="Times New Roman" w:hAnsi="Times New Roman" w:cs="Times New Roman"/>
          <w:sz w:val="28"/>
          <w:szCs w:val="28"/>
        </w:rPr>
        <w:t xml:space="preserve">зміст навчального матеріалу, </w:t>
      </w:r>
      <w:r w:rsidR="00676BBD">
        <w:rPr>
          <w:rFonts w:ascii="Times New Roman" w:hAnsi="Times New Roman" w:cs="Times New Roman"/>
          <w:sz w:val="28"/>
          <w:szCs w:val="28"/>
        </w:rPr>
        <w:t xml:space="preserve">орієнтовні показники розвитку </w:t>
      </w:r>
      <w:r w:rsidR="002C3CBF" w:rsidRPr="00F16EC0">
        <w:rPr>
          <w:rFonts w:ascii="Times New Roman" w:hAnsi="Times New Roman" w:cs="Times New Roman"/>
          <w:sz w:val="28"/>
          <w:szCs w:val="28"/>
        </w:rPr>
        <w:t>та спрямованість корекційно-розвивальної роботи.</w:t>
      </w:r>
      <w:r w:rsidRPr="00564477">
        <w:rPr>
          <w:sz w:val="28"/>
          <w:szCs w:val="28"/>
        </w:rPr>
        <w:t xml:space="preserve"> </w:t>
      </w:r>
      <w:r w:rsidRPr="00564477">
        <w:rPr>
          <w:rFonts w:ascii="Times New Roman" w:hAnsi="Times New Roman" w:cs="Times New Roman"/>
          <w:sz w:val="28"/>
          <w:szCs w:val="28"/>
        </w:rPr>
        <w:t xml:space="preserve">Програма рекомендується для корекції розвитку школярів із порушеннями опорно-рухового апарату </w:t>
      </w:r>
      <w:r>
        <w:rPr>
          <w:rFonts w:ascii="Times New Roman" w:hAnsi="Times New Roman" w:cs="Times New Roman"/>
          <w:sz w:val="28"/>
          <w:szCs w:val="28"/>
        </w:rPr>
        <w:t xml:space="preserve">арт-технологіями. </w:t>
      </w:r>
      <w:r w:rsidRPr="00564477">
        <w:rPr>
          <w:rFonts w:ascii="Times New Roman" w:hAnsi="Times New Roman" w:cs="Times New Roman"/>
          <w:sz w:val="28"/>
          <w:szCs w:val="28"/>
        </w:rPr>
        <w:t>Педагог може вносити зміни в зміст прогр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64477">
        <w:rPr>
          <w:rFonts w:ascii="Times New Roman" w:hAnsi="Times New Roman" w:cs="Times New Roman"/>
          <w:sz w:val="28"/>
          <w:szCs w:val="28"/>
        </w:rPr>
        <w:t xml:space="preserve">, плануючи свою роботу з урахуванням інтересів дітей, може сам визначити, скільки годин потрібно для опанування тієї </w:t>
      </w:r>
      <w:r>
        <w:rPr>
          <w:rFonts w:ascii="Times New Roman" w:hAnsi="Times New Roman" w:cs="Times New Roman"/>
          <w:sz w:val="28"/>
          <w:szCs w:val="28"/>
        </w:rPr>
        <w:t xml:space="preserve">чи іншої теми </w:t>
      </w:r>
      <w:r w:rsidRPr="00564477">
        <w:rPr>
          <w:rFonts w:ascii="Times New Roman" w:hAnsi="Times New Roman" w:cs="Times New Roman"/>
          <w:sz w:val="28"/>
          <w:szCs w:val="28"/>
        </w:rPr>
        <w:t>.</w:t>
      </w:r>
    </w:p>
    <w:p w:rsidR="00EA454C" w:rsidRDefault="00EA454C" w:rsidP="00564477">
      <w:pPr>
        <w:rPr>
          <w:rFonts w:ascii="Times New Roman" w:hAnsi="Times New Roman" w:cs="Times New Roman"/>
          <w:sz w:val="28"/>
          <w:szCs w:val="28"/>
        </w:rPr>
      </w:pPr>
    </w:p>
    <w:p w:rsidR="00EA454C" w:rsidRDefault="00EA454C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BD" w:rsidRDefault="0067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17A" w:rsidRPr="00432301" w:rsidRDefault="007A417A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301" w:rsidRPr="00432301" w:rsidRDefault="00E92E39" w:rsidP="00E9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7A417A" w:rsidRPr="00E92E39" w:rsidRDefault="007A417A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2"/>
        <w:gridCol w:w="4476"/>
        <w:gridCol w:w="3628"/>
        <w:gridCol w:w="3277"/>
        <w:gridCol w:w="2867"/>
      </w:tblGrid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57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9984" w:type="dxa"/>
            <w:gridSpan w:val="3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3952EB" w:rsidRPr="00432301" w:rsidTr="00432301">
        <w:trPr>
          <w:trHeight w:val="1340"/>
        </w:trPr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3952EB" w:rsidRPr="00432301" w:rsidRDefault="00432301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Вступ. Заняття з </w:t>
            </w:r>
            <w:r w:rsidR="003952EB" w:rsidRPr="00432301">
              <w:rPr>
                <w:rFonts w:ascii="Times New Roman" w:hAnsi="Times New Roman" w:cs="Times New Roman"/>
                <w:sz w:val="28"/>
                <w:szCs w:val="28"/>
              </w:rPr>
              <w:t>вітражного живопису,</w:t>
            </w:r>
            <w:r w:rsidR="00A47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2EB" w:rsidRPr="00432301">
              <w:rPr>
                <w:rFonts w:ascii="Times New Roman" w:hAnsi="Times New Roman" w:cs="Times New Roman"/>
                <w:sz w:val="28"/>
                <w:szCs w:val="28"/>
              </w:rPr>
              <w:t>вишивання бісером, ліплення з полімерної глини, ажурного та об’ємного квілінгу</w:t>
            </w:r>
          </w:p>
        </w:tc>
        <w:tc>
          <w:tcPr>
            <w:tcW w:w="370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Теоретичні заняття</w:t>
            </w:r>
          </w:p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934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432301" w:rsidRDefault="00432301" w:rsidP="0043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3952EB" w:rsidRPr="00432301" w:rsidRDefault="003952EB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1.Вітражний живопис</w:t>
            </w:r>
          </w:p>
        </w:tc>
        <w:tc>
          <w:tcPr>
            <w:tcW w:w="3705" w:type="dxa"/>
          </w:tcPr>
          <w:p w:rsidR="003952EB" w:rsidRPr="00432301" w:rsidRDefault="003952EB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4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 w:rsidR="003952EB" w:rsidRPr="00432301" w:rsidRDefault="0011570C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2.Вишивання бісером</w:t>
            </w:r>
          </w:p>
        </w:tc>
        <w:tc>
          <w:tcPr>
            <w:tcW w:w="370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4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 w:rsidR="003952EB" w:rsidRPr="00432301" w:rsidRDefault="0011570C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3.</w:t>
            </w:r>
            <w:r w:rsidR="008A0126" w:rsidRPr="008A01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Ліплення з полімерної глини</w:t>
            </w:r>
          </w:p>
        </w:tc>
        <w:tc>
          <w:tcPr>
            <w:tcW w:w="370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4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 w:rsidR="003952EB" w:rsidRPr="00432301" w:rsidRDefault="0011570C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4.Ажурний та об’ємний квілінг</w:t>
            </w:r>
          </w:p>
        </w:tc>
        <w:tc>
          <w:tcPr>
            <w:tcW w:w="370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4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3705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34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3952EB" w:rsidRPr="00432301" w:rsidRDefault="003952EB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70C" w:rsidRPr="00432301" w:rsidRDefault="0011570C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2301">
        <w:rPr>
          <w:rFonts w:ascii="Times New Roman" w:hAnsi="Times New Roman" w:cs="Times New Roman"/>
          <w:sz w:val="28"/>
          <w:szCs w:val="28"/>
        </w:rPr>
        <w:t>Навчальний матеріал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858"/>
        <w:gridCol w:w="5107"/>
        <w:gridCol w:w="3846"/>
        <w:gridCol w:w="4449"/>
      </w:tblGrid>
      <w:tr w:rsidR="00432301" w:rsidRPr="00432301" w:rsidTr="00432301">
        <w:tc>
          <w:tcPr>
            <w:tcW w:w="810" w:type="dxa"/>
          </w:tcPr>
          <w:p w:rsidR="00432301" w:rsidRPr="00432301" w:rsidRDefault="00432301" w:rsidP="004323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858" w:type="dxa"/>
          </w:tcPr>
          <w:p w:rsidR="00432301" w:rsidRPr="00432301" w:rsidRDefault="00432301" w:rsidP="004323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К-ть год.</w:t>
            </w:r>
          </w:p>
        </w:tc>
        <w:tc>
          <w:tcPr>
            <w:tcW w:w="5107" w:type="dxa"/>
          </w:tcPr>
          <w:p w:rsidR="00432301" w:rsidRPr="00432301" w:rsidRDefault="00432301" w:rsidP="00432301">
            <w:pPr>
              <w:spacing w:line="276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3846" w:type="dxa"/>
          </w:tcPr>
          <w:p w:rsidR="00432301" w:rsidRPr="00432301" w:rsidRDefault="00432301" w:rsidP="00432301">
            <w:pPr>
              <w:spacing w:line="276" w:lineRule="auto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Показники розвитку</w:t>
            </w:r>
          </w:p>
        </w:tc>
        <w:tc>
          <w:tcPr>
            <w:tcW w:w="4449" w:type="dxa"/>
          </w:tcPr>
          <w:p w:rsidR="00432301" w:rsidRPr="00432301" w:rsidRDefault="00432301" w:rsidP="00432301">
            <w:pPr>
              <w:spacing w:line="276" w:lineRule="auto"/>
              <w:ind w:firstLine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11570C" w:rsidRPr="00432301" w:rsidTr="00432301">
        <w:tc>
          <w:tcPr>
            <w:tcW w:w="810" w:type="dxa"/>
          </w:tcPr>
          <w:p w:rsidR="0011570C" w:rsidRPr="00432301" w:rsidRDefault="0011570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11570C" w:rsidRPr="00432301" w:rsidRDefault="0011570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11570C" w:rsidRPr="00432301" w:rsidRDefault="0011570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Вступ</w:t>
            </w:r>
          </w:p>
          <w:p w:rsidR="0011570C" w:rsidRPr="00432301" w:rsidRDefault="0011570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Мета та зміст занять з вітражного живопису,</w:t>
            </w:r>
            <w:r w:rsidR="00A47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36A" w:rsidRPr="00432301">
              <w:rPr>
                <w:rFonts w:ascii="Times New Roman" w:hAnsi="Times New Roman" w:cs="Times New Roman"/>
                <w:sz w:val="28"/>
                <w:szCs w:val="28"/>
              </w:rPr>
              <w:t>вишивання</w:t>
            </w:r>
            <w:r w:rsidR="00812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4536A" w:rsidRPr="00432301">
              <w:rPr>
                <w:rFonts w:ascii="Times New Roman" w:hAnsi="Times New Roman" w:cs="Times New Roman"/>
                <w:sz w:val="28"/>
                <w:szCs w:val="28"/>
              </w:rPr>
              <w:t>бісером, ліплення з полімерної глини, ажурного та об’ємного квілінгу.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Ознайомлення з необхідними матеріалами, інструментами та пристосуваннями.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 та правила догляду за ним.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Правила техніки безпеки на робочому місці.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Практична робота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Ознайомлення з виробами даних видів робіт(журнали, книги, виставка).</w:t>
            </w:r>
          </w:p>
        </w:tc>
        <w:tc>
          <w:tcPr>
            <w:tcW w:w="3846" w:type="dxa"/>
          </w:tcPr>
          <w:p w:rsidR="0011570C" w:rsidRPr="00432301" w:rsidRDefault="00E4536A" w:rsidP="00432301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E4536A" w:rsidRPr="00432301" w:rsidRDefault="00E4536A" w:rsidP="00432301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має уявлення про мету та зміст занять з вітражного живопису, вишивання бісером, ліплення з полімерної глини, ажурного та об’ємного квілінгу;</w:t>
            </w:r>
          </w:p>
          <w:p w:rsidR="00E4536A" w:rsidRPr="00432301" w:rsidRDefault="00E4536A" w:rsidP="00432301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знає, які матеріали, інструменти та пристосування потрібні для даних видів роботи;</w:t>
            </w:r>
          </w:p>
          <w:p w:rsidR="00E4536A" w:rsidRPr="00432301" w:rsidRDefault="00E4536A" w:rsidP="00432301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E4536A" w:rsidRPr="00432301" w:rsidRDefault="00E4536A" w:rsidP="00432301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та санітарно-гігієнічних вимог</w:t>
            </w:r>
          </w:p>
        </w:tc>
        <w:tc>
          <w:tcPr>
            <w:tcW w:w="4449" w:type="dxa"/>
          </w:tcPr>
          <w:p w:rsidR="0011570C" w:rsidRPr="00432301" w:rsidRDefault="0087761F" w:rsidP="00432301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інтересу до виконання занять з вітражного живопису, вишивання бісером, ліплення з полімерної глини, ажурного та об’ємного квілінгу.</w:t>
            </w:r>
          </w:p>
          <w:p w:rsidR="0087761F" w:rsidRPr="00432301" w:rsidRDefault="0087761F" w:rsidP="00432301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вміння організовувати своє робоче місце.</w:t>
            </w:r>
          </w:p>
          <w:p w:rsidR="0087761F" w:rsidRPr="00432301" w:rsidRDefault="0087761F" w:rsidP="00432301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саморегуляції, виховання бажання займатися творчою діяльністю.</w:t>
            </w:r>
          </w:p>
          <w:p w:rsidR="0087761F" w:rsidRPr="00432301" w:rsidRDefault="0087761F" w:rsidP="00432301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Виховання естетичних смаків, охайності, організованості в роботі.</w:t>
            </w:r>
          </w:p>
          <w:p w:rsidR="0087761F" w:rsidRPr="00432301" w:rsidRDefault="0087761F" w:rsidP="00432301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70C" w:rsidRPr="002C3CBF" w:rsidRDefault="0011570C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9"/>
        <w:gridCol w:w="859"/>
        <w:gridCol w:w="5120"/>
        <w:gridCol w:w="3848"/>
        <w:gridCol w:w="4434"/>
      </w:tblGrid>
      <w:tr w:rsidR="0087761F" w:rsidRPr="00432301" w:rsidTr="00432301">
        <w:tc>
          <w:tcPr>
            <w:tcW w:w="809" w:type="dxa"/>
            <w:vMerge w:val="restart"/>
          </w:tcPr>
          <w:p w:rsidR="0087761F" w:rsidRPr="00432301" w:rsidRDefault="0087761F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vMerge w:val="restart"/>
          </w:tcPr>
          <w:p w:rsidR="0087761F" w:rsidRPr="00432301" w:rsidRDefault="0087761F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2" w:type="dxa"/>
            <w:gridSpan w:val="3"/>
          </w:tcPr>
          <w:p w:rsidR="0087761F" w:rsidRPr="00432301" w:rsidRDefault="0087761F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1.Вітражний живопис</w:t>
            </w:r>
          </w:p>
        </w:tc>
      </w:tr>
      <w:tr w:rsidR="0087761F" w:rsidRPr="00432301" w:rsidTr="00432301">
        <w:tc>
          <w:tcPr>
            <w:tcW w:w="809" w:type="dxa"/>
            <w:vMerge/>
          </w:tcPr>
          <w:p w:rsidR="0087761F" w:rsidRPr="00432301" w:rsidRDefault="0087761F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87761F" w:rsidRPr="00432301" w:rsidRDefault="0087761F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7761F" w:rsidRPr="00432301" w:rsidRDefault="0087761F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Вітражний живопис</w:t>
            </w:r>
          </w:p>
          <w:p w:rsidR="0087761F" w:rsidRPr="00432301" w:rsidRDefault="0087761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87761F" w:rsidRPr="00432301" w:rsidRDefault="0087761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Використання вітражних фарб. Властивості даних фарб, їхні кольори.</w:t>
            </w:r>
          </w:p>
          <w:p w:rsidR="0087761F" w:rsidRPr="00432301" w:rsidRDefault="0087761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малювання вітражними фарбами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4A93" w:rsidRPr="00432301">
              <w:rPr>
                <w:rFonts w:ascii="Times New Roman" w:hAnsi="Times New Roman" w:cs="Times New Roman"/>
                <w:sz w:val="28"/>
                <w:szCs w:val="28"/>
              </w:rPr>
              <w:t>плі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вка-</w:t>
            </w:r>
            <w:r w:rsidR="00304A93" w:rsidRPr="00432301">
              <w:rPr>
                <w:rFonts w:ascii="Times New Roman" w:hAnsi="Times New Roman" w:cs="Times New Roman"/>
                <w:sz w:val="28"/>
                <w:szCs w:val="28"/>
              </w:rPr>
              <w:t>файл, скло, рамки для картин, кольорові аркуші-фон), їх призначення та правила користування.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малювання вітражними фарбами.</w:t>
            </w: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29415C"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рудові операції</w:t>
            </w: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Підготовка фарб до роботи. Учні вибирають ескіз малюнку. Вітражне малювання можна здійснювати на плівці-файлі або на склі. Спочатку малюється контур чорною вітражною фарбою, який сохне 1-2 години. Потім контур заповнюється кольоровими вітражними фарбами. Малюнок на склі сохне 8-10 годин, а на плівці –файлі-24 години.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 плівки-файла малюнок можна перенести на вазу, чашку, меблі.</w:t>
            </w:r>
            <w:r w:rsidR="009B7A1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ід малюнок на склі підс</w:t>
            </w:r>
            <w:r w:rsidR="0029415C" w:rsidRPr="004323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авляється коль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ровий паперовий фон</w:t>
            </w:r>
            <w:r w:rsidR="0029415C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9B7A1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підбирається рамка </w:t>
            </w:r>
            <w:r w:rsidR="0029415C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до цієї картини.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</w:t>
            </w:r>
            <w:r w:rsidR="00324A20"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 малювання</w:t>
            </w: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Хмари, зорі, сонце, казкові герої, герої мультфільмів, сюжетні малюнки.</w:t>
            </w: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Композиція «Святий Миколай»</w:t>
            </w:r>
          </w:p>
        </w:tc>
        <w:tc>
          <w:tcPr>
            <w:tcW w:w="3848" w:type="dxa"/>
          </w:tcPr>
          <w:p w:rsidR="0087761F" w:rsidRPr="00432301" w:rsidRDefault="00304A93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має уявлення про властивості вітражних фарб як матеріал для малювання;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та називає властивості даних фарб та їхні кольори;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підготовку фарб до роботи та спосіб виконання малюнку;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призначення засобів праці( плівок-файлів, скла, пензликів);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організовує</w:t>
            </w:r>
            <w:r w:rsidR="009B7A1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своє робоче місце та доглядає за ним;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санітарно-гігієнічних вимог</w:t>
            </w:r>
          </w:p>
          <w:p w:rsidR="0029415C" w:rsidRPr="00432301" w:rsidRDefault="0029415C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виконує трудові операції по створенню картин та малюнків вітражними фарбами;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дотримується послідовності дій та витримки відведеного часу, щоб картина  була вдалою;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вміє виконувати малювання на плівці-файлі або на склі, дотримуючись певних вимог;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вміє підбирати рамки до створених картин.</w:t>
            </w:r>
          </w:p>
          <w:p w:rsidR="00324A20" w:rsidRPr="00432301" w:rsidRDefault="00324A20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малює за зразком та за інструкціями вчителя</w:t>
            </w:r>
          </w:p>
        </w:tc>
        <w:tc>
          <w:tcPr>
            <w:tcW w:w="4434" w:type="dxa"/>
          </w:tcPr>
          <w:p w:rsidR="0087761F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на основі формування дій обстеження предметів.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уяв</w:t>
            </w:r>
            <w:r w:rsidR="009B7A12" w:rsidRPr="00432301">
              <w:rPr>
                <w:rFonts w:ascii="Times New Roman" w:hAnsi="Times New Roman" w:cs="Times New Roman"/>
                <w:sz w:val="28"/>
                <w:szCs w:val="28"/>
              </w:rPr>
              <w:t>лення про створення малюнків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A12" w:rsidRPr="00432301">
              <w:rPr>
                <w:rFonts w:ascii="Times New Roman" w:hAnsi="Times New Roman" w:cs="Times New Roman"/>
                <w:sz w:val="28"/>
                <w:szCs w:val="28"/>
              </w:rPr>
              <w:t>віт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ражними фарбами.</w:t>
            </w:r>
          </w:p>
          <w:p w:rsidR="00304A93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зорової та слухової пам’яті, просторового, творчого мислення, сенсорних знань та вмінь, навичок послідовного способу виконання даного виду роботи.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432301" w:rsidRDefault="0029415C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виконання віражного малювання.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умінь виконувати трудові операції за наочною опорою та інструкціями вчителя.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пам’яті на основі запам’ятовування дій, які виконує вчитель</w:t>
            </w:r>
            <w:r w:rsidR="00324A20"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20" w:rsidRPr="00432301" w:rsidRDefault="00324A20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мовлення, розширення активного словника учнів(слов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а-терміни до даного виду роботи</w:t>
            </w:r>
          </w:p>
        </w:tc>
      </w:tr>
    </w:tbl>
    <w:p w:rsidR="0087761F" w:rsidRPr="002C3CBF" w:rsidRDefault="0087761F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8"/>
        <w:gridCol w:w="15"/>
        <w:gridCol w:w="875"/>
        <w:gridCol w:w="5168"/>
        <w:gridCol w:w="3814"/>
        <w:gridCol w:w="15"/>
        <w:gridCol w:w="4405"/>
      </w:tblGrid>
      <w:tr w:rsidR="00324A20" w:rsidRPr="00432301" w:rsidTr="00432301">
        <w:tc>
          <w:tcPr>
            <w:tcW w:w="793" w:type="dxa"/>
            <w:gridSpan w:val="2"/>
            <w:vMerge w:val="restart"/>
          </w:tcPr>
          <w:p w:rsidR="00324A20" w:rsidRPr="00432301" w:rsidRDefault="00324A20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vMerge w:val="restart"/>
          </w:tcPr>
          <w:p w:rsidR="00324A20" w:rsidRPr="00432301" w:rsidRDefault="00324A20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2" w:type="dxa"/>
            <w:gridSpan w:val="4"/>
          </w:tcPr>
          <w:p w:rsidR="00324A20" w:rsidRPr="00432301" w:rsidRDefault="00324A20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2.Вишивання бісером</w:t>
            </w:r>
          </w:p>
        </w:tc>
      </w:tr>
      <w:tr w:rsidR="00324A20" w:rsidRPr="00432301" w:rsidTr="00432301">
        <w:tc>
          <w:tcPr>
            <w:tcW w:w="793" w:type="dxa"/>
            <w:gridSpan w:val="2"/>
            <w:vMerge/>
          </w:tcPr>
          <w:p w:rsidR="00324A20" w:rsidRPr="00432301" w:rsidRDefault="00324A20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324A20" w:rsidRPr="00432301" w:rsidRDefault="00324A20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Вишивання бісером</w:t>
            </w: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E803AF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Використання бісеру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для роботи.</w:t>
            </w:r>
          </w:p>
          <w:p w:rsidR="00324A20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Властивості бісеру як матеріалу для вишивання, його кольори, форми, розміри.</w:t>
            </w:r>
          </w:p>
          <w:p w:rsidR="00E803AF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вишивання бісером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(форми-ємкості для різних кольорів бісеру, бісерні голки та нитки), їх призначення та правила безпечного користування.</w:t>
            </w:r>
          </w:p>
          <w:p w:rsidR="00390516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вишивання бісером за зразком.</w:t>
            </w: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Підготовка бісеру до роботи. Підбирання кольорів та відтінків бісеру для конкретної вишивки. Заповнення підібраного бісеру в спеціальні форми-ємкості для зручного захоплення голкою.</w:t>
            </w:r>
          </w:p>
          <w:p w:rsidR="00390516" w:rsidRPr="00432301" w:rsidRDefault="00432301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всиляють нитку в голку </w:t>
            </w:r>
            <w:r w:rsidR="00390516" w:rsidRPr="00432301">
              <w:rPr>
                <w:rFonts w:ascii="Times New Roman" w:hAnsi="Times New Roman" w:cs="Times New Roman"/>
                <w:sz w:val="28"/>
                <w:szCs w:val="28"/>
              </w:rPr>
              <w:t>і поч</w:t>
            </w:r>
            <w:r w:rsidR="00676BBD">
              <w:rPr>
                <w:rFonts w:ascii="Times New Roman" w:hAnsi="Times New Roman" w:cs="Times New Roman"/>
                <w:sz w:val="28"/>
                <w:szCs w:val="28"/>
              </w:rPr>
              <w:t>инають вишивати. Слід зазначити</w:t>
            </w:r>
            <w:r w:rsidR="00390516" w:rsidRPr="00432301">
              <w:rPr>
                <w:rFonts w:ascii="Times New Roman" w:hAnsi="Times New Roman" w:cs="Times New Roman"/>
                <w:sz w:val="28"/>
                <w:szCs w:val="28"/>
              </w:rPr>
              <w:t>, що нитка не повинна бути дуже довгою, бо тоді вишивання стає незручним і нитка часто закручується.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</w:t>
            </w:r>
            <w:r w:rsidR="007C63D4"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кти вишивання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Вишивання браслетів, сорочок, блузок, 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суконь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4" w:type="dxa"/>
          </w:tcPr>
          <w:p w:rsidR="00324A20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r w:rsidR="003534F4" w:rsidRPr="004323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03AF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має уявлення про властивості бісеру як матеріалу для вишивання;</w:t>
            </w:r>
          </w:p>
          <w:p w:rsidR="00E803AF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та називає в</w:t>
            </w:r>
            <w:r w:rsidR="003534F4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ластивості бісеру, їхні кольори та відтінки,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розміри, форми</w:t>
            </w:r>
            <w:r w:rsidR="003534F4" w:rsidRPr="00432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підготовку бісеру до роботи та спосіб виконання даної роботи;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призначення засобів праці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(голок, ниток, ємкостей для бісеру);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вишивання;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 техніки безпеки та санітарно-гігієнічних вимог</w:t>
            </w: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трудові операції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, пов’язані з бісерним вишиванням;</w:t>
            </w: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вміє підбирати потрібні кольори та відтінки бісеру для конкретного вишивання;</w:t>
            </w: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B30" w:rsidRPr="00432301">
              <w:rPr>
                <w:rFonts w:ascii="Times New Roman" w:hAnsi="Times New Roman" w:cs="Times New Roman"/>
                <w:sz w:val="28"/>
                <w:szCs w:val="28"/>
              </w:rPr>
              <w:t>вміє всиляти бісерну нитку в голку;</w:t>
            </w: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знає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, якою повинна бути довжина нитки для зручного вишивання 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D4" w:rsidRPr="00432301" w:rsidRDefault="007C63D4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вишиває за зразком та з допомогою інструкцій вчителя</w:t>
            </w:r>
          </w:p>
          <w:p w:rsidR="00E803AF" w:rsidRPr="00432301" w:rsidRDefault="00E803AF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:rsidR="00324A20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иймання на основі   формування дій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обстеження предмету.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вишивання бісером.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пам’яті, схематичного вишивання, 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росторового мислення, творчої фантазії.</w:t>
            </w:r>
          </w:p>
          <w:p w:rsidR="003534F4" w:rsidRPr="00432301" w:rsidRDefault="00432301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r w:rsidR="003534F4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навичок підбирати колірну палітру для вишивання</w:t>
            </w:r>
            <w:r w:rsidR="00390516"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на основі розвитку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рухів дрібної моторики в 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процесі вишивання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бісером.</w:t>
            </w: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всі трудові операції, пов’язані з даним видом роботи.</w:t>
            </w: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вмінь запам’ятовувати дії, які виконує вчитель.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D4" w:rsidRPr="00432301" w:rsidRDefault="007C63D4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в, зняття емоційного напруження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, втоми за допомогою цього виду роботи.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Виховання посидючості, старанності в роботі.</w:t>
            </w:r>
          </w:p>
        </w:tc>
      </w:tr>
      <w:tr w:rsidR="007C63D4" w:rsidRPr="00432301" w:rsidTr="00432301">
        <w:tc>
          <w:tcPr>
            <w:tcW w:w="778" w:type="dxa"/>
            <w:vMerge w:val="restart"/>
          </w:tcPr>
          <w:p w:rsidR="007C63D4" w:rsidRPr="00432301" w:rsidRDefault="007C63D4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  <w:gridSpan w:val="2"/>
            <w:vMerge w:val="restart"/>
          </w:tcPr>
          <w:p w:rsidR="007C63D4" w:rsidRPr="00432301" w:rsidRDefault="007C63D4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02" w:type="dxa"/>
            <w:gridSpan w:val="4"/>
          </w:tcPr>
          <w:p w:rsidR="007C63D4" w:rsidRPr="00432301" w:rsidRDefault="007C63D4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3.Ліплення з полімерної глини.</w:t>
            </w:r>
          </w:p>
        </w:tc>
      </w:tr>
      <w:tr w:rsidR="007C63D4" w:rsidRPr="00432301" w:rsidTr="00432301">
        <w:tc>
          <w:tcPr>
            <w:tcW w:w="778" w:type="dxa"/>
            <w:vMerge/>
          </w:tcPr>
          <w:p w:rsidR="007C63D4" w:rsidRPr="00432301" w:rsidRDefault="007C63D4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Merge/>
          </w:tcPr>
          <w:p w:rsidR="007C63D4" w:rsidRPr="00432301" w:rsidRDefault="007C63D4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Ліплення з полімерної глини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Використання полімерної глини. Властивості полімерної глини, її кольори та відтінки.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</w:t>
            </w:r>
            <w:r w:rsidR="00040B9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для ліплення з полімерної глини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92" w:rsidRPr="00432301">
              <w:rPr>
                <w:rFonts w:ascii="Times New Roman" w:hAnsi="Times New Roman" w:cs="Times New Roman"/>
                <w:sz w:val="28"/>
                <w:szCs w:val="28"/>
              </w:rPr>
              <w:t>паста-машина для розкачування глини, шприц, канцелярський ніж, лак та пензлик для полімерної глини, гофроване лезо, трафарети з візерунками, глазур, суха пастель, зубочистки, качалка, різні форми, різноманітна фурнітура для прикрас, електрична пічка для випікання),</w:t>
            </w:r>
            <w:r w:rsidR="00FB41D3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B92" w:rsidRPr="0043230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 w:rsidR="00FB41D3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B92" w:rsidRPr="00432301">
              <w:rPr>
                <w:rFonts w:ascii="Times New Roman" w:hAnsi="Times New Roman" w:cs="Times New Roman"/>
                <w:sz w:val="28"/>
                <w:szCs w:val="28"/>
              </w:rPr>
              <w:t>призначення та</w:t>
            </w:r>
            <w:r w:rsidR="00FB41D3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B92" w:rsidRPr="00432301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FB41D3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0B9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користування.</w:t>
            </w:r>
            <w:r w:rsidR="00FB41D3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B92" w:rsidRPr="00432301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ліплення за зразком.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Підготовка полімерної глини, всіх матеріалів, інструментів та пристос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увань  до роботи. Розминання,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розкачування    глини, поділ на відповідні частини, ліплення.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всіх </w:t>
            </w:r>
            <w:r w:rsidR="00533CFB" w:rsidRPr="00432301">
              <w:rPr>
                <w:rFonts w:ascii="Times New Roman" w:hAnsi="Times New Roman" w:cs="Times New Roman"/>
                <w:sz w:val="28"/>
                <w:szCs w:val="28"/>
              </w:rPr>
              <w:t>вище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вказан</w:t>
            </w:r>
            <w:r w:rsidR="00533CFB" w:rsidRPr="0043230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інструментів та пристосувань</w:t>
            </w:r>
            <w:r w:rsidR="00533CFB"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CC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Випікання готових виробів у електричній пічці. Слід зазначити, що дана пічка не повинна використовуватися для кулінарії.</w:t>
            </w: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ліплення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Різноманітні прикраси та аксесуари, що подобаються старшокласникам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(сережки, </w:t>
            </w:r>
            <w:r w:rsidR="008A0126">
              <w:rPr>
                <w:rFonts w:ascii="Times New Roman" w:hAnsi="Times New Roman" w:cs="Times New Roman"/>
                <w:sz w:val="28"/>
                <w:szCs w:val="28"/>
              </w:rPr>
              <w:t>перстні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0126">
              <w:rPr>
                <w:rFonts w:ascii="Times New Roman" w:hAnsi="Times New Roman" w:cs="Times New Roman"/>
                <w:sz w:val="28"/>
                <w:szCs w:val="28"/>
              </w:rPr>
              <w:t>брелки</w:t>
            </w:r>
            <w:r w:rsidR="006677CC" w:rsidRPr="00432301">
              <w:rPr>
                <w:rFonts w:ascii="Times New Roman" w:hAnsi="Times New Roman" w:cs="Times New Roman"/>
                <w:sz w:val="28"/>
                <w:szCs w:val="28"/>
              </w:rPr>
              <w:t>, брошки, каблучки, кулони, шпильки і т.д.)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7C63D4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має уявлення про властивості полімерної глини як матеріал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для ліплення;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та називає властивості даної глини,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її кольори;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підготовку глини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до роботи та спосіб виконання ліплення;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призначення засобів праці(пасти-машини, шприца, гофрованого леза, канцелярського ножа, трафаретів, металевої фурнітури і т.д.);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ліплення;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1D3" w:rsidRPr="00432301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санітарно-гігієнічних вимог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CFB" w:rsidRPr="00432301" w:rsidRDefault="00533CFB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виконує всі трудові операції, застосовуючи такі ж методи ліплення, як при роботі з пластиліном, глиною та соленим тістом;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використовує необхідні інструменти та пристосування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потрібні для даного виду роботи;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вміє використовувати електричну пічку дл</w:t>
            </w:r>
            <w:r w:rsidR="006677CC" w:rsidRPr="00432301">
              <w:rPr>
                <w:rFonts w:ascii="Times New Roman" w:hAnsi="Times New Roman" w:cs="Times New Roman"/>
                <w:sz w:val="28"/>
                <w:szCs w:val="28"/>
              </w:rPr>
              <w:t>я випікання полімерних прикрас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7CC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C" w:rsidRPr="00432301" w:rsidRDefault="0060175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="006677CC" w:rsidRPr="00432301">
              <w:rPr>
                <w:rFonts w:ascii="Times New Roman" w:hAnsi="Times New Roman" w:cs="Times New Roman"/>
                <w:sz w:val="28"/>
                <w:szCs w:val="28"/>
              </w:rPr>
              <w:t>іпить за зразком та з допомогою інструкцій 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</w:tcPr>
          <w:p w:rsidR="007C63D4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на основі формування дій обстеження предметів.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ліплення з полімерної глини.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зорової та слухової пам’яті, просторового мислення, уяви, фантазії, сенсорних знань та вмінь.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ліплення з полімерної глини.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умінь виконувати всі трудові операці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>ї на наочною опорою т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а інструкціями вчителя.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та слухової пам’яті.</w:t>
            </w: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C" w:rsidRPr="00432301" w:rsidRDefault="006677CC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мовле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ннєвої компетенції (розширення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та збагачення словника учнів новими словами-термінами, по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в’язаними з даним видом роботи).</w:t>
            </w:r>
          </w:p>
        </w:tc>
      </w:tr>
      <w:tr w:rsidR="006677CC" w:rsidRPr="00432301" w:rsidTr="00432301">
        <w:tc>
          <w:tcPr>
            <w:tcW w:w="778" w:type="dxa"/>
            <w:vMerge w:val="restart"/>
          </w:tcPr>
          <w:p w:rsidR="006677CC" w:rsidRPr="00432301" w:rsidRDefault="006677C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  <w:gridSpan w:val="2"/>
            <w:vMerge w:val="restart"/>
          </w:tcPr>
          <w:p w:rsidR="006677CC" w:rsidRPr="00432301" w:rsidRDefault="006677C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02" w:type="dxa"/>
            <w:gridSpan w:val="4"/>
          </w:tcPr>
          <w:p w:rsidR="006677CC" w:rsidRPr="00432301" w:rsidRDefault="006677CC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4. Ажурний та об’ємний квілінг</w:t>
            </w:r>
          </w:p>
        </w:tc>
      </w:tr>
      <w:tr w:rsidR="006677CC" w:rsidRPr="00432301" w:rsidTr="00432301">
        <w:tc>
          <w:tcPr>
            <w:tcW w:w="778" w:type="dxa"/>
            <w:vMerge/>
          </w:tcPr>
          <w:p w:rsidR="006677CC" w:rsidRPr="00432301" w:rsidRDefault="006677C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Merge/>
          </w:tcPr>
          <w:p w:rsidR="006677CC" w:rsidRPr="00432301" w:rsidRDefault="006677C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Ажурний та об’ємний квілінг</w:t>
            </w: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</w:t>
            </w:r>
            <w:r w:rsidR="00DD1589"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відомості</w:t>
            </w:r>
          </w:p>
          <w:p w:rsidR="00AB70EF" w:rsidRPr="00432301" w:rsidRDefault="00AB70E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Використання квілінгових смужок-спіралей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Властивості спіралей(кольори, довжина, ширина смужок, форми спіралей).</w:t>
            </w:r>
          </w:p>
          <w:p w:rsidR="00AB70EF" w:rsidRPr="00432301" w:rsidRDefault="00AB70E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виконання ажурного та об’ємного квілінгу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(дерев’яна паличка з роздвоєним кінцем для накручування спіралей, лінійка-трафарет, пінцет, гребінець для квілінгу, шпильки з наконечниками, клей ПВА, невеликі ножиці з тонкими гострими кінцями, , тонкі бамбукові палички з гост</w:t>
            </w:r>
            <w:r w:rsidR="00E5675F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рими кінцями), їх призначення та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користування.</w:t>
            </w:r>
          </w:p>
          <w:p w:rsidR="00AB70EF" w:rsidRPr="00432301" w:rsidRDefault="00AB70E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створення ажурного та об’ємного квілінгу за зразком.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75F" w:rsidRPr="00432301" w:rsidRDefault="00E5675F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Підготовка смужок-спіралей до роботи.</w:t>
            </w:r>
            <w:r w:rsidR="00D11F25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Розглядання схеми композиції.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Накручування спіралей відповідних форм.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Використання спеціальної лінійки-трафарету  для отримання відповідного діаметру спіральних деталей.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Клеєння елементів ажурного та об’</w:t>
            </w:r>
            <w:r w:rsidR="00D11F25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ємного квілінгу. Коли елементи композиції готові, тоді їх </w:t>
            </w:r>
            <w:r w:rsidR="0060175B" w:rsidRPr="00432301">
              <w:rPr>
                <w:rFonts w:ascii="Times New Roman" w:hAnsi="Times New Roman" w:cs="Times New Roman"/>
                <w:sz w:val="28"/>
                <w:szCs w:val="28"/>
              </w:rPr>
              <w:t>клеять</w:t>
            </w:r>
            <w:r w:rsidR="00D11F25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на тло-фон картини</w:t>
            </w: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виконання квілінгу</w:t>
            </w: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Квіти, дерева, птахи, об’єкти живої та неживої природи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5E2" w:rsidRPr="00432301" w:rsidRDefault="0060175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Композиції «Океан»,</w:t>
            </w:r>
            <w:r w:rsidR="006A05E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«Квіткова галявина»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gridSpan w:val="2"/>
          </w:tcPr>
          <w:p w:rsidR="006677CC" w:rsidRPr="00432301" w:rsidRDefault="00AB70E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AB70EF" w:rsidRPr="00432301" w:rsidRDefault="00AB70E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r w:rsidR="00BB06D6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властивості смужок-спіралей як матеріал для квілінгу;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та називає властивості смужок-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спіралей, їхні кольори, розміри, форми;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підготовку смужок-спіралей до роботи та спосіб виконання квілінгу;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призначення засобів праці, які використовуються у даному виді роботи;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створення квілінгових композицій;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</w:t>
            </w:r>
            <w:r w:rsidR="00E5675F" w:rsidRPr="00432301">
              <w:rPr>
                <w:rFonts w:ascii="Times New Roman" w:hAnsi="Times New Roman" w:cs="Times New Roman"/>
                <w:sz w:val="28"/>
                <w:szCs w:val="28"/>
              </w:rPr>
              <w:t>тарно-гігієнічних вимог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виконує трудові операції по створенню картин ажурного та об’ємного квілінгу;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вміє накручувати спіралі відповідних форм;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використовує спеціальну лінійку-трафарет для отримання відповідного діаметру спіральних деталей;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вміє наклеювати готові елементи на тло-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фон картини</w:t>
            </w:r>
          </w:p>
          <w:p w:rsidR="00BB06D6" w:rsidRPr="00432301" w:rsidRDefault="006A05E2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виконує ажурний та об’ємний квілінг за зразком та за інструкціями вчителя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</w:tcPr>
          <w:p w:rsidR="006677CC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на основі формування дій обстеження предметів.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створення ажурного та об’ємного квілінгу.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пам’яті, просторової уяви, творчого мислення, фантазії, сенсорних знань та вмінь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виконання даного виду роботи.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умінь виконувати всі трудові операції, пов’язані з даним видом роботи.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пам’яті</w:t>
            </w:r>
            <w:r w:rsidR="006A05E2"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E2" w:rsidRPr="00432301" w:rsidRDefault="006A05E2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учнів, розширення та збагачення словника учнів новими словами-термінами.</w:t>
            </w:r>
          </w:p>
        </w:tc>
      </w:tr>
    </w:tbl>
    <w:p w:rsidR="00324A20" w:rsidRPr="002C3CBF" w:rsidRDefault="00324A20" w:rsidP="006017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5E2" w:rsidRPr="0060175B" w:rsidRDefault="0060175B" w:rsidP="006017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Орієнтовні навчальні </w:t>
      </w:r>
      <w:r w:rsidR="006A05E2" w:rsidRPr="0060175B">
        <w:rPr>
          <w:rFonts w:ascii="Times New Roman" w:hAnsi="Times New Roman" w:cs="Times New Roman"/>
          <w:b/>
          <w:sz w:val="28"/>
          <w:szCs w:val="28"/>
        </w:rPr>
        <w:t>досягнення учнів на кінець навчального року:</w:t>
      </w:r>
    </w:p>
    <w:p w:rsidR="006A05E2" w:rsidRPr="002C3CBF" w:rsidRDefault="006A05E2" w:rsidP="0060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60175B">
        <w:rPr>
          <w:rFonts w:ascii="Times New Roman" w:hAnsi="Times New Roman" w:cs="Times New Roman"/>
          <w:sz w:val="28"/>
          <w:szCs w:val="28"/>
        </w:rPr>
        <w:t xml:space="preserve"> розуміти інструкції </w:t>
      </w:r>
      <w:r w:rsidRPr="002C3CBF">
        <w:rPr>
          <w:rFonts w:ascii="Times New Roman" w:hAnsi="Times New Roman" w:cs="Times New Roman"/>
          <w:sz w:val="28"/>
          <w:szCs w:val="28"/>
        </w:rPr>
        <w:t>вчител</w:t>
      </w:r>
      <w:r w:rsidR="0060175B">
        <w:rPr>
          <w:rFonts w:ascii="Times New Roman" w:hAnsi="Times New Roman" w:cs="Times New Roman"/>
          <w:sz w:val="28"/>
          <w:szCs w:val="28"/>
        </w:rPr>
        <w:t xml:space="preserve">я щодо виконання послідовності </w:t>
      </w:r>
      <w:r w:rsidRPr="002C3CBF">
        <w:rPr>
          <w:rFonts w:ascii="Times New Roman" w:hAnsi="Times New Roman" w:cs="Times New Roman"/>
          <w:sz w:val="28"/>
          <w:szCs w:val="28"/>
        </w:rPr>
        <w:t xml:space="preserve">робіт з віражного живопису, вишивання бісером, ліплення з </w:t>
      </w:r>
      <w:r w:rsidR="006D2348" w:rsidRPr="002C3CBF">
        <w:rPr>
          <w:rFonts w:ascii="Times New Roman" w:hAnsi="Times New Roman" w:cs="Times New Roman"/>
          <w:sz w:val="28"/>
          <w:szCs w:val="28"/>
        </w:rPr>
        <w:t xml:space="preserve">полімерної </w:t>
      </w:r>
      <w:r w:rsidRPr="002C3CBF">
        <w:rPr>
          <w:rFonts w:ascii="Times New Roman" w:hAnsi="Times New Roman" w:cs="Times New Roman"/>
          <w:sz w:val="28"/>
          <w:szCs w:val="28"/>
        </w:rPr>
        <w:t>глини, ажурного та об’ємного квілінгу</w:t>
      </w:r>
      <w:r w:rsidR="006D2348" w:rsidRPr="002C3CBF">
        <w:rPr>
          <w:rFonts w:ascii="Times New Roman" w:hAnsi="Times New Roman" w:cs="Times New Roman"/>
          <w:sz w:val="28"/>
          <w:szCs w:val="28"/>
        </w:rPr>
        <w:t>;</w:t>
      </w:r>
    </w:p>
    <w:p w:rsidR="006A05E2" w:rsidRPr="002C3CBF" w:rsidRDefault="006D2348" w:rsidP="0060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60175B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виконувати малюнки вітражними фарбами, створювати прикраси,</w:t>
      </w:r>
      <w:r w:rsidR="0060175B">
        <w:rPr>
          <w:rFonts w:ascii="Times New Roman" w:hAnsi="Times New Roman" w:cs="Times New Roman"/>
          <w:sz w:val="28"/>
          <w:szCs w:val="28"/>
        </w:rPr>
        <w:t xml:space="preserve"> аксесуари з полімерної глини, </w:t>
      </w:r>
      <w:r w:rsidRPr="002C3CBF">
        <w:rPr>
          <w:rFonts w:ascii="Times New Roman" w:hAnsi="Times New Roman" w:cs="Times New Roman"/>
          <w:sz w:val="28"/>
          <w:szCs w:val="28"/>
        </w:rPr>
        <w:t>квілінгові роботи, вишивати бісером за інструкціями вчителя;</w:t>
      </w:r>
    </w:p>
    <w:p w:rsidR="006D2348" w:rsidRPr="002C3CBF" w:rsidRDefault="006D2348" w:rsidP="0060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60175B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мати навички самообслуговування з даних видів робіт;</w:t>
      </w:r>
    </w:p>
    <w:p w:rsidR="006D2348" w:rsidRPr="002C3CBF" w:rsidRDefault="006D2348" w:rsidP="0060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60175B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дотримуватися правил техніки безпеки на заняттях з даних видів робіт</w:t>
      </w:r>
      <w:r w:rsidR="0060175B">
        <w:rPr>
          <w:rFonts w:ascii="Times New Roman" w:hAnsi="Times New Roman" w:cs="Times New Roman"/>
          <w:sz w:val="28"/>
          <w:szCs w:val="28"/>
        </w:rPr>
        <w:t>.</w:t>
      </w:r>
    </w:p>
    <w:p w:rsidR="006D2348" w:rsidRPr="002C3CBF" w:rsidRDefault="006D2348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5B" w:rsidRPr="0060175B" w:rsidRDefault="006D2348" w:rsidP="00E9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5B">
        <w:rPr>
          <w:rFonts w:ascii="Times New Roman" w:hAnsi="Times New Roman" w:cs="Times New Roman"/>
          <w:b/>
          <w:sz w:val="28"/>
          <w:szCs w:val="28"/>
        </w:rPr>
        <w:t>11 клас</w:t>
      </w:r>
    </w:p>
    <w:p w:rsidR="006D2348" w:rsidRPr="00E92E39" w:rsidRDefault="006D2348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6"/>
        <w:gridCol w:w="4846"/>
        <w:gridCol w:w="2877"/>
        <w:gridCol w:w="3959"/>
        <w:gridCol w:w="2492"/>
      </w:tblGrid>
      <w:tr w:rsidR="005844E1" w:rsidRPr="002C3CBF" w:rsidTr="0060175B">
        <w:tc>
          <w:tcPr>
            <w:tcW w:w="89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84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9328" w:type="dxa"/>
            <w:gridSpan w:val="3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5844E1" w:rsidRPr="002C3CBF" w:rsidTr="0060175B">
        <w:tc>
          <w:tcPr>
            <w:tcW w:w="89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5844E1" w:rsidRPr="002C3CBF" w:rsidRDefault="005844E1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Вступ. Заняття з </w:t>
            </w:r>
            <w:r w:rsidR="007F4AD4" w:rsidRPr="002C3CBF">
              <w:rPr>
                <w:rFonts w:ascii="Times New Roman" w:hAnsi="Times New Roman" w:cs="Times New Roman"/>
                <w:sz w:val="28"/>
                <w:szCs w:val="28"/>
              </w:rPr>
              <w:t>фелтінгу,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AD4" w:rsidRPr="002C3CBF">
              <w:rPr>
                <w:rFonts w:ascii="Times New Roman" w:hAnsi="Times New Roman" w:cs="Times New Roman"/>
                <w:sz w:val="28"/>
                <w:szCs w:val="28"/>
              </w:rPr>
              <w:t>ганутелі,</w:t>
            </w:r>
            <w:r w:rsidR="00BF5D86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паєткової мозаїки, паперопластики</w:t>
            </w:r>
          </w:p>
        </w:tc>
        <w:tc>
          <w:tcPr>
            <w:tcW w:w="2877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Теоретичні заняття</w:t>
            </w:r>
          </w:p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9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492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AD4" w:rsidRPr="002C3CBF" w:rsidTr="0060175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96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6" w:type="dxa"/>
          </w:tcPr>
          <w:p w:rsidR="007F4AD4" w:rsidRPr="002C3CBF" w:rsidRDefault="007F4AD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1.Фелтінг</w:t>
            </w:r>
          </w:p>
        </w:tc>
        <w:tc>
          <w:tcPr>
            <w:tcW w:w="2877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2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4AD4" w:rsidRPr="002C3CBF" w:rsidTr="0060175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96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6" w:type="dxa"/>
          </w:tcPr>
          <w:p w:rsidR="007F4AD4" w:rsidRPr="002C3CBF" w:rsidRDefault="007F4AD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2.Ганутель</w:t>
            </w:r>
          </w:p>
        </w:tc>
        <w:tc>
          <w:tcPr>
            <w:tcW w:w="2877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2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44E1" w:rsidRPr="002C3CBF" w:rsidTr="0060175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9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6" w:type="dxa"/>
          </w:tcPr>
          <w:p w:rsidR="005844E1" w:rsidRPr="002C3CBF" w:rsidRDefault="007F4AD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3.Паєткова мозаїка</w:t>
            </w:r>
          </w:p>
        </w:tc>
        <w:tc>
          <w:tcPr>
            <w:tcW w:w="2877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2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4E1" w:rsidRPr="002C3CBF" w:rsidTr="0060175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9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6" w:type="dxa"/>
          </w:tcPr>
          <w:p w:rsidR="005844E1" w:rsidRPr="002C3CBF" w:rsidRDefault="007F4AD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4.</w:t>
            </w:r>
            <w:r w:rsidR="00676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969"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Паперопластика. К</w:t>
            </w:r>
            <w:r w:rsidR="009B1865" w:rsidRPr="002C3CBF">
              <w:rPr>
                <w:rFonts w:ascii="Times New Roman" w:hAnsi="Times New Roman" w:cs="Times New Roman"/>
                <w:sz w:val="28"/>
                <w:szCs w:val="28"/>
              </w:rPr>
              <w:t>віти та букети з паперу</w:t>
            </w:r>
          </w:p>
        </w:tc>
        <w:tc>
          <w:tcPr>
            <w:tcW w:w="2877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2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44E1" w:rsidRPr="002C3CBF" w:rsidTr="0060175B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9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877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9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92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844E1" w:rsidRPr="002C3CBF" w:rsidRDefault="005844E1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AD4" w:rsidRPr="002C3CBF" w:rsidRDefault="007F4AD4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Навчальний матеріал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714"/>
        <w:gridCol w:w="4941"/>
        <w:gridCol w:w="4312"/>
        <w:gridCol w:w="4149"/>
      </w:tblGrid>
      <w:tr w:rsidR="0060175B" w:rsidRPr="002C3CBF" w:rsidTr="0060175B">
        <w:tc>
          <w:tcPr>
            <w:tcW w:w="954" w:type="dxa"/>
          </w:tcPr>
          <w:p w:rsidR="0060175B" w:rsidRPr="00432301" w:rsidRDefault="0060175B" w:rsidP="006017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714" w:type="dxa"/>
          </w:tcPr>
          <w:p w:rsidR="0060175B" w:rsidRPr="00432301" w:rsidRDefault="0060175B" w:rsidP="006017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К-ть год.</w:t>
            </w:r>
          </w:p>
        </w:tc>
        <w:tc>
          <w:tcPr>
            <w:tcW w:w="4941" w:type="dxa"/>
          </w:tcPr>
          <w:p w:rsidR="0060175B" w:rsidRPr="00432301" w:rsidRDefault="0060175B" w:rsidP="0060175B">
            <w:pPr>
              <w:spacing w:line="276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12" w:type="dxa"/>
          </w:tcPr>
          <w:p w:rsidR="0060175B" w:rsidRPr="00432301" w:rsidRDefault="00676BBD" w:rsidP="0060175B">
            <w:pPr>
              <w:spacing w:line="276" w:lineRule="auto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п</w:t>
            </w:r>
            <w:r w:rsidR="0060175B" w:rsidRPr="00432301">
              <w:rPr>
                <w:rFonts w:ascii="Times New Roman" w:hAnsi="Times New Roman" w:cs="Times New Roman"/>
                <w:sz w:val="28"/>
                <w:szCs w:val="28"/>
              </w:rPr>
              <w:t>оказники розвитку</w:t>
            </w:r>
          </w:p>
        </w:tc>
        <w:tc>
          <w:tcPr>
            <w:tcW w:w="4149" w:type="dxa"/>
          </w:tcPr>
          <w:p w:rsidR="0060175B" w:rsidRPr="00432301" w:rsidRDefault="0060175B" w:rsidP="0060175B">
            <w:pPr>
              <w:spacing w:line="276" w:lineRule="auto"/>
              <w:ind w:firstLine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60175B" w:rsidRPr="002C3CBF" w:rsidTr="0060175B">
        <w:tc>
          <w:tcPr>
            <w:tcW w:w="954" w:type="dxa"/>
          </w:tcPr>
          <w:p w:rsidR="0060175B" w:rsidRPr="002C3CBF" w:rsidRDefault="0060175B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60175B" w:rsidRPr="002C3CBF" w:rsidRDefault="0060175B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Вступ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Мета та зміст роботи занять з  фелтінгу, ганутелі, паєткової мозаїки, паперопластики.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необхідними для роботи матеріалами, інструментами та пристосуваннями.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 та правила догляду за ним.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Правила техніки безпеки на робочому місці.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вимоги.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Практична робота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виробами даних видів робіт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(журнали, книги, виставка)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</w:tcPr>
          <w:p w:rsidR="0060175B" w:rsidRPr="002C3CBF" w:rsidRDefault="0060175B" w:rsidP="0060175B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60175B" w:rsidRPr="002C3CBF" w:rsidRDefault="0060175B" w:rsidP="0060175B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уявлення про мету та зміст занять з фелтінгу, ганутелі, паєткової мозаїки, паперопластики;</w:t>
            </w:r>
          </w:p>
          <w:p w:rsidR="0060175B" w:rsidRPr="002C3CBF" w:rsidRDefault="0060175B" w:rsidP="0060175B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знає, які матеріали, інструменти та пристосування потрібні для даних видів робіт;</w:t>
            </w:r>
          </w:p>
          <w:p w:rsidR="0060175B" w:rsidRPr="002C3CBF" w:rsidRDefault="0060175B" w:rsidP="0060175B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 за ним;</w:t>
            </w:r>
          </w:p>
          <w:p w:rsidR="0060175B" w:rsidRPr="002C3CBF" w:rsidRDefault="0060175B" w:rsidP="0060175B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санітарно-гігієнічних вимог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60175B" w:rsidRPr="002C3CBF" w:rsidRDefault="0060175B" w:rsidP="0060175B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інтересу до виконання занять з фелтінгу, ганутелі, паєткової мозаїки, паперопластики.</w:t>
            </w:r>
          </w:p>
          <w:p w:rsidR="0060175B" w:rsidRPr="002C3CBF" w:rsidRDefault="0060175B" w:rsidP="0060175B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вміння організовувати своє робоче місце.</w:t>
            </w:r>
          </w:p>
          <w:p w:rsidR="0060175B" w:rsidRPr="002C3CBF" w:rsidRDefault="0060175B" w:rsidP="0060175B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саморегуляції, виховання бажання займатися творчою діяльністю.</w:t>
            </w:r>
          </w:p>
          <w:p w:rsidR="0060175B" w:rsidRPr="002C3CBF" w:rsidRDefault="0060175B" w:rsidP="0060175B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охайності, організованості, старанності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0969" w:rsidRPr="002C3CBF" w:rsidRDefault="00EB0969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"/>
        <w:gridCol w:w="15"/>
        <w:gridCol w:w="15"/>
        <w:gridCol w:w="1018"/>
        <w:gridCol w:w="4639"/>
        <w:gridCol w:w="4340"/>
        <w:gridCol w:w="4140"/>
      </w:tblGrid>
      <w:tr w:rsidR="00145B09" w:rsidRPr="002C3CBF" w:rsidTr="0060175B">
        <w:tc>
          <w:tcPr>
            <w:tcW w:w="933" w:type="dxa"/>
            <w:gridSpan w:val="3"/>
            <w:vMerge w:val="restart"/>
          </w:tcPr>
          <w:p w:rsidR="00145B09" w:rsidRPr="002C3CBF" w:rsidRDefault="00145B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vMerge w:val="restart"/>
          </w:tcPr>
          <w:p w:rsidR="00145B09" w:rsidRPr="002C3CBF" w:rsidRDefault="00145B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9" w:type="dxa"/>
            <w:gridSpan w:val="3"/>
          </w:tcPr>
          <w:p w:rsidR="00145B09" w:rsidRPr="002C3CBF" w:rsidRDefault="00145B09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1.Фелтінг</w:t>
            </w:r>
          </w:p>
        </w:tc>
      </w:tr>
      <w:tr w:rsidR="00145B09" w:rsidRPr="002C3CBF" w:rsidTr="0060175B">
        <w:tc>
          <w:tcPr>
            <w:tcW w:w="933" w:type="dxa"/>
            <w:gridSpan w:val="3"/>
            <w:vMerge/>
          </w:tcPr>
          <w:p w:rsidR="00145B09" w:rsidRPr="002C3CBF" w:rsidRDefault="00145B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</w:tcPr>
          <w:p w:rsidR="00145B09" w:rsidRPr="002C3CBF" w:rsidRDefault="00145B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Фелтінг</w:t>
            </w:r>
          </w:p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вовняних ниток.</w:t>
            </w:r>
            <w:r w:rsidR="00E16D7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 ниток, їх кольори.</w:t>
            </w:r>
          </w:p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виконання фелтінгових робіт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(голка для валяння, шнур вощений, клей універсальний, поролонова губка, мило, нитки, плівка з бульбашками, шаблон, шило, пінцет, рамки для картин 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т.д.), їх призначення та правила користування.</w:t>
            </w:r>
          </w:p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заняття з фелтінгу за зразком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75B" w:rsidRDefault="0060175B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75B" w:rsidRDefault="0060175B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5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8841A8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вовняних ниток до роботи.</w:t>
            </w:r>
          </w:p>
          <w:p w:rsidR="008841A8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Виконання трудових операцій сухого або мокрого валяння.</w:t>
            </w:r>
          </w:p>
          <w:p w:rsidR="008841A8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За допомогою цього виду роботи можна створювати картини з вовни різних кольорів.</w:t>
            </w:r>
          </w:p>
          <w:p w:rsidR="008841A8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Вивчення кольорової палітри конкретної картини, визначення горизонту, деталей, основних елементів. Викладання вовняного тонкого фону-основного кольору картини. Почергове додавання всіх наступних слоїв вовни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(від дальн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ого до ближнього) і пригладжування їх.</w:t>
            </w:r>
          </w:p>
          <w:p w:rsidR="008841A8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При мокрому валянні використовується мильний розчин, яким змочується вовна в спеціальній сітці і пригладжується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допоки волокна вовни не схопляться між собою</w:t>
            </w: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0175B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валяння</w:t>
            </w: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Прикраси, аксесуари, іграшки, декоративні елементи до одягу, картини-пейзажі.</w:t>
            </w: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Композиція «На березі озера»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</w:tcPr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має уявлення про властивості вовняних ниток як матеріалу для</w:t>
            </w:r>
            <w:r w:rsidR="00765E75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сухого та мокрого валяння;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та називає властивості вовняних ниток, їхні кольори;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підготовку ниток до роботи та спосіб виконання роботи;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про призначення засобів праці (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голки для валяння, клею, поролонової губки, вощеного шнура, металевої фурнітури, ш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ила, пінцету 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т.д.);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сухого та мокрого валяння;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санітарно-гігієнічних вимог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0D" w:rsidRPr="002C3CBF" w:rsidRDefault="00031D0D" w:rsidP="0060175B">
            <w:pPr>
              <w:spacing w:line="276" w:lineRule="auto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трудові операції з мокрого та сухого валяння;</w:t>
            </w: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вміє ви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конувати сухе валяння, викладає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вовняні нитки, починаючи з фону-основного кольору,</w:t>
            </w:r>
            <w:r w:rsidR="00A47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рухаючись від дальн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ого до ближнього;</w:t>
            </w: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способи пригладжування вовняних ниток;</w:t>
            </w: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вміє використовувати мильний розчин, сітку при мокрому валянні, пригладжувати вовну до цього часу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поки волокна вовни будуть міцно триматися</w:t>
            </w: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творює вироби з вовни технікою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сухе та мокре валяння за зразком та за інструкціями вчителя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1F" w:rsidRPr="002C3CBF" w:rsidRDefault="0082521F" w:rsidP="0060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45B09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спр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иймання на основі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дій обстеження предметів.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сухе та мокре валяння.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зорової </w:t>
            </w:r>
            <w:r w:rsidRPr="0060175B">
              <w:rPr>
                <w:rFonts w:ascii="Times New Roman" w:hAnsi="Times New Roman" w:cs="Times New Roman"/>
                <w:sz w:val="28"/>
                <w:szCs w:val="28"/>
              </w:rPr>
              <w:t>пам’яті, уяви,творчого мислення, фантазії, сенсорних знань та вмінь</w:t>
            </w: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60175B" w:rsidRDefault="0060175B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r w:rsidR="00031D0D" w:rsidRPr="0060175B">
              <w:rPr>
                <w:rFonts w:ascii="Times New Roman" w:hAnsi="Times New Roman" w:cs="Times New Roman"/>
                <w:sz w:val="28"/>
                <w:szCs w:val="28"/>
              </w:rPr>
              <w:t>, розвиток та вдосконалення рухів дрібної моторики в процесі заняття з фелтінгу.</w:t>
            </w:r>
          </w:p>
          <w:p w:rsidR="00031D0D" w:rsidRPr="0060175B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5B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умінь виконувати всі трудові</w:t>
            </w:r>
            <w:r w:rsidRPr="00A47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75B">
              <w:rPr>
                <w:rFonts w:ascii="Times New Roman" w:hAnsi="Times New Roman" w:cs="Times New Roman"/>
                <w:sz w:val="28"/>
                <w:szCs w:val="28"/>
              </w:rPr>
              <w:t>операції, пов’язані з сухим та мокрим валянням за наочною опорою та інструкціями вчителя.</w:t>
            </w:r>
          </w:p>
          <w:p w:rsidR="009D5F44" w:rsidRPr="0060175B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5B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та слухової пам’</w:t>
            </w:r>
            <w:r w:rsidR="009D5F44" w:rsidRPr="0060175B">
              <w:rPr>
                <w:rFonts w:ascii="Times New Roman" w:hAnsi="Times New Roman" w:cs="Times New Roman"/>
                <w:sz w:val="28"/>
                <w:szCs w:val="28"/>
              </w:rPr>
              <w:t>яті, се</w:t>
            </w:r>
            <w:r w:rsidR="00502A6C" w:rsidRPr="0060175B">
              <w:rPr>
                <w:rFonts w:ascii="Times New Roman" w:hAnsi="Times New Roman" w:cs="Times New Roman"/>
                <w:sz w:val="28"/>
                <w:szCs w:val="28"/>
              </w:rPr>
              <w:t>нсорних знань та вмінь.</w:t>
            </w: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60175B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5B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мовленнєвого потенціалу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учнів, </w:t>
            </w:r>
            <w:r w:rsidR="00502A6C" w:rsidRPr="0060175B">
              <w:rPr>
                <w:rFonts w:ascii="Times New Roman" w:hAnsi="Times New Roman" w:cs="Times New Roman"/>
                <w:sz w:val="28"/>
                <w:szCs w:val="28"/>
              </w:rPr>
              <w:t>розширення та збагачення словника учнів, опис своїх робіт.</w:t>
            </w:r>
          </w:p>
          <w:p w:rsidR="009D5F44" w:rsidRPr="0060175B" w:rsidRDefault="0060175B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Виховання старанності в роботі.</w:t>
            </w:r>
          </w:p>
        </w:tc>
      </w:tr>
      <w:tr w:rsidR="00502A6C" w:rsidRPr="002C3CBF" w:rsidTr="0060175B">
        <w:tc>
          <w:tcPr>
            <w:tcW w:w="918" w:type="dxa"/>
            <w:gridSpan w:val="2"/>
            <w:vMerge w:val="restart"/>
          </w:tcPr>
          <w:p w:rsidR="00502A6C" w:rsidRPr="002C3CBF" w:rsidRDefault="00502A6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  <w:gridSpan w:val="2"/>
            <w:vMerge w:val="restart"/>
          </w:tcPr>
          <w:p w:rsidR="00502A6C" w:rsidRPr="002C3CBF" w:rsidRDefault="00BF5D86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9" w:type="dxa"/>
            <w:gridSpan w:val="3"/>
          </w:tcPr>
          <w:p w:rsidR="00502A6C" w:rsidRPr="002C3CBF" w:rsidRDefault="00502A6C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2.Ганутель</w:t>
            </w:r>
          </w:p>
        </w:tc>
      </w:tr>
      <w:tr w:rsidR="00502A6C" w:rsidRPr="002C3CBF" w:rsidTr="0060175B">
        <w:tc>
          <w:tcPr>
            <w:tcW w:w="918" w:type="dxa"/>
            <w:gridSpan w:val="2"/>
            <w:vMerge/>
          </w:tcPr>
          <w:p w:rsidR="00502A6C" w:rsidRPr="002C3CBF" w:rsidRDefault="00502A6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Merge/>
          </w:tcPr>
          <w:p w:rsidR="00502A6C" w:rsidRPr="002C3CBF" w:rsidRDefault="00502A6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:rsidR="00502A6C" w:rsidRPr="002C3CBF" w:rsidRDefault="00502A6C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Техніко-технологічні відомості</w:t>
            </w:r>
          </w:p>
          <w:p w:rsidR="00502A6C" w:rsidRPr="002C3CBF" w:rsidRDefault="00502A6C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ниток «Ірис». Властивості даних ниток, їхні кольори.</w:t>
            </w:r>
            <w:r w:rsidR="0082521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Інструменти та пристосування для виконання даної техніки роботи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21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(дріт, флористичний дріт, флористична стрічка, бісер, намистинки, суха пастель, акриловий лак, малярний скотч, клей ПВА, в’язальні 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2521F" w:rsidRPr="002C3CBF">
              <w:rPr>
                <w:rFonts w:ascii="Times New Roman" w:hAnsi="Times New Roman" w:cs="Times New Roman"/>
                <w:sz w:val="28"/>
                <w:szCs w:val="28"/>
              </w:rPr>
              <w:t>пиці, бокорізи, ножиці, пензлики), їх призначення та правила користування.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заняття з ган</w:t>
            </w:r>
            <w:r w:rsidR="009F0DFF" w:rsidRPr="002C3CB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елі за зразком</w:t>
            </w: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ниток, дроту до роботи.</w:t>
            </w: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Перш ніж розпочати дане заняття, учні повинні зробити металеві пружини з дроту відповідної довжини за допомогою в’язал</w:t>
            </w:r>
            <w:r w:rsidR="009C7AF6" w:rsidRPr="002C3CBF">
              <w:rPr>
                <w:rFonts w:ascii="Times New Roman" w:hAnsi="Times New Roman" w:cs="Times New Roman"/>
                <w:sz w:val="28"/>
                <w:szCs w:val="28"/>
              </w:rPr>
              <w:t>ьних шпиць, накручуючи дріт на ш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пицю. Відстані між витками не повинні бути більше 3 мм о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дин від одного. Із заготованих пружин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треба з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робити форми у вигляді пелюстки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листка.</w:t>
            </w: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Нитки ві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дповідних кольорів намотуються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двома способами: круговим та паралельним намотуванням</w:t>
            </w:r>
            <w:r w:rsidR="009C7AF6" w:rsidRPr="002C3CBF">
              <w:rPr>
                <w:rFonts w:ascii="Times New Roman" w:hAnsi="Times New Roman" w:cs="Times New Roman"/>
                <w:sz w:val="28"/>
                <w:szCs w:val="28"/>
              </w:rPr>
              <w:t>. І</w:t>
            </w:r>
            <w:r w:rsidR="0073307A" w:rsidRPr="002C3CBF">
              <w:rPr>
                <w:rFonts w:ascii="Times New Roman" w:hAnsi="Times New Roman" w:cs="Times New Roman"/>
                <w:sz w:val="28"/>
                <w:szCs w:val="28"/>
              </w:rPr>
              <w:t>з намотан</w:t>
            </w:r>
            <w:r w:rsidR="009C7AF6" w:rsidRPr="002C3CBF">
              <w:rPr>
                <w:rFonts w:ascii="Times New Roman" w:hAnsi="Times New Roman" w:cs="Times New Roman"/>
                <w:sz w:val="28"/>
                <w:szCs w:val="28"/>
              </w:rPr>
              <w:t>их пелюсток,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листків </w:t>
            </w:r>
            <w:r w:rsidR="0073307A" w:rsidRPr="002C3CBF">
              <w:rPr>
                <w:rFonts w:ascii="Times New Roman" w:hAnsi="Times New Roman" w:cs="Times New Roman"/>
                <w:sz w:val="28"/>
                <w:szCs w:val="28"/>
              </w:rPr>
              <w:t>формуються квіти. Стебло квітки виготовляється з флористичного дроту, обмотаного флористичною стрічкою.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виконання ганутелі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Різноманітні квіти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502A6C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має уявлення про властивості ниток, дроту як матеріалу для виконання ганутелі;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та називає властивості ниток, їхні кольори;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підготовку ниток до роботи та спосіб виконання ганутелі;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призначення засобів праці( дроту, флористичного дроту, флористичної стрічки, сухої пастелі</w:t>
            </w:r>
            <w:r w:rsidR="00E82BD0" w:rsidRPr="002C3CBF">
              <w:rPr>
                <w:rFonts w:ascii="Times New Roman" w:hAnsi="Times New Roman" w:cs="Times New Roman"/>
                <w:sz w:val="28"/>
                <w:szCs w:val="28"/>
              </w:rPr>
              <w:t>, акрилового лаку, малярного скотчу, в</w:t>
            </w:r>
            <w:r w:rsidR="00E82BD0"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E82BD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язальних </w:t>
            </w:r>
            <w:r w:rsidR="008A012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82BD0" w:rsidRPr="002C3CBF">
              <w:rPr>
                <w:rFonts w:ascii="Times New Roman" w:hAnsi="Times New Roman" w:cs="Times New Roman"/>
                <w:sz w:val="28"/>
                <w:szCs w:val="28"/>
              </w:rPr>
              <w:t>пиць, пензликів і т.д.);</w:t>
            </w:r>
          </w:p>
          <w:p w:rsidR="00E82BD0" w:rsidRPr="002C3CBF" w:rsidRDefault="00E82B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роботи;</w:t>
            </w:r>
          </w:p>
          <w:p w:rsidR="00E82BD0" w:rsidRPr="002C3CBF" w:rsidRDefault="00E82B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ним;</w:t>
            </w:r>
          </w:p>
          <w:p w:rsidR="00E82BD0" w:rsidRPr="002C3CBF" w:rsidRDefault="00E82B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санітарно-гігієнічних вимог</w:t>
            </w:r>
          </w:p>
          <w:p w:rsidR="0073307A" w:rsidRPr="002C3CBF" w:rsidRDefault="0073307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7A" w:rsidRPr="002C3CBF" w:rsidRDefault="0073307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виконує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всі трудові операції,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 даним видом роботи;</w:t>
            </w:r>
          </w:p>
          <w:p w:rsidR="0073307A" w:rsidRPr="002C3CBF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вміє </w:t>
            </w:r>
            <w:r w:rsidR="0073307A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робити металеві пружини з дроту, намотуючи його на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в’язальні</w:t>
            </w:r>
            <w:r w:rsidR="009C7AF6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73307A" w:rsidRPr="002C3CBF">
              <w:rPr>
                <w:rFonts w:ascii="Times New Roman" w:hAnsi="Times New Roman" w:cs="Times New Roman"/>
                <w:sz w:val="28"/>
                <w:szCs w:val="28"/>
              </w:rPr>
              <w:t>пиці;</w:t>
            </w:r>
          </w:p>
          <w:p w:rsidR="0073307A" w:rsidRPr="002C3CBF" w:rsidRDefault="0073307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вміє робити з пружин форми у вигляді листка, пелюстки;</w:t>
            </w:r>
          </w:p>
          <w:p w:rsidR="0073307A" w:rsidRPr="002C3CBF" w:rsidRDefault="0073307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два способи намотування ниток: кругове та паралельне і вміє застосовувати їх у роботі;</w:t>
            </w:r>
          </w:p>
          <w:p w:rsidR="0073307A" w:rsidRPr="002C3CBF" w:rsidRDefault="0073307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AF6" w:rsidRPr="002C3CBF">
              <w:rPr>
                <w:rFonts w:ascii="Times New Roman" w:hAnsi="Times New Roman" w:cs="Times New Roman"/>
                <w:sz w:val="28"/>
                <w:szCs w:val="28"/>
              </w:rPr>
              <w:t>вміє робити деталі квітів за допомогою флористичного дроту та флористичної стрічки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336C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3D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вироби з ганутелі за</w:t>
            </w:r>
            <w:r w:rsidR="00501D3D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зразком та інструкціями вчителя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A6C" w:rsidRPr="002C3CBF" w:rsidRDefault="00E82B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E82BD0" w:rsidRPr="002C3CBF" w:rsidRDefault="000F6D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на основі дій обстеження предмету.</w:t>
            </w:r>
          </w:p>
          <w:p w:rsidR="000F6DE8" w:rsidRPr="002C3CBF" w:rsidRDefault="000F6D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виконання робіт технікою «Ганутель».</w:t>
            </w:r>
          </w:p>
          <w:p w:rsidR="000F6DE8" w:rsidRPr="002C3CBF" w:rsidRDefault="000F6D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просторового м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ислення, тактильних відчуттів,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сенсорних знань та вмінь.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рухів дрібної моторики під час виконання цього творчого завдання.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вмінь виконувати всі трудові операції за наочною опорою та за інструкціями.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творчого мислення, просторової уяви, фантазії.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основі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запам’ятовування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дій, які виконує вчитель.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336C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</w:t>
            </w:r>
            <w:r w:rsidR="00BF5D86" w:rsidRPr="002C3CBF">
              <w:rPr>
                <w:rFonts w:ascii="Times New Roman" w:hAnsi="Times New Roman" w:cs="Times New Roman"/>
                <w:sz w:val="28"/>
                <w:szCs w:val="28"/>
              </w:rPr>
              <w:t>умінь описувати свої роботи, давати їм назви.</w:t>
            </w:r>
          </w:p>
          <w:p w:rsidR="00BF5D86" w:rsidRPr="002C3CBF" w:rsidRDefault="00BF5D8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охайності та посидючості в роботі</w:t>
            </w:r>
          </w:p>
        </w:tc>
      </w:tr>
      <w:tr w:rsidR="00BF5D86" w:rsidRPr="002C3CBF" w:rsidTr="0060175B">
        <w:tc>
          <w:tcPr>
            <w:tcW w:w="918" w:type="dxa"/>
            <w:gridSpan w:val="2"/>
            <w:vMerge w:val="restart"/>
          </w:tcPr>
          <w:p w:rsidR="00BF5D86" w:rsidRPr="002C3CBF" w:rsidRDefault="00BF5D86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  <w:gridSpan w:val="2"/>
            <w:vMerge w:val="restart"/>
          </w:tcPr>
          <w:p w:rsidR="00BF5D86" w:rsidRPr="002C3CBF" w:rsidRDefault="00BF5D86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9" w:type="dxa"/>
            <w:gridSpan w:val="3"/>
          </w:tcPr>
          <w:p w:rsidR="00BF5D86" w:rsidRPr="002C3CBF" w:rsidRDefault="00BF5D86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3. Паєткова мозаїка</w:t>
            </w:r>
          </w:p>
        </w:tc>
      </w:tr>
      <w:tr w:rsidR="00BF5D86" w:rsidRPr="002C3CBF" w:rsidTr="0060175B">
        <w:tc>
          <w:tcPr>
            <w:tcW w:w="918" w:type="dxa"/>
            <w:gridSpan w:val="2"/>
            <w:vMerge/>
          </w:tcPr>
          <w:p w:rsidR="00BF5D86" w:rsidRPr="002C3CBF" w:rsidRDefault="00BF5D86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Merge/>
          </w:tcPr>
          <w:p w:rsidR="00BF5D86" w:rsidRPr="002C3CBF" w:rsidRDefault="00BF5D86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:rsidR="00BF5D86" w:rsidRPr="002C3CBF" w:rsidRDefault="00BF5D8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BF5D86" w:rsidRPr="002C3CBF" w:rsidRDefault="00BF5D8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паєток. Властивості паєток, їхні кольори.</w:t>
            </w:r>
          </w:p>
          <w:p w:rsidR="00BF5D86" w:rsidRPr="002C3CBF" w:rsidRDefault="00BF5D8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виконання даного виду роботи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(шпильки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цвяшки, шпильки з кольоровими наконечниками, пінопласт, схеми для вишивання</w:t>
            </w:r>
            <w:r w:rsidR="00501D3D" w:rsidRPr="002C3CBF">
              <w:rPr>
                <w:rFonts w:ascii="Times New Roman" w:hAnsi="Times New Roman" w:cs="Times New Roman"/>
                <w:sz w:val="28"/>
                <w:szCs w:val="28"/>
              </w:rPr>
              <w:t>, клей ПВА, дер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ев’яні основи), їх призначення </w:t>
            </w:r>
            <w:r w:rsidR="00501D3D" w:rsidRPr="002C3CBF">
              <w:rPr>
                <w:rFonts w:ascii="Times New Roman" w:hAnsi="Times New Roman" w:cs="Times New Roman"/>
                <w:sz w:val="28"/>
                <w:szCs w:val="28"/>
              </w:rPr>
              <w:t>та правила користування.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виконання паєткової мозаїки за зразком</w:t>
            </w: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43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43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43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43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43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паєток до роботи.</w:t>
            </w:r>
          </w:p>
          <w:p w:rsidR="00036968" w:rsidRPr="00336C43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Учні використов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ують такий підручний матеріал: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пінопластові  та </w:t>
            </w:r>
            <w:r w:rsidR="00336C43" w:rsidRPr="00336C43">
              <w:rPr>
                <w:rFonts w:ascii="Times New Roman" w:hAnsi="Times New Roman" w:cs="Times New Roman"/>
                <w:sz w:val="28"/>
                <w:szCs w:val="28"/>
              </w:rPr>
              <w:t xml:space="preserve">дерев’яні </w:t>
            </w: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основи як фон декоративної роботи.</w:t>
            </w: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На дерев’яну основу паєтк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и клеяться клеєм </w:t>
            </w: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ПВА, а на пінопластову к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ріпляться на заготовану схему </w:t>
            </w: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за допомогою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шпильок-цвяхів або шпильок з кольоровими наконечниками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202" w:rsidRPr="002C3CBF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3)Об</w:t>
            </w:r>
            <w:r w:rsidR="002B0202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 паєткової мозаїки</w:t>
            </w: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Ікони, декоровані паєтками, 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єкти живої та неживої природи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</w:tcPr>
          <w:p w:rsidR="00BF5D86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має уявлення про властивості паєток як матеріалу для роботи;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та називає властивості паєток, їхні кольори;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підготовку паєток до роботи та спосіб виконання цього виду роботи;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призначення засобів праці (шпильок-цвяхів,  шпильок з кольоровими наконечниками, пінопласту, клею ПВА, дерев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них основ;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паєткової мозаїки;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санітарно-гігієнічних вимог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472" w:rsidRPr="002C3CBF" w:rsidRDefault="00AD647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трудові операції  двома способами;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використовує такий підручний матеріал:</w:t>
            </w:r>
            <w:r w:rsidR="00A47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пінопластові та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дерев’яні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основи для кріплення;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вміє клеїти паєтки на дерев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яну основу за допомогою </w:t>
            </w:r>
            <w:r w:rsidR="00E92E39" w:rsidRPr="002C3CBF">
              <w:rPr>
                <w:rFonts w:ascii="Times New Roman" w:hAnsi="Times New Roman" w:cs="Times New Roman"/>
                <w:sz w:val="28"/>
                <w:szCs w:val="28"/>
              </w:rPr>
              <w:t>клею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ПВ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вміє кріпити паєтки на пінопластову основу з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допомогою шпильок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цвяхів та шпильок з кольоровими наконечниками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вироби паєткової мозаїки за зразком та інструкціями вчителя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BF5D86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організаційних умінь навчально-практичної діяльності.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зорового сприймання на основі дій обстеження предмету.</w:t>
            </w:r>
          </w:p>
          <w:p w:rsidR="00501D3D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виконання паєткової мозаїки.</w:t>
            </w: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просторового та творчого мислення, сенсорики, фантазії, окоміру.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рухів дрібної моторики під час виконання паєткової мозаїки.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трудові операції за наочною опорою та  словесними інструкціями вчителя.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’яті, </w:t>
            </w:r>
            <w:r w:rsidR="002B0202"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окоміру, навичок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створення декоративних робіт</w:t>
            </w:r>
            <w:r w:rsidR="002B0202"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202" w:rsidRPr="00336C43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учнів,їхніх вмінь та навичок  з рукоділля.</w:t>
            </w: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Виховання посидючості, охайності в роботі.</w:t>
            </w:r>
          </w:p>
        </w:tc>
      </w:tr>
      <w:tr w:rsidR="002B0202" w:rsidRPr="002C3CBF" w:rsidTr="00336C43">
        <w:tc>
          <w:tcPr>
            <w:tcW w:w="903" w:type="dxa"/>
            <w:vMerge w:val="restart"/>
          </w:tcPr>
          <w:p w:rsidR="002B0202" w:rsidRPr="002C3CBF" w:rsidRDefault="002B0202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  <w:gridSpan w:val="3"/>
            <w:vMerge w:val="restart"/>
          </w:tcPr>
          <w:p w:rsidR="002B0202" w:rsidRPr="002C3CBF" w:rsidRDefault="002B0202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19" w:type="dxa"/>
            <w:gridSpan w:val="3"/>
          </w:tcPr>
          <w:p w:rsidR="002B0202" w:rsidRPr="002C3CBF" w:rsidRDefault="002B0202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4.  Паперопластика.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4E8" w:rsidRPr="002C3CBF">
              <w:rPr>
                <w:rFonts w:ascii="Times New Roman" w:hAnsi="Times New Roman" w:cs="Times New Roman"/>
                <w:sz w:val="28"/>
                <w:szCs w:val="28"/>
              </w:rPr>
              <w:t>Квіти та букети з п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аперу</w:t>
            </w:r>
          </w:p>
        </w:tc>
      </w:tr>
      <w:tr w:rsidR="002B0202" w:rsidRPr="002C3CBF" w:rsidTr="00336C43">
        <w:tc>
          <w:tcPr>
            <w:tcW w:w="903" w:type="dxa"/>
            <w:vMerge/>
          </w:tcPr>
          <w:p w:rsidR="002B0202" w:rsidRPr="002C3CBF" w:rsidRDefault="002B0202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Merge/>
          </w:tcPr>
          <w:p w:rsidR="002B0202" w:rsidRPr="002C3CBF" w:rsidRDefault="002B0202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:rsidR="002B0202" w:rsidRPr="002C3CBF" w:rsidRDefault="003844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3844E8" w:rsidRPr="002C3CBF" w:rsidRDefault="003844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спеціального паперу(пергаментного, паперу для орігамі, паперу з тисненими візерунками).</w:t>
            </w:r>
          </w:p>
          <w:p w:rsidR="003844E8" w:rsidRPr="002C3CBF" w:rsidRDefault="003844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  паперу, їхні кольори, товщина.</w:t>
            </w:r>
          </w:p>
          <w:p w:rsidR="003844E8" w:rsidRPr="002C3CBF" w:rsidRDefault="003844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нструменти та пристосування для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пінцет,</w:t>
            </w:r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клей, пласкогубці з круглими краями, кусачки, фігурні </w:t>
            </w:r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>ножиці, ш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ило, </w:t>
            </w:r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килимок для роботи, металева лінійка, термопістолет для клеєння дрібних деталей, форми для 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вирізання, клей-</w:t>
            </w:r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>олівець), їх призначення та правила користування.</w:t>
            </w:r>
          </w:p>
          <w:p w:rsidR="008C1150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цього виду роботи за зразком</w:t>
            </w:r>
          </w:p>
          <w:p w:rsidR="005F3DD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2)Трудові операції</w:t>
            </w:r>
          </w:p>
          <w:p w:rsidR="0085697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паперу та всіх необхідних матеріалів до роботи.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Створення деталей квітів за допомогою наочних покрокових інструкцій та показів.</w:t>
            </w:r>
            <w:r w:rsidR="0085697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Для створення різних квітів використовують елементи занять з аплікації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, орігамі, квілінгу. Виконуючи </w:t>
            </w:r>
            <w:r w:rsidR="00856970" w:rsidRPr="002C3CBF">
              <w:rPr>
                <w:rFonts w:ascii="Times New Roman" w:hAnsi="Times New Roman" w:cs="Times New Roman"/>
                <w:sz w:val="28"/>
                <w:szCs w:val="28"/>
              </w:rPr>
              <w:t>таку роботу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, учні 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повинні мати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навички </w:t>
            </w:r>
            <w:r w:rsidR="00856970" w:rsidRPr="002C3CBF">
              <w:rPr>
                <w:rFonts w:ascii="Times New Roman" w:hAnsi="Times New Roman" w:cs="Times New Roman"/>
                <w:sz w:val="28"/>
                <w:szCs w:val="28"/>
              </w:rPr>
              <w:t>з математики,</w:t>
            </w:r>
          </w:p>
          <w:p w:rsidR="005F3DD0" w:rsidRPr="002C3CBF" w:rsidRDefault="0085697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креслення, трудового навчання, біології.</w:t>
            </w: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 паперопластики</w:t>
            </w: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Різноманітні квіти та букети з них</w:t>
            </w:r>
          </w:p>
        </w:tc>
        <w:tc>
          <w:tcPr>
            <w:tcW w:w="4340" w:type="dxa"/>
          </w:tcPr>
          <w:p w:rsidR="002B0202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8C1150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має уявлення про властивості паперу як матеріалу для створення паперових квітів;</w:t>
            </w:r>
          </w:p>
          <w:p w:rsidR="008C1150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та називає властивості даного паперу, його кольори, товщину;</w:t>
            </w:r>
          </w:p>
          <w:p w:rsidR="008C1150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підготовку паперу до роботи та спосіб виконання творчого завдання;</w:t>
            </w:r>
          </w:p>
          <w:p w:rsidR="008C1150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призначення всіх перелічених зас</w:t>
            </w:r>
            <w:r w:rsidR="005F3DD0" w:rsidRPr="002C3CBF">
              <w:rPr>
                <w:rFonts w:ascii="Times New Roman" w:hAnsi="Times New Roman" w:cs="Times New Roman"/>
                <w:sz w:val="28"/>
                <w:szCs w:val="28"/>
              </w:rPr>
              <w:t>обів праці;</w:t>
            </w:r>
          </w:p>
          <w:p w:rsidR="005F3DD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заняття з паперопластики;</w:t>
            </w:r>
          </w:p>
          <w:p w:rsidR="005F3DD0" w:rsidRPr="002C3CBF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3DD0"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856970" w:rsidRPr="002C3CBF" w:rsidRDefault="005F3DD0" w:rsidP="00336C43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та санітарно-гігієнічних вимог.</w:t>
            </w:r>
          </w:p>
          <w:p w:rsidR="00856970" w:rsidRPr="002C3CBF" w:rsidRDefault="0085697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трудові операції даного виду роботи;</w:t>
            </w:r>
          </w:p>
          <w:p w:rsidR="00856970" w:rsidRPr="002C3CBF" w:rsidRDefault="0085697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створює деталі</w:t>
            </w:r>
            <w:r w:rsidR="002E797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квітів за допомогою наочних покрокових інструкцій та показів;</w:t>
            </w: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 своїй роботі  елементи технік з аплікації, орігамі, квілінгу;</w:t>
            </w: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 своїй роботі використовує навички з математики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, креслення, трудового навчання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біології</w:t>
            </w: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створює квіти з паперу за зразком та інструкціями вчителя</w:t>
            </w:r>
          </w:p>
        </w:tc>
        <w:tc>
          <w:tcPr>
            <w:tcW w:w="4140" w:type="dxa"/>
          </w:tcPr>
          <w:p w:rsidR="002B0202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налення організаційних умінь навчально-практичної діяльності.</w:t>
            </w:r>
          </w:p>
          <w:p w:rsidR="005F3DD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матеріалу за допомогою обстеження предметів праці.</w:t>
            </w:r>
          </w:p>
          <w:p w:rsidR="005F3DD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створення квітів та букетів з паперу.</w:t>
            </w:r>
          </w:p>
          <w:p w:rsidR="005F3DD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зорової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просторового та творчого мислення, сенсорних знань та вмінь</w:t>
            </w:r>
            <w:r w:rsidR="002E797F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2E797F" w:rsidP="00336C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рухів дрібної моторики під час виконання завдань з паперопластики.</w:t>
            </w: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трудові операції за наочною опорою, окоміру, навичок ст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ворення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предметів декору для класних та спальних приміщень</w:t>
            </w:r>
            <w:r w:rsidR="00505CAA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AA" w:rsidRPr="002C3CBF" w:rsidRDefault="00505CAA" w:rsidP="00336C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336C43" w:rsidP="00336C43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Вдосконалення усного мовлення.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CAA"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естетичних смаків, взаємодопомоги, посидючості, охайності у роботі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5B09" w:rsidRPr="002C3CBF" w:rsidRDefault="00145B09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CAA" w:rsidRPr="00336C43" w:rsidRDefault="00505CAA" w:rsidP="00336C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43">
        <w:rPr>
          <w:rFonts w:ascii="Times New Roman" w:hAnsi="Times New Roman" w:cs="Times New Roman"/>
          <w:b/>
          <w:sz w:val="28"/>
          <w:szCs w:val="28"/>
        </w:rPr>
        <w:t>Орієнтовні навчальні досягнення</w:t>
      </w:r>
      <w:r w:rsidR="00570D06" w:rsidRPr="00336C43">
        <w:rPr>
          <w:rFonts w:ascii="Times New Roman" w:hAnsi="Times New Roman" w:cs="Times New Roman"/>
          <w:b/>
          <w:sz w:val="28"/>
          <w:szCs w:val="28"/>
        </w:rPr>
        <w:t xml:space="preserve"> учнів </w:t>
      </w:r>
      <w:r w:rsidRPr="00336C43">
        <w:rPr>
          <w:rFonts w:ascii="Times New Roman" w:hAnsi="Times New Roman" w:cs="Times New Roman"/>
          <w:b/>
          <w:sz w:val="28"/>
          <w:szCs w:val="28"/>
        </w:rPr>
        <w:t xml:space="preserve"> на кінець навчального року:</w:t>
      </w:r>
    </w:p>
    <w:p w:rsidR="00505CAA" w:rsidRPr="002C3CBF" w:rsidRDefault="00505CAA" w:rsidP="00336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336C43">
        <w:rPr>
          <w:rFonts w:ascii="Times New Roman" w:hAnsi="Times New Roman" w:cs="Times New Roman"/>
          <w:sz w:val="28"/>
          <w:szCs w:val="28"/>
        </w:rPr>
        <w:t xml:space="preserve"> </w:t>
      </w:r>
      <w:r w:rsidR="00570D06" w:rsidRPr="002C3CBF">
        <w:rPr>
          <w:rFonts w:ascii="Times New Roman" w:hAnsi="Times New Roman" w:cs="Times New Roman"/>
          <w:sz w:val="28"/>
          <w:szCs w:val="28"/>
        </w:rPr>
        <w:t>розуміти інструкції щодо виконання послідовності робіт з фелтінгу, ганутелі, паєткової мозаїки, паперопластики;</w:t>
      </w:r>
    </w:p>
    <w:p w:rsidR="00570D06" w:rsidRPr="002C3CBF" w:rsidRDefault="00570D06" w:rsidP="00336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336C43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створювати вироби з фелтінгу, ганутелі,  паєткової мозаїки за інструкціями вчителя, вміти описувати їх, давати назви роботам;</w:t>
      </w:r>
    </w:p>
    <w:p w:rsidR="00570D06" w:rsidRPr="002C3CBF" w:rsidRDefault="003E7187" w:rsidP="00336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336C43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мати навички самообслуговування з даних видів робіт;</w:t>
      </w:r>
    </w:p>
    <w:p w:rsidR="003E7187" w:rsidRPr="002C3CBF" w:rsidRDefault="003E7187" w:rsidP="00336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336C43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дотримуватися правил техніки при виконанні робіт з фелтінгу, ган</w:t>
      </w:r>
      <w:r w:rsidR="00915304">
        <w:rPr>
          <w:rFonts w:ascii="Times New Roman" w:hAnsi="Times New Roman" w:cs="Times New Roman"/>
          <w:sz w:val="28"/>
          <w:szCs w:val="28"/>
        </w:rPr>
        <w:t>у</w:t>
      </w:r>
      <w:r w:rsidRPr="002C3CBF">
        <w:rPr>
          <w:rFonts w:ascii="Times New Roman" w:hAnsi="Times New Roman" w:cs="Times New Roman"/>
          <w:sz w:val="28"/>
          <w:szCs w:val="28"/>
        </w:rPr>
        <w:t>телі, паєткової мозаїки, паперопластики</w:t>
      </w:r>
      <w:r w:rsidR="00336C43">
        <w:rPr>
          <w:rFonts w:ascii="Times New Roman" w:hAnsi="Times New Roman" w:cs="Times New Roman"/>
          <w:sz w:val="28"/>
          <w:szCs w:val="28"/>
        </w:rPr>
        <w:t>.</w:t>
      </w:r>
    </w:p>
    <w:p w:rsidR="008328EB" w:rsidRPr="002C3CBF" w:rsidRDefault="008328EB" w:rsidP="00336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43" w:rsidRPr="00336C43" w:rsidRDefault="003E7187" w:rsidP="00E9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43">
        <w:rPr>
          <w:rFonts w:ascii="Times New Roman" w:hAnsi="Times New Roman" w:cs="Times New Roman"/>
          <w:b/>
          <w:sz w:val="28"/>
          <w:szCs w:val="28"/>
        </w:rPr>
        <w:t>12 клас</w:t>
      </w:r>
    </w:p>
    <w:p w:rsidR="003E7187" w:rsidRPr="00E92E39" w:rsidRDefault="003E7187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2"/>
        <w:gridCol w:w="5085"/>
        <w:gridCol w:w="2850"/>
        <w:gridCol w:w="3290"/>
        <w:gridCol w:w="3023"/>
      </w:tblGrid>
      <w:tr w:rsidR="003E7187" w:rsidRPr="002C3CBF" w:rsidTr="003E7187">
        <w:tc>
          <w:tcPr>
            <w:tcW w:w="720" w:type="dxa"/>
          </w:tcPr>
          <w:p w:rsidR="003E7187" w:rsidRPr="002C3CBF" w:rsidRDefault="003E71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5235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9399" w:type="dxa"/>
            <w:gridSpan w:val="3"/>
          </w:tcPr>
          <w:p w:rsidR="003E7187" w:rsidRPr="002C3CBF" w:rsidRDefault="003E71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3E7187" w:rsidRPr="002C3CBF" w:rsidTr="003E7187">
        <w:tc>
          <w:tcPr>
            <w:tcW w:w="720" w:type="dxa"/>
          </w:tcPr>
          <w:p w:rsidR="003E7187" w:rsidRPr="002C3CBF" w:rsidRDefault="003E71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Вступ. Заняття з енкаустики, </w:t>
            </w:r>
            <w:r w:rsidR="006B3987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ганутелі, вироблення свічок, 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>хендмейду</w:t>
            </w:r>
          </w:p>
        </w:tc>
        <w:tc>
          <w:tcPr>
            <w:tcW w:w="2910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Теоретичні заняття</w:t>
            </w:r>
          </w:p>
          <w:p w:rsidR="006B39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3114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  <w:p w:rsidR="006B39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187" w:rsidRPr="002C3CBF" w:rsidTr="003E718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</w:tcPr>
          <w:p w:rsidR="003E7187" w:rsidRPr="002C3CBF" w:rsidRDefault="006B3987" w:rsidP="002C3C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3E7187" w:rsidRPr="002C3CBF" w:rsidRDefault="006B39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</w:t>
            </w:r>
            <w:r w:rsidR="003675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Енкаустика</w:t>
            </w:r>
            <w:r w:rsidR="0036755F">
              <w:rPr>
                <w:rFonts w:ascii="Times New Roman" w:hAnsi="Times New Roman" w:cs="Times New Roman"/>
                <w:sz w:val="28"/>
                <w:szCs w:val="28"/>
              </w:rPr>
              <w:t xml:space="preserve"> (восковий живопис).</w:t>
            </w:r>
          </w:p>
        </w:tc>
        <w:tc>
          <w:tcPr>
            <w:tcW w:w="2910" w:type="dxa"/>
          </w:tcPr>
          <w:p w:rsidR="003E7187" w:rsidRPr="002C3CBF" w:rsidRDefault="003E71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7187" w:rsidRPr="002C3CBF" w:rsidTr="003E718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3E7187" w:rsidRPr="002C3CBF" w:rsidRDefault="006B39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2.Ганутель</w:t>
            </w:r>
          </w:p>
        </w:tc>
        <w:tc>
          <w:tcPr>
            <w:tcW w:w="2910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7187" w:rsidRPr="002C3CBF" w:rsidTr="003E718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3E7187" w:rsidRPr="002C3CBF" w:rsidRDefault="006B39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3.Свічки своїми руками</w:t>
            </w:r>
          </w:p>
        </w:tc>
        <w:tc>
          <w:tcPr>
            <w:tcW w:w="2910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7187" w:rsidRPr="002C3CBF" w:rsidTr="003E718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20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3E7187" w:rsidRPr="002C3CBF" w:rsidRDefault="003B7C7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4.</w:t>
            </w:r>
            <w:r w:rsidR="00F8007E" w:rsidRPr="002C3CBF">
              <w:rPr>
                <w:rFonts w:ascii="Times New Roman" w:hAnsi="Times New Roman" w:cs="Times New Roman"/>
                <w:sz w:val="28"/>
                <w:szCs w:val="28"/>
              </w:rPr>
              <w:t>Хендмейд.</w:t>
            </w:r>
            <w:r w:rsidR="00915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07E" w:rsidRPr="002C3CBF">
              <w:rPr>
                <w:rFonts w:ascii="Times New Roman" w:hAnsi="Times New Roman" w:cs="Times New Roman"/>
                <w:sz w:val="28"/>
                <w:szCs w:val="28"/>
              </w:rPr>
              <w:t>Вироби зі звичайних речей</w:t>
            </w:r>
          </w:p>
        </w:tc>
        <w:tc>
          <w:tcPr>
            <w:tcW w:w="2910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7187" w:rsidRPr="002C3CBF" w:rsidTr="003E718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910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4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70D06" w:rsidRPr="002C3CBF" w:rsidRDefault="00570D06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987" w:rsidRPr="002C3CBF" w:rsidRDefault="006B3987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Навчальний матеріал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4"/>
        <w:gridCol w:w="915"/>
        <w:gridCol w:w="4305"/>
        <w:gridCol w:w="4378"/>
        <w:gridCol w:w="4578"/>
      </w:tblGrid>
      <w:tr w:rsidR="009B2E8D" w:rsidRPr="002C3CBF" w:rsidTr="009B2E8D">
        <w:tc>
          <w:tcPr>
            <w:tcW w:w="894" w:type="dxa"/>
          </w:tcPr>
          <w:p w:rsidR="009B2E8D" w:rsidRPr="00432301" w:rsidRDefault="009B2E8D" w:rsidP="009B2E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915" w:type="dxa"/>
          </w:tcPr>
          <w:p w:rsidR="009B2E8D" w:rsidRPr="00432301" w:rsidRDefault="009B2E8D" w:rsidP="009B2E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К-ть год.</w:t>
            </w:r>
          </w:p>
        </w:tc>
        <w:tc>
          <w:tcPr>
            <w:tcW w:w="4305" w:type="dxa"/>
          </w:tcPr>
          <w:p w:rsidR="009B2E8D" w:rsidRPr="00432301" w:rsidRDefault="009B2E8D" w:rsidP="009B2E8D">
            <w:pPr>
              <w:spacing w:line="276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78" w:type="dxa"/>
          </w:tcPr>
          <w:p w:rsidR="009B2E8D" w:rsidRPr="00432301" w:rsidRDefault="009B2E8D" w:rsidP="009B2E8D">
            <w:pPr>
              <w:spacing w:line="276" w:lineRule="auto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Показники розвитку</w:t>
            </w:r>
          </w:p>
        </w:tc>
        <w:tc>
          <w:tcPr>
            <w:tcW w:w="4578" w:type="dxa"/>
          </w:tcPr>
          <w:p w:rsidR="009B2E8D" w:rsidRPr="00432301" w:rsidRDefault="009B2E8D" w:rsidP="009B2E8D">
            <w:pPr>
              <w:spacing w:line="276" w:lineRule="auto"/>
              <w:ind w:firstLine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9B2E8D" w:rsidRPr="002C3CBF" w:rsidTr="009B2E8D">
        <w:tc>
          <w:tcPr>
            <w:tcW w:w="894" w:type="dxa"/>
          </w:tcPr>
          <w:p w:rsidR="009B2E8D" w:rsidRPr="002C3CBF" w:rsidRDefault="009B2E8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B2E8D" w:rsidRPr="002C3CBF" w:rsidRDefault="009B2E8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</w:tcPr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Вступ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Мета та зміст роботи занять з енкаустики, ганутелі, «Свічки своїми руками»,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хендмейду.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необхідними для роботи матеріалами, інструментами та пристосуваннями.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 та правила догляду за ним.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Правила техніки безпеки на робочому місці.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вимоги.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Практична робота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виробами даних видів робіт на виставці</w:t>
            </w:r>
          </w:p>
        </w:tc>
        <w:tc>
          <w:tcPr>
            <w:tcW w:w="4378" w:type="dxa"/>
          </w:tcPr>
          <w:p w:rsidR="009B2E8D" w:rsidRPr="002C3CBF" w:rsidRDefault="009B2E8D" w:rsidP="009B2E8D">
            <w:pPr>
              <w:spacing w:line="276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9B2E8D" w:rsidRPr="002C3CBF" w:rsidRDefault="009B2E8D" w:rsidP="009B2E8D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має уявлення про мету та зміст занять з енкаустики, ганутелі,  «Свічки своїми руками»,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хендмейду;</w:t>
            </w:r>
          </w:p>
          <w:p w:rsidR="009B2E8D" w:rsidRPr="002C3CBF" w:rsidRDefault="009B2E8D" w:rsidP="009B2E8D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знає, які матеріали,</w:t>
            </w:r>
            <w:r w:rsidR="00915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потрібні для роботи;</w:t>
            </w:r>
          </w:p>
          <w:p w:rsidR="009B2E8D" w:rsidRPr="002C3CBF" w:rsidRDefault="009B2E8D" w:rsidP="009B2E8D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9B2E8D" w:rsidRPr="002C3CBF" w:rsidRDefault="009B2E8D" w:rsidP="009B2E8D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санітарно-гігієнічних вимог</w:t>
            </w:r>
          </w:p>
        </w:tc>
        <w:tc>
          <w:tcPr>
            <w:tcW w:w="4578" w:type="dxa"/>
          </w:tcPr>
          <w:p w:rsidR="009B2E8D" w:rsidRPr="002C3CBF" w:rsidRDefault="009B2E8D" w:rsidP="009B2E8D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інтересу до виконання занять з енкаустики, ганутелі, «Свічки своїми руками», хендмейду.</w:t>
            </w:r>
          </w:p>
          <w:p w:rsidR="009B2E8D" w:rsidRPr="002C3CBF" w:rsidRDefault="009B2E8D" w:rsidP="009B2E8D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вміння організовувати робоче місце.</w:t>
            </w:r>
          </w:p>
          <w:p w:rsidR="009B2E8D" w:rsidRPr="002C3CBF" w:rsidRDefault="009B2E8D" w:rsidP="009B2E8D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саморегуляції, виховання бажання займатися творчою діяльністю.</w:t>
            </w:r>
          </w:p>
          <w:p w:rsidR="009B2E8D" w:rsidRPr="002C3CBF" w:rsidRDefault="009B2E8D" w:rsidP="009B2E8D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посидючості, навичок взаємодопомоги в колективній роботі, відповідальності, організованості.</w:t>
            </w:r>
          </w:p>
        </w:tc>
      </w:tr>
    </w:tbl>
    <w:p w:rsidR="006B3987" w:rsidRPr="002C3CBF" w:rsidRDefault="006B3987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1"/>
        <w:gridCol w:w="958"/>
        <w:gridCol w:w="4292"/>
        <w:gridCol w:w="15"/>
        <w:gridCol w:w="4406"/>
        <w:gridCol w:w="15"/>
        <w:gridCol w:w="4533"/>
      </w:tblGrid>
      <w:tr w:rsidR="00665055" w:rsidRPr="002C3CBF" w:rsidTr="009B2E8D">
        <w:tc>
          <w:tcPr>
            <w:tcW w:w="851" w:type="dxa"/>
            <w:vMerge w:val="restart"/>
          </w:tcPr>
          <w:p w:rsidR="00665055" w:rsidRPr="002C3CBF" w:rsidRDefault="00665055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Merge w:val="restart"/>
          </w:tcPr>
          <w:p w:rsidR="00665055" w:rsidRPr="002C3CBF" w:rsidRDefault="00665055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61" w:type="dxa"/>
            <w:gridSpan w:val="5"/>
          </w:tcPr>
          <w:p w:rsidR="00665055" w:rsidRPr="002C3CBF" w:rsidRDefault="00665055" w:rsidP="009B2E8D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1.Енкаустика</w:t>
            </w:r>
            <w:r w:rsidR="0036755F">
              <w:rPr>
                <w:rFonts w:ascii="Times New Roman" w:hAnsi="Times New Roman" w:cs="Times New Roman"/>
                <w:sz w:val="28"/>
                <w:szCs w:val="28"/>
              </w:rPr>
              <w:t xml:space="preserve"> (восковий живопис)</w:t>
            </w:r>
          </w:p>
        </w:tc>
      </w:tr>
      <w:tr w:rsidR="00665055" w:rsidRPr="002C3CBF" w:rsidTr="009B2E8D">
        <w:tc>
          <w:tcPr>
            <w:tcW w:w="851" w:type="dxa"/>
            <w:vMerge/>
          </w:tcPr>
          <w:p w:rsidR="00665055" w:rsidRPr="002C3CBF" w:rsidRDefault="00665055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665055" w:rsidRPr="002C3CBF" w:rsidRDefault="00665055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2"/>
          </w:tcPr>
          <w:p w:rsidR="00665055" w:rsidRPr="002C3CBF" w:rsidRDefault="00665055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665055" w:rsidRPr="002C3CBF" w:rsidRDefault="00665055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воскових олівців.</w:t>
            </w:r>
          </w:p>
          <w:p w:rsidR="00665055" w:rsidRPr="002C3CBF" w:rsidRDefault="00665055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 воскових олівців, їхні кольори.</w:t>
            </w:r>
          </w:p>
          <w:p w:rsidR="00665055" w:rsidRPr="002C3CBF" w:rsidRDefault="00665055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малювання цією технікою (праска</w:t>
            </w:r>
            <w:r w:rsidR="00624A76" w:rsidRPr="002C3CBF">
              <w:rPr>
                <w:rFonts w:ascii="Times New Roman" w:hAnsi="Times New Roman" w:cs="Times New Roman"/>
                <w:sz w:val="28"/>
                <w:szCs w:val="28"/>
              </w:rPr>
              <w:t>, фотопапір, рамки для картин), їх призначення та правила користування.</w:t>
            </w:r>
          </w:p>
          <w:p w:rsidR="00624A76" w:rsidRPr="002C3CBF" w:rsidRDefault="00624A7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малювання за інструкціями вчителя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0126">
              <w:rPr>
                <w:rFonts w:ascii="Times New Roman" w:hAnsi="Times New Roman" w:cs="Times New Roman"/>
                <w:sz w:val="28"/>
                <w:szCs w:val="28"/>
              </w:rPr>
              <w:t xml:space="preserve"> Дотримання техніки безпеки. 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2)Трудові операції</w:t>
            </w:r>
          </w:p>
          <w:p w:rsidR="008328EB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воскових олівців до роботи</w:t>
            </w:r>
            <w:r w:rsidR="0057333B" w:rsidRPr="002C3CBF">
              <w:rPr>
                <w:rFonts w:ascii="Times New Roman" w:hAnsi="Times New Roman" w:cs="Times New Roman"/>
                <w:sz w:val="28"/>
                <w:szCs w:val="28"/>
              </w:rPr>
              <w:t>. Учні створюють оригінальні малюнки за допомогою воскових олівців, праски, фотоп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аперу. На розігріту праску учні</w:t>
            </w:r>
            <w:r w:rsidR="0057333B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наносять воскові олівці і роблять відбиток на фот</w:t>
            </w:r>
            <w:r w:rsidR="008A0126">
              <w:rPr>
                <w:rFonts w:ascii="Times New Roman" w:hAnsi="Times New Roman" w:cs="Times New Roman"/>
                <w:sz w:val="28"/>
                <w:szCs w:val="28"/>
              </w:rPr>
              <w:t xml:space="preserve">опапері. При змішуванні кольорів </w:t>
            </w:r>
            <w:r w:rsidR="0057333B" w:rsidRPr="002C3CBF">
              <w:rPr>
                <w:rFonts w:ascii="Times New Roman" w:hAnsi="Times New Roman" w:cs="Times New Roman"/>
                <w:sz w:val="28"/>
                <w:szCs w:val="28"/>
              </w:rPr>
              <w:t>утворюють приємні гами відтінків. Дивлячись на малюнок</w:t>
            </w:r>
            <w:r w:rsidR="0036755F">
              <w:rPr>
                <w:rFonts w:ascii="Times New Roman" w:hAnsi="Times New Roman" w:cs="Times New Roman"/>
                <w:sz w:val="28"/>
                <w:szCs w:val="28"/>
              </w:rPr>
              <w:t>, втілювати</w:t>
            </w:r>
            <w:r w:rsidR="0057333B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ій настрій, емоції та відчуття 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у створену </w:t>
            </w:r>
            <w:r w:rsidR="0057333B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роботу. </w:t>
            </w:r>
          </w:p>
          <w:p w:rsidR="008A0126" w:rsidRPr="002C3CBF" w:rsidRDefault="008A012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8328E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D1F"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85D1F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 w:rsidR="00885D1F" w:rsidRPr="002C3C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’</w:t>
            </w:r>
            <w:r w:rsidR="00885D1F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 малювання</w:t>
            </w:r>
          </w:p>
          <w:p w:rsidR="001423A8" w:rsidRPr="009B2E8D" w:rsidRDefault="008328E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5D1F" w:rsidRPr="002C3CBF">
              <w:rPr>
                <w:rFonts w:ascii="Times New Roman" w:hAnsi="Times New Roman" w:cs="Times New Roman"/>
                <w:sz w:val="28"/>
                <w:szCs w:val="28"/>
              </w:rPr>
              <w:t>ригінальність техніки не передбачує  конкретних об</w:t>
            </w:r>
            <w:r w:rsidR="009B2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’єктів.</w:t>
            </w:r>
          </w:p>
        </w:tc>
        <w:tc>
          <w:tcPr>
            <w:tcW w:w="4406" w:type="dxa"/>
          </w:tcPr>
          <w:p w:rsidR="00665055" w:rsidRPr="002C3CBF" w:rsidRDefault="00624A76" w:rsidP="009B2E8D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624A76" w:rsidRPr="002C3CBF" w:rsidRDefault="00624A7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має уявлення про властивості воскових олі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>вців як матеріалу для малювання;</w:t>
            </w:r>
          </w:p>
          <w:p w:rsidR="00624A76" w:rsidRPr="002C3CBF" w:rsidRDefault="00624A7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та називає властивості даних олівців, їхні кольори;</w:t>
            </w:r>
          </w:p>
          <w:p w:rsidR="00624A76" w:rsidRPr="002C3CBF" w:rsidRDefault="00624A7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підготовку олівців до роботи та спосіб виконання ма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ювання;</w:t>
            </w:r>
          </w:p>
          <w:p w:rsidR="00624A76" w:rsidRPr="002C3CBF" w:rsidRDefault="00624A7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призначення засобів праці</w:t>
            </w:r>
            <w:r w:rsidR="001423A8" w:rsidRPr="002C3CBF">
              <w:rPr>
                <w:rFonts w:ascii="Times New Roman" w:hAnsi="Times New Roman" w:cs="Times New Roman"/>
                <w:sz w:val="28"/>
                <w:szCs w:val="28"/>
              </w:rPr>
              <w:t>(праски, фотопаперу, рамок для картин);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малювання;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санітарно-гігієнічних вимог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трудові операції з даного виду роботи за інструкціями вчителя;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створює оригінальні малюнки за допомогою праски, фотопаперу, воскових олівців;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вміє роби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ти відбитки восковими олівцями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 розігрітій прасці;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втілює в свої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малюнки свій настрій, позитивн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і чи негативні емоції, відчуття;</w:t>
            </w:r>
          </w:p>
          <w:p w:rsidR="00885D1F" w:rsidRPr="002C3CBF" w:rsidRDefault="00234F02" w:rsidP="0036755F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отримує незабутні враження від даного виду роботи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D1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5D1F" w:rsidRPr="002C3CBF">
              <w:rPr>
                <w:rFonts w:ascii="Times New Roman" w:hAnsi="Times New Roman" w:cs="Times New Roman"/>
                <w:sz w:val="28"/>
                <w:szCs w:val="28"/>
              </w:rPr>
              <w:t>малює за інструкціями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55F" w:rsidRPr="002C3CBF" w:rsidRDefault="0036755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дотримується техніки безпечної роботи з праскою.</w:t>
            </w:r>
          </w:p>
        </w:tc>
        <w:tc>
          <w:tcPr>
            <w:tcW w:w="4548" w:type="dxa"/>
            <w:gridSpan w:val="2"/>
          </w:tcPr>
          <w:p w:rsidR="00665055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за допомогою формування дій обстеження предмету.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малювання технікою «енкаустика».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яті, творчої уяви, фантазії, навичок бачити в абстрактному малюнку щось конкретне.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малювання технікою «енкаустика».</w:t>
            </w:r>
          </w:p>
          <w:p w:rsidR="00234F02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трудові операції за наочною опорою(показом вчителя)</w:t>
            </w: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яті, просторового мислення, творчої уяви.</w:t>
            </w: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8A012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до технік малювання, навичок контролю.</w:t>
            </w: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885D1F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учнів.</w:t>
            </w:r>
          </w:p>
          <w:p w:rsidR="001423A8" w:rsidRPr="009B2E8D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інтерес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у до незвичних технік малювання.</w:t>
            </w:r>
          </w:p>
        </w:tc>
      </w:tr>
      <w:tr w:rsidR="009F0DFF" w:rsidRPr="002C3CBF" w:rsidTr="009B2E8D">
        <w:tc>
          <w:tcPr>
            <w:tcW w:w="851" w:type="dxa"/>
            <w:vMerge w:val="restart"/>
          </w:tcPr>
          <w:p w:rsidR="009F0DFF" w:rsidRPr="002C3CBF" w:rsidRDefault="009F0DFF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Merge w:val="restart"/>
          </w:tcPr>
          <w:p w:rsidR="009F0DFF" w:rsidRPr="002C3CBF" w:rsidRDefault="009F0DFF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61" w:type="dxa"/>
            <w:gridSpan w:val="5"/>
          </w:tcPr>
          <w:p w:rsidR="009F0DFF" w:rsidRPr="002C3CBF" w:rsidRDefault="009F0DFF" w:rsidP="009B2E8D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2.Ганутель</w:t>
            </w:r>
          </w:p>
        </w:tc>
      </w:tr>
      <w:tr w:rsidR="009F0DFF" w:rsidRPr="002C3CBF" w:rsidTr="009B2E8D">
        <w:tc>
          <w:tcPr>
            <w:tcW w:w="851" w:type="dxa"/>
            <w:vMerge/>
          </w:tcPr>
          <w:p w:rsidR="009F0DFF" w:rsidRPr="002C3CBF" w:rsidRDefault="009F0DFF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9F0DFF" w:rsidRPr="002C3CBF" w:rsidRDefault="009F0DFF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</w:tcPr>
          <w:p w:rsidR="009F0DFF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</w:t>
            </w:r>
            <w:r w:rsidR="009F0DFF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технологічні відомості</w:t>
            </w:r>
          </w:p>
          <w:p w:rsidR="009F0DFF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ниток «</w:t>
            </w:r>
            <w:r w:rsidR="009F0DFF" w:rsidRPr="002C3CBF">
              <w:rPr>
                <w:rFonts w:ascii="Times New Roman" w:hAnsi="Times New Roman" w:cs="Times New Roman"/>
                <w:sz w:val="28"/>
                <w:szCs w:val="28"/>
              </w:rPr>
              <w:t>Ірис»,  «</w:t>
            </w:r>
            <w:r w:rsidR="007E4A0A" w:rsidRPr="002C3C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0DFF" w:rsidRPr="002C3CBF">
              <w:rPr>
                <w:rFonts w:ascii="Times New Roman" w:hAnsi="Times New Roman" w:cs="Times New Roman"/>
                <w:sz w:val="28"/>
                <w:szCs w:val="28"/>
              </w:rPr>
              <w:t>уліне»</w:t>
            </w:r>
            <w:r w:rsidR="007E4A0A" w:rsidRPr="002C3CBF">
              <w:rPr>
                <w:rFonts w:ascii="Times New Roman" w:hAnsi="Times New Roman" w:cs="Times New Roman"/>
                <w:sz w:val="28"/>
                <w:szCs w:val="28"/>
              </w:rPr>
              <w:t>. Властивості цих ниток, їхні кольори.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ристосування для роботи (дріт,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флористичний дріт, флористична стрічка, бісер, суха пастель, акриловий лак, малярний скотч, клей ПВА, ножиці, пензлики, в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915304">
              <w:rPr>
                <w:rFonts w:ascii="Times New Roman" w:hAnsi="Times New Roman" w:cs="Times New Roman"/>
                <w:sz w:val="28"/>
                <w:szCs w:val="28"/>
              </w:rPr>
              <w:t>язальні с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пиці), їх призначення та правила користування.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даного заняття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2)Трудові операції</w:t>
            </w: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ниток, наперед зроблених металевих пружинок до роботи.</w:t>
            </w: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схемою виконання роботи з ганутелі.</w:t>
            </w: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Створення пелюсток, листочків квітів за допомогою кругового та паралельного намотування ниток на пружини. Тичинки квітів учні роблять з ниток, сухої пастелі, манної крупи, флористичного дроту.</w:t>
            </w: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Намотані пелюстки, тичинки формуються у квітку та закріплюються флористичною </w:t>
            </w:r>
            <w:r w:rsidR="00DA263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стрічкою</w:t>
            </w:r>
            <w:r w:rsidR="00DA2632" w:rsidRPr="002C3CBF">
              <w:rPr>
                <w:rFonts w:ascii="Times New Roman" w:hAnsi="Times New Roman" w:cs="Times New Roman"/>
                <w:sz w:val="28"/>
                <w:szCs w:val="28"/>
              </w:rPr>
              <w:t>. Стебла та квітконіжки роблять із флористичного дроту, малярного скотчу та флористичної стрічки.</w:t>
            </w:r>
          </w:p>
          <w:p w:rsidR="009B2E8D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 виконання ганутелі</w:t>
            </w:r>
          </w:p>
          <w:p w:rsidR="00EA19C4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Рослини, городні</w:t>
            </w:r>
            <w:r w:rsidR="00EA19C4" w:rsidRPr="002C3CBF">
              <w:rPr>
                <w:rFonts w:ascii="Times New Roman" w:hAnsi="Times New Roman" w:cs="Times New Roman"/>
                <w:sz w:val="28"/>
                <w:szCs w:val="28"/>
              </w:rPr>
              <w:t>, польові та домашні квіти.</w:t>
            </w: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Робота «Триколірні фіалки»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DFF" w:rsidRPr="002C3CBF" w:rsidRDefault="009F0DF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3"/>
          </w:tcPr>
          <w:p w:rsidR="009F0DFF" w:rsidRPr="002C3CBF" w:rsidRDefault="007E4A0A" w:rsidP="009B2E8D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має уявлення про властивості ниток, дроту як матеріалу для роботи;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та називає властивості ниток, їх кольори;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підготовку ниток до роботи та спосіб виконання ганутелі;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призначення засобів праці</w:t>
            </w:r>
            <w:r w:rsidR="00CF31E1" w:rsidRPr="002C3CBF">
              <w:rPr>
                <w:rFonts w:ascii="Times New Roman" w:hAnsi="Times New Roman" w:cs="Times New Roman"/>
                <w:sz w:val="28"/>
                <w:szCs w:val="28"/>
              </w:rPr>
              <w:t>(зазначених у попередній колонці);</w:t>
            </w:r>
          </w:p>
          <w:p w:rsidR="00CF31E1" w:rsidRPr="002C3CBF" w:rsidRDefault="00CF31E1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роботи;</w:t>
            </w:r>
          </w:p>
          <w:p w:rsidR="00CF31E1" w:rsidRPr="002C3CBF" w:rsidRDefault="00CF31E1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CF31E1" w:rsidRPr="002C3CBF" w:rsidRDefault="00CF31E1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санітарно-гігієнічних вимог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трудові операції по підготовці ниток, пружин до роботи;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вивчає покрокову схему виконання окремих деталей;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робить пелюстки, листки за допомогою кругового та паралельного намотування ниток на пружини;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орює тичинки з ниток, сухої пастелі, манної   крупи,   флористичного дроту;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формує намотані пелюстки, тичинки у квітку за допомогою флористичної стрічки;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9C4" w:rsidRPr="002C3CBF">
              <w:rPr>
                <w:rFonts w:ascii="Times New Roman" w:hAnsi="Times New Roman" w:cs="Times New Roman"/>
                <w:sz w:val="28"/>
                <w:szCs w:val="28"/>
              </w:rPr>
              <w:t>виконує стебла, квітконіжки з флористичного дроту, малярного скотчу та флористичної стрічки</w:t>
            </w:r>
          </w:p>
          <w:p w:rsidR="00EB552F" w:rsidRPr="002C3CBF" w:rsidRDefault="00EB552F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19C4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виконує роботу за поетапними інструкціями у підручнику та </w:t>
            </w:r>
            <w:r w:rsidR="00F8007E" w:rsidRPr="002C3CBF">
              <w:rPr>
                <w:rFonts w:ascii="Times New Roman" w:hAnsi="Times New Roman" w:cs="Times New Roman"/>
                <w:sz w:val="28"/>
                <w:szCs w:val="28"/>
              </w:rPr>
              <w:t>за показом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3" w:type="dxa"/>
          </w:tcPr>
          <w:p w:rsidR="009F0DFF" w:rsidRPr="002C3CBF" w:rsidRDefault="003E19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та вдосконалення організаційних умінь навчально-практичної діяльності.</w:t>
            </w:r>
          </w:p>
          <w:p w:rsidR="003E197E" w:rsidRPr="002C3CBF" w:rsidRDefault="003E19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 за допомогою дій обстеження предмету.</w:t>
            </w:r>
          </w:p>
          <w:p w:rsidR="003E197E" w:rsidRPr="002C3CBF" w:rsidRDefault="003E19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просторового уявлення при виконанні робіт з ганутелі.</w:t>
            </w:r>
          </w:p>
          <w:p w:rsidR="003E197E" w:rsidRPr="002C3CBF" w:rsidRDefault="003E19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яті,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сенсорних знань та вмінь.</w:t>
            </w: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EB" w:rsidRPr="002C3CBF" w:rsidRDefault="008328EB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рухів дрібної моторики під час виконання робіт технікою «</w:t>
            </w:r>
            <w:r w:rsidR="009B2E8D" w:rsidRPr="002C3CBF">
              <w:rPr>
                <w:rFonts w:ascii="Times New Roman" w:hAnsi="Times New Roman" w:cs="Times New Roman"/>
                <w:sz w:val="28"/>
                <w:szCs w:val="28"/>
              </w:rPr>
              <w:t>Ганутель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вмінь та навичок виконувати трудові операції за поетапними інструк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ціями та правилами у підручнику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7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за показом вчителя.</w:t>
            </w: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яті, техніки виконання намотувань та формування окремих деталей.</w:t>
            </w: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Розширення активного словника учнів новими словами-термінами, </w:t>
            </w:r>
            <w:r w:rsidR="009B2E8D" w:rsidRPr="002C3CBF">
              <w:rPr>
                <w:rFonts w:ascii="Times New Roman" w:hAnsi="Times New Roman" w:cs="Times New Roman"/>
                <w:sz w:val="28"/>
                <w:szCs w:val="28"/>
              </w:rPr>
              <w:t>пов’язаними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 даним видом роботи.</w:t>
            </w:r>
          </w:p>
          <w:p w:rsidR="003E19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ширення міжпредметних зв’язків (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трудове навча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ння, природознавство, біологія)</w:t>
            </w:r>
          </w:p>
        </w:tc>
      </w:tr>
    </w:tbl>
    <w:p w:rsidR="00665055" w:rsidRPr="002C3CBF" w:rsidRDefault="00665055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"/>
        <w:gridCol w:w="930"/>
        <w:gridCol w:w="4427"/>
        <w:gridCol w:w="15"/>
        <w:gridCol w:w="4429"/>
        <w:gridCol w:w="44"/>
        <w:gridCol w:w="4346"/>
      </w:tblGrid>
      <w:tr w:rsidR="00F8007E" w:rsidRPr="002C3CBF" w:rsidTr="009B2E8D">
        <w:tc>
          <w:tcPr>
            <w:tcW w:w="879" w:type="dxa"/>
            <w:vMerge w:val="restart"/>
          </w:tcPr>
          <w:p w:rsidR="00F8007E" w:rsidRPr="002C3CBF" w:rsidRDefault="00F8007E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Merge w:val="restart"/>
          </w:tcPr>
          <w:p w:rsidR="00F8007E" w:rsidRPr="002C3CBF" w:rsidRDefault="00F8007E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61" w:type="dxa"/>
            <w:gridSpan w:val="5"/>
          </w:tcPr>
          <w:p w:rsidR="00F8007E" w:rsidRPr="002C3CBF" w:rsidRDefault="00F8007E" w:rsidP="009B2E8D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3.Свічки своїми руками</w:t>
            </w:r>
          </w:p>
        </w:tc>
      </w:tr>
      <w:tr w:rsidR="00F8007E" w:rsidRPr="002C3CBF" w:rsidTr="009B2E8D">
        <w:tc>
          <w:tcPr>
            <w:tcW w:w="879" w:type="dxa"/>
            <w:vMerge/>
          </w:tcPr>
          <w:p w:rsidR="00F8007E" w:rsidRPr="002C3CBF" w:rsidRDefault="00F8007E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F8007E" w:rsidRPr="002C3CBF" w:rsidRDefault="00F8007E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8007E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спеціального парафіну або звичайних білих свічок та воскових олівців.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 свічок, воскових олівців, їхні кольори.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створення декоративних свічок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(гніт для свічок, канцелярський ніж, металеві форми для печива, консервні банки, коробки від цукерок, чашки, келихи, пластикові коробочки з-під косметики, ароматизовані масла і т.д.), їх призначення та правила користування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 виконання даного виду занять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8D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2E8D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2)Трудові операції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r w:rsidR="009D239D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спеціального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парафіну або </w:t>
            </w:r>
            <w:r w:rsidR="009D239D" w:rsidRPr="002C3CBF">
              <w:rPr>
                <w:rFonts w:ascii="Times New Roman" w:hAnsi="Times New Roman" w:cs="Times New Roman"/>
                <w:sz w:val="28"/>
                <w:szCs w:val="28"/>
              </w:rPr>
              <w:t>звичайних білих свічок до роботи.</w:t>
            </w:r>
          </w:p>
          <w:p w:rsidR="009D239D" w:rsidRPr="002C3CBF" w:rsidRDefault="009D239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Парафін або свічки потрібно розплавити на водяній бані у металевій мисці, перед тим витягнувши з них гніт.</w:t>
            </w:r>
          </w:p>
          <w:p w:rsidR="00313F92" w:rsidRPr="002C3CBF" w:rsidRDefault="009D239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Щоб пришвидшити роботу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свічки потрібно розрізати на невеликі шматки.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Щоб надати свічці потрібного кольору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використовують воскові олівці,  крейди або 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 барвники. 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>Залежно від тематики майбутніх свічок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можна використати декоративні елементи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>морські мушлі, кавові зе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>рна, бісер, намистинки і т.д.). Д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>ля нанесення декоративних візерунків використ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>овують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контур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>і акрилові фарби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2E8D" w:rsidRPr="002C3CBF">
              <w:rPr>
                <w:rFonts w:ascii="Times New Roman" w:hAnsi="Times New Roman" w:cs="Times New Roman"/>
                <w:sz w:val="28"/>
                <w:szCs w:val="28"/>
              </w:rPr>
              <w:t>Застигають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свічки у наперед приготовлених формах. За бажанням можна додати до свічок ароматизовані масла.</w:t>
            </w:r>
          </w:p>
          <w:p w:rsidR="009D239D" w:rsidRPr="002C3CBF" w:rsidRDefault="00D3560C" w:rsidP="0036755F">
            <w:pPr>
              <w:spacing w:line="276" w:lineRule="auto"/>
              <w:ind w:firstLine="1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’</w:t>
            </w:r>
            <w:r w:rsidR="003675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єкти 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виготовлення декоративних свічок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Свічки у вигляді овочів, фруктів, квітів,</w:t>
            </w:r>
            <w:r w:rsidR="00676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комах, морських тварин, дерев і т.д.</w:t>
            </w:r>
          </w:p>
          <w:p w:rsidR="00031AC8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Композиція «Ніжність»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4" w:type="dxa"/>
            <w:gridSpan w:val="2"/>
          </w:tcPr>
          <w:p w:rsidR="00F8007E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має уявлення про властивості параф</w:t>
            </w:r>
            <w:r w:rsidR="005115D3" w:rsidRPr="002C3CBF">
              <w:rPr>
                <w:rFonts w:ascii="Times New Roman" w:hAnsi="Times New Roman" w:cs="Times New Roman"/>
                <w:sz w:val="28"/>
                <w:szCs w:val="28"/>
              </w:rPr>
              <w:t>іну, свічок та воскових олівці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115D3" w:rsidRPr="002C3CBF">
              <w:rPr>
                <w:rFonts w:ascii="Times New Roman" w:hAnsi="Times New Roman" w:cs="Times New Roman"/>
                <w:sz w:val="28"/>
                <w:szCs w:val="28"/>
              </w:rPr>
              <w:t>як матеріалу для роботи;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знає та називає властивості свічок, воскових 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олівців</w:t>
            </w:r>
            <w:r w:rsidR="005115D3" w:rsidRPr="002C3CBF">
              <w:rPr>
                <w:rFonts w:ascii="Times New Roman" w:hAnsi="Times New Roman" w:cs="Times New Roman"/>
                <w:sz w:val="28"/>
                <w:szCs w:val="28"/>
              </w:rPr>
              <w:t>, їхні кольори;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знає про підготовку 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парафіну,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воскових олівців до роботи та спосіб виконання цього виду занять;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призначення засобів праці (канцел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ярського ножа, гніту, металевих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форм, ароматизованих масел і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т.д.);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створення декоративних свічок;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1950A9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 та санітарно-гігієнічних вимог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трудові операції по підготовці необхідних матеріалів до роботи;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вміє розплавляти парафін на водяній бані;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вміє ділити парафін на малі частини для швидшого виконання роботи;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вміє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додавати до парафіну воскові крейди або спеціальні барвники;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використовує спеціальні декоративні елементи залежно від тематики майбутніх свічок;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вміє застосовувати контур та акрилові фарби для нанесення потрібних візерунків;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60C" w:rsidRPr="002C3CBF">
              <w:rPr>
                <w:rFonts w:ascii="Times New Roman" w:hAnsi="Times New Roman" w:cs="Times New Roman"/>
                <w:sz w:val="28"/>
                <w:szCs w:val="28"/>
              </w:rPr>
              <w:t>знає, щ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о розплавлений віск застигає у </w:t>
            </w:r>
            <w:r w:rsidR="00D3560C" w:rsidRPr="002C3CBF">
              <w:rPr>
                <w:rFonts w:ascii="Times New Roman" w:hAnsi="Times New Roman" w:cs="Times New Roman"/>
                <w:sz w:val="28"/>
                <w:szCs w:val="28"/>
              </w:rPr>
              <w:t>металевих ємкостях різноманітних форм;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при бажанні до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декоративних свічок ви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користовує    ароматизовані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масла 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0D" w:rsidRPr="002C3CBF" w:rsidRDefault="00E77F0D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виконує трудові операції </w:t>
            </w:r>
            <w:r w:rsidR="00E77F0D" w:rsidRPr="002C3CBF">
              <w:rPr>
                <w:rFonts w:ascii="Times New Roman" w:hAnsi="Times New Roman" w:cs="Times New Roman"/>
                <w:sz w:val="28"/>
                <w:szCs w:val="28"/>
              </w:rPr>
              <w:t>за зразком та інструкціями вчителя</w:t>
            </w:r>
          </w:p>
        </w:tc>
        <w:tc>
          <w:tcPr>
            <w:tcW w:w="4390" w:type="dxa"/>
            <w:gridSpan w:val="2"/>
          </w:tcPr>
          <w:p w:rsidR="00F8007E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за допомогою дій обстеження предметів.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створення декоративних свічок своїми руками.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пам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яті,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уяви, просторового та творчого мислення, сенсорних знань та вмінь.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рухів дрібної моторики під час виконання даного виду роботи.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вмінь виконувати всі трудові операції за наочною опорою та інструкціями вчителя.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та слухової пам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’яті на основі практичних дій та словесних інструкцій вчителя.</w:t>
            </w: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9B2E8D" w:rsidRDefault="009B2E8D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77F0D" w:rsidRPr="009B2E8D">
              <w:rPr>
                <w:rFonts w:ascii="Times New Roman" w:hAnsi="Times New Roman" w:cs="Times New Roman"/>
                <w:sz w:val="28"/>
                <w:szCs w:val="28"/>
              </w:rPr>
              <w:t>Розвиток естетичних смаків, фантазії.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F0D" w:rsidRPr="009B2E8D">
              <w:rPr>
                <w:rFonts w:ascii="Times New Roman" w:hAnsi="Times New Roman" w:cs="Times New Roman"/>
                <w:sz w:val="28"/>
                <w:szCs w:val="28"/>
              </w:rPr>
              <w:t>Виховання бажання творити, взаємодіяти зі світом мистецтва, краси</w:t>
            </w: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7F0D" w:rsidRPr="002C3CBF" w:rsidTr="009B2E8D">
        <w:tc>
          <w:tcPr>
            <w:tcW w:w="879" w:type="dxa"/>
            <w:vMerge w:val="restart"/>
          </w:tcPr>
          <w:p w:rsidR="00E77F0D" w:rsidRPr="002C3CBF" w:rsidRDefault="00E77F0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Merge w:val="restart"/>
          </w:tcPr>
          <w:p w:rsidR="00E77F0D" w:rsidRPr="002C3CBF" w:rsidRDefault="00E77F0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61" w:type="dxa"/>
            <w:gridSpan w:val="5"/>
          </w:tcPr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4.Хендмейд.</w:t>
            </w:r>
            <w:r w:rsidR="00915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Вироби зі звичайних речей</w:t>
            </w:r>
          </w:p>
        </w:tc>
      </w:tr>
      <w:tr w:rsidR="00E77F0D" w:rsidRPr="002C3CBF" w:rsidTr="009B2E8D">
        <w:tc>
          <w:tcPr>
            <w:tcW w:w="879" w:type="dxa"/>
            <w:vMerge/>
          </w:tcPr>
          <w:p w:rsidR="00E77F0D" w:rsidRPr="002C3CBF" w:rsidRDefault="00E77F0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E77F0D" w:rsidRPr="002C3CBF" w:rsidRDefault="00E77F0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2"/>
          </w:tcPr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E77F0D" w:rsidRPr="002C3CBF" w:rsidRDefault="00EB552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відх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77F0D" w:rsidRPr="002C3CBF">
              <w:rPr>
                <w:rFonts w:ascii="Times New Roman" w:hAnsi="Times New Roman" w:cs="Times New Roman"/>
                <w:sz w:val="28"/>
                <w:szCs w:val="28"/>
              </w:rPr>
              <w:t>дного матеріалу,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F0D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(старих газет, блискавок, різноманітного оздоблювального 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матеріалу, клаптиків тканини і </w:t>
            </w:r>
            <w:r w:rsidR="00E77F0D" w:rsidRPr="002C3CB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7F0D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Властивості цих матеріалів, їхні кольори, форми, розміри.</w:t>
            </w: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стосування для виконання даного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виду занять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термоклей,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металева фурнітура</w:t>
            </w:r>
            <w:r w:rsidR="00730D92" w:rsidRPr="002C3CBF">
              <w:rPr>
                <w:rFonts w:ascii="Times New Roman" w:hAnsi="Times New Roman" w:cs="Times New Roman"/>
                <w:sz w:val="28"/>
                <w:szCs w:val="28"/>
              </w:rPr>
              <w:t>, шпиці, діркопробивач, ножиці, голки, нитки і т.д.), їх призначення та правила користування.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виконання даного виду занять.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необхідного матеріалу до роботи.</w:t>
            </w:r>
          </w:p>
          <w:p w:rsidR="008A434B" w:rsidRDefault="008A434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Створення різноманітних прикрас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(перстенів, браслетів, сережок зі старих блискавок, прекрасних виробів зі старих газет, чохлів для телефонів, планшетів 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 шматків тканини, шкіри, обкладинок для блокнотів зі старого одягу, шпильок для волосся з тканини та оздоблювального матеріалу і т.д.)</w:t>
            </w: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34B" w:rsidRDefault="008A434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34B" w:rsidRDefault="008A434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хендмейду</w:t>
            </w: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Прикраси, декоративні вироби, різноманітні аксесуари.</w:t>
            </w:r>
          </w:p>
          <w:p w:rsidR="00F072D8" w:rsidRPr="002C3CBF" w:rsidRDefault="00F072D8" w:rsidP="008A434B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Роботи «Браслет зі старої блискавки», «Ко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>шик для ниток зі старої газети».</w:t>
            </w:r>
          </w:p>
        </w:tc>
        <w:tc>
          <w:tcPr>
            <w:tcW w:w="4473" w:type="dxa"/>
            <w:gridSpan w:val="2"/>
          </w:tcPr>
          <w:p w:rsidR="00E77F0D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має уявленн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я про властивості переліченого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матеріалу як основи для роботи;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та називає властивості даних матеріалів, їхні кольори, розміри, форми;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підготовку потрібного матеріалу до роботи та спосіб виконання завдання;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>є про призначення засобів праці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потрібних для роботи;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знає про послідовність дій під час виконання даного виду заняття;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B43E09" w:rsidRPr="002C3CBF" w:rsidRDefault="00730D92" w:rsidP="008A434B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техніки безпеки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 та санітарно-гігієнічних вимог.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вміє виконувати трудові операції по підготовці необхідного матеріалу для занять;</w:t>
            </w:r>
          </w:p>
          <w:p w:rsidR="00B43E09" w:rsidRPr="002C3CBF" w:rsidRDefault="008A434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3E09" w:rsidRPr="002C3CBF">
              <w:rPr>
                <w:rFonts w:ascii="Times New Roman" w:hAnsi="Times New Roman" w:cs="Times New Roman"/>
                <w:sz w:val="28"/>
                <w:szCs w:val="28"/>
              </w:rPr>
              <w:t>створює різноманітні прикраси зі старих блискавок;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виготовляє вироби зі старих газет;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виготовляє чохли для телефонів, планшетів  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 шкіри, тканини;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2D8" w:rsidRPr="002C3CBF">
              <w:rPr>
                <w:rFonts w:ascii="Times New Roman" w:hAnsi="Times New Roman" w:cs="Times New Roman"/>
                <w:sz w:val="28"/>
                <w:szCs w:val="28"/>
              </w:rPr>
              <w:t>створює обкладинки для блокнотів з старого одягу;</w:t>
            </w: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виготовляє шпильки для волосся з тканини, різноманітного оздоблювального матеріалу і т.д.</w:t>
            </w: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вироби з хендмейду за зразком та за інструкціями вчителя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6C9" w:rsidRPr="002C3CBF" w:rsidRDefault="002A26C9" w:rsidP="008A43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77F0D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за допомогою дій обстеження предметів.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створення дивовижних виробів зі звичайних речей.</w:t>
            </w:r>
          </w:p>
          <w:p w:rsidR="00730D92" w:rsidRPr="008A434B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B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пам’</w:t>
            </w:r>
            <w:r w:rsidR="00B43E09" w:rsidRPr="008A434B">
              <w:rPr>
                <w:rFonts w:ascii="Times New Roman" w:hAnsi="Times New Roman" w:cs="Times New Roman"/>
                <w:sz w:val="28"/>
                <w:szCs w:val="28"/>
              </w:rPr>
              <w:t>яті, просторового, уявного, образного мислення, фантазії, сенсорних знань та вмінь</w:t>
            </w:r>
          </w:p>
          <w:p w:rsidR="00F072D8" w:rsidRPr="008A434B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2C3CBF" w:rsidRDefault="00F072D8" w:rsidP="008A43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8A434B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B">
              <w:rPr>
                <w:rFonts w:ascii="Times New Roman" w:hAnsi="Times New Roman" w:cs="Times New Roman"/>
                <w:sz w:val="28"/>
                <w:szCs w:val="28"/>
              </w:rPr>
              <w:t>Вдосконалення рухів дрібної моторики під час виконання робіт із хендмейду.</w:t>
            </w:r>
          </w:p>
          <w:p w:rsidR="00F072D8" w:rsidRPr="008A434B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B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трудові операції за наочною опорою та інструкціями вчителя.</w:t>
            </w:r>
          </w:p>
          <w:p w:rsidR="00F072D8" w:rsidRPr="008A434B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B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пам’яті, навичок створення оригінальних виробів, предметів декору для приміщень школи та дому.</w:t>
            </w: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8A43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учнів, навичок самос</w:t>
            </w:r>
            <w:r w:rsidR="0036755F">
              <w:rPr>
                <w:rFonts w:ascii="Times New Roman" w:hAnsi="Times New Roman" w:cs="Times New Roman"/>
                <w:sz w:val="28"/>
                <w:szCs w:val="28"/>
              </w:rPr>
              <w:t>тійності, охайності, сумлінності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 роботі</w:t>
            </w:r>
            <w:r w:rsidR="002A26C9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007E" w:rsidRPr="002C3CBF" w:rsidRDefault="00F8007E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6C9" w:rsidRPr="008A434B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4B">
        <w:rPr>
          <w:rFonts w:ascii="Times New Roman" w:hAnsi="Times New Roman" w:cs="Times New Roman"/>
          <w:b/>
          <w:sz w:val="28"/>
          <w:szCs w:val="28"/>
        </w:rPr>
        <w:t>Орієнтовні навчальні досягнен</w:t>
      </w:r>
      <w:r w:rsidR="00C57421" w:rsidRPr="008A434B">
        <w:rPr>
          <w:rFonts w:ascii="Times New Roman" w:hAnsi="Times New Roman" w:cs="Times New Roman"/>
          <w:b/>
          <w:sz w:val="28"/>
          <w:szCs w:val="28"/>
        </w:rPr>
        <w:t>н</w:t>
      </w:r>
      <w:r w:rsidRPr="008A434B">
        <w:rPr>
          <w:rFonts w:ascii="Times New Roman" w:hAnsi="Times New Roman" w:cs="Times New Roman"/>
          <w:b/>
          <w:sz w:val="28"/>
          <w:szCs w:val="28"/>
        </w:rPr>
        <w:t>я учнів на кінець навчального року:</w:t>
      </w:r>
    </w:p>
    <w:p w:rsidR="002A26C9" w:rsidRPr="002C3CBF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8A434B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складати план  занять з енкаустики,</w:t>
      </w:r>
      <w:r w:rsidR="00A47AD3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ганутелі, «Деко</w:t>
      </w:r>
      <w:r w:rsidR="008A434B">
        <w:rPr>
          <w:rFonts w:ascii="Times New Roman" w:hAnsi="Times New Roman" w:cs="Times New Roman"/>
          <w:sz w:val="28"/>
          <w:szCs w:val="28"/>
        </w:rPr>
        <w:t xml:space="preserve">ративні свічки своїми руками», </w:t>
      </w:r>
      <w:r w:rsidRPr="002C3CBF">
        <w:rPr>
          <w:rFonts w:ascii="Times New Roman" w:hAnsi="Times New Roman" w:cs="Times New Roman"/>
          <w:sz w:val="28"/>
          <w:szCs w:val="28"/>
        </w:rPr>
        <w:t>хендмейду разом з вчителем;</w:t>
      </w:r>
    </w:p>
    <w:p w:rsidR="002A26C9" w:rsidRPr="002C3CBF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8A434B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розуміти та виконувати інструкції щодо виконання вищесказаних занять, дотримуючись послідовності роботи;</w:t>
      </w:r>
    </w:p>
    <w:p w:rsidR="002A26C9" w:rsidRPr="002C3CBF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8A434B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давати оригінальні наз</w:t>
      </w:r>
      <w:r w:rsidR="008A434B">
        <w:rPr>
          <w:rFonts w:ascii="Times New Roman" w:hAnsi="Times New Roman" w:cs="Times New Roman"/>
          <w:sz w:val="28"/>
          <w:szCs w:val="28"/>
        </w:rPr>
        <w:t>ви своїм роботам, описувати їх</w:t>
      </w:r>
      <w:r w:rsidRPr="002C3CBF">
        <w:rPr>
          <w:rFonts w:ascii="Times New Roman" w:hAnsi="Times New Roman" w:cs="Times New Roman"/>
          <w:sz w:val="28"/>
          <w:szCs w:val="28"/>
        </w:rPr>
        <w:t>, складати короткі оповідання, історії до них;</w:t>
      </w:r>
    </w:p>
    <w:p w:rsidR="002A26C9" w:rsidRPr="002C3CBF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8A434B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мати навички самообслуговування з даних видів робіт</w:t>
      </w:r>
      <w:r w:rsidR="008A434B">
        <w:rPr>
          <w:rFonts w:ascii="Times New Roman" w:hAnsi="Times New Roman" w:cs="Times New Roman"/>
          <w:sz w:val="28"/>
          <w:szCs w:val="28"/>
        </w:rPr>
        <w:t>;</w:t>
      </w:r>
    </w:p>
    <w:p w:rsidR="002A26C9" w:rsidRPr="002C3CBF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8A434B"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дотримуватися правил техніки безпеки та санітарно-гігі</w:t>
      </w:r>
      <w:r w:rsidR="0077241C" w:rsidRPr="002C3CBF">
        <w:rPr>
          <w:rFonts w:ascii="Times New Roman" w:hAnsi="Times New Roman" w:cs="Times New Roman"/>
          <w:sz w:val="28"/>
          <w:szCs w:val="28"/>
        </w:rPr>
        <w:t>єнічних вимог на заняттях</w:t>
      </w:r>
      <w:r w:rsidR="008A434B">
        <w:rPr>
          <w:rFonts w:ascii="Times New Roman" w:hAnsi="Times New Roman" w:cs="Times New Roman"/>
          <w:sz w:val="28"/>
          <w:szCs w:val="28"/>
        </w:rPr>
        <w:t>.</w:t>
      </w:r>
    </w:p>
    <w:p w:rsidR="0077241C" w:rsidRPr="002C3CBF" w:rsidRDefault="0077241C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CB7" w:rsidRPr="008A434B" w:rsidRDefault="00B52CB7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4B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  <w:r w:rsidR="001F7F8A">
        <w:rPr>
          <w:rFonts w:ascii="Times New Roman" w:hAnsi="Times New Roman" w:cs="Times New Roman"/>
          <w:b/>
          <w:sz w:val="28"/>
          <w:szCs w:val="28"/>
        </w:rPr>
        <w:t>:</w:t>
      </w:r>
    </w:p>
    <w:p w:rsidR="0077241C" w:rsidRPr="002C3CBF" w:rsidRDefault="0077241C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304" w:rsidRPr="00915304" w:rsidRDefault="00A94F60" w:rsidP="00AF517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15304" w:rsidRPr="00915304">
        <w:rPr>
          <w:rFonts w:ascii="Times New Roman" w:hAnsi="Times New Roman" w:cs="Times New Roman"/>
          <w:bCs/>
          <w:sz w:val="28"/>
          <w:szCs w:val="28"/>
        </w:rPr>
        <w:t>Олійник</w:t>
      </w:r>
      <w:r w:rsidR="00915304" w:rsidRPr="00915304">
        <w:rPr>
          <w:rFonts w:ascii="Times New Roman" w:hAnsi="Times New Roman" w:cs="Times New Roman"/>
          <w:sz w:val="28"/>
          <w:szCs w:val="28"/>
        </w:rPr>
        <w:t> </w:t>
      </w:r>
      <w:r w:rsidR="00915304" w:rsidRPr="00915304">
        <w:rPr>
          <w:rFonts w:ascii="Times New Roman" w:hAnsi="Times New Roman" w:cs="Times New Roman"/>
          <w:bCs/>
          <w:sz w:val="28"/>
          <w:szCs w:val="28"/>
        </w:rPr>
        <w:t>Л</w:t>
      </w:r>
      <w:r w:rsidR="00915304" w:rsidRPr="00915304">
        <w:rPr>
          <w:rFonts w:ascii="Times New Roman" w:hAnsi="Times New Roman" w:cs="Times New Roman"/>
          <w:sz w:val="28"/>
          <w:szCs w:val="28"/>
        </w:rPr>
        <w:t>. М. </w:t>
      </w:r>
      <w:r w:rsidR="00915304" w:rsidRPr="00915304">
        <w:rPr>
          <w:rFonts w:ascii="Times New Roman" w:hAnsi="Times New Roman" w:cs="Times New Roman"/>
          <w:bCs/>
          <w:sz w:val="28"/>
          <w:szCs w:val="28"/>
        </w:rPr>
        <w:t>Зображуємо оточуючий</w:t>
      </w:r>
      <w:r w:rsidR="00915304" w:rsidRPr="00915304">
        <w:rPr>
          <w:rFonts w:ascii="Times New Roman" w:hAnsi="Times New Roman" w:cs="Times New Roman"/>
          <w:sz w:val="28"/>
          <w:szCs w:val="28"/>
        </w:rPr>
        <w:t> світ [Текст] : бібліотека вихователя дитячого садка / </w:t>
      </w:r>
      <w:r w:rsidR="00915304" w:rsidRPr="00915304">
        <w:rPr>
          <w:rFonts w:ascii="Times New Roman" w:hAnsi="Times New Roman" w:cs="Times New Roman"/>
          <w:bCs/>
          <w:sz w:val="28"/>
          <w:szCs w:val="28"/>
        </w:rPr>
        <w:t>Л</w:t>
      </w:r>
      <w:r w:rsidR="00915304" w:rsidRPr="00915304">
        <w:rPr>
          <w:rFonts w:ascii="Times New Roman" w:hAnsi="Times New Roman" w:cs="Times New Roman"/>
          <w:sz w:val="28"/>
          <w:szCs w:val="28"/>
        </w:rPr>
        <w:t>. М. </w:t>
      </w:r>
      <w:r w:rsidR="00915304" w:rsidRPr="00915304">
        <w:rPr>
          <w:rFonts w:ascii="Times New Roman" w:hAnsi="Times New Roman" w:cs="Times New Roman"/>
          <w:bCs/>
          <w:sz w:val="28"/>
          <w:szCs w:val="28"/>
        </w:rPr>
        <w:t>Олійник</w:t>
      </w:r>
      <w:r w:rsidR="00915304" w:rsidRPr="00915304">
        <w:rPr>
          <w:rFonts w:ascii="Times New Roman" w:hAnsi="Times New Roman" w:cs="Times New Roman"/>
          <w:sz w:val="28"/>
          <w:szCs w:val="28"/>
        </w:rPr>
        <w:t>.</w:t>
      </w:r>
    </w:p>
    <w:p w:rsidR="00A94F60" w:rsidRDefault="00915304" w:rsidP="00AF517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5304">
        <w:rPr>
          <w:rFonts w:ascii="Times New Roman" w:hAnsi="Times New Roman" w:cs="Times New Roman"/>
          <w:sz w:val="28"/>
          <w:szCs w:val="28"/>
        </w:rPr>
        <w:t xml:space="preserve">- Харків : Ранок, 2007. - 136 с. </w:t>
      </w:r>
    </w:p>
    <w:p w:rsidR="00A94F60" w:rsidRDefault="00A94F60" w:rsidP="00A94F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5176" w:rsidRPr="00AF5176">
        <w:rPr>
          <w:rFonts w:ascii="Times New Roman" w:hAnsi="Times New Roman" w:cs="Times New Roman"/>
          <w:bCs/>
          <w:sz w:val="28"/>
          <w:szCs w:val="28"/>
        </w:rPr>
        <w:t>Саприкіна О.В.</w:t>
      </w:r>
      <w:r w:rsidR="000F1F8E" w:rsidRPr="00AF5176">
        <w:rPr>
          <w:rFonts w:ascii="Times New Roman" w:hAnsi="Times New Roman" w:cs="Times New Roman"/>
          <w:bCs/>
          <w:sz w:val="28"/>
          <w:szCs w:val="28"/>
        </w:rPr>
        <w:t xml:space="preserve"> Розумн</w:t>
      </w:r>
      <w:r w:rsidR="00AF5176" w:rsidRPr="00AF5176">
        <w:rPr>
          <w:rFonts w:ascii="Times New Roman" w:hAnsi="Times New Roman" w:cs="Times New Roman"/>
          <w:bCs/>
          <w:sz w:val="28"/>
          <w:szCs w:val="28"/>
        </w:rPr>
        <w:t>і руки-світла голова / О. В. Саприкіна. - Київ: Редакція загальнопедагогічних газет,  2005. -         112 с.</w:t>
      </w:r>
    </w:p>
    <w:p w:rsidR="00A94F60" w:rsidRDefault="00A94F60" w:rsidP="00A94F60">
      <w:pPr>
        <w:pStyle w:val="a3"/>
        <w:ind w:left="709"/>
        <w:jc w:val="both"/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5176">
        <w:rPr>
          <w:rFonts w:ascii="Times New Roman" w:hAnsi="Times New Roman" w:cs="Times New Roman"/>
          <w:sz w:val="28"/>
          <w:szCs w:val="28"/>
        </w:rPr>
        <w:t xml:space="preserve">Якименко С.І., </w:t>
      </w:r>
      <w:r w:rsidR="000F1F8E" w:rsidRPr="00AF5176">
        <w:rPr>
          <w:rFonts w:ascii="Times New Roman" w:hAnsi="Times New Roman" w:cs="Times New Roman"/>
          <w:sz w:val="28"/>
          <w:szCs w:val="28"/>
        </w:rPr>
        <w:t>Голян</w:t>
      </w:r>
      <w:r w:rsidR="00AF5176">
        <w:rPr>
          <w:rFonts w:ascii="Times New Roman" w:hAnsi="Times New Roman" w:cs="Times New Roman"/>
          <w:sz w:val="28"/>
          <w:szCs w:val="28"/>
        </w:rPr>
        <w:t xml:space="preserve"> Л.П</w:t>
      </w:r>
      <w:r w:rsidR="000F1F8E" w:rsidRPr="00AF5176">
        <w:rPr>
          <w:rFonts w:ascii="Times New Roman" w:hAnsi="Times New Roman" w:cs="Times New Roman"/>
          <w:sz w:val="28"/>
          <w:szCs w:val="28"/>
        </w:rPr>
        <w:t>.</w:t>
      </w:r>
      <w:r w:rsidR="008A434B" w:rsidRPr="00AF5176">
        <w:rPr>
          <w:rFonts w:ascii="Times New Roman" w:hAnsi="Times New Roman" w:cs="Times New Roman"/>
          <w:sz w:val="28"/>
          <w:szCs w:val="28"/>
        </w:rPr>
        <w:t xml:space="preserve"> </w:t>
      </w:r>
      <w:r w:rsidR="000F1F8E" w:rsidRPr="00AF5176">
        <w:rPr>
          <w:rFonts w:ascii="Times New Roman" w:hAnsi="Times New Roman" w:cs="Times New Roman"/>
          <w:sz w:val="28"/>
          <w:szCs w:val="28"/>
        </w:rPr>
        <w:t>Зображувальна діяльність. Авторська інтегрована технологія.</w:t>
      </w:r>
      <w:r w:rsidR="008A434B" w:rsidRPr="00AF5176">
        <w:rPr>
          <w:rFonts w:ascii="Times New Roman" w:hAnsi="Times New Roman" w:cs="Times New Roman"/>
          <w:sz w:val="28"/>
          <w:szCs w:val="28"/>
        </w:rPr>
        <w:t xml:space="preserve"> </w:t>
      </w:r>
      <w:r w:rsidR="00AF5176">
        <w:rPr>
          <w:rFonts w:ascii="Times New Roman" w:hAnsi="Times New Roman" w:cs="Times New Roman"/>
          <w:sz w:val="28"/>
          <w:szCs w:val="28"/>
        </w:rPr>
        <w:t xml:space="preserve">- </w:t>
      </w:r>
      <w:r w:rsidR="000F1F8E" w:rsidRPr="00AF5176">
        <w:rPr>
          <w:rFonts w:ascii="Times New Roman" w:hAnsi="Times New Roman" w:cs="Times New Roman"/>
          <w:sz w:val="28"/>
          <w:szCs w:val="28"/>
        </w:rPr>
        <w:t>Тернопіль, 2006</w:t>
      </w:r>
      <w:r w:rsidR="00676BBD" w:rsidRPr="00AF5176">
        <w:rPr>
          <w:rFonts w:ascii="Times New Roman" w:hAnsi="Times New Roman" w:cs="Times New Roman"/>
          <w:sz w:val="28"/>
          <w:szCs w:val="28"/>
        </w:rPr>
        <w:t>.</w:t>
      </w:r>
      <w:r w:rsidR="00AF5176">
        <w:rPr>
          <w:rFonts w:ascii="Times New Roman" w:hAnsi="Times New Roman" w:cs="Times New Roman"/>
          <w:sz w:val="28"/>
          <w:szCs w:val="28"/>
        </w:rPr>
        <w:t>-36с.</w:t>
      </w:r>
    </w:p>
    <w:p w:rsidR="00A94F60" w:rsidRDefault="00A94F60" w:rsidP="00A94F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4F6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. </w:t>
      </w:r>
      <w:r w:rsidRPr="002C3CBF">
        <w:rPr>
          <w:rFonts w:ascii="Times New Roman" w:hAnsi="Times New Roman" w:cs="Times New Roman"/>
          <w:sz w:val="28"/>
          <w:szCs w:val="28"/>
        </w:rPr>
        <w:t>Коппалова</w:t>
      </w:r>
      <w:r>
        <w:rPr>
          <w:rFonts w:ascii="Times New Roman" w:hAnsi="Times New Roman" w:cs="Times New Roman"/>
          <w:sz w:val="28"/>
          <w:szCs w:val="28"/>
        </w:rPr>
        <w:t xml:space="preserve"> Н.М. </w:t>
      </w:r>
      <w:r w:rsidRPr="00A94F60">
        <w:rPr>
          <w:rFonts w:ascii="Times New Roman" w:hAnsi="Times New Roman" w:cs="Times New Roman"/>
          <w:sz w:val="28"/>
          <w:szCs w:val="28"/>
        </w:rPr>
        <w:t xml:space="preserve"> Гурткова робота з аплікації та орігамі [Текст] : навчально-методичний посібник / Н. 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A94F60">
        <w:rPr>
          <w:rFonts w:ascii="Times New Roman" w:hAnsi="Times New Roman" w:cs="Times New Roman"/>
          <w:sz w:val="28"/>
          <w:szCs w:val="28"/>
        </w:rPr>
        <w:t>Коппалова. - Тернопіль : Мандрівець, 2008. - 80 с.</w:t>
      </w:r>
      <w:r w:rsidR="000F1F8E" w:rsidRPr="002C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79" w:rsidRDefault="00A94F60" w:rsidP="00F4637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F8E" w:rsidRPr="002C3CBF">
        <w:rPr>
          <w:rFonts w:ascii="Times New Roman" w:hAnsi="Times New Roman" w:cs="Times New Roman"/>
          <w:sz w:val="28"/>
          <w:szCs w:val="28"/>
        </w:rPr>
        <w:t>Юртакова</w:t>
      </w:r>
      <w:r w:rsidR="00F46379" w:rsidRPr="00F46379">
        <w:rPr>
          <w:rFonts w:ascii="Times New Roman" w:hAnsi="Times New Roman" w:cs="Times New Roman"/>
          <w:sz w:val="28"/>
          <w:szCs w:val="28"/>
        </w:rPr>
        <w:t xml:space="preserve"> </w:t>
      </w:r>
      <w:r w:rsidR="00F46379" w:rsidRPr="002C3CBF">
        <w:rPr>
          <w:rFonts w:ascii="Times New Roman" w:hAnsi="Times New Roman" w:cs="Times New Roman"/>
          <w:sz w:val="28"/>
          <w:szCs w:val="28"/>
        </w:rPr>
        <w:t>А.</w:t>
      </w:r>
      <w:r w:rsidR="008A434B">
        <w:rPr>
          <w:rFonts w:ascii="Times New Roman" w:hAnsi="Times New Roman" w:cs="Times New Roman"/>
          <w:sz w:val="28"/>
          <w:szCs w:val="28"/>
        </w:rPr>
        <w:t xml:space="preserve"> </w:t>
      </w:r>
      <w:r w:rsidR="000F1F8E" w:rsidRPr="002C3CBF">
        <w:rPr>
          <w:rFonts w:ascii="Times New Roman" w:hAnsi="Times New Roman" w:cs="Times New Roman"/>
          <w:sz w:val="28"/>
          <w:szCs w:val="28"/>
        </w:rPr>
        <w:t>Крок за кроком. Об</w:t>
      </w:r>
      <w:r w:rsidR="000F1F8E" w:rsidRPr="00F46379">
        <w:rPr>
          <w:rFonts w:ascii="Times New Roman" w:hAnsi="Times New Roman" w:cs="Times New Roman"/>
          <w:sz w:val="28"/>
          <w:szCs w:val="28"/>
        </w:rPr>
        <w:t>’</w:t>
      </w:r>
      <w:r w:rsidR="000F1F8E" w:rsidRPr="002C3CBF">
        <w:rPr>
          <w:rFonts w:ascii="Times New Roman" w:hAnsi="Times New Roman" w:cs="Times New Roman"/>
          <w:sz w:val="28"/>
          <w:szCs w:val="28"/>
        </w:rPr>
        <w:t>ємні фігурки тварин з паперу.</w:t>
      </w:r>
      <w:r w:rsidR="00F46379">
        <w:rPr>
          <w:rFonts w:ascii="Times New Roman" w:hAnsi="Times New Roman" w:cs="Times New Roman"/>
          <w:sz w:val="28"/>
          <w:szCs w:val="28"/>
        </w:rPr>
        <w:t xml:space="preserve"> - </w:t>
      </w:r>
      <w:r w:rsidR="000F1F8E" w:rsidRPr="002C3CBF">
        <w:rPr>
          <w:rFonts w:ascii="Times New Roman" w:hAnsi="Times New Roman" w:cs="Times New Roman"/>
          <w:sz w:val="28"/>
          <w:szCs w:val="28"/>
        </w:rPr>
        <w:t xml:space="preserve"> Донецьк, </w:t>
      </w:r>
      <w:r w:rsidR="00F46379">
        <w:rPr>
          <w:rFonts w:ascii="Times New Roman" w:hAnsi="Times New Roman" w:cs="Times New Roman"/>
          <w:sz w:val="28"/>
          <w:szCs w:val="28"/>
        </w:rPr>
        <w:t xml:space="preserve">- </w:t>
      </w:r>
      <w:r w:rsidR="000F1F8E" w:rsidRPr="002C3CBF">
        <w:rPr>
          <w:rFonts w:ascii="Times New Roman" w:hAnsi="Times New Roman" w:cs="Times New Roman"/>
          <w:sz w:val="28"/>
          <w:szCs w:val="28"/>
        </w:rPr>
        <w:t>2008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F46379" w:rsidRDefault="00F46379" w:rsidP="00F4637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F8E" w:rsidRPr="002C3CBF">
        <w:rPr>
          <w:rFonts w:ascii="Times New Roman" w:hAnsi="Times New Roman" w:cs="Times New Roman"/>
          <w:sz w:val="28"/>
          <w:szCs w:val="28"/>
        </w:rPr>
        <w:t>Янковська</w:t>
      </w:r>
      <w:r>
        <w:rPr>
          <w:rFonts w:ascii="Times New Roman" w:hAnsi="Times New Roman" w:cs="Times New Roman"/>
          <w:sz w:val="28"/>
          <w:szCs w:val="28"/>
        </w:rPr>
        <w:t xml:space="preserve"> Т.І</w:t>
      </w:r>
      <w:r w:rsidR="000F1F8E" w:rsidRPr="002C3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Художньо-естетична діяльність. - </w:t>
      </w:r>
      <w:r w:rsidRPr="00F46379">
        <w:rPr>
          <w:rFonts w:ascii="Times New Roman" w:hAnsi="Times New Roman" w:cs="Times New Roman"/>
          <w:sz w:val="28"/>
          <w:szCs w:val="28"/>
        </w:rPr>
        <w:t xml:space="preserve">Тернопіль : Навчальна книга </w:t>
      </w:r>
      <w:r w:rsidRPr="00F46379">
        <w:rPr>
          <w:rFonts w:ascii="Times New Roman" w:hAnsi="Times New Roman" w:cs="Times New Roman"/>
          <w:sz w:val="28"/>
          <w:szCs w:val="28"/>
        </w:rPr>
        <w:softHyphen/>
        <w:t xml:space="preserve"> Богдан, [2009]. </w:t>
      </w:r>
      <w:r>
        <w:rPr>
          <w:rFonts w:ascii="Times New Roman" w:hAnsi="Times New Roman" w:cs="Times New Roman"/>
          <w:sz w:val="28"/>
          <w:szCs w:val="28"/>
        </w:rPr>
        <w:t>– 103 с.</w:t>
      </w:r>
    </w:p>
    <w:p w:rsidR="00F46379" w:rsidRDefault="00F46379" w:rsidP="00F4637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CBF">
        <w:rPr>
          <w:rFonts w:ascii="Times New Roman" w:hAnsi="Times New Roman" w:cs="Times New Roman"/>
          <w:sz w:val="28"/>
          <w:szCs w:val="28"/>
        </w:rPr>
        <w:t>Пазиненко</w:t>
      </w:r>
      <w:r>
        <w:rPr>
          <w:rFonts w:ascii="Times New Roman" w:hAnsi="Times New Roman" w:cs="Times New Roman"/>
          <w:sz w:val="28"/>
          <w:szCs w:val="28"/>
        </w:rPr>
        <w:t xml:space="preserve"> С.М</w:t>
      </w:r>
      <w:r w:rsidRPr="002C3CBF">
        <w:rPr>
          <w:rFonts w:ascii="Times New Roman" w:hAnsi="Times New Roman" w:cs="Times New Roman"/>
          <w:sz w:val="28"/>
          <w:szCs w:val="28"/>
        </w:rPr>
        <w:t xml:space="preserve">. </w:t>
      </w:r>
      <w:r w:rsidRPr="00F46379">
        <w:rPr>
          <w:rFonts w:ascii="Times New Roman" w:hAnsi="Times New Roman" w:cs="Times New Roman"/>
          <w:sz w:val="28"/>
          <w:szCs w:val="28"/>
        </w:rPr>
        <w:t xml:space="preserve">Розвиток творчих здібностей. Нетрадиційні заняття з художньої праці в старшій групі / С.М.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379">
        <w:rPr>
          <w:rFonts w:ascii="Times New Roman" w:hAnsi="Times New Roman" w:cs="Times New Roman"/>
          <w:sz w:val="28"/>
          <w:szCs w:val="28"/>
        </w:rPr>
        <w:t>Пазиненко – Х., 2007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6379">
        <w:rPr>
          <w:rFonts w:ascii="Times New Roman" w:hAnsi="Times New Roman" w:cs="Times New Roman"/>
          <w:sz w:val="28"/>
          <w:szCs w:val="28"/>
        </w:rPr>
        <w:t xml:space="preserve"> - 146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8A" w:rsidRDefault="00F46379" w:rsidP="001F7F8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F7055" w:rsidRPr="002C3CBF">
        <w:rPr>
          <w:rFonts w:ascii="Times New Roman" w:hAnsi="Times New Roman" w:cs="Times New Roman"/>
          <w:sz w:val="28"/>
          <w:szCs w:val="28"/>
        </w:rPr>
        <w:t>Методи зображувальної діяльності та їх застосування у роботі з дітьм</w:t>
      </w:r>
      <w:r w:rsidR="001F7F8A">
        <w:rPr>
          <w:rFonts w:ascii="Times New Roman" w:hAnsi="Times New Roman" w:cs="Times New Roman"/>
          <w:sz w:val="28"/>
          <w:szCs w:val="28"/>
        </w:rPr>
        <w:t>и. Видавництво «Свічадо». Львів</w:t>
      </w:r>
      <w:r w:rsidR="000F7055" w:rsidRPr="002C3CBF">
        <w:rPr>
          <w:rFonts w:ascii="Times New Roman" w:hAnsi="Times New Roman" w:cs="Times New Roman"/>
          <w:sz w:val="28"/>
          <w:szCs w:val="28"/>
        </w:rPr>
        <w:t>,</w:t>
      </w:r>
      <w:r w:rsidR="001F7F8A">
        <w:rPr>
          <w:rFonts w:ascii="Times New Roman" w:hAnsi="Times New Roman" w:cs="Times New Roman"/>
          <w:sz w:val="28"/>
          <w:szCs w:val="28"/>
        </w:rPr>
        <w:t>-</w:t>
      </w:r>
      <w:r w:rsidR="000F7055" w:rsidRPr="002C3CBF">
        <w:rPr>
          <w:rFonts w:ascii="Times New Roman" w:hAnsi="Times New Roman" w:cs="Times New Roman"/>
          <w:sz w:val="28"/>
          <w:szCs w:val="28"/>
        </w:rPr>
        <w:t xml:space="preserve"> 2009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1F7F8A" w:rsidRDefault="001F7F8A" w:rsidP="001F7F8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A434B" w:rsidRPr="001F7F8A">
        <w:rPr>
          <w:rFonts w:ascii="Times New Roman" w:hAnsi="Times New Roman" w:cs="Times New Roman"/>
          <w:sz w:val="28"/>
          <w:szCs w:val="28"/>
        </w:rPr>
        <w:t>Юртакова</w:t>
      </w:r>
      <w:r w:rsidRPr="001F7F8A">
        <w:rPr>
          <w:rFonts w:ascii="Times New Roman" w:hAnsi="Times New Roman" w:cs="Times New Roman"/>
          <w:sz w:val="28"/>
          <w:szCs w:val="28"/>
        </w:rPr>
        <w:t xml:space="preserve"> А., </w:t>
      </w:r>
      <w:r w:rsidR="008A434B" w:rsidRPr="001F7F8A">
        <w:rPr>
          <w:rFonts w:ascii="Times New Roman" w:hAnsi="Times New Roman" w:cs="Times New Roman"/>
          <w:sz w:val="28"/>
          <w:szCs w:val="28"/>
        </w:rPr>
        <w:t>Юртакова</w:t>
      </w:r>
      <w:r w:rsidRPr="001F7F8A">
        <w:rPr>
          <w:rFonts w:ascii="Times New Roman" w:hAnsi="Times New Roman" w:cs="Times New Roman"/>
          <w:sz w:val="28"/>
          <w:szCs w:val="28"/>
        </w:rPr>
        <w:t xml:space="preserve"> Л</w:t>
      </w:r>
      <w:r w:rsidR="008A434B" w:rsidRPr="001F7F8A">
        <w:rPr>
          <w:rFonts w:ascii="Times New Roman" w:hAnsi="Times New Roman" w:cs="Times New Roman"/>
          <w:sz w:val="28"/>
          <w:szCs w:val="28"/>
        </w:rPr>
        <w:t>. Квілінг</w:t>
      </w:r>
      <w:r w:rsidR="000F7055" w:rsidRPr="001F7F8A">
        <w:rPr>
          <w:rFonts w:ascii="Times New Roman" w:hAnsi="Times New Roman" w:cs="Times New Roman"/>
          <w:sz w:val="28"/>
          <w:szCs w:val="28"/>
        </w:rPr>
        <w:t>.</w:t>
      </w:r>
      <w:r w:rsidR="008A434B" w:rsidRPr="001F7F8A">
        <w:rPr>
          <w:rFonts w:ascii="Times New Roman" w:hAnsi="Times New Roman" w:cs="Times New Roman"/>
          <w:sz w:val="28"/>
          <w:szCs w:val="28"/>
        </w:rPr>
        <w:t xml:space="preserve"> </w:t>
      </w:r>
      <w:r w:rsidR="000F7055" w:rsidRPr="001F7F8A">
        <w:rPr>
          <w:rFonts w:ascii="Times New Roman" w:hAnsi="Times New Roman" w:cs="Times New Roman"/>
          <w:sz w:val="28"/>
          <w:szCs w:val="28"/>
        </w:rPr>
        <w:t xml:space="preserve">Напівоб’ємні композиції. </w:t>
      </w:r>
      <w:r w:rsidRPr="001F7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Донецьк: «Вид-во СКІФ» ТМ, 2011. - 64с.</w:t>
      </w:r>
      <w:r w:rsidRPr="001F7F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7F8A" w:rsidRDefault="001F7F8A" w:rsidP="001F7F8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F7055" w:rsidRPr="002C3CBF">
        <w:rPr>
          <w:rFonts w:ascii="Times New Roman" w:hAnsi="Times New Roman" w:cs="Times New Roman"/>
          <w:sz w:val="28"/>
          <w:szCs w:val="28"/>
        </w:rPr>
        <w:t>Валюх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0F7055" w:rsidRPr="002C3CBF">
        <w:rPr>
          <w:rFonts w:ascii="Times New Roman" w:hAnsi="Times New Roman" w:cs="Times New Roman"/>
          <w:sz w:val="28"/>
          <w:szCs w:val="28"/>
        </w:rPr>
        <w:t>, Л.Валюх</w:t>
      </w:r>
      <w:r>
        <w:rPr>
          <w:rFonts w:ascii="Times New Roman" w:hAnsi="Times New Roman" w:cs="Times New Roman"/>
          <w:sz w:val="28"/>
          <w:szCs w:val="28"/>
        </w:rPr>
        <w:t xml:space="preserve"> Л. Ажурний та об’ємний квілінг. - </w:t>
      </w:r>
      <w:r w:rsidR="000F7055" w:rsidRPr="002C3CBF">
        <w:rPr>
          <w:rFonts w:ascii="Times New Roman" w:hAnsi="Times New Roman" w:cs="Times New Roman"/>
          <w:sz w:val="28"/>
          <w:szCs w:val="28"/>
        </w:rPr>
        <w:t xml:space="preserve">  «Глобус».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055" w:rsidRPr="002C3CBF">
        <w:rPr>
          <w:rFonts w:ascii="Times New Roman" w:hAnsi="Times New Roman" w:cs="Times New Roman"/>
          <w:sz w:val="28"/>
          <w:szCs w:val="28"/>
        </w:rPr>
        <w:t>Харків, 2015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1F7F8A" w:rsidRDefault="001F7F8A" w:rsidP="001F7F8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F7055" w:rsidRPr="002C3CBF">
        <w:rPr>
          <w:rFonts w:ascii="Times New Roman" w:hAnsi="Times New Roman" w:cs="Times New Roman"/>
          <w:sz w:val="28"/>
          <w:szCs w:val="28"/>
        </w:rPr>
        <w:t>Горошко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F7055" w:rsidRPr="002C3CBF">
        <w:rPr>
          <w:rFonts w:ascii="Times New Roman" w:hAnsi="Times New Roman" w:cs="Times New Roman"/>
          <w:sz w:val="28"/>
          <w:szCs w:val="28"/>
        </w:rPr>
        <w:t xml:space="preserve">. Зображувальна діяльність у дошкільних навчальних закладах. Видавнича група «Основа». Харків, </w:t>
      </w:r>
      <w:r>
        <w:rPr>
          <w:rFonts w:ascii="Times New Roman" w:hAnsi="Times New Roman" w:cs="Times New Roman"/>
          <w:sz w:val="28"/>
          <w:szCs w:val="28"/>
        </w:rPr>
        <w:tab/>
      </w:r>
      <w:r w:rsidR="000F7055" w:rsidRPr="002C3CBF">
        <w:rPr>
          <w:rFonts w:ascii="Times New Roman" w:hAnsi="Times New Roman" w:cs="Times New Roman"/>
          <w:sz w:val="28"/>
          <w:szCs w:val="28"/>
        </w:rPr>
        <w:t>2007</w:t>
      </w:r>
      <w:r w:rsidR="00B07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64с.</w:t>
      </w:r>
    </w:p>
    <w:p w:rsidR="007A4E0A" w:rsidRDefault="001F7F8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F7055" w:rsidRPr="002C3CBF">
        <w:rPr>
          <w:rFonts w:ascii="Times New Roman" w:hAnsi="Times New Roman" w:cs="Times New Roman"/>
          <w:sz w:val="28"/>
          <w:szCs w:val="28"/>
        </w:rPr>
        <w:t>Сіромаха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F7055" w:rsidRPr="002C3CBF">
        <w:rPr>
          <w:rFonts w:ascii="Times New Roman" w:hAnsi="Times New Roman" w:cs="Times New Roman"/>
          <w:sz w:val="28"/>
          <w:szCs w:val="28"/>
        </w:rPr>
        <w:t>. Прикраси й аксесуари з полімерної глини. Донецьк, 2011</w:t>
      </w:r>
      <w:r w:rsidR="00B07750">
        <w:rPr>
          <w:rFonts w:ascii="Times New Roman" w:hAnsi="Times New Roman" w:cs="Times New Roman"/>
          <w:sz w:val="28"/>
          <w:szCs w:val="28"/>
        </w:rPr>
        <w:t>.</w:t>
      </w:r>
      <w:r w:rsidR="007A4E0A">
        <w:rPr>
          <w:rFonts w:ascii="Times New Roman" w:hAnsi="Times New Roman" w:cs="Times New Roman"/>
          <w:sz w:val="28"/>
          <w:szCs w:val="28"/>
        </w:rPr>
        <w:t xml:space="preserve"> – 64с. 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F7055" w:rsidRPr="002C3CBF">
        <w:rPr>
          <w:rFonts w:ascii="Times New Roman" w:hAnsi="Times New Roman" w:cs="Times New Roman"/>
          <w:sz w:val="28"/>
          <w:szCs w:val="28"/>
        </w:rPr>
        <w:t>Сіромаха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F7055" w:rsidRPr="002C3CBF">
        <w:rPr>
          <w:rFonts w:ascii="Times New Roman" w:hAnsi="Times New Roman" w:cs="Times New Roman"/>
          <w:sz w:val="28"/>
          <w:szCs w:val="28"/>
        </w:rPr>
        <w:t>. Сережки з полімерної глини. Донецьк, 2012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07750">
        <w:rPr>
          <w:rFonts w:ascii="Times New Roman" w:hAnsi="Times New Roman" w:cs="Times New Roman"/>
          <w:sz w:val="28"/>
          <w:szCs w:val="28"/>
        </w:rPr>
        <w:t>А</w:t>
      </w:r>
      <w:r w:rsidR="00B52CB7" w:rsidRPr="002C3CBF">
        <w:rPr>
          <w:rFonts w:ascii="Times New Roman" w:hAnsi="Times New Roman" w:cs="Times New Roman"/>
          <w:sz w:val="28"/>
          <w:szCs w:val="28"/>
        </w:rPr>
        <w:t>ндріянова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52CB7" w:rsidRPr="002C3CBF">
        <w:rPr>
          <w:rFonts w:ascii="Times New Roman" w:hAnsi="Times New Roman" w:cs="Times New Roman"/>
          <w:sz w:val="28"/>
          <w:szCs w:val="28"/>
        </w:rPr>
        <w:t>.</w:t>
      </w:r>
      <w:r w:rsidR="008A434B">
        <w:rPr>
          <w:rFonts w:ascii="Times New Roman" w:hAnsi="Times New Roman" w:cs="Times New Roman"/>
          <w:sz w:val="28"/>
          <w:szCs w:val="28"/>
        </w:rPr>
        <w:t xml:space="preserve"> </w:t>
      </w:r>
      <w:r w:rsidR="00B52CB7" w:rsidRPr="002C3CBF">
        <w:rPr>
          <w:rFonts w:ascii="Times New Roman" w:hAnsi="Times New Roman" w:cs="Times New Roman"/>
          <w:sz w:val="28"/>
          <w:szCs w:val="28"/>
        </w:rPr>
        <w:t>Бісер і стеклярус. Фанта</w:t>
      </w:r>
      <w:r w:rsidR="008A434B">
        <w:rPr>
          <w:rFonts w:ascii="Times New Roman" w:hAnsi="Times New Roman" w:cs="Times New Roman"/>
          <w:sz w:val="28"/>
          <w:szCs w:val="28"/>
        </w:rPr>
        <w:t>зії та ідеї. Видавництво «Перо»</w:t>
      </w:r>
      <w:r w:rsidR="00B52CB7" w:rsidRPr="002C3CBF">
        <w:rPr>
          <w:rFonts w:ascii="Times New Roman" w:hAnsi="Times New Roman" w:cs="Times New Roman"/>
          <w:sz w:val="28"/>
          <w:szCs w:val="28"/>
        </w:rPr>
        <w:t>.</w:t>
      </w:r>
      <w:r w:rsidR="00915304">
        <w:rPr>
          <w:rFonts w:ascii="Times New Roman" w:hAnsi="Times New Roman" w:cs="Times New Roman"/>
          <w:sz w:val="28"/>
          <w:szCs w:val="28"/>
        </w:rPr>
        <w:t xml:space="preserve">- </w:t>
      </w:r>
      <w:r w:rsidR="008A434B">
        <w:rPr>
          <w:rFonts w:ascii="Times New Roman" w:hAnsi="Times New Roman" w:cs="Times New Roman"/>
          <w:sz w:val="28"/>
          <w:szCs w:val="28"/>
        </w:rPr>
        <w:t xml:space="preserve"> </w:t>
      </w:r>
      <w:r w:rsidR="00B52CB7" w:rsidRPr="002C3CBF">
        <w:rPr>
          <w:rFonts w:ascii="Times New Roman" w:hAnsi="Times New Roman" w:cs="Times New Roman"/>
          <w:sz w:val="28"/>
          <w:szCs w:val="28"/>
        </w:rPr>
        <w:t>Київ, 2010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52CB7" w:rsidRPr="002C3CBF">
        <w:rPr>
          <w:rFonts w:ascii="Times New Roman" w:hAnsi="Times New Roman" w:cs="Times New Roman"/>
          <w:sz w:val="28"/>
          <w:szCs w:val="28"/>
        </w:rPr>
        <w:t>Моргунова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52CB7" w:rsidRPr="002C3CBF">
        <w:rPr>
          <w:rFonts w:ascii="Times New Roman" w:hAnsi="Times New Roman" w:cs="Times New Roman"/>
          <w:sz w:val="28"/>
          <w:szCs w:val="28"/>
        </w:rPr>
        <w:t xml:space="preserve">. Фігурки тварин з природніх матеріалів. </w:t>
      </w:r>
      <w:r w:rsidR="00915304">
        <w:rPr>
          <w:rFonts w:ascii="Times New Roman" w:hAnsi="Times New Roman" w:cs="Times New Roman"/>
          <w:sz w:val="28"/>
          <w:szCs w:val="28"/>
        </w:rPr>
        <w:t xml:space="preserve">- </w:t>
      </w:r>
      <w:r w:rsidR="00B52CB7" w:rsidRPr="002C3CBF">
        <w:rPr>
          <w:rFonts w:ascii="Times New Roman" w:hAnsi="Times New Roman" w:cs="Times New Roman"/>
          <w:sz w:val="28"/>
          <w:szCs w:val="28"/>
        </w:rPr>
        <w:t>Донецьк, 2010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15304">
        <w:rPr>
          <w:rFonts w:ascii="Times New Roman" w:hAnsi="Times New Roman" w:cs="Times New Roman"/>
          <w:sz w:val="28"/>
          <w:szCs w:val="28"/>
        </w:rPr>
        <w:t>Моргунова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15304">
        <w:rPr>
          <w:rFonts w:ascii="Times New Roman" w:hAnsi="Times New Roman" w:cs="Times New Roman"/>
          <w:sz w:val="28"/>
          <w:szCs w:val="28"/>
        </w:rPr>
        <w:t>. К</w:t>
      </w:r>
      <w:r w:rsidR="00B52CB7" w:rsidRPr="002C3CBF">
        <w:rPr>
          <w:rFonts w:ascii="Times New Roman" w:hAnsi="Times New Roman" w:cs="Times New Roman"/>
          <w:sz w:val="28"/>
          <w:szCs w:val="28"/>
        </w:rPr>
        <w:t>умедні фігурки з овочів, фруктів, ягід.</w:t>
      </w:r>
      <w:r w:rsidR="00915304">
        <w:rPr>
          <w:rFonts w:ascii="Times New Roman" w:hAnsi="Times New Roman" w:cs="Times New Roman"/>
          <w:sz w:val="28"/>
          <w:szCs w:val="28"/>
        </w:rPr>
        <w:t xml:space="preserve">- </w:t>
      </w:r>
      <w:r w:rsidR="00B52CB7" w:rsidRPr="002C3CBF">
        <w:rPr>
          <w:rFonts w:ascii="Times New Roman" w:hAnsi="Times New Roman" w:cs="Times New Roman"/>
          <w:sz w:val="28"/>
          <w:szCs w:val="28"/>
        </w:rPr>
        <w:t xml:space="preserve"> Донецьк, 2012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52CB7" w:rsidRPr="002C3CBF">
        <w:rPr>
          <w:rFonts w:ascii="Times New Roman" w:hAnsi="Times New Roman" w:cs="Times New Roman"/>
          <w:sz w:val="28"/>
          <w:szCs w:val="28"/>
        </w:rPr>
        <w:t>Третьякова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52CB7" w:rsidRPr="002C3CBF">
        <w:rPr>
          <w:rFonts w:ascii="Times New Roman" w:hAnsi="Times New Roman" w:cs="Times New Roman"/>
          <w:sz w:val="28"/>
          <w:szCs w:val="28"/>
        </w:rPr>
        <w:t>. Ганутель. Квіти з ниток і дроту. Видавництво «СКІФ». Донецьк, 2013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52CB7" w:rsidRPr="002C3CBF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 xml:space="preserve"> І., </w:t>
      </w:r>
      <w:r w:rsidR="00B52CB7" w:rsidRPr="002C3CBF">
        <w:rPr>
          <w:rFonts w:ascii="Times New Roman" w:hAnsi="Times New Roman" w:cs="Times New Roman"/>
          <w:sz w:val="28"/>
          <w:szCs w:val="28"/>
        </w:rPr>
        <w:t>Кабаченко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52CB7" w:rsidRPr="002C3CBF">
        <w:rPr>
          <w:rFonts w:ascii="Times New Roman" w:hAnsi="Times New Roman" w:cs="Times New Roman"/>
          <w:sz w:val="28"/>
          <w:szCs w:val="28"/>
        </w:rPr>
        <w:t>. Фантазії з овочів, фруктів. ООО «Клуб сімейного дозвілля».</w:t>
      </w:r>
      <w:r w:rsidR="008A434B">
        <w:rPr>
          <w:rFonts w:ascii="Times New Roman" w:hAnsi="Times New Roman" w:cs="Times New Roman"/>
          <w:sz w:val="28"/>
          <w:szCs w:val="28"/>
        </w:rPr>
        <w:t xml:space="preserve"> </w:t>
      </w:r>
      <w:r w:rsidR="00B52CB7" w:rsidRPr="002C3CBF">
        <w:rPr>
          <w:rFonts w:ascii="Times New Roman" w:hAnsi="Times New Roman" w:cs="Times New Roman"/>
          <w:sz w:val="28"/>
          <w:szCs w:val="28"/>
        </w:rPr>
        <w:t>Бєлгород, 2010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52CB7" w:rsidRPr="002C3CBF">
        <w:rPr>
          <w:rFonts w:ascii="Times New Roman" w:hAnsi="Times New Roman" w:cs="Times New Roman"/>
          <w:sz w:val="28"/>
          <w:szCs w:val="28"/>
        </w:rPr>
        <w:t>Третьякова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52CB7" w:rsidRPr="002C3CBF">
        <w:rPr>
          <w:rFonts w:ascii="Times New Roman" w:hAnsi="Times New Roman" w:cs="Times New Roman"/>
          <w:sz w:val="28"/>
          <w:szCs w:val="28"/>
        </w:rPr>
        <w:t xml:space="preserve">. Квіти з гофрованого паперу. «СКІФ». </w:t>
      </w:r>
      <w:r w:rsidR="00915304">
        <w:rPr>
          <w:rFonts w:ascii="Times New Roman" w:hAnsi="Times New Roman" w:cs="Times New Roman"/>
          <w:sz w:val="28"/>
          <w:szCs w:val="28"/>
        </w:rPr>
        <w:t>-</w:t>
      </w:r>
      <w:r w:rsidR="00B52CB7" w:rsidRPr="002C3CBF">
        <w:rPr>
          <w:rFonts w:ascii="Times New Roman" w:hAnsi="Times New Roman" w:cs="Times New Roman"/>
          <w:sz w:val="28"/>
          <w:szCs w:val="28"/>
        </w:rPr>
        <w:t>Донецьк, 2012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52CB7" w:rsidRPr="002C3CBF">
        <w:rPr>
          <w:rFonts w:ascii="Times New Roman" w:hAnsi="Times New Roman" w:cs="Times New Roman"/>
          <w:sz w:val="28"/>
          <w:szCs w:val="28"/>
        </w:rPr>
        <w:t>Руделл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52CB7" w:rsidRPr="002C3CBF">
        <w:rPr>
          <w:rFonts w:ascii="Times New Roman" w:hAnsi="Times New Roman" w:cs="Times New Roman"/>
          <w:sz w:val="28"/>
          <w:szCs w:val="28"/>
        </w:rPr>
        <w:t>. Цвет</w:t>
      </w:r>
      <w:r w:rsidR="00B52CB7" w:rsidRPr="002C3CBF">
        <w:rPr>
          <w:rFonts w:ascii="Times New Roman" w:hAnsi="Times New Roman" w:cs="Times New Roman"/>
          <w:sz w:val="28"/>
          <w:szCs w:val="28"/>
          <w:lang w:val="ru-RU"/>
        </w:rPr>
        <w:t xml:space="preserve">ы и букеты из бумаги. </w:t>
      </w:r>
      <w:r w:rsidR="00617005" w:rsidRPr="002C3CBF">
        <w:rPr>
          <w:rFonts w:ascii="Times New Roman" w:hAnsi="Times New Roman" w:cs="Times New Roman"/>
          <w:sz w:val="28"/>
          <w:szCs w:val="28"/>
          <w:lang w:val="ru-RU"/>
        </w:rPr>
        <w:t xml:space="preserve">«клуб семейного досуга».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17005" w:rsidRPr="002C3CBF">
        <w:rPr>
          <w:rFonts w:ascii="Times New Roman" w:hAnsi="Times New Roman" w:cs="Times New Roman"/>
          <w:sz w:val="28"/>
          <w:szCs w:val="28"/>
          <w:lang w:val="ru-RU"/>
        </w:rPr>
        <w:t>Харьков, 2014</w:t>
      </w:r>
      <w:r w:rsidR="00B077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617005" w:rsidRPr="002C3CBF">
        <w:rPr>
          <w:rFonts w:ascii="Times New Roman" w:hAnsi="Times New Roman" w:cs="Times New Roman"/>
          <w:sz w:val="28"/>
          <w:szCs w:val="28"/>
        </w:rPr>
        <w:t>Гученко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617005" w:rsidRPr="002C3CBF">
        <w:rPr>
          <w:rFonts w:ascii="Times New Roman" w:hAnsi="Times New Roman" w:cs="Times New Roman"/>
          <w:sz w:val="28"/>
          <w:szCs w:val="28"/>
        </w:rPr>
        <w:t xml:space="preserve">. Декоративні свічки своїми руками. Донецьк,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005" w:rsidRPr="002C3CBF">
        <w:rPr>
          <w:rFonts w:ascii="Times New Roman" w:hAnsi="Times New Roman" w:cs="Times New Roman"/>
          <w:sz w:val="28"/>
          <w:szCs w:val="28"/>
        </w:rPr>
        <w:t>2013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17005" w:rsidRPr="002C3CBF">
        <w:rPr>
          <w:rFonts w:ascii="Times New Roman" w:hAnsi="Times New Roman" w:cs="Times New Roman"/>
          <w:sz w:val="28"/>
          <w:szCs w:val="28"/>
        </w:rPr>
        <w:t>Іванова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17005" w:rsidRPr="002C3CBF">
        <w:rPr>
          <w:rFonts w:ascii="Times New Roman" w:hAnsi="Times New Roman" w:cs="Times New Roman"/>
          <w:sz w:val="28"/>
          <w:szCs w:val="28"/>
        </w:rPr>
        <w:t>. Дивовижні вироби зі звичайних речей. Донецьк,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7005" w:rsidRPr="002C3CBF">
        <w:rPr>
          <w:rFonts w:ascii="Times New Roman" w:hAnsi="Times New Roman" w:cs="Times New Roman"/>
          <w:sz w:val="28"/>
          <w:szCs w:val="28"/>
        </w:rPr>
        <w:t xml:space="preserve"> 2014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B07750">
        <w:rPr>
          <w:rFonts w:ascii="Times New Roman" w:hAnsi="Times New Roman" w:cs="Times New Roman"/>
          <w:sz w:val="28"/>
          <w:szCs w:val="28"/>
        </w:rPr>
        <w:t>Журнали «Колекція ідей», 2007.</w:t>
      </w:r>
    </w:p>
    <w:p w:rsidR="007A4E0A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17005" w:rsidRPr="002C3CBF">
        <w:rPr>
          <w:rFonts w:ascii="Times New Roman" w:hAnsi="Times New Roman" w:cs="Times New Roman"/>
          <w:sz w:val="28"/>
          <w:szCs w:val="28"/>
        </w:rPr>
        <w:t>Журнали «Рукоділля», 2011-2012р</w:t>
      </w:r>
      <w:r w:rsidR="00676BBD">
        <w:rPr>
          <w:rFonts w:ascii="Times New Roman" w:hAnsi="Times New Roman" w:cs="Times New Roman"/>
          <w:sz w:val="28"/>
          <w:szCs w:val="28"/>
        </w:rPr>
        <w:t>.</w:t>
      </w:r>
    </w:p>
    <w:p w:rsidR="00617005" w:rsidRPr="002C3CBF" w:rsidRDefault="007A4E0A" w:rsidP="007A4E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617005" w:rsidRPr="002C3CBF">
        <w:rPr>
          <w:rFonts w:ascii="Times New Roman" w:hAnsi="Times New Roman" w:cs="Times New Roman"/>
          <w:sz w:val="28"/>
          <w:szCs w:val="28"/>
        </w:rPr>
        <w:t>Журнали «</w:t>
      </w:r>
      <w:r w:rsidR="00617005" w:rsidRPr="002C3CBF">
        <w:rPr>
          <w:rFonts w:ascii="Times New Roman" w:hAnsi="Times New Roman" w:cs="Times New Roman"/>
          <w:sz w:val="28"/>
          <w:szCs w:val="28"/>
          <w:lang w:val="en-US"/>
        </w:rPr>
        <w:t>Handmade</w:t>
      </w:r>
      <w:r w:rsidR="00617005" w:rsidRPr="002C3CBF">
        <w:rPr>
          <w:rFonts w:ascii="Times New Roman" w:hAnsi="Times New Roman" w:cs="Times New Roman"/>
          <w:sz w:val="28"/>
          <w:szCs w:val="28"/>
        </w:rPr>
        <w:t>», 2014р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617005" w:rsidRPr="002C3CBF" w:rsidRDefault="00617005" w:rsidP="008A43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005" w:rsidRPr="002C3CBF" w:rsidSect="002C3CBF">
      <w:pgSz w:w="16838" w:h="11906" w:orient="landscape"/>
      <w:pgMar w:top="850" w:right="85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1F" w:rsidRDefault="00E6141F" w:rsidP="00571445">
      <w:pPr>
        <w:spacing w:after="0" w:line="240" w:lineRule="auto"/>
      </w:pPr>
      <w:r>
        <w:separator/>
      </w:r>
    </w:p>
  </w:endnote>
  <w:endnote w:type="continuationSeparator" w:id="0">
    <w:p w:rsidR="00E6141F" w:rsidRDefault="00E6141F" w:rsidP="0057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1F" w:rsidRDefault="00E6141F" w:rsidP="00571445">
      <w:pPr>
        <w:spacing w:after="0" w:line="240" w:lineRule="auto"/>
      </w:pPr>
      <w:r>
        <w:separator/>
      </w:r>
    </w:p>
  </w:footnote>
  <w:footnote w:type="continuationSeparator" w:id="0">
    <w:p w:rsidR="00E6141F" w:rsidRDefault="00E6141F" w:rsidP="0057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048"/>
    <w:multiLevelType w:val="hybridMultilevel"/>
    <w:tmpl w:val="2812AC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45F8"/>
    <w:multiLevelType w:val="hybridMultilevel"/>
    <w:tmpl w:val="15C8F89A"/>
    <w:lvl w:ilvl="0" w:tplc="0422000F">
      <w:start w:val="1"/>
      <w:numFmt w:val="decimal"/>
      <w:lvlText w:val="%1."/>
      <w:lvlJc w:val="left"/>
      <w:pPr>
        <w:ind w:left="2136" w:hanging="360"/>
      </w:pPr>
    </w:lvl>
    <w:lvl w:ilvl="1" w:tplc="04220019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0877073"/>
    <w:multiLevelType w:val="hybridMultilevel"/>
    <w:tmpl w:val="91840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4C"/>
    <w:rsid w:val="00000259"/>
    <w:rsid w:val="00002E52"/>
    <w:rsid w:val="000038C9"/>
    <w:rsid w:val="00011971"/>
    <w:rsid w:val="000126C9"/>
    <w:rsid w:val="0003069B"/>
    <w:rsid w:val="00031AC8"/>
    <w:rsid w:val="00031C25"/>
    <w:rsid w:val="00031D0D"/>
    <w:rsid w:val="00034E55"/>
    <w:rsid w:val="00036968"/>
    <w:rsid w:val="00040B92"/>
    <w:rsid w:val="00045174"/>
    <w:rsid w:val="000503A9"/>
    <w:rsid w:val="00067A84"/>
    <w:rsid w:val="0007224E"/>
    <w:rsid w:val="00093876"/>
    <w:rsid w:val="000B7963"/>
    <w:rsid w:val="000C11AD"/>
    <w:rsid w:val="000C3B5B"/>
    <w:rsid w:val="000D4F95"/>
    <w:rsid w:val="000F0B90"/>
    <w:rsid w:val="000F1F8E"/>
    <w:rsid w:val="000F6A98"/>
    <w:rsid w:val="000F6DE8"/>
    <w:rsid w:val="000F7055"/>
    <w:rsid w:val="00102C88"/>
    <w:rsid w:val="001126E1"/>
    <w:rsid w:val="0011570C"/>
    <w:rsid w:val="001164B2"/>
    <w:rsid w:val="00120BDE"/>
    <w:rsid w:val="001259FE"/>
    <w:rsid w:val="00126387"/>
    <w:rsid w:val="00126862"/>
    <w:rsid w:val="00126A7B"/>
    <w:rsid w:val="00136F09"/>
    <w:rsid w:val="001423A8"/>
    <w:rsid w:val="00145B09"/>
    <w:rsid w:val="00162096"/>
    <w:rsid w:val="001822A8"/>
    <w:rsid w:val="001950A9"/>
    <w:rsid w:val="001A5C4F"/>
    <w:rsid w:val="001B2A4C"/>
    <w:rsid w:val="001B45CA"/>
    <w:rsid w:val="001B5792"/>
    <w:rsid w:val="001C599E"/>
    <w:rsid w:val="001D14FA"/>
    <w:rsid w:val="001E4713"/>
    <w:rsid w:val="001F1455"/>
    <w:rsid w:val="001F7F8A"/>
    <w:rsid w:val="002055F7"/>
    <w:rsid w:val="002175B7"/>
    <w:rsid w:val="00220DCA"/>
    <w:rsid w:val="00234F02"/>
    <w:rsid w:val="00265D4D"/>
    <w:rsid w:val="00267807"/>
    <w:rsid w:val="00271B20"/>
    <w:rsid w:val="002857DE"/>
    <w:rsid w:val="002929D5"/>
    <w:rsid w:val="00293528"/>
    <w:rsid w:val="0029415C"/>
    <w:rsid w:val="002A1999"/>
    <w:rsid w:val="002A26C9"/>
    <w:rsid w:val="002B0202"/>
    <w:rsid w:val="002B1E6E"/>
    <w:rsid w:val="002B26C7"/>
    <w:rsid w:val="002B37BD"/>
    <w:rsid w:val="002B7389"/>
    <w:rsid w:val="002C3CBF"/>
    <w:rsid w:val="002D4D30"/>
    <w:rsid w:val="002E2FF3"/>
    <w:rsid w:val="002E797F"/>
    <w:rsid w:val="002F2A24"/>
    <w:rsid w:val="002F409E"/>
    <w:rsid w:val="00300AFF"/>
    <w:rsid w:val="00304A93"/>
    <w:rsid w:val="00313F92"/>
    <w:rsid w:val="00324A20"/>
    <w:rsid w:val="00330975"/>
    <w:rsid w:val="00334B41"/>
    <w:rsid w:val="00336C43"/>
    <w:rsid w:val="00346ACF"/>
    <w:rsid w:val="00350887"/>
    <w:rsid w:val="003534F4"/>
    <w:rsid w:val="00353F11"/>
    <w:rsid w:val="0036626F"/>
    <w:rsid w:val="0036755F"/>
    <w:rsid w:val="00372245"/>
    <w:rsid w:val="003844E8"/>
    <w:rsid w:val="00384DD1"/>
    <w:rsid w:val="00390516"/>
    <w:rsid w:val="003930B4"/>
    <w:rsid w:val="003952EB"/>
    <w:rsid w:val="00396836"/>
    <w:rsid w:val="00396DD8"/>
    <w:rsid w:val="00397D4C"/>
    <w:rsid w:val="003A203D"/>
    <w:rsid w:val="003A232C"/>
    <w:rsid w:val="003B1822"/>
    <w:rsid w:val="003B4261"/>
    <w:rsid w:val="003B7C77"/>
    <w:rsid w:val="003C0BD5"/>
    <w:rsid w:val="003C29FD"/>
    <w:rsid w:val="003C3E53"/>
    <w:rsid w:val="003D05FD"/>
    <w:rsid w:val="003D0747"/>
    <w:rsid w:val="003E197E"/>
    <w:rsid w:val="003E7187"/>
    <w:rsid w:val="003F0BD6"/>
    <w:rsid w:val="003F3E2F"/>
    <w:rsid w:val="003F43A1"/>
    <w:rsid w:val="003F62F9"/>
    <w:rsid w:val="00423C9A"/>
    <w:rsid w:val="00425B8A"/>
    <w:rsid w:val="004314B0"/>
    <w:rsid w:val="00432301"/>
    <w:rsid w:val="00441103"/>
    <w:rsid w:val="00456A36"/>
    <w:rsid w:val="0046136F"/>
    <w:rsid w:val="00462B04"/>
    <w:rsid w:val="0046410E"/>
    <w:rsid w:val="004701E8"/>
    <w:rsid w:val="004A6692"/>
    <w:rsid w:val="004A6D0E"/>
    <w:rsid w:val="004B2EE7"/>
    <w:rsid w:val="004C5EE1"/>
    <w:rsid w:val="004D0849"/>
    <w:rsid w:val="004D793C"/>
    <w:rsid w:val="004E1CDF"/>
    <w:rsid w:val="004F0B66"/>
    <w:rsid w:val="004F3D92"/>
    <w:rsid w:val="00500A4D"/>
    <w:rsid w:val="00501D3D"/>
    <w:rsid w:val="00502A6C"/>
    <w:rsid w:val="005030BC"/>
    <w:rsid w:val="00505CAA"/>
    <w:rsid w:val="005115D3"/>
    <w:rsid w:val="00517C54"/>
    <w:rsid w:val="0053244F"/>
    <w:rsid w:val="00533CFB"/>
    <w:rsid w:val="0053637B"/>
    <w:rsid w:val="00536AA7"/>
    <w:rsid w:val="00542C9B"/>
    <w:rsid w:val="00543E11"/>
    <w:rsid w:val="00546D8E"/>
    <w:rsid w:val="00556F3E"/>
    <w:rsid w:val="00562CE6"/>
    <w:rsid w:val="00564477"/>
    <w:rsid w:val="00570D06"/>
    <w:rsid w:val="00571445"/>
    <w:rsid w:val="0057333B"/>
    <w:rsid w:val="005844E1"/>
    <w:rsid w:val="00585B0A"/>
    <w:rsid w:val="005A2B30"/>
    <w:rsid w:val="005A3212"/>
    <w:rsid w:val="005A51B6"/>
    <w:rsid w:val="005C496A"/>
    <w:rsid w:val="005E28F3"/>
    <w:rsid w:val="005F3DD0"/>
    <w:rsid w:val="005F7DEC"/>
    <w:rsid w:val="0060175B"/>
    <w:rsid w:val="006017AE"/>
    <w:rsid w:val="00604A1C"/>
    <w:rsid w:val="00606961"/>
    <w:rsid w:val="00610B74"/>
    <w:rsid w:val="00617005"/>
    <w:rsid w:val="00624A76"/>
    <w:rsid w:val="00632A53"/>
    <w:rsid w:val="00635EB7"/>
    <w:rsid w:val="00642471"/>
    <w:rsid w:val="00643CF8"/>
    <w:rsid w:val="00665055"/>
    <w:rsid w:val="006677CC"/>
    <w:rsid w:val="00670EDB"/>
    <w:rsid w:val="00676BBD"/>
    <w:rsid w:val="00677199"/>
    <w:rsid w:val="0068547E"/>
    <w:rsid w:val="00691AF6"/>
    <w:rsid w:val="00693826"/>
    <w:rsid w:val="00696B04"/>
    <w:rsid w:val="006976E5"/>
    <w:rsid w:val="006A05E2"/>
    <w:rsid w:val="006B3987"/>
    <w:rsid w:val="006C7288"/>
    <w:rsid w:val="006D2348"/>
    <w:rsid w:val="006D2437"/>
    <w:rsid w:val="006D6D58"/>
    <w:rsid w:val="006E3189"/>
    <w:rsid w:val="006E4A49"/>
    <w:rsid w:val="006F453D"/>
    <w:rsid w:val="00701A44"/>
    <w:rsid w:val="00702658"/>
    <w:rsid w:val="007224A6"/>
    <w:rsid w:val="00722541"/>
    <w:rsid w:val="00730D92"/>
    <w:rsid w:val="0073307A"/>
    <w:rsid w:val="007351A4"/>
    <w:rsid w:val="00743909"/>
    <w:rsid w:val="00753071"/>
    <w:rsid w:val="00756164"/>
    <w:rsid w:val="00757C59"/>
    <w:rsid w:val="00765E75"/>
    <w:rsid w:val="00771F08"/>
    <w:rsid w:val="0077241C"/>
    <w:rsid w:val="0077700E"/>
    <w:rsid w:val="007776D9"/>
    <w:rsid w:val="00780688"/>
    <w:rsid w:val="00781E22"/>
    <w:rsid w:val="00783209"/>
    <w:rsid w:val="00791640"/>
    <w:rsid w:val="0079294F"/>
    <w:rsid w:val="007957DB"/>
    <w:rsid w:val="007A417A"/>
    <w:rsid w:val="007A4E0A"/>
    <w:rsid w:val="007B73EB"/>
    <w:rsid w:val="007B7B86"/>
    <w:rsid w:val="007C20DB"/>
    <w:rsid w:val="007C63D4"/>
    <w:rsid w:val="007D3E52"/>
    <w:rsid w:val="007D702D"/>
    <w:rsid w:val="007E4A0A"/>
    <w:rsid w:val="007E51A4"/>
    <w:rsid w:val="007E73EF"/>
    <w:rsid w:val="007F4AD4"/>
    <w:rsid w:val="007F6FB2"/>
    <w:rsid w:val="0081251B"/>
    <w:rsid w:val="0082521F"/>
    <w:rsid w:val="00825806"/>
    <w:rsid w:val="00831A73"/>
    <w:rsid w:val="008328EB"/>
    <w:rsid w:val="008331DB"/>
    <w:rsid w:val="0085250C"/>
    <w:rsid w:val="00853A0C"/>
    <w:rsid w:val="00856970"/>
    <w:rsid w:val="00870909"/>
    <w:rsid w:val="00873AE4"/>
    <w:rsid w:val="00875E7A"/>
    <w:rsid w:val="0087761F"/>
    <w:rsid w:val="0088124D"/>
    <w:rsid w:val="008841A8"/>
    <w:rsid w:val="00885639"/>
    <w:rsid w:val="00885D1F"/>
    <w:rsid w:val="00887924"/>
    <w:rsid w:val="0089073A"/>
    <w:rsid w:val="008965C6"/>
    <w:rsid w:val="008A0126"/>
    <w:rsid w:val="008A02CC"/>
    <w:rsid w:val="008A434B"/>
    <w:rsid w:val="008C1150"/>
    <w:rsid w:val="008C6BDA"/>
    <w:rsid w:val="008D6FC8"/>
    <w:rsid w:val="008F5F25"/>
    <w:rsid w:val="008F6B34"/>
    <w:rsid w:val="00902170"/>
    <w:rsid w:val="00902277"/>
    <w:rsid w:val="00915304"/>
    <w:rsid w:val="00916BEB"/>
    <w:rsid w:val="00917078"/>
    <w:rsid w:val="0093437C"/>
    <w:rsid w:val="00941EF6"/>
    <w:rsid w:val="0096340F"/>
    <w:rsid w:val="00966F51"/>
    <w:rsid w:val="0096792C"/>
    <w:rsid w:val="009830B6"/>
    <w:rsid w:val="00987B15"/>
    <w:rsid w:val="0099781E"/>
    <w:rsid w:val="009B1865"/>
    <w:rsid w:val="009B2E8D"/>
    <w:rsid w:val="009B3364"/>
    <w:rsid w:val="009B7A12"/>
    <w:rsid w:val="009C2F86"/>
    <w:rsid w:val="009C51F7"/>
    <w:rsid w:val="009C7AF6"/>
    <w:rsid w:val="009D15C3"/>
    <w:rsid w:val="009D239D"/>
    <w:rsid w:val="009D5B44"/>
    <w:rsid w:val="009D5F44"/>
    <w:rsid w:val="009E1AD0"/>
    <w:rsid w:val="009E496B"/>
    <w:rsid w:val="009F0DFF"/>
    <w:rsid w:val="009F1CDC"/>
    <w:rsid w:val="009F2421"/>
    <w:rsid w:val="009F7CFA"/>
    <w:rsid w:val="00A00A5C"/>
    <w:rsid w:val="00A30F64"/>
    <w:rsid w:val="00A3743D"/>
    <w:rsid w:val="00A47AD3"/>
    <w:rsid w:val="00A53B5B"/>
    <w:rsid w:val="00A55606"/>
    <w:rsid w:val="00A57020"/>
    <w:rsid w:val="00A61DFD"/>
    <w:rsid w:val="00A636EF"/>
    <w:rsid w:val="00A63F52"/>
    <w:rsid w:val="00A80616"/>
    <w:rsid w:val="00A8114F"/>
    <w:rsid w:val="00A94F60"/>
    <w:rsid w:val="00A96600"/>
    <w:rsid w:val="00AA2CE8"/>
    <w:rsid w:val="00AB70EF"/>
    <w:rsid w:val="00AC101B"/>
    <w:rsid w:val="00AC26B0"/>
    <w:rsid w:val="00AC7521"/>
    <w:rsid w:val="00AD04EB"/>
    <w:rsid w:val="00AD2603"/>
    <w:rsid w:val="00AD619E"/>
    <w:rsid w:val="00AD6472"/>
    <w:rsid w:val="00AE4377"/>
    <w:rsid w:val="00AF456B"/>
    <w:rsid w:val="00AF5176"/>
    <w:rsid w:val="00B003FE"/>
    <w:rsid w:val="00B03226"/>
    <w:rsid w:val="00B03D83"/>
    <w:rsid w:val="00B050FF"/>
    <w:rsid w:val="00B07750"/>
    <w:rsid w:val="00B21223"/>
    <w:rsid w:val="00B33819"/>
    <w:rsid w:val="00B43E09"/>
    <w:rsid w:val="00B524F3"/>
    <w:rsid w:val="00B52CB7"/>
    <w:rsid w:val="00B57FEC"/>
    <w:rsid w:val="00B6187C"/>
    <w:rsid w:val="00B75F38"/>
    <w:rsid w:val="00B76D1E"/>
    <w:rsid w:val="00B77803"/>
    <w:rsid w:val="00B90457"/>
    <w:rsid w:val="00B9373E"/>
    <w:rsid w:val="00B97BB2"/>
    <w:rsid w:val="00BA3795"/>
    <w:rsid w:val="00BB06D6"/>
    <w:rsid w:val="00BB304B"/>
    <w:rsid w:val="00BB4CF2"/>
    <w:rsid w:val="00BB54F5"/>
    <w:rsid w:val="00BC05BF"/>
    <w:rsid w:val="00BC19BA"/>
    <w:rsid w:val="00BD26FE"/>
    <w:rsid w:val="00BE224E"/>
    <w:rsid w:val="00BE34F2"/>
    <w:rsid w:val="00BF5D86"/>
    <w:rsid w:val="00C05202"/>
    <w:rsid w:val="00C05D9D"/>
    <w:rsid w:val="00C2713B"/>
    <w:rsid w:val="00C376A5"/>
    <w:rsid w:val="00C44217"/>
    <w:rsid w:val="00C47358"/>
    <w:rsid w:val="00C57421"/>
    <w:rsid w:val="00C57A22"/>
    <w:rsid w:val="00C71B52"/>
    <w:rsid w:val="00C87B74"/>
    <w:rsid w:val="00CA3476"/>
    <w:rsid w:val="00CB7B10"/>
    <w:rsid w:val="00CC35B3"/>
    <w:rsid w:val="00CF31E1"/>
    <w:rsid w:val="00CF5236"/>
    <w:rsid w:val="00D07432"/>
    <w:rsid w:val="00D077DC"/>
    <w:rsid w:val="00D11F25"/>
    <w:rsid w:val="00D27127"/>
    <w:rsid w:val="00D3560C"/>
    <w:rsid w:val="00D3612B"/>
    <w:rsid w:val="00D36F81"/>
    <w:rsid w:val="00D41B16"/>
    <w:rsid w:val="00D47A24"/>
    <w:rsid w:val="00D52A68"/>
    <w:rsid w:val="00D5760A"/>
    <w:rsid w:val="00D75466"/>
    <w:rsid w:val="00D83A24"/>
    <w:rsid w:val="00D84738"/>
    <w:rsid w:val="00D86E4F"/>
    <w:rsid w:val="00D93A4D"/>
    <w:rsid w:val="00DA07E8"/>
    <w:rsid w:val="00DA2632"/>
    <w:rsid w:val="00DA3150"/>
    <w:rsid w:val="00DA3DE4"/>
    <w:rsid w:val="00DA7F8E"/>
    <w:rsid w:val="00DB0B57"/>
    <w:rsid w:val="00DC5C02"/>
    <w:rsid w:val="00DD1589"/>
    <w:rsid w:val="00DE06E6"/>
    <w:rsid w:val="00DF24A8"/>
    <w:rsid w:val="00E07C7B"/>
    <w:rsid w:val="00E10257"/>
    <w:rsid w:val="00E15E7B"/>
    <w:rsid w:val="00E16D7F"/>
    <w:rsid w:val="00E2197D"/>
    <w:rsid w:val="00E23FD2"/>
    <w:rsid w:val="00E24008"/>
    <w:rsid w:val="00E3157A"/>
    <w:rsid w:val="00E43DEA"/>
    <w:rsid w:val="00E4536A"/>
    <w:rsid w:val="00E47B09"/>
    <w:rsid w:val="00E5675F"/>
    <w:rsid w:val="00E5731B"/>
    <w:rsid w:val="00E6141F"/>
    <w:rsid w:val="00E77F0D"/>
    <w:rsid w:val="00E803AF"/>
    <w:rsid w:val="00E82682"/>
    <w:rsid w:val="00E82BD0"/>
    <w:rsid w:val="00E83B20"/>
    <w:rsid w:val="00E84572"/>
    <w:rsid w:val="00E9192F"/>
    <w:rsid w:val="00E92E39"/>
    <w:rsid w:val="00EA1296"/>
    <w:rsid w:val="00EA19C4"/>
    <w:rsid w:val="00EA454C"/>
    <w:rsid w:val="00EA5672"/>
    <w:rsid w:val="00EB0969"/>
    <w:rsid w:val="00EB552F"/>
    <w:rsid w:val="00ED661A"/>
    <w:rsid w:val="00EE471F"/>
    <w:rsid w:val="00EF6615"/>
    <w:rsid w:val="00F0525D"/>
    <w:rsid w:val="00F072D8"/>
    <w:rsid w:val="00F15458"/>
    <w:rsid w:val="00F16B1A"/>
    <w:rsid w:val="00F20AA4"/>
    <w:rsid w:val="00F316D7"/>
    <w:rsid w:val="00F46379"/>
    <w:rsid w:val="00F678E3"/>
    <w:rsid w:val="00F761F6"/>
    <w:rsid w:val="00F8007E"/>
    <w:rsid w:val="00F84E21"/>
    <w:rsid w:val="00F909E6"/>
    <w:rsid w:val="00FB41D3"/>
    <w:rsid w:val="00FC1EF2"/>
    <w:rsid w:val="00FC315C"/>
    <w:rsid w:val="00FC39E8"/>
    <w:rsid w:val="00FC695A"/>
    <w:rsid w:val="00FD6200"/>
    <w:rsid w:val="00FE71F7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12B1F-3FB7-426F-AC95-DAC31222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14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445"/>
  </w:style>
  <w:style w:type="paragraph" w:styleId="a6">
    <w:name w:val="footer"/>
    <w:basedOn w:val="a"/>
    <w:link w:val="a7"/>
    <w:uiPriority w:val="99"/>
    <w:unhideWhenUsed/>
    <w:rsid w:val="005714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445"/>
  </w:style>
  <w:style w:type="table" w:styleId="a8">
    <w:name w:val="Table Grid"/>
    <w:basedOn w:val="a1"/>
    <w:uiPriority w:val="59"/>
    <w:rsid w:val="004E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"/>
    <w:rsid w:val="00E9192F"/>
    <w:rPr>
      <w:rFonts w:ascii="Sylfaen" w:eastAsia="Sylfaen" w:hAnsi="Sylfaen" w:cs="Sylfaen"/>
      <w:shd w:val="clear" w:color="auto" w:fill="FFFFFF"/>
    </w:rPr>
  </w:style>
  <w:style w:type="character" w:customStyle="1" w:styleId="13pt">
    <w:name w:val="Основной текст + 13 pt"/>
    <w:rsid w:val="00E9192F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9"/>
    <w:rsid w:val="00E9192F"/>
    <w:pPr>
      <w:widowControl w:val="0"/>
      <w:shd w:val="clear" w:color="auto" w:fill="FFFFFF"/>
      <w:spacing w:before="300" w:after="300" w:line="278" w:lineRule="exact"/>
    </w:pPr>
    <w:rPr>
      <w:rFonts w:ascii="Sylfaen" w:eastAsia="Sylfaen" w:hAnsi="Sylfaen" w:cs="Sylfaen"/>
    </w:rPr>
  </w:style>
  <w:style w:type="character" w:styleId="aa">
    <w:name w:val="Emphasis"/>
    <w:basedOn w:val="a0"/>
    <w:uiPriority w:val="20"/>
    <w:qFormat/>
    <w:rsid w:val="00AF5176"/>
    <w:rPr>
      <w:i/>
      <w:iCs/>
    </w:rPr>
  </w:style>
  <w:style w:type="character" w:customStyle="1" w:styleId="apple-converted-space">
    <w:name w:val="apple-converted-space"/>
    <w:basedOn w:val="a0"/>
    <w:rsid w:val="00AF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399C-8676-42FC-9CCC-7FF5BDAD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27179</Words>
  <Characters>15493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Alena</cp:lastModifiedBy>
  <cp:revision>147</cp:revision>
  <dcterms:created xsi:type="dcterms:W3CDTF">2016-03-17T14:37:00Z</dcterms:created>
  <dcterms:modified xsi:type="dcterms:W3CDTF">2016-12-14T22:14:00Z</dcterms:modified>
</cp:coreProperties>
</file>