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03" w:rsidRPr="00FE4EBA" w:rsidRDefault="00FE4EBA" w:rsidP="00FE4EB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200064">
        <w:rPr>
          <w:rFonts w:ascii="Times New Roman" w:hAnsi="Times New Roman" w:cs="Times New Roman"/>
          <w:sz w:val="28"/>
          <w:szCs w:val="28"/>
        </w:rPr>
        <w:t xml:space="preserve">            </w:t>
      </w:r>
      <w:r w:rsidR="00E62A03" w:rsidRPr="00FE4EBA">
        <w:rPr>
          <w:rFonts w:ascii="Times New Roman" w:hAnsi="Times New Roman" w:cs="Times New Roman"/>
          <w:sz w:val="28"/>
          <w:szCs w:val="28"/>
        </w:rPr>
        <w:t>ЗАТВЕРДЖЕНО</w:t>
      </w:r>
    </w:p>
    <w:p w:rsidR="00E62A03" w:rsidRPr="00FE4EBA" w:rsidRDefault="00200064" w:rsidP="00200064">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E62A03" w:rsidRPr="00FE4EBA">
        <w:rPr>
          <w:rFonts w:ascii="Times New Roman" w:hAnsi="Times New Roman" w:cs="Times New Roman"/>
          <w:sz w:val="28"/>
          <w:szCs w:val="28"/>
        </w:rPr>
        <w:t>Наказ Міністерства освіти</w:t>
      </w:r>
    </w:p>
    <w:p w:rsidR="00E62A03" w:rsidRPr="00FE4EBA" w:rsidRDefault="00FE4EBA" w:rsidP="00FE4EB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200064">
        <w:rPr>
          <w:rFonts w:ascii="Times New Roman" w:hAnsi="Times New Roman" w:cs="Times New Roman"/>
          <w:sz w:val="28"/>
          <w:szCs w:val="28"/>
        </w:rPr>
        <w:t xml:space="preserve">            </w:t>
      </w:r>
      <w:r w:rsidR="00E62A03" w:rsidRPr="00FE4EBA">
        <w:rPr>
          <w:rFonts w:ascii="Times New Roman" w:hAnsi="Times New Roman" w:cs="Times New Roman"/>
          <w:sz w:val="28"/>
          <w:szCs w:val="28"/>
        </w:rPr>
        <w:t>і науки України</w:t>
      </w:r>
    </w:p>
    <w:p w:rsidR="00200064" w:rsidRDefault="00FE4EBA" w:rsidP="00D21D5D">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200064">
        <w:rPr>
          <w:rFonts w:ascii="Times New Roman" w:hAnsi="Times New Roman" w:cs="Times New Roman"/>
          <w:sz w:val="28"/>
          <w:szCs w:val="28"/>
        </w:rPr>
        <w:t xml:space="preserve">                      ______</w:t>
      </w:r>
      <w:r w:rsidR="00E62A03" w:rsidRPr="00FE4EBA">
        <w:rPr>
          <w:rFonts w:ascii="Times New Roman" w:hAnsi="Times New Roman" w:cs="Times New Roman"/>
          <w:sz w:val="28"/>
          <w:szCs w:val="28"/>
        </w:rPr>
        <w:t>________№___________</w:t>
      </w:r>
    </w:p>
    <w:p w:rsidR="00D21D5D" w:rsidRDefault="00D21D5D" w:rsidP="00D21D5D">
      <w:pPr>
        <w:spacing w:after="0" w:line="240" w:lineRule="auto"/>
        <w:ind w:firstLine="709"/>
        <w:jc w:val="right"/>
        <w:rPr>
          <w:rFonts w:ascii="Times New Roman" w:hAnsi="Times New Roman" w:cs="Times New Roman"/>
          <w:sz w:val="28"/>
          <w:szCs w:val="28"/>
        </w:rPr>
      </w:pPr>
      <w:r w:rsidRPr="00D21D5D">
        <w:t xml:space="preserve"> </w:t>
      </w:r>
      <w:r w:rsidRPr="00D21D5D">
        <w:rPr>
          <w:rFonts w:ascii="Times New Roman" w:hAnsi="Times New Roman" w:cs="Times New Roman"/>
          <w:sz w:val="28"/>
          <w:szCs w:val="28"/>
        </w:rPr>
        <w:t>(у редакції наказу</w:t>
      </w:r>
      <w:r w:rsidRPr="00D21D5D">
        <w:t xml:space="preserve"> </w:t>
      </w:r>
      <w:r w:rsidRPr="00D21D5D">
        <w:rPr>
          <w:rFonts w:ascii="Times New Roman" w:hAnsi="Times New Roman" w:cs="Times New Roman"/>
          <w:sz w:val="28"/>
          <w:szCs w:val="28"/>
        </w:rPr>
        <w:t xml:space="preserve">Міністерства </w:t>
      </w:r>
    </w:p>
    <w:p w:rsidR="00D21D5D" w:rsidRPr="00D21D5D" w:rsidRDefault="00D54C40" w:rsidP="00D54C40">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D21D5D" w:rsidRPr="00D21D5D">
        <w:rPr>
          <w:rFonts w:ascii="Times New Roman" w:hAnsi="Times New Roman" w:cs="Times New Roman"/>
          <w:sz w:val="28"/>
          <w:szCs w:val="28"/>
        </w:rPr>
        <w:t>освіти і науки України</w:t>
      </w:r>
    </w:p>
    <w:p w:rsidR="00E62A03" w:rsidRPr="00FE4EBA" w:rsidRDefault="00D21D5D" w:rsidP="00D21D5D">
      <w:pPr>
        <w:spacing w:after="0" w:line="240" w:lineRule="auto"/>
        <w:ind w:firstLine="709"/>
        <w:jc w:val="center"/>
        <w:rPr>
          <w:rFonts w:ascii="Times New Roman" w:hAnsi="Times New Roman" w:cs="Times New Roman"/>
          <w:b/>
          <w:sz w:val="28"/>
          <w:szCs w:val="28"/>
        </w:rPr>
      </w:pPr>
      <w:r>
        <w:rPr>
          <w:rFonts w:ascii="Times New Roman" w:hAnsi="Times New Roman" w:cs="Times New Roman"/>
          <w:sz w:val="28"/>
          <w:szCs w:val="28"/>
        </w:rPr>
        <w:t xml:space="preserve">                                              </w:t>
      </w:r>
      <w:r w:rsidR="00D54C40">
        <w:rPr>
          <w:rFonts w:ascii="Times New Roman" w:hAnsi="Times New Roman" w:cs="Times New Roman"/>
          <w:sz w:val="28"/>
          <w:szCs w:val="28"/>
        </w:rPr>
        <w:t xml:space="preserve">                       </w:t>
      </w:r>
      <w:r>
        <w:rPr>
          <w:rFonts w:ascii="Times New Roman" w:hAnsi="Times New Roman" w:cs="Times New Roman"/>
          <w:sz w:val="28"/>
          <w:szCs w:val="28"/>
        </w:rPr>
        <w:t>________2017</w:t>
      </w:r>
      <w:r w:rsidR="00D54C40">
        <w:rPr>
          <w:rFonts w:ascii="Times New Roman" w:hAnsi="Times New Roman" w:cs="Times New Roman"/>
          <w:sz w:val="28"/>
          <w:szCs w:val="28"/>
        </w:rPr>
        <w:t xml:space="preserve"> №_</w:t>
      </w:r>
      <w:r>
        <w:rPr>
          <w:rFonts w:ascii="Times New Roman" w:hAnsi="Times New Roman" w:cs="Times New Roman"/>
          <w:sz w:val="28"/>
          <w:szCs w:val="28"/>
        </w:rPr>
        <w:t>_________</w:t>
      </w:r>
      <w:r w:rsidRPr="00D21D5D">
        <w:rPr>
          <w:rFonts w:ascii="Times New Roman" w:hAnsi="Times New Roman" w:cs="Times New Roman"/>
          <w:sz w:val="28"/>
          <w:szCs w:val="28"/>
        </w:rPr>
        <w:t>)</w:t>
      </w:r>
    </w:p>
    <w:p w:rsidR="00E62A03" w:rsidRPr="00FE4EBA" w:rsidRDefault="00E62A03" w:rsidP="008936AB">
      <w:pPr>
        <w:spacing w:after="0" w:line="240" w:lineRule="auto"/>
        <w:ind w:firstLine="709"/>
        <w:jc w:val="both"/>
        <w:rPr>
          <w:rFonts w:ascii="Times New Roman" w:hAnsi="Times New Roman" w:cs="Times New Roman"/>
          <w:b/>
          <w:sz w:val="28"/>
          <w:szCs w:val="28"/>
        </w:rPr>
      </w:pPr>
    </w:p>
    <w:p w:rsidR="00E62A03" w:rsidRPr="00FE4EBA" w:rsidRDefault="00E62A03" w:rsidP="008936AB">
      <w:pPr>
        <w:spacing w:after="0" w:line="240" w:lineRule="auto"/>
        <w:ind w:firstLine="709"/>
        <w:jc w:val="both"/>
        <w:rPr>
          <w:rFonts w:ascii="Times New Roman" w:hAnsi="Times New Roman" w:cs="Times New Roman"/>
          <w:b/>
          <w:sz w:val="28"/>
          <w:szCs w:val="28"/>
        </w:rPr>
      </w:pPr>
    </w:p>
    <w:p w:rsidR="00E62A03" w:rsidRPr="00FE4EBA" w:rsidRDefault="00E62A03" w:rsidP="008936AB">
      <w:pPr>
        <w:spacing w:after="0" w:line="240" w:lineRule="auto"/>
        <w:ind w:firstLine="709"/>
        <w:jc w:val="both"/>
        <w:rPr>
          <w:rFonts w:ascii="Times New Roman" w:hAnsi="Times New Roman" w:cs="Times New Roman"/>
          <w:b/>
          <w:sz w:val="28"/>
          <w:szCs w:val="28"/>
        </w:rPr>
      </w:pPr>
    </w:p>
    <w:p w:rsidR="00E62A03" w:rsidRPr="00FE4EBA" w:rsidRDefault="00E62A03" w:rsidP="008936AB">
      <w:pPr>
        <w:spacing w:after="0" w:line="240" w:lineRule="auto"/>
        <w:ind w:firstLine="709"/>
        <w:jc w:val="both"/>
        <w:rPr>
          <w:rFonts w:ascii="Times New Roman" w:hAnsi="Times New Roman" w:cs="Times New Roman"/>
          <w:b/>
          <w:sz w:val="28"/>
          <w:szCs w:val="28"/>
        </w:rPr>
      </w:pPr>
    </w:p>
    <w:p w:rsidR="00E62A03" w:rsidRPr="00FE4EBA" w:rsidRDefault="00E62A03" w:rsidP="008936AB">
      <w:pPr>
        <w:spacing w:after="0" w:line="240" w:lineRule="auto"/>
        <w:ind w:firstLine="709"/>
        <w:jc w:val="both"/>
        <w:rPr>
          <w:rFonts w:ascii="Times New Roman" w:hAnsi="Times New Roman" w:cs="Times New Roman"/>
          <w:b/>
          <w:sz w:val="28"/>
          <w:szCs w:val="28"/>
        </w:rPr>
      </w:pPr>
    </w:p>
    <w:p w:rsidR="00E62A03" w:rsidRDefault="00E62A03" w:rsidP="008936AB">
      <w:pPr>
        <w:spacing w:after="0" w:line="240" w:lineRule="auto"/>
        <w:ind w:firstLine="709"/>
        <w:jc w:val="both"/>
        <w:rPr>
          <w:rFonts w:ascii="Times New Roman" w:hAnsi="Times New Roman" w:cs="Times New Roman"/>
          <w:b/>
          <w:sz w:val="28"/>
          <w:szCs w:val="28"/>
        </w:rPr>
      </w:pPr>
    </w:p>
    <w:p w:rsidR="00D54C40" w:rsidRDefault="00D54C40" w:rsidP="008936AB">
      <w:pPr>
        <w:spacing w:after="0" w:line="240" w:lineRule="auto"/>
        <w:ind w:firstLine="709"/>
        <w:jc w:val="both"/>
        <w:rPr>
          <w:rFonts w:ascii="Times New Roman" w:hAnsi="Times New Roman" w:cs="Times New Roman"/>
          <w:b/>
          <w:sz w:val="28"/>
          <w:szCs w:val="28"/>
        </w:rPr>
      </w:pPr>
    </w:p>
    <w:p w:rsidR="007A40D0" w:rsidRPr="00FE4EBA" w:rsidRDefault="007A40D0" w:rsidP="008936AB">
      <w:pPr>
        <w:spacing w:after="0" w:line="240" w:lineRule="auto"/>
        <w:ind w:firstLine="709"/>
        <w:jc w:val="both"/>
        <w:rPr>
          <w:rFonts w:ascii="Times New Roman" w:hAnsi="Times New Roman" w:cs="Times New Roman"/>
          <w:b/>
          <w:sz w:val="28"/>
          <w:szCs w:val="28"/>
        </w:rPr>
      </w:pPr>
      <w:bookmarkStart w:id="0" w:name="_GoBack"/>
      <w:bookmarkEnd w:id="0"/>
    </w:p>
    <w:p w:rsidR="00E62A03" w:rsidRPr="00FE4EBA" w:rsidRDefault="00E62A03" w:rsidP="00E62A03">
      <w:pPr>
        <w:spacing w:after="0" w:line="240" w:lineRule="auto"/>
        <w:ind w:firstLine="709"/>
        <w:jc w:val="center"/>
        <w:rPr>
          <w:rFonts w:ascii="Times New Roman" w:hAnsi="Times New Roman" w:cs="Times New Roman"/>
          <w:b/>
          <w:sz w:val="28"/>
          <w:szCs w:val="28"/>
        </w:rPr>
      </w:pPr>
      <w:r w:rsidRPr="00FE4EBA">
        <w:rPr>
          <w:rFonts w:ascii="Times New Roman" w:hAnsi="Times New Roman" w:cs="Times New Roman"/>
          <w:b/>
          <w:sz w:val="28"/>
          <w:szCs w:val="28"/>
        </w:rPr>
        <w:t>Типове положення про юридичну клініку вищого навчального закладу</w:t>
      </w:r>
    </w:p>
    <w:p w:rsidR="00E62A03" w:rsidRPr="00FE4EBA" w:rsidRDefault="00E62A03" w:rsidP="00E62A03">
      <w:pPr>
        <w:spacing w:after="0" w:line="240" w:lineRule="auto"/>
        <w:jc w:val="both"/>
        <w:rPr>
          <w:rFonts w:ascii="Times New Roman" w:hAnsi="Times New Roman" w:cs="Times New Roman"/>
          <w:b/>
          <w:sz w:val="28"/>
          <w:szCs w:val="28"/>
        </w:rPr>
      </w:pPr>
    </w:p>
    <w:p w:rsidR="008936AB" w:rsidRPr="00FE4EBA" w:rsidRDefault="00E62A03" w:rsidP="009D4FDD">
      <w:pPr>
        <w:spacing w:after="0" w:line="240" w:lineRule="auto"/>
        <w:ind w:firstLine="709"/>
        <w:jc w:val="center"/>
        <w:rPr>
          <w:rFonts w:ascii="Times New Roman" w:eastAsia="Times New Roman" w:hAnsi="Times New Roman" w:cs="Times New Roman"/>
          <w:sz w:val="28"/>
          <w:szCs w:val="28"/>
          <w:lang w:eastAsia="ru-RU"/>
        </w:rPr>
      </w:pPr>
      <w:r w:rsidRPr="00FE4EBA">
        <w:rPr>
          <w:rFonts w:ascii="Times New Roman" w:hAnsi="Times New Roman" w:cs="Times New Roman"/>
          <w:b/>
          <w:sz w:val="28"/>
          <w:szCs w:val="28"/>
        </w:rPr>
        <w:t>I</w:t>
      </w:r>
      <w:r w:rsidR="008936AB" w:rsidRPr="00FE4EBA">
        <w:rPr>
          <w:rFonts w:ascii="Times New Roman" w:eastAsia="Times New Roman" w:hAnsi="Times New Roman" w:cs="Times New Roman"/>
          <w:b/>
          <w:bCs/>
          <w:sz w:val="28"/>
          <w:szCs w:val="28"/>
          <w:lang w:eastAsia="ru-RU"/>
        </w:rPr>
        <w:t>. Загальні засади та організація діяльності юридичних клінік вищих навчальних закладів</w:t>
      </w:r>
    </w:p>
    <w:p w:rsidR="008936AB" w:rsidRPr="00FE4EBA" w:rsidRDefault="008936AB" w:rsidP="008936AB">
      <w:pPr>
        <w:spacing w:after="0" w:line="240" w:lineRule="auto"/>
        <w:rPr>
          <w:rFonts w:ascii="Times New Roman" w:eastAsia="Times New Roman" w:hAnsi="Times New Roman" w:cs="Times New Roman"/>
          <w:sz w:val="28"/>
          <w:szCs w:val="28"/>
          <w:lang w:eastAsia="ru-RU"/>
        </w:rPr>
      </w:pPr>
    </w:p>
    <w:p w:rsidR="009D4FDD" w:rsidRPr="00FE4EBA" w:rsidRDefault="008936AB" w:rsidP="009D4FDD">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1. Типове положення визначає основи діяльності юридичних клінік, які створюються у вищих навчальних закладах України, що здійснюють п</w:t>
      </w:r>
      <w:r w:rsidR="00E62A03" w:rsidRPr="00FE4EBA">
        <w:rPr>
          <w:rFonts w:ascii="Times New Roman" w:eastAsia="Times New Roman" w:hAnsi="Times New Roman" w:cs="Times New Roman"/>
          <w:sz w:val="28"/>
          <w:szCs w:val="28"/>
          <w:lang w:eastAsia="ru-RU"/>
        </w:rPr>
        <w:t xml:space="preserve">ідготовку фахівців за </w:t>
      </w:r>
      <w:r w:rsidR="00E172DB">
        <w:rPr>
          <w:rFonts w:ascii="Times New Roman" w:eastAsia="Times New Roman" w:hAnsi="Times New Roman" w:cs="Times New Roman"/>
          <w:sz w:val="28"/>
          <w:szCs w:val="28"/>
          <w:lang w:eastAsia="ru-RU"/>
        </w:rPr>
        <w:t>галуззю</w:t>
      </w:r>
      <w:r w:rsidR="00E62A03" w:rsidRPr="00FE4EBA">
        <w:rPr>
          <w:rFonts w:ascii="Times New Roman" w:eastAsia="Times New Roman" w:hAnsi="Times New Roman" w:cs="Times New Roman"/>
          <w:sz w:val="28"/>
          <w:szCs w:val="28"/>
          <w:lang w:eastAsia="ru-RU"/>
        </w:rPr>
        <w:t xml:space="preserve"> </w:t>
      </w:r>
      <w:r w:rsidR="00CB452C">
        <w:rPr>
          <w:rFonts w:ascii="Times New Roman" w:eastAsia="Times New Roman" w:hAnsi="Times New Roman" w:cs="Times New Roman"/>
          <w:sz w:val="28"/>
          <w:szCs w:val="28"/>
          <w:lang w:eastAsia="ru-RU"/>
        </w:rPr>
        <w:t xml:space="preserve">знань </w:t>
      </w:r>
      <w:r w:rsidR="00E62A03" w:rsidRPr="00FE4EBA">
        <w:rPr>
          <w:rFonts w:ascii="Times New Roman" w:eastAsia="Times New Roman" w:hAnsi="Times New Roman" w:cs="Times New Roman"/>
          <w:sz w:val="28"/>
          <w:szCs w:val="28"/>
          <w:lang w:eastAsia="ru-RU"/>
        </w:rPr>
        <w:t>«</w:t>
      </w:r>
      <w:r w:rsidRPr="00FE4EBA">
        <w:rPr>
          <w:rFonts w:ascii="Times New Roman" w:eastAsia="Times New Roman" w:hAnsi="Times New Roman" w:cs="Times New Roman"/>
          <w:sz w:val="28"/>
          <w:szCs w:val="28"/>
          <w:lang w:eastAsia="ru-RU"/>
        </w:rPr>
        <w:t>Право</w:t>
      </w:r>
      <w:r w:rsidR="00E62A03" w:rsidRPr="00FE4EBA">
        <w:rPr>
          <w:rFonts w:ascii="Times New Roman" w:eastAsia="Times New Roman" w:hAnsi="Times New Roman" w:cs="Times New Roman"/>
          <w:sz w:val="28"/>
          <w:szCs w:val="28"/>
          <w:lang w:eastAsia="ru-RU"/>
        </w:rPr>
        <w:t>»</w:t>
      </w:r>
      <w:r w:rsidRPr="00FE4EBA">
        <w:rPr>
          <w:rFonts w:ascii="Times New Roman" w:eastAsia="Times New Roman" w:hAnsi="Times New Roman" w:cs="Times New Roman"/>
          <w:sz w:val="28"/>
          <w:szCs w:val="28"/>
          <w:lang w:eastAsia="ru-RU"/>
        </w:rPr>
        <w:t xml:space="preserve">, незалежно від форм власності і підпорядкування. </w:t>
      </w:r>
    </w:p>
    <w:p w:rsidR="008936AB" w:rsidRPr="00FE4EBA" w:rsidRDefault="00566117" w:rsidP="008936A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62A03" w:rsidRPr="00FE4EBA">
        <w:rPr>
          <w:rFonts w:ascii="Times New Roman" w:eastAsia="Times New Roman" w:hAnsi="Times New Roman" w:cs="Times New Roman"/>
          <w:sz w:val="28"/>
          <w:szCs w:val="28"/>
          <w:lang w:eastAsia="ru-RU"/>
        </w:rPr>
        <w:t>.</w:t>
      </w:r>
      <w:r w:rsidR="008936AB" w:rsidRPr="00FE4EBA">
        <w:rPr>
          <w:rFonts w:ascii="Times New Roman" w:eastAsia="Times New Roman" w:hAnsi="Times New Roman" w:cs="Times New Roman"/>
          <w:sz w:val="28"/>
          <w:szCs w:val="28"/>
          <w:lang w:eastAsia="ru-RU"/>
        </w:rPr>
        <w:t xml:space="preserve"> Визначення термінів, що стосуються діяльності юридичних клінік вищих навчальних закладів</w:t>
      </w:r>
      <w:r w:rsidR="00B40B16" w:rsidRPr="00FE4EBA">
        <w:rPr>
          <w:rFonts w:ascii="Times New Roman" w:eastAsia="Times New Roman" w:hAnsi="Times New Roman" w:cs="Times New Roman"/>
          <w:sz w:val="28"/>
          <w:szCs w:val="28"/>
          <w:lang w:eastAsia="ru-RU"/>
        </w:rPr>
        <w:t xml:space="preserve">, які </w:t>
      </w:r>
      <w:r w:rsidR="00D47D51" w:rsidRPr="00FE4EBA">
        <w:rPr>
          <w:rFonts w:ascii="Times New Roman" w:eastAsia="Times New Roman" w:hAnsi="Times New Roman" w:cs="Times New Roman"/>
          <w:sz w:val="28"/>
          <w:szCs w:val="28"/>
          <w:lang w:eastAsia="ru-RU"/>
        </w:rPr>
        <w:t>вживаються</w:t>
      </w:r>
      <w:r w:rsidR="00B40B16" w:rsidRPr="00FE4EBA">
        <w:rPr>
          <w:rFonts w:ascii="Times New Roman" w:eastAsia="Times New Roman" w:hAnsi="Times New Roman" w:cs="Times New Roman"/>
          <w:sz w:val="28"/>
          <w:szCs w:val="28"/>
          <w:lang w:eastAsia="ru-RU"/>
        </w:rPr>
        <w:t xml:space="preserve"> в цьому Положенні</w:t>
      </w:r>
      <w:r w:rsidR="008936AB" w:rsidRPr="00FE4EBA">
        <w:rPr>
          <w:rFonts w:ascii="Times New Roman" w:eastAsia="Times New Roman" w:hAnsi="Times New Roman" w:cs="Times New Roman"/>
          <w:sz w:val="28"/>
          <w:szCs w:val="28"/>
          <w:lang w:eastAsia="ru-RU"/>
        </w:rPr>
        <w:t xml:space="preserve">: </w:t>
      </w:r>
    </w:p>
    <w:p w:rsidR="008936AB" w:rsidRPr="00FE4EBA" w:rsidRDefault="008936AB" w:rsidP="00D47D5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викладач-куратор – це науково-педагогічний працівник ВНЗ, який є фахівцем у галузі права, інший фахівець у галуз</w:t>
      </w:r>
      <w:r w:rsidR="00B40B16" w:rsidRPr="00FE4EBA">
        <w:rPr>
          <w:rFonts w:ascii="Times New Roman" w:eastAsia="Times New Roman" w:hAnsi="Times New Roman" w:cs="Times New Roman"/>
          <w:sz w:val="28"/>
          <w:szCs w:val="28"/>
          <w:lang w:eastAsia="ru-RU"/>
        </w:rPr>
        <w:t xml:space="preserve">і права, в тому числі адвокат, </w:t>
      </w:r>
      <w:r w:rsidRPr="00FE4EBA">
        <w:rPr>
          <w:rFonts w:ascii="Times New Roman" w:eastAsia="Times New Roman" w:hAnsi="Times New Roman" w:cs="Times New Roman"/>
          <w:sz w:val="28"/>
          <w:szCs w:val="28"/>
          <w:lang w:eastAsia="ru-RU"/>
        </w:rPr>
        <w:t>який у встановленому порядку залучений до роботи юридичної клініки для надання необхідної методичної та практичної допомоги студентам-консультантам;</w:t>
      </w:r>
    </w:p>
    <w:p w:rsidR="008936AB" w:rsidRPr="00FE4EBA" w:rsidRDefault="008936AB" w:rsidP="00D47D5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згода клієнта – це документ, що засвідчує бажання клієнта на отримання правової допомоги в юридичній клініці, яку надаватимуть студенти-консультанти юридичної клініки на умовах, встановлених юридичною клінікою;</w:t>
      </w:r>
    </w:p>
    <w:p w:rsidR="007D1741" w:rsidRPr="00FE4EBA" w:rsidRDefault="008936AB" w:rsidP="00D47D5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інтерв’ювання клієнта – це бесіда (співбесіда) студента-консультанта з клієнтом з метою з’ясування обставин його проблеми, а також отримання інформації про самого клієнта</w:t>
      </w:r>
      <w:r w:rsidR="007D1741" w:rsidRPr="00FE4EBA">
        <w:rPr>
          <w:rFonts w:ascii="Times New Roman" w:eastAsia="Times New Roman" w:hAnsi="Times New Roman" w:cs="Times New Roman"/>
          <w:sz w:val="28"/>
          <w:szCs w:val="28"/>
          <w:lang w:eastAsia="ru-RU"/>
        </w:rPr>
        <w:t>;</w:t>
      </w:r>
    </w:p>
    <w:p w:rsidR="008936AB" w:rsidRPr="00FE4EBA" w:rsidRDefault="008936AB" w:rsidP="00D47D5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 xml:space="preserve">клієнт юридичної клініки </w:t>
      </w:r>
      <w:r w:rsidR="00EA50C1" w:rsidRPr="00EA50C1">
        <w:rPr>
          <w:rFonts w:ascii="Times New Roman" w:eastAsia="Times New Roman" w:hAnsi="Times New Roman" w:cs="Times New Roman"/>
          <w:sz w:val="28"/>
          <w:szCs w:val="28"/>
          <w:lang w:eastAsia="ru-RU"/>
        </w:rPr>
        <w:t>–</w:t>
      </w:r>
      <w:r w:rsidRPr="00FE4EBA">
        <w:rPr>
          <w:rFonts w:ascii="Times New Roman" w:eastAsia="Times New Roman" w:hAnsi="Times New Roman" w:cs="Times New Roman"/>
          <w:sz w:val="28"/>
          <w:szCs w:val="28"/>
          <w:lang w:eastAsia="ru-RU"/>
        </w:rPr>
        <w:t xml:space="preserve"> особа, яка звернулась до юридичної клініки за роз’ясненням чи захистом своїх прав, вона не має можливості заплатити за надання правової допомоги або її справа складає навчальний інтерес для юридичної клініки; </w:t>
      </w:r>
    </w:p>
    <w:p w:rsidR="008936AB" w:rsidRPr="00FE4EBA" w:rsidRDefault="008936AB" w:rsidP="00D47D5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lastRenderedPageBreak/>
        <w:t xml:space="preserve">клінічна практика – це практика, що відбувається без відриву від навчального процесу протягом навчального року і яку, за дотримання певних умов, може бути зараховано, як проходження академічної практики; </w:t>
      </w:r>
    </w:p>
    <w:p w:rsidR="008936AB" w:rsidRPr="00FE4EBA" w:rsidRDefault="008936AB" w:rsidP="00D47D5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керівник юридичної клініки</w:t>
      </w:r>
      <w:r w:rsidR="00DF2472">
        <w:rPr>
          <w:rFonts w:ascii="Times New Roman" w:eastAsia="Times New Roman" w:hAnsi="Times New Roman" w:cs="Times New Roman"/>
          <w:sz w:val="28"/>
          <w:szCs w:val="28"/>
          <w:lang w:eastAsia="ru-RU"/>
        </w:rPr>
        <w:t xml:space="preserve"> </w:t>
      </w:r>
      <w:r w:rsidR="00DF2472" w:rsidRPr="00DF2472">
        <w:rPr>
          <w:rFonts w:ascii="Times New Roman" w:eastAsia="Times New Roman" w:hAnsi="Times New Roman" w:cs="Times New Roman"/>
          <w:sz w:val="28"/>
          <w:szCs w:val="28"/>
          <w:lang w:eastAsia="ru-RU"/>
        </w:rPr>
        <w:t>–</w:t>
      </w:r>
      <w:r w:rsidR="00DF2472">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 xml:space="preserve">особа, яка за рішенням керівника ВНЗ згідно із посадовими обов’язками відповідально здійснює організацію та управління юридичною клінікою; </w:t>
      </w:r>
    </w:p>
    <w:p w:rsidR="008936AB" w:rsidRPr="00FE4EBA" w:rsidRDefault="008936AB" w:rsidP="00D47D5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 xml:space="preserve">консультування клієнта </w:t>
      </w:r>
      <w:r w:rsidR="00DF2472" w:rsidRPr="00DF2472">
        <w:rPr>
          <w:rFonts w:ascii="Times New Roman" w:eastAsia="Times New Roman" w:hAnsi="Times New Roman" w:cs="Times New Roman"/>
          <w:sz w:val="28"/>
          <w:szCs w:val="28"/>
          <w:lang w:eastAsia="ru-RU"/>
        </w:rPr>
        <w:t>–</w:t>
      </w:r>
      <w:r w:rsidRPr="00FE4EBA">
        <w:rPr>
          <w:rFonts w:ascii="Times New Roman" w:eastAsia="Times New Roman" w:hAnsi="Times New Roman" w:cs="Times New Roman"/>
          <w:sz w:val="28"/>
          <w:szCs w:val="28"/>
          <w:lang w:eastAsia="ru-RU"/>
        </w:rPr>
        <w:t xml:space="preserve"> це процес співпраці студента-консультанта з клієнтом з метою пошуку оптимального варіанту вирішення його проблеми правовим шляхом;</w:t>
      </w:r>
    </w:p>
    <w:p w:rsidR="008936AB" w:rsidRPr="00FE4EBA" w:rsidRDefault="008936AB" w:rsidP="00D47D5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координатор (адміністратор, лаборант) юридичної клініки — особа, на яку керівником юридичної клініки покладено функції із організації та управління окремим напрямом чи завданням діяльності юридичної клініки;  </w:t>
      </w:r>
    </w:p>
    <w:p w:rsidR="008936AB" w:rsidRPr="00224B06" w:rsidRDefault="00224B06" w:rsidP="00D47D51">
      <w:pPr>
        <w:spacing w:after="0" w:line="240" w:lineRule="auto"/>
        <w:ind w:firstLine="672"/>
        <w:jc w:val="both"/>
        <w:textAlignment w:val="baseline"/>
        <w:rPr>
          <w:rFonts w:ascii="Times New Roman" w:eastAsia="Times New Roman" w:hAnsi="Times New Roman" w:cs="Times New Roman"/>
          <w:sz w:val="28"/>
          <w:szCs w:val="28"/>
          <w:lang w:eastAsia="ru-RU"/>
        </w:rPr>
      </w:pPr>
      <w:r>
        <w:rPr>
          <w:rFonts w:ascii="Times New Roman" w:eastAsia="Calibri" w:hAnsi="Times New Roman" w:cs="Times New Roman"/>
          <w:kern w:val="2"/>
          <w:sz w:val="28"/>
          <w:szCs w:val="28"/>
          <w:lang w:eastAsia="en-US"/>
        </w:rPr>
        <w:t>с</w:t>
      </w:r>
      <w:r w:rsidRPr="00224B06">
        <w:rPr>
          <w:rFonts w:ascii="Times New Roman" w:eastAsia="Times New Roman" w:hAnsi="Times New Roman" w:cs="Times New Roman"/>
          <w:kern w:val="2"/>
          <w:sz w:val="28"/>
          <w:szCs w:val="28"/>
          <w:lang w:eastAsia="ru-RU"/>
        </w:rPr>
        <w:t>тудент-консультант – це студент або інша особа, яка здобуває вищу юридичну освіту, що пройшов відбір та зарахований в юридичну клініку</w:t>
      </w:r>
      <w:r w:rsidR="008936AB" w:rsidRPr="00224B06">
        <w:rPr>
          <w:rFonts w:ascii="Times New Roman" w:eastAsia="Times New Roman" w:hAnsi="Times New Roman" w:cs="Times New Roman"/>
          <w:sz w:val="28"/>
          <w:szCs w:val="28"/>
          <w:lang w:eastAsia="ru-RU"/>
        </w:rPr>
        <w:t>;</w:t>
      </w:r>
    </w:p>
    <w:p w:rsidR="008936AB" w:rsidRPr="00FE4EBA" w:rsidRDefault="008936AB" w:rsidP="009D4FDD">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юридична клініка – це структурний підрозділ вищого навчального закладу України, що здійсню</w:t>
      </w:r>
      <w:r w:rsidR="00FF4367">
        <w:rPr>
          <w:rFonts w:ascii="Times New Roman" w:eastAsia="Times New Roman" w:hAnsi="Times New Roman" w:cs="Times New Roman"/>
          <w:sz w:val="28"/>
          <w:szCs w:val="28"/>
          <w:lang w:eastAsia="ru-RU"/>
        </w:rPr>
        <w:t xml:space="preserve">є підготовку фахівців у галузі </w:t>
      </w:r>
      <w:r w:rsidR="00CB452C">
        <w:rPr>
          <w:rFonts w:ascii="Times New Roman" w:eastAsia="Times New Roman" w:hAnsi="Times New Roman" w:cs="Times New Roman"/>
          <w:sz w:val="28"/>
          <w:szCs w:val="28"/>
          <w:lang w:eastAsia="ru-RU"/>
        </w:rPr>
        <w:t xml:space="preserve">знань </w:t>
      </w:r>
      <w:r w:rsidR="00FF4367">
        <w:rPr>
          <w:rFonts w:ascii="Times New Roman" w:eastAsia="Times New Roman" w:hAnsi="Times New Roman" w:cs="Times New Roman"/>
          <w:sz w:val="28"/>
          <w:szCs w:val="28"/>
          <w:lang w:eastAsia="ru-RU"/>
        </w:rPr>
        <w:t>«</w:t>
      </w:r>
      <w:r w:rsidRPr="00FE4EBA">
        <w:rPr>
          <w:rFonts w:ascii="Times New Roman" w:eastAsia="Times New Roman" w:hAnsi="Times New Roman" w:cs="Times New Roman"/>
          <w:sz w:val="28"/>
          <w:szCs w:val="28"/>
          <w:lang w:eastAsia="ru-RU"/>
        </w:rPr>
        <w:t>Право</w:t>
      </w:r>
      <w:r w:rsidR="00FF4367">
        <w:rPr>
          <w:rFonts w:ascii="Times New Roman" w:eastAsia="Times New Roman" w:hAnsi="Times New Roman" w:cs="Times New Roman"/>
          <w:sz w:val="28"/>
          <w:szCs w:val="28"/>
          <w:lang w:eastAsia="ru-RU"/>
        </w:rPr>
        <w:t>»</w:t>
      </w:r>
      <w:r w:rsidRPr="00FE4EBA">
        <w:rPr>
          <w:rFonts w:ascii="Times New Roman" w:eastAsia="Times New Roman" w:hAnsi="Times New Roman" w:cs="Times New Roman"/>
          <w:sz w:val="28"/>
          <w:szCs w:val="28"/>
          <w:lang w:eastAsia="ru-RU"/>
        </w:rPr>
        <w:t xml:space="preserve">, утворений як база для практичного навчання та проведення навчальної практики студентів старших курсів  шляхом  надання правової допомоги та здійснення </w:t>
      </w:r>
      <w:proofErr w:type="spellStart"/>
      <w:r w:rsidRPr="00FE4EBA">
        <w:rPr>
          <w:rFonts w:ascii="Times New Roman" w:eastAsia="Times New Roman" w:hAnsi="Times New Roman" w:cs="Times New Roman"/>
          <w:sz w:val="28"/>
          <w:szCs w:val="28"/>
          <w:lang w:eastAsia="ru-RU"/>
        </w:rPr>
        <w:t>правопросвітньої</w:t>
      </w:r>
      <w:proofErr w:type="spellEnd"/>
      <w:r w:rsidRPr="00FE4EBA">
        <w:rPr>
          <w:rFonts w:ascii="Times New Roman" w:eastAsia="Times New Roman" w:hAnsi="Times New Roman" w:cs="Times New Roman"/>
          <w:sz w:val="28"/>
          <w:szCs w:val="28"/>
          <w:lang w:eastAsia="ru-RU"/>
        </w:rPr>
        <w:t xml:space="preserve"> діяльності.</w:t>
      </w:r>
    </w:p>
    <w:p w:rsidR="008936AB" w:rsidRPr="00FE4EBA" w:rsidRDefault="00E62A03"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3.</w:t>
      </w:r>
      <w:r w:rsidR="008936AB" w:rsidRPr="00FE4EBA">
        <w:rPr>
          <w:rFonts w:ascii="Times New Roman" w:eastAsia="Times New Roman" w:hAnsi="Times New Roman" w:cs="Times New Roman"/>
          <w:sz w:val="28"/>
          <w:szCs w:val="28"/>
          <w:lang w:eastAsia="ru-RU"/>
        </w:rPr>
        <w:t xml:space="preserve"> Юридична клініка утворюється з метою закріплення студентами теоретичних знань та набуття ними практичних умінь і навичок </w:t>
      </w:r>
      <w:r w:rsidR="00E172DB">
        <w:rPr>
          <w:rFonts w:ascii="Times New Roman" w:eastAsia="Times New Roman" w:hAnsi="Times New Roman" w:cs="Times New Roman"/>
          <w:sz w:val="28"/>
          <w:szCs w:val="28"/>
          <w:lang w:eastAsia="ru-RU"/>
        </w:rPr>
        <w:t>до діяльності у сфері права</w:t>
      </w:r>
      <w:r w:rsidR="008936AB" w:rsidRPr="00FE4EBA">
        <w:rPr>
          <w:rFonts w:ascii="Times New Roman" w:eastAsia="Times New Roman" w:hAnsi="Times New Roman" w:cs="Times New Roman"/>
          <w:sz w:val="28"/>
          <w:szCs w:val="28"/>
          <w:lang w:eastAsia="ru-RU"/>
        </w:rPr>
        <w:t>, формування у них поваги до принципів права, підвищення рівня правової культури населення, а також надання правової допомоги особам, які її потребують.</w:t>
      </w:r>
    </w:p>
    <w:p w:rsidR="008936AB" w:rsidRPr="00FE4EBA" w:rsidRDefault="00E62A03"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4.</w:t>
      </w:r>
      <w:r w:rsidR="008936AB" w:rsidRPr="00FE4EBA">
        <w:rPr>
          <w:rFonts w:ascii="Times New Roman" w:eastAsia="Times New Roman" w:hAnsi="Times New Roman" w:cs="Times New Roman"/>
          <w:sz w:val="28"/>
          <w:szCs w:val="28"/>
          <w:lang w:eastAsia="ru-RU"/>
        </w:rPr>
        <w:t xml:space="preserve"> Основними завданнями юридичної клініки є:</w:t>
      </w:r>
    </w:p>
    <w:p w:rsidR="008936AB" w:rsidRPr="00FE4EBA" w:rsidRDefault="008936AB" w:rsidP="00D47D51">
      <w:pPr>
        <w:spacing w:after="0" w:line="240" w:lineRule="auto"/>
        <w:ind w:firstLine="808"/>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набуття студентами практичних навичок професії юриста;</w:t>
      </w:r>
    </w:p>
    <w:p w:rsidR="008936AB" w:rsidRPr="00FE4EBA" w:rsidRDefault="008936AB" w:rsidP="00D47D51">
      <w:pPr>
        <w:spacing w:after="0" w:line="240" w:lineRule="auto"/>
        <w:ind w:firstLine="808"/>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створення місць для проходження студентами навчальної та інших видів практики;</w:t>
      </w:r>
    </w:p>
    <w:p w:rsidR="008936AB" w:rsidRPr="00FE4EBA" w:rsidRDefault="008936AB" w:rsidP="00D47D51">
      <w:pPr>
        <w:spacing w:after="0" w:line="240" w:lineRule="auto"/>
        <w:ind w:firstLine="808"/>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надання правової допомоги</w:t>
      </w:r>
      <w:r w:rsidR="00F24E0E">
        <w:rPr>
          <w:rFonts w:ascii="Times New Roman" w:eastAsia="Times New Roman" w:hAnsi="Times New Roman" w:cs="Times New Roman"/>
          <w:sz w:val="28"/>
          <w:szCs w:val="28"/>
          <w:lang w:eastAsia="ru-RU"/>
        </w:rPr>
        <w:t xml:space="preserve"> клієнтам юридичної клініки</w:t>
      </w:r>
      <w:r w:rsidRPr="00FE4EBA">
        <w:rPr>
          <w:rFonts w:ascii="Times New Roman" w:eastAsia="Times New Roman" w:hAnsi="Times New Roman" w:cs="Times New Roman"/>
          <w:sz w:val="28"/>
          <w:szCs w:val="28"/>
          <w:lang w:eastAsia="ru-RU"/>
        </w:rPr>
        <w:t>;</w:t>
      </w:r>
    </w:p>
    <w:p w:rsidR="008936AB" w:rsidRPr="00FE4EBA" w:rsidRDefault="008936AB" w:rsidP="00D47D51">
      <w:pPr>
        <w:spacing w:after="0" w:line="240" w:lineRule="auto"/>
        <w:ind w:firstLine="808"/>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проведення заходів з правової просвіти населення.</w:t>
      </w:r>
    </w:p>
    <w:p w:rsidR="008936AB" w:rsidRPr="00FE4EBA" w:rsidRDefault="008936AB"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Діяльність юридичної клініки може переслідувати інші завдання, які відповідають її меті.</w:t>
      </w:r>
    </w:p>
    <w:p w:rsidR="008936AB" w:rsidRPr="00FE4EBA" w:rsidRDefault="00E62A03"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5</w:t>
      </w:r>
      <w:r w:rsidR="008936AB" w:rsidRPr="00FE4EBA">
        <w:rPr>
          <w:rFonts w:ascii="Times New Roman" w:eastAsia="Times New Roman" w:hAnsi="Times New Roman" w:cs="Times New Roman"/>
          <w:sz w:val="28"/>
          <w:szCs w:val="28"/>
          <w:lang w:eastAsia="ru-RU"/>
        </w:rPr>
        <w:t xml:space="preserve">. Юридична клініка вищого навчального закладу виконує навчальну та соціальну функції: </w:t>
      </w:r>
    </w:p>
    <w:p w:rsidR="008936AB" w:rsidRPr="00FE4EBA" w:rsidRDefault="008936AB" w:rsidP="00D47D51">
      <w:pPr>
        <w:spacing w:after="0" w:line="240" w:lineRule="auto"/>
        <w:ind w:firstLine="851"/>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 xml:space="preserve">навчальна функція </w:t>
      </w:r>
      <w:r w:rsidR="00EA50C1" w:rsidRPr="00EA50C1">
        <w:rPr>
          <w:rFonts w:ascii="Times New Roman" w:eastAsia="Times New Roman" w:hAnsi="Times New Roman" w:cs="Times New Roman"/>
          <w:sz w:val="28"/>
          <w:szCs w:val="28"/>
          <w:lang w:eastAsia="ru-RU"/>
        </w:rPr>
        <w:t>–</w:t>
      </w:r>
      <w:r w:rsidRPr="00FE4EBA">
        <w:rPr>
          <w:rFonts w:ascii="Times New Roman" w:eastAsia="Times New Roman" w:hAnsi="Times New Roman" w:cs="Times New Roman"/>
          <w:sz w:val="28"/>
          <w:szCs w:val="28"/>
          <w:lang w:eastAsia="ru-RU"/>
        </w:rPr>
        <w:t xml:space="preserve"> це зосередження діяльності на практичне спрямування навчання, формування з учасників юридичної клініки фахівців-юристів, які оволоділи конкретними професійними навичками, не потребують додаткової адаптації до професійної діяльності; </w:t>
      </w:r>
    </w:p>
    <w:p w:rsidR="008936AB" w:rsidRPr="00FE4EBA" w:rsidRDefault="008936AB" w:rsidP="00D47D51">
      <w:pPr>
        <w:spacing w:after="0" w:line="240" w:lineRule="auto"/>
        <w:ind w:firstLine="851"/>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соціальна функція – це задоволення потреб суспільства у доступній юридичній інформації та правовій допомозі, підвищення професійної відповідальності юристів.</w:t>
      </w:r>
    </w:p>
    <w:p w:rsidR="008936AB" w:rsidRPr="00FE4EBA" w:rsidRDefault="008936AB" w:rsidP="008936AB">
      <w:pPr>
        <w:spacing w:after="0" w:line="240" w:lineRule="auto"/>
        <w:ind w:left="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Навчальна функція є первинною для юридичної клініки.</w:t>
      </w:r>
    </w:p>
    <w:p w:rsidR="008936AB" w:rsidRPr="00FE4EBA" w:rsidRDefault="00E62A03"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6</w:t>
      </w:r>
      <w:r w:rsidR="008936AB" w:rsidRPr="00FE4EBA">
        <w:rPr>
          <w:rFonts w:ascii="Times New Roman" w:eastAsia="Times New Roman" w:hAnsi="Times New Roman" w:cs="Times New Roman"/>
          <w:sz w:val="28"/>
          <w:szCs w:val="28"/>
          <w:lang w:eastAsia="ru-RU"/>
        </w:rPr>
        <w:t>.</w:t>
      </w:r>
      <w:r w:rsidR="00FE4EBA">
        <w:rPr>
          <w:rFonts w:ascii="Times New Roman" w:eastAsia="Times New Roman" w:hAnsi="Times New Roman" w:cs="Times New Roman"/>
          <w:sz w:val="28"/>
          <w:szCs w:val="28"/>
          <w:lang w:eastAsia="ru-RU"/>
        </w:rPr>
        <w:t xml:space="preserve"> </w:t>
      </w:r>
      <w:r w:rsidR="008936AB" w:rsidRPr="00FE4EBA">
        <w:rPr>
          <w:rFonts w:ascii="Times New Roman" w:eastAsia="Times New Roman" w:hAnsi="Times New Roman" w:cs="Times New Roman"/>
          <w:sz w:val="28"/>
          <w:szCs w:val="28"/>
          <w:lang w:eastAsia="ru-RU"/>
        </w:rPr>
        <w:t xml:space="preserve"> Діяльність юридичних клінік ґрунтується на принципах:  </w:t>
      </w:r>
    </w:p>
    <w:p w:rsidR="008936AB" w:rsidRPr="00FE4EBA" w:rsidRDefault="008936AB" w:rsidP="00FE4EBA">
      <w:pPr>
        <w:spacing w:after="0" w:line="240" w:lineRule="auto"/>
        <w:ind w:firstLine="709"/>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 xml:space="preserve">верховенства права, законності, об’єктивності, гуманізму, безоплатності надання правової допомоги, конфіденційності, компетентності </w:t>
      </w:r>
      <w:r w:rsidRPr="00FE4EBA">
        <w:rPr>
          <w:rFonts w:ascii="Times New Roman" w:eastAsia="Times New Roman" w:hAnsi="Times New Roman" w:cs="Times New Roman"/>
          <w:sz w:val="28"/>
          <w:szCs w:val="28"/>
          <w:lang w:eastAsia="ru-RU"/>
        </w:rPr>
        <w:lastRenderedPageBreak/>
        <w:t>та добросовісності у виконанні студентами-консультантами своїх обов’язків</w:t>
      </w:r>
      <w:r w:rsidR="007C6191" w:rsidRPr="00FE4EBA">
        <w:rPr>
          <w:rFonts w:ascii="Times New Roman" w:eastAsia="Times New Roman" w:hAnsi="Times New Roman" w:cs="Times New Roman"/>
          <w:sz w:val="28"/>
          <w:szCs w:val="28"/>
          <w:lang w:eastAsia="ru-RU"/>
        </w:rPr>
        <w:t>,</w:t>
      </w:r>
      <w:r w:rsidR="007C6191" w:rsidRPr="00FE4EBA">
        <w:rPr>
          <w:rFonts w:ascii="Times New Roman" w:eastAsia="Times New Roman" w:hAnsi="Times New Roman" w:cs="Times New Roman"/>
          <w:sz w:val="28"/>
          <w:szCs w:val="28"/>
        </w:rPr>
        <w:t xml:space="preserve"> академічної автономії та мобільності</w:t>
      </w:r>
      <w:r w:rsidRPr="00FE4EBA">
        <w:rPr>
          <w:rFonts w:ascii="Times New Roman" w:eastAsia="Times New Roman" w:hAnsi="Times New Roman" w:cs="Times New Roman"/>
          <w:sz w:val="28"/>
          <w:szCs w:val="28"/>
          <w:lang w:eastAsia="ru-RU"/>
        </w:rPr>
        <w:t>.</w:t>
      </w:r>
    </w:p>
    <w:p w:rsidR="008936AB" w:rsidRPr="00FE4EBA" w:rsidRDefault="008936AB"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При проведенні правозахисної діяльності персонал юридичної клініки дотримується принципів юридичної етики та етики юридичних клінік України.</w:t>
      </w:r>
    </w:p>
    <w:p w:rsidR="008936AB" w:rsidRPr="00FE4EBA" w:rsidRDefault="00E62A03"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7</w:t>
      </w:r>
      <w:r w:rsidR="008936AB" w:rsidRPr="00FE4EBA">
        <w:rPr>
          <w:rFonts w:ascii="Times New Roman" w:eastAsia="Times New Roman" w:hAnsi="Times New Roman" w:cs="Times New Roman"/>
          <w:sz w:val="28"/>
          <w:szCs w:val="28"/>
          <w:lang w:eastAsia="ru-RU"/>
        </w:rPr>
        <w:t>. Юридична клініка є структурним підрозділом вищого навчального закладу та може мати відповідні штампи і бланки з власним найменуванням.</w:t>
      </w:r>
    </w:p>
    <w:p w:rsidR="008936AB" w:rsidRPr="00FE4EBA" w:rsidRDefault="00E62A03"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8</w:t>
      </w:r>
      <w:r w:rsidR="008936AB" w:rsidRPr="00FE4EBA">
        <w:rPr>
          <w:rFonts w:ascii="Times New Roman" w:eastAsia="Times New Roman" w:hAnsi="Times New Roman" w:cs="Times New Roman"/>
          <w:sz w:val="28"/>
          <w:szCs w:val="28"/>
          <w:lang w:eastAsia="ru-RU"/>
        </w:rPr>
        <w:t xml:space="preserve">. </w:t>
      </w:r>
      <w:r w:rsidR="00FF4367">
        <w:rPr>
          <w:rFonts w:ascii="Times New Roman" w:eastAsia="Times New Roman" w:hAnsi="Times New Roman" w:cs="Times New Roman"/>
          <w:sz w:val="28"/>
          <w:szCs w:val="28"/>
          <w:lang w:eastAsia="ru-RU"/>
        </w:rPr>
        <w:t xml:space="preserve"> </w:t>
      </w:r>
      <w:r w:rsidR="008936AB" w:rsidRPr="00FE4EBA">
        <w:rPr>
          <w:rFonts w:ascii="Times New Roman" w:eastAsia="Times New Roman" w:hAnsi="Times New Roman" w:cs="Times New Roman"/>
          <w:sz w:val="28"/>
          <w:szCs w:val="28"/>
          <w:lang w:eastAsia="ru-RU"/>
        </w:rPr>
        <w:t xml:space="preserve">Юридична клініка не є юридичною особою. </w:t>
      </w:r>
    </w:p>
    <w:p w:rsidR="008936AB" w:rsidRPr="00FE4EBA" w:rsidRDefault="00F24E0E" w:rsidP="008936A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8936AB" w:rsidRPr="00FE4EBA">
        <w:rPr>
          <w:rFonts w:ascii="Times New Roman" w:eastAsia="Times New Roman" w:hAnsi="Times New Roman" w:cs="Times New Roman"/>
          <w:sz w:val="28"/>
          <w:szCs w:val="28"/>
          <w:lang w:eastAsia="ru-RU"/>
        </w:rPr>
        <w:t>. Матеріально-технічне забезпечення діяльності юридичної клініки здійснює вищий навчальний заклад, в структурі якого юридична клініка функціонує. Для досягнення своїх цілей юридична клініка  користується майном вищого навчального закладу.</w:t>
      </w:r>
    </w:p>
    <w:p w:rsidR="008936AB" w:rsidRPr="00FE4EBA" w:rsidRDefault="00E62A03" w:rsidP="000720C9">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1</w:t>
      </w:r>
      <w:r w:rsidR="00F24E0E">
        <w:rPr>
          <w:rFonts w:ascii="Times New Roman" w:eastAsia="Times New Roman" w:hAnsi="Times New Roman" w:cs="Times New Roman"/>
          <w:sz w:val="28"/>
          <w:szCs w:val="28"/>
          <w:lang w:eastAsia="ru-RU"/>
        </w:rPr>
        <w:t>0</w:t>
      </w:r>
      <w:r w:rsidR="008936AB" w:rsidRPr="00FE4EBA">
        <w:rPr>
          <w:rFonts w:ascii="Times New Roman" w:eastAsia="Times New Roman" w:hAnsi="Times New Roman" w:cs="Times New Roman"/>
          <w:sz w:val="28"/>
          <w:szCs w:val="28"/>
          <w:lang w:eastAsia="ru-RU"/>
        </w:rPr>
        <w:t xml:space="preserve">. </w:t>
      </w:r>
      <w:r w:rsidR="000720C9" w:rsidRPr="000720C9">
        <w:rPr>
          <w:rFonts w:ascii="Times New Roman" w:eastAsia="Times New Roman" w:hAnsi="Times New Roman" w:cs="Times New Roman"/>
          <w:sz w:val="28"/>
          <w:szCs w:val="28"/>
          <w:lang w:eastAsia="ru-RU"/>
        </w:rPr>
        <w:t>Фінансування юридичної клініки здійснюється за рахунок коштів вищих навчальних  закладів,  грантів  міжнародних  та  українських організацій, благодійних  внесків  громадян і організацій та інших джерел, не заборонених чинним законодавством України.</w:t>
      </w:r>
      <w:r w:rsidR="008936AB" w:rsidRPr="00FE4EBA">
        <w:rPr>
          <w:rFonts w:ascii="Times New Roman" w:eastAsia="Times New Roman" w:hAnsi="Times New Roman" w:cs="Times New Roman"/>
          <w:sz w:val="28"/>
          <w:szCs w:val="28"/>
          <w:lang w:eastAsia="ru-RU"/>
        </w:rPr>
        <w:t>.</w:t>
      </w:r>
    </w:p>
    <w:p w:rsidR="008936AB" w:rsidRPr="00FE4EBA" w:rsidRDefault="00D5052C" w:rsidP="008936A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24E0E">
        <w:rPr>
          <w:rFonts w:ascii="Times New Roman" w:eastAsia="Times New Roman" w:hAnsi="Times New Roman" w:cs="Times New Roman"/>
          <w:sz w:val="28"/>
          <w:szCs w:val="28"/>
          <w:lang w:eastAsia="ru-RU"/>
        </w:rPr>
        <w:t>1</w:t>
      </w:r>
      <w:r w:rsidR="008936AB" w:rsidRPr="00FE4EBA">
        <w:rPr>
          <w:rFonts w:ascii="Times New Roman" w:eastAsia="Times New Roman" w:hAnsi="Times New Roman" w:cs="Times New Roman"/>
          <w:sz w:val="28"/>
          <w:szCs w:val="28"/>
          <w:lang w:eastAsia="ru-RU"/>
        </w:rPr>
        <w:t>. Юридична клініка розташовується в приміщенні, умови якого дозволяють розмістити засоби та матеріальні ресурси, необхідні для організації навчального процесу, забезпечити конфіденційність здійснення прийому громадян з метою надання правової допомоги.</w:t>
      </w:r>
    </w:p>
    <w:p w:rsidR="008936AB" w:rsidRPr="00FE4EBA" w:rsidRDefault="00E62A03"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1</w:t>
      </w:r>
      <w:r w:rsidR="00F24E0E">
        <w:rPr>
          <w:rFonts w:ascii="Times New Roman" w:eastAsia="Times New Roman" w:hAnsi="Times New Roman" w:cs="Times New Roman"/>
          <w:sz w:val="28"/>
          <w:szCs w:val="28"/>
          <w:lang w:eastAsia="ru-RU"/>
        </w:rPr>
        <w:t>2</w:t>
      </w:r>
      <w:r w:rsidR="008936AB" w:rsidRPr="00FE4EBA">
        <w:rPr>
          <w:rFonts w:ascii="Times New Roman" w:eastAsia="Times New Roman" w:hAnsi="Times New Roman" w:cs="Times New Roman"/>
          <w:sz w:val="28"/>
          <w:szCs w:val="28"/>
          <w:lang w:eastAsia="ru-RU"/>
        </w:rPr>
        <w:t>. Юридична клініка забезпечується комп’ютерною та іншою технікою, яка дозволяє працювати з правовими базами даних, мережею Інтернет, засобами телефонного зв’язку, меблями, канцелярським приладдям тощо.</w:t>
      </w:r>
    </w:p>
    <w:p w:rsidR="008936AB" w:rsidRPr="00FE4EBA" w:rsidRDefault="00E62A03"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1</w:t>
      </w:r>
      <w:r w:rsidR="00F24E0E">
        <w:rPr>
          <w:rFonts w:ascii="Times New Roman" w:eastAsia="Times New Roman" w:hAnsi="Times New Roman" w:cs="Times New Roman"/>
          <w:sz w:val="28"/>
          <w:szCs w:val="28"/>
          <w:lang w:eastAsia="ru-RU"/>
        </w:rPr>
        <w:t>3</w:t>
      </w:r>
      <w:r w:rsidR="008936AB" w:rsidRPr="00FE4EBA">
        <w:rPr>
          <w:rFonts w:ascii="Times New Roman" w:eastAsia="Times New Roman" w:hAnsi="Times New Roman" w:cs="Times New Roman"/>
          <w:sz w:val="28"/>
          <w:szCs w:val="28"/>
          <w:lang w:eastAsia="ru-RU"/>
        </w:rPr>
        <w:t>. Інформація про діяльність юридичної клініки та зміст положення про неї є відкритою, розміщується на загальнодоступних інформаційних стендах, може оприлюднюватися у засобах масової інформації.</w:t>
      </w:r>
    </w:p>
    <w:p w:rsidR="008936AB" w:rsidRPr="00FE4EBA" w:rsidRDefault="00E62A03"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1</w:t>
      </w:r>
      <w:r w:rsidR="00F24E0E">
        <w:rPr>
          <w:rFonts w:ascii="Times New Roman" w:eastAsia="Times New Roman" w:hAnsi="Times New Roman" w:cs="Times New Roman"/>
          <w:sz w:val="28"/>
          <w:szCs w:val="28"/>
          <w:lang w:eastAsia="ru-RU"/>
        </w:rPr>
        <w:t>4</w:t>
      </w:r>
      <w:r w:rsidR="008936AB" w:rsidRPr="00FE4EBA">
        <w:rPr>
          <w:rFonts w:ascii="Times New Roman" w:eastAsia="Times New Roman" w:hAnsi="Times New Roman" w:cs="Times New Roman"/>
          <w:sz w:val="28"/>
          <w:szCs w:val="28"/>
          <w:lang w:eastAsia="ru-RU"/>
        </w:rPr>
        <w:t>. Юридична клініка поширює в мережі Інтернет інформацію про її завдання і напрями діяльності, оприлюднює контактні дані для звернення до неї.</w:t>
      </w:r>
    </w:p>
    <w:p w:rsidR="008936AB" w:rsidRPr="00FE4EBA" w:rsidRDefault="00E62A03" w:rsidP="008936AB">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1</w:t>
      </w:r>
      <w:r w:rsidR="00F24E0E">
        <w:rPr>
          <w:rFonts w:ascii="Times New Roman" w:eastAsia="Times New Roman" w:hAnsi="Times New Roman" w:cs="Times New Roman"/>
          <w:sz w:val="28"/>
          <w:szCs w:val="28"/>
          <w:lang w:eastAsia="ru-RU"/>
        </w:rPr>
        <w:t>5</w:t>
      </w:r>
      <w:r w:rsidR="008936AB" w:rsidRPr="00FE4EBA">
        <w:rPr>
          <w:rFonts w:ascii="Times New Roman" w:eastAsia="Times New Roman" w:hAnsi="Times New Roman" w:cs="Times New Roman"/>
          <w:sz w:val="28"/>
          <w:szCs w:val="28"/>
          <w:lang w:eastAsia="ru-RU"/>
        </w:rPr>
        <w:t>. Відповідальність за діловодство, документообіг та формування архіву юридичної клініки та інших документів, які забезпечують діяльність юридичної клініки, покладається на координатора (лаборанта, адміністратора) юридичної клініки або іншу особу, визначену керівником юридичної клініки.</w:t>
      </w:r>
    </w:p>
    <w:p w:rsidR="008936AB" w:rsidRPr="00FE4EBA" w:rsidRDefault="008936AB" w:rsidP="008936AB">
      <w:pPr>
        <w:spacing w:after="0" w:line="240" w:lineRule="auto"/>
        <w:rPr>
          <w:rFonts w:ascii="Times New Roman" w:eastAsia="Times New Roman" w:hAnsi="Times New Roman" w:cs="Times New Roman"/>
          <w:sz w:val="28"/>
          <w:szCs w:val="28"/>
          <w:lang w:eastAsia="ru-RU"/>
        </w:rPr>
      </w:pPr>
    </w:p>
    <w:p w:rsidR="003D152D" w:rsidRPr="00FE4EBA" w:rsidRDefault="00E62A03" w:rsidP="003D152D">
      <w:pPr>
        <w:spacing w:after="0" w:line="240" w:lineRule="auto"/>
        <w:jc w:val="center"/>
        <w:rPr>
          <w:rFonts w:ascii="Times New Roman" w:eastAsia="Times New Roman" w:hAnsi="Times New Roman" w:cs="Times New Roman"/>
          <w:sz w:val="28"/>
          <w:szCs w:val="28"/>
        </w:rPr>
      </w:pPr>
      <w:r w:rsidRPr="00FE4EBA">
        <w:rPr>
          <w:rFonts w:ascii="Times New Roman" w:hAnsi="Times New Roman" w:cs="Times New Roman"/>
          <w:b/>
          <w:sz w:val="28"/>
          <w:szCs w:val="28"/>
        </w:rPr>
        <w:t>II</w:t>
      </w:r>
      <w:r w:rsidR="003D152D" w:rsidRPr="00FE4EBA">
        <w:rPr>
          <w:rFonts w:ascii="Times New Roman" w:eastAsia="Times New Roman" w:hAnsi="Times New Roman" w:cs="Times New Roman"/>
          <w:b/>
          <w:bCs/>
          <w:sz w:val="28"/>
          <w:szCs w:val="28"/>
        </w:rPr>
        <w:t>.ОРГАНІЗАЦІЯ ДІЯЛЬНОСТІ ЮРИДИЧНОЇ КЛІНІКИ</w:t>
      </w:r>
    </w:p>
    <w:p w:rsidR="003D152D" w:rsidRPr="00FE4EBA" w:rsidRDefault="003D152D" w:rsidP="003D152D">
      <w:pPr>
        <w:spacing w:after="0" w:line="240" w:lineRule="auto"/>
        <w:rPr>
          <w:rFonts w:ascii="Times New Roman" w:eastAsia="Times New Roman" w:hAnsi="Times New Roman" w:cs="Times New Roman"/>
          <w:sz w:val="28"/>
          <w:szCs w:val="28"/>
        </w:rPr>
      </w:pPr>
    </w:p>
    <w:p w:rsidR="007C6191" w:rsidRPr="00FE4EBA" w:rsidRDefault="007C6191" w:rsidP="007C6191">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 xml:space="preserve">1. Загальне керівництво юридичною клінікою вищого навчального закладу здійснює його керівник </w:t>
      </w:r>
      <w:r w:rsidR="00EA50C1" w:rsidRPr="00EA50C1">
        <w:rPr>
          <w:rFonts w:ascii="Times New Roman" w:eastAsia="Times New Roman" w:hAnsi="Times New Roman" w:cs="Times New Roman"/>
          <w:sz w:val="28"/>
          <w:szCs w:val="28"/>
          <w:lang w:eastAsia="ru-RU"/>
        </w:rPr>
        <w:t>–</w:t>
      </w:r>
      <w:r w:rsidRPr="00FE4EBA">
        <w:rPr>
          <w:rFonts w:ascii="Times New Roman" w:eastAsia="Times New Roman" w:hAnsi="Times New Roman" w:cs="Times New Roman"/>
          <w:sz w:val="28"/>
          <w:szCs w:val="28"/>
          <w:lang w:eastAsia="ru-RU"/>
        </w:rPr>
        <w:t xml:space="preserve"> ректор (президент), начальник, директор тощо. </w:t>
      </w:r>
    </w:p>
    <w:p w:rsidR="007C6191" w:rsidRPr="00FE4EBA" w:rsidRDefault="007C6191" w:rsidP="007C6191">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2</w:t>
      </w:r>
      <w:r w:rsidR="003D152D" w:rsidRPr="00FE4EBA">
        <w:rPr>
          <w:rFonts w:ascii="Times New Roman" w:eastAsia="Times New Roman" w:hAnsi="Times New Roman" w:cs="Times New Roman"/>
          <w:sz w:val="28"/>
          <w:szCs w:val="28"/>
        </w:rPr>
        <w:t xml:space="preserve">. Структуру та </w:t>
      </w:r>
      <w:r w:rsidR="00E172DB">
        <w:rPr>
          <w:rFonts w:ascii="Times New Roman" w:eastAsia="Times New Roman" w:hAnsi="Times New Roman" w:cs="Times New Roman"/>
          <w:sz w:val="28"/>
          <w:szCs w:val="28"/>
        </w:rPr>
        <w:t>чисельність співробітників</w:t>
      </w:r>
      <w:r w:rsidR="003D152D" w:rsidRPr="00FE4EBA">
        <w:rPr>
          <w:rFonts w:ascii="Times New Roman" w:eastAsia="Times New Roman" w:hAnsi="Times New Roman" w:cs="Times New Roman"/>
          <w:sz w:val="28"/>
          <w:szCs w:val="28"/>
        </w:rPr>
        <w:t xml:space="preserve"> юридичної клініки визначає керівник ВНЗ з врахуванням </w:t>
      </w:r>
      <w:r w:rsidR="00E172DB" w:rsidRPr="00FE4EBA">
        <w:rPr>
          <w:rFonts w:ascii="Times New Roman" w:eastAsia="Times New Roman" w:hAnsi="Times New Roman" w:cs="Times New Roman"/>
          <w:sz w:val="28"/>
          <w:szCs w:val="28"/>
        </w:rPr>
        <w:t>обґрунтованих</w:t>
      </w:r>
      <w:r w:rsidR="003D152D" w:rsidRPr="00FE4EBA">
        <w:rPr>
          <w:rFonts w:ascii="Times New Roman" w:eastAsia="Times New Roman" w:hAnsi="Times New Roman" w:cs="Times New Roman"/>
          <w:sz w:val="28"/>
          <w:szCs w:val="28"/>
        </w:rPr>
        <w:t xml:space="preserve"> пропозицій керівника юридичної клініки.</w:t>
      </w:r>
    </w:p>
    <w:p w:rsidR="00467167" w:rsidRPr="00FE4EBA" w:rsidRDefault="00467167" w:rsidP="00467167">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lastRenderedPageBreak/>
        <w:t xml:space="preserve">3. Керівник юридичної клініки призначається на посаду рішенням керівника вищого навчального закладу, що здійснює підготовку фахівців за </w:t>
      </w:r>
      <w:r w:rsidR="00E172DB">
        <w:rPr>
          <w:rFonts w:ascii="Times New Roman" w:eastAsia="Times New Roman" w:hAnsi="Times New Roman" w:cs="Times New Roman"/>
          <w:sz w:val="28"/>
          <w:szCs w:val="28"/>
          <w:lang w:eastAsia="ru-RU"/>
        </w:rPr>
        <w:t xml:space="preserve">галуззю </w:t>
      </w:r>
      <w:r w:rsidR="00CB452C">
        <w:rPr>
          <w:rFonts w:ascii="Times New Roman" w:eastAsia="Times New Roman" w:hAnsi="Times New Roman" w:cs="Times New Roman"/>
          <w:sz w:val="28"/>
          <w:szCs w:val="28"/>
          <w:lang w:eastAsia="ru-RU"/>
        </w:rPr>
        <w:t xml:space="preserve">знань </w:t>
      </w:r>
      <w:r w:rsidR="00E172DB">
        <w:rPr>
          <w:rFonts w:ascii="Times New Roman" w:eastAsia="Times New Roman" w:hAnsi="Times New Roman" w:cs="Times New Roman"/>
          <w:sz w:val="28"/>
          <w:szCs w:val="28"/>
          <w:lang w:eastAsia="ru-RU"/>
        </w:rPr>
        <w:t>«</w:t>
      </w:r>
      <w:r w:rsidRPr="00FE4EBA">
        <w:rPr>
          <w:rFonts w:ascii="Times New Roman" w:eastAsia="Times New Roman" w:hAnsi="Times New Roman" w:cs="Times New Roman"/>
          <w:sz w:val="28"/>
          <w:szCs w:val="28"/>
          <w:lang w:eastAsia="ru-RU"/>
        </w:rPr>
        <w:t>Право</w:t>
      </w:r>
      <w:r w:rsidR="00E172DB">
        <w:rPr>
          <w:rFonts w:ascii="Times New Roman" w:eastAsia="Times New Roman" w:hAnsi="Times New Roman" w:cs="Times New Roman"/>
          <w:sz w:val="28"/>
          <w:szCs w:val="28"/>
          <w:lang w:eastAsia="ru-RU"/>
        </w:rPr>
        <w:t>»</w:t>
      </w:r>
      <w:r w:rsidRPr="00FE4EBA">
        <w:rPr>
          <w:rFonts w:ascii="Times New Roman" w:eastAsia="Times New Roman" w:hAnsi="Times New Roman" w:cs="Times New Roman"/>
          <w:sz w:val="28"/>
          <w:szCs w:val="28"/>
          <w:lang w:eastAsia="ru-RU"/>
        </w:rPr>
        <w:t xml:space="preserve">, за поданням керівника факультету, інституту, філії тощо. Керівник юридичної клініки має володіти достатньою правовою, управлінською та педагогічною компетентністю. </w:t>
      </w:r>
    </w:p>
    <w:p w:rsidR="00FB481F" w:rsidRPr="00FE4EBA" w:rsidRDefault="00467167" w:rsidP="00FB481F">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4</w:t>
      </w:r>
      <w:r w:rsidR="007C6191" w:rsidRPr="00FE4EBA">
        <w:rPr>
          <w:rFonts w:ascii="Times New Roman" w:eastAsia="Times New Roman" w:hAnsi="Times New Roman" w:cs="Times New Roman"/>
          <w:sz w:val="28"/>
          <w:szCs w:val="28"/>
          <w:lang w:eastAsia="ru-RU"/>
        </w:rPr>
        <w:t xml:space="preserve">. До числа штатного персоналу юридичної клініки належать: керівник, викладачі-куратори, координатор/и (адміністратор/и, лаборант/и) та інші особи, про роботу яких вказано у їх посадових інструкціях. </w:t>
      </w:r>
      <w:r w:rsidR="00FB481F" w:rsidRPr="00FE4EBA">
        <w:rPr>
          <w:rFonts w:ascii="Times New Roman" w:eastAsia="Times New Roman" w:hAnsi="Times New Roman" w:cs="Times New Roman"/>
          <w:sz w:val="28"/>
          <w:szCs w:val="28"/>
        </w:rPr>
        <w:t>До роботи юридичної клініки залучаються також викладачі-куратори, які є науково-педагогічними працівниками кафедр ВНЗ та які володіють досвідом практичної юридичної діяльності. Порядок участі науково-педагогічних працівників у роботі юридичної клініки здійснюється на підставі окремого розпорядження керівника ВНЗ за вмотивованим поданням керівника юридичної клініки.</w:t>
      </w:r>
      <w:r w:rsidR="00FB481F" w:rsidRPr="00FE4EBA">
        <w:rPr>
          <w:rFonts w:ascii="Times New Roman" w:eastAsia="Times New Roman" w:hAnsi="Times New Roman" w:cs="Times New Roman"/>
          <w:sz w:val="28"/>
          <w:szCs w:val="28"/>
          <w:lang w:eastAsia="ru-RU"/>
        </w:rPr>
        <w:t xml:space="preserve"> До роботи в юридичній клініці на громадських засадах залучаються студенти, а також  можуть залучатися  юристи-практики та інші фахівці.</w:t>
      </w:r>
    </w:p>
    <w:p w:rsidR="006B236A" w:rsidRPr="00FE4EBA" w:rsidRDefault="003B00AE" w:rsidP="009D4FDD">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5</w:t>
      </w:r>
      <w:r w:rsidR="006B236A" w:rsidRPr="00FE4EBA">
        <w:rPr>
          <w:rFonts w:ascii="Times New Roman" w:eastAsia="Times New Roman" w:hAnsi="Times New Roman" w:cs="Times New Roman"/>
          <w:sz w:val="28"/>
          <w:szCs w:val="28"/>
        </w:rPr>
        <w:t xml:space="preserve">. Залучення до роботи в юридичній клініці в якості викладачів-кураторів  науково-педагогічних та наукових працівників ВНЗ є підставою для виділення часу у їх трудовому розпорядку та навчальному навантаженні. Для цього керівник юридичної клініки здійснює щорічне планування і облік роботи викладачів-кураторів, допоміжного персоналу, </w:t>
      </w:r>
      <w:r w:rsidR="00093790">
        <w:rPr>
          <w:rFonts w:ascii="Times New Roman" w:eastAsia="Times New Roman" w:hAnsi="Times New Roman" w:cs="Times New Roman"/>
          <w:sz w:val="28"/>
          <w:szCs w:val="28"/>
        </w:rPr>
        <w:t>студентів-</w:t>
      </w:r>
      <w:r w:rsidR="006B236A" w:rsidRPr="00FE4EBA">
        <w:rPr>
          <w:rFonts w:ascii="Times New Roman" w:eastAsia="Times New Roman" w:hAnsi="Times New Roman" w:cs="Times New Roman"/>
          <w:sz w:val="28"/>
          <w:szCs w:val="28"/>
        </w:rPr>
        <w:t>консультантів юридичної клініки та інших залучених осіб. За результатами роботи він інформує керівництво ВНЗ (інституту, факультету) з метою обліку обсягу трудового і навчального навантаження залучених працівників, ініціює заохочення кращих працівників.</w:t>
      </w:r>
    </w:p>
    <w:p w:rsidR="00224B06" w:rsidRDefault="003B00AE" w:rsidP="007C6191">
      <w:pPr>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6</w:t>
      </w:r>
      <w:r w:rsidR="007C6191" w:rsidRPr="00FE4EBA">
        <w:rPr>
          <w:rFonts w:ascii="Times New Roman" w:eastAsia="Times New Roman" w:hAnsi="Times New Roman" w:cs="Times New Roman"/>
          <w:sz w:val="28"/>
          <w:szCs w:val="28"/>
          <w:lang w:eastAsia="ru-RU"/>
        </w:rPr>
        <w:t xml:space="preserve">. </w:t>
      </w:r>
      <w:r w:rsidR="00224B06" w:rsidRPr="00224B06">
        <w:rPr>
          <w:rFonts w:ascii="Times New Roman" w:eastAsia="Times New Roman" w:hAnsi="Times New Roman" w:cs="Times New Roman"/>
          <w:sz w:val="28"/>
          <w:szCs w:val="28"/>
          <w:lang w:eastAsia="ru-RU"/>
        </w:rPr>
        <w:t>Викладачі-куратори юридичної клініки орієнтують студентів-консультантів на вирішення та перевіряють підготовлені юридичні консультації, допомагають у розробці право просвітніх</w:t>
      </w:r>
      <w:r w:rsidR="00DB5446">
        <w:rPr>
          <w:rFonts w:ascii="Times New Roman" w:eastAsia="Times New Roman" w:hAnsi="Times New Roman" w:cs="Times New Roman"/>
          <w:sz w:val="28"/>
          <w:szCs w:val="28"/>
          <w:lang w:eastAsia="ru-RU"/>
        </w:rPr>
        <w:t xml:space="preserve"> </w:t>
      </w:r>
      <w:r w:rsidR="00224B06" w:rsidRPr="00224B06">
        <w:rPr>
          <w:rFonts w:ascii="Times New Roman" w:eastAsia="Times New Roman" w:hAnsi="Times New Roman" w:cs="Times New Roman"/>
          <w:sz w:val="28"/>
          <w:szCs w:val="28"/>
          <w:lang w:eastAsia="ru-RU"/>
        </w:rPr>
        <w:t>занять, проводять додаткові заняття зі студентами-консультантами юридичної клініки, здійснюють керівництво проходженням ними практики.</w:t>
      </w:r>
    </w:p>
    <w:p w:rsidR="007C6191" w:rsidRPr="00FE4EBA" w:rsidRDefault="00413D9D" w:rsidP="007C61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C6191" w:rsidRPr="00FE4EBA">
        <w:rPr>
          <w:rFonts w:ascii="Times New Roman" w:eastAsia="Times New Roman" w:hAnsi="Times New Roman" w:cs="Times New Roman"/>
          <w:sz w:val="28"/>
          <w:szCs w:val="28"/>
          <w:lang w:eastAsia="ru-RU"/>
        </w:rPr>
        <w:t xml:space="preserve">. Кваліфікаційні вимоги до персоналу юридичної клініки, </w:t>
      </w:r>
      <w:r w:rsidR="003A5C59">
        <w:rPr>
          <w:rFonts w:ascii="Times New Roman" w:eastAsia="Times New Roman" w:hAnsi="Times New Roman" w:cs="Times New Roman"/>
          <w:sz w:val="28"/>
          <w:szCs w:val="28"/>
          <w:lang w:eastAsia="ru-RU"/>
        </w:rPr>
        <w:t xml:space="preserve">передбачають заходи підвищення кваліфікації, </w:t>
      </w:r>
      <w:r w:rsidR="007C6191" w:rsidRPr="00FE4EBA">
        <w:rPr>
          <w:rFonts w:ascii="Times New Roman" w:eastAsia="Times New Roman" w:hAnsi="Times New Roman" w:cs="Times New Roman"/>
          <w:sz w:val="28"/>
          <w:szCs w:val="28"/>
          <w:lang w:eastAsia="ru-RU"/>
        </w:rPr>
        <w:t xml:space="preserve">обсяг професійних  навичок та необхідний рівень знань, перелік посадових обов’язків та повноважень, а також підстави для притягнення до відповідальності визначається посадовими інструкціями та іншими внутрішніми  актами юридичної клініки. </w:t>
      </w:r>
    </w:p>
    <w:p w:rsidR="007C6191" w:rsidRPr="00FE4EBA" w:rsidRDefault="00413D9D" w:rsidP="007C61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7C6191" w:rsidRPr="00FE4EBA">
        <w:rPr>
          <w:rFonts w:ascii="Times New Roman" w:eastAsia="Times New Roman" w:hAnsi="Times New Roman" w:cs="Times New Roman"/>
          <w:sz w:val="28"/>
          <w:szCs w:val="28"/>
          <w:lang w:eastAsia="ru-RU"/>
        </w:rPr>
        <w:t>. Необхідною умовою компетентності штатного персоналу юридичної клініки є проходження не рідше як раз на 5 років</w:t>
      </w:r>
      <w:r w:rsidR="006B236A" w:rsidRPr="00FE4EBA">
        <w:rPr>
          <w:rFonts w:ascii="Times New Roman" w:eastAsia="Times New Roman" w:hAnsi="Times New Roman" w:cs="Times New Roman"/>
          <w:sz w:val="28"/>
          <w:szCs w:val="28"/>
          <w:lang w:eastAsia="ru-RU"/>
        </w:rPr>
        <w:t xml:space="preserve"> </w:t>
      </w:r>
      <w:r w:rsidR="007C6191" w:rsidRPr="00FE4EBA">
        <w:rPr>
          <w:rFonts w:ascii="Times New Roman" w:eastAsia="Times New Roman" w:hAnsi="Times New Roman" w:cs="Times New Roman"/>
          <w:sz w:val="28"/>
          <w:szCs w:val="28"/>
          <w:lang w:eastAsia="ru-RU"/>
        </w:rPr>
        <w:t xml:space="preserve">заходів підвищення кваліфікації за тематикою діяльності юридичної клініки або за окремими напрямами правозахисної чи </w:t>
      </w:r>
      <w:proofErr w:type="spellStart"/>
      <w:r w:rsidR="007C6191" w:rsidRPr="00FE4EBA">
        <w:rPr>
          <w:rFonts w:ascii="Times New Roman" w:eastAsia="Times New Roman" w:hAnsi="Times New Roman" w:cs="Times New Roman"/>
          <w:sz w:val="28"/>
          <w:szCs w:val="28"/>
          <w:lang w:eastAsia="ru-RU"/>
        </w:rPr>
        <w:t>правопросвітньої</w:t>
      </w:r>
      <w:proofErr w:type="spellEnd"/>
      <w:r w:rsidR="007C6191" w:rsidRPr="00FE4EBA">
        <w:rPr>
          <w:rFonts w:ascii="Times New Roman" w:eastAsia="Times New Roman" w:hAnsi="Times New Roman" w:cs="Times New Roman"/>
          <w:sz w:val="28"/>
          <w:szCs w:val="28"/>
          <w:lang w:eastAsia="ru-RU"/>
        </w:rPr>
        <w:t xml:space="preserve"> діяльності.</w:t>
      </w:r>
    </w:p>
    <w:p w:rsidR="00467167" w:rsidRPr="00FE4EBA" w:rsidRDefault="00413D9D" w:rsidP="0046716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467167" w:rsidRPr="00FE4EBA">
        <w:rPr>
          <w:rFonts w:ascii="Times New Roman" w:eastAsia="Times New Roman" w:hAnsi="Times New Roman" w:cs="Times New Roman"/>
          <w:sz w:val="28"/>
          <w:szCs w:val="28"/>
        </w:rPr>
        <w:t xml:space="preserve">. </w:t>
      </w:r>
      <w:r w:rsidR="00224B06" w:rsidRPr="00224B06">
        <w:rPr>
          <w:rFonts w:ascii="Times New Roman" w:eastAsia="Times New Roman" w:hAnsi="Times New Roman" w:cs="Times New Roman"/>
          <w:sz w:val="28"/>
          <w:szCs w:val="28"/>
        </w:rPr>
        <w:t>Студенти-консультанти юридичної клініки надають правову допомогу та здійснюють правову просвіту під керівництвом викладачів-кураторів, а також керівника юридичної клініки. Порядок відбору і строк їх участі у роботі юридичної  клініки визначається відповідно до Положення про юридичну клініку ВНЗ.</w:t>
      </w:r>
    </w:p>
    <w:p w:rsidR="003A5C59" w:rsidRDefault="00413D9D" w:rsidP="003A5C5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r w:rsidR="00467167" w:rsidRPr="00FE4EBA">
        <w:rPr>
          <w:rFonts w:ascii="Times New Roman" w:eastAsia="Times New Roman" w:hAnsi="Times New Roman" w:cs="Times New Roman"/>
          <w:sz w:val="28"/>
          <w:szCs w:val="28"/>
        </w:rPr>
        <w:t>. </w:t>
      </w:r>
      <w:r w:rsidR="003A5C59" w:rsidRPr="003A5C59">
        <w:rPr>
          <w:rFonts w:ascii="Times New Roman" w:eastAsia="Times New Roman" w:hAnsi="Times New Roman" w:cs="Times New Roman"/>
          <w:sz w:val="28"/>
          <w:szCs w:val="28"/>
        </w:rPr>
        <w:t>Приймання студентів до юридичної клініки здійснюється на основі конкурсного відбору.   Умови   конкурсу    встановлюються юридичною клінікою вищого навчального     закладу.</w:t>
      </w:r>
    </w:p>
    <w:p w:rsidR="007C6191" w:rsidRPr="00FE4EBA" w:rsidRDefault="00413D9D" w:rsidP="003A5C5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B00AE" w:rsidRPr="00FE4EBA">
        <w:rPr>
          <w:rFonts w:ascii="Times New Roman" w:eastAsia="Times New Roman" w:hAnsi="Times New Roman" w:cs="Times New Roman"/>
          <w:sz w:val="28"/>
          <w:szCs w:val="28"/>
        </w:rPr>
        <w:t>.</w:t>
      </w:r>
      <w:r w:rsidR="007C6191" w:rsidRPr="00FE4EBA">
        <w:rPr>
          <w:rFonts w:ascii="Times New Roman" w:eastAsia="Times New Roman" w:hAnsi="Times New Roman" w:cs="Times New Roman"/>
          <w:sz w:val="28"/>
          <w:szCs w:val="28"/>
          <w:lang w:eastAsia="ru-RU"/>
        </w:rPr>
        <w:t xml:space="preserve"> Студент-консультант юридичної клініки має право:</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одержувати знання та практичні навики для застосування на практиці і використання у майбутній професії;</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одержувати матеріали юридичних справ та інформацію про справи, які веде юридична клініка, брати участь в їхньому обговоренні; бути присутніми при розгляді справ, котрими займаються інші студенти;</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 xml:space="preserve">одержувати консультативну допомогу від викладачів-кураторів юридичної клініки; </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користуватися бібліотекою та правовими базами даних юридичної клініки;</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брати участь в акціях, кампаніях, проектах, програмах та інших заходах, організованих юридичною клінікою;</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проходити на базі юридичної клініки навчальну та виробничу практики в межах навчального плану;</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брати участь у вирішенні організаційних питань діяльності юридичної клініки та надавати пропозиції керівництву юридичної клініки щодо вдосконалення її роботи;</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 xml:space="preserve">одержувати, після проходження </w:t>
      </w:r>
      <w:r w:rsidR="003A5C59">
        <w:rPr>
          <w:rFonts w:ascii="Times New Roman" w:eastAsia="Times New Roman" w:hAnsi="Times New Roman" w:cs="Times New Roman"/>
          <w:sz w:val="28"/>
          <w:szCs w:val="28"/>
          <w:lang w:eastAsia="ru-RU"/>
        </w:rPr>
        <w:t>одно</w:t>
      </w:r>
      <w:r w:rsidRPr="00FE4EBA">
        <w:rPr>
          <w:rFonts w:ascii="Times New Roman" w:eastAsia="Times New Roman" w:hAnsi="Times New Roman" w:cs="Times New Roman"/>
          <w:sz w:val="28"/>
          <w:szCs w:val="28"/>
          <w:lang w:eastAsia="ru-RU"/>
        </w:rPr>
        <w:t xml:space="preserve">річного періоду роботи у юридичній клініці, спеціальний документ (сертифікат), що характеризує тривалість та ефективність його практичної підготовки. </w:t>
      </w:r>
    </w:p>
    <w:p w:rsidR="007C6191" w:rsidRPr="00FE4EBA" w:rsidRDefault="00413D9D" w:rsidP="007C6191">
      <w:pPr>
        <w:spacing w:after="0" w:line="240" w:lineRule="auto"/>
        <w:ind w:firstLine="67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B00AE" w:rsidRPr="00FE4EBA">
        <w:rPr>
          <w:rFonts w:ascii="Times New Roman" w:eastAsia="Times New Roman" w:hAnsi="Times New Roman" w:cs="Times New Roman"/>
          <w:sz w:val="28"/>
          <w:szCs w:val="28"/>
          <w:lang w:eastAsia="ru-RU"/>
        </w:rPr>
        <w:t>2.</w:t>
      </w:r>
      <w:r w:rsidR="007C6191" w:rsidRPr="00FE4EBA">
        <w:rPr>
          <w:rFonts w:ascii="Times New Roman" w:eastAsia="Times New Roman" w:hAnsi="Times New Roman" w:cs="Times New Roman"/>
          <w:sz w:val="28"/>
          <w:szCs w:val="28"/>
          <w:lang w:eastAsia="ru-RU"/>
        </w:rPr>
        <w:t xml:space="preserve"> Студент-консультант юридичної клініки зобов'язаний:</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відвідувати заняття навчального процесу, організовані у юридичній клініці, додаткові семінари, тренінги, брати участь в інших заходах, що проводяться в межах роботи юридичної клініки;</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постійно поглиблювати свої фахові знання та вдосконалювати професійну майстерність;</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чергувати в юридичній клініці за встановленим графіком, брати участь у консультуванні клієнтів та проведенні заходів правової просвіти;</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точно, вчасно і якісно виконувати рішення та вказівки керівництва юридичної клініки, прийняті у межах його компетенції;</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згідно з дорученням керівництва юридичної клініки та відповідно до вимог чинного законодавства брати участь у веденні справ клієнтів юридичної клініки у відповідних органах та установах;</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дотримуватись правил роботи юридичної клініки, трудової дисципліни;</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 xml:space="preserve">у своїй діяльності керуватися принципами роботи і завданнями юридичної клініки; </w:t>
      </w:r>
    </w:p>
    <w:p w:rsidR="007C6191" w:rsidRPr="00FE4EBA" w:rsidRDefault="007C6191" w:rsidP="007C6191">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вести справи з дотриманням етичних норм та збереженням конфіденційності;</w:t>
      </w:r>
    </w:p>
    <w:p w:rsidR="007C6191" w:rsidRPr="00FE4EBA" w:rsidRDefault="007C6191" w:rsidP="009D4FDD">
      <w:pPr>
        <w:spacing w:after="0" w:line="240" w:lineRule="auto"/>
        <w:ind w:firstLine="672"/>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надавати письмовий звіт за підсумками циклу проведеної роботи.</w:t>
      </w:r>
    </w:p>
    <w:p w:rsidR="003B00AE" w:rsidRPr="00FE4EBA" w:rsidRDefault="00413D9D" w:rsidP="009D4FD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900FA7" w:rsidRPr="00FE4EBA">
        <w:rPr>
          <w:rFonts w:ascii="Times New Roman" w:eastAsia="Times New Roman" w:hAnsi="Times New Roman" w:cs="Times New Roman"/>
          <w:sz w:val="28"/>
          <w:szCs w:val="28"/>
        </w:rPr>
        <w:t>.</w:t>
      </w:r>
      <w:r w:rsidR="003B00AE" w:rsidRPr="00FE4EBA">
        <w:rPr>
          <w:rFonts w:ascii="Times New Roman" w:eastAsia="Times New Roman" w:hAnsi="Times New Roman" w:cs="Times New Roman"/>
          <w:sz w:val="28"/>
          <w:szCs w:val="28"/>
        </w:rPr>
        <w:t xml:space="preserve"> Результати роботи </w:t>
      </w:r>
      <w:r w:rsidR="00093790">
        <w:rPr>
          <w:rFonts w:ascii="Times New Roman" w:eastAsia="Times New Roman" w:hAnsi="Times New Roman" w:cs="Times New Roman"/>
          <w:sz w:val="28"/>
          <w:szCs w:val="28"/>
        </w:rPr>
        <w:t>студентів-</w:t>
      </w:r>
      <w:r w:rsidR="003B00AE" w:rsidRPr="00FE4EBA">
        <w:rPr>
          <w:rFonts w:ascii="Times New Roman" w:eastAsia="Times New Roman" w:hAnsi="Times New Roman" w:cs="Times New Roman"/>
          <w:sz w:val="28"/>
          <w:szCs w:val="28"/>
        </w:rPr>
        <w:t xml:space="preserve">консультантів юридичної клініки оцінюються керівництвом юридичної клініки і враховуються при оцінюванні </w:t>
      </w:r>
      <w:r w:rsidR="003B00AE" w:rsidRPr="00FE4EBA">
        <w:rPr>
          <w:rFonts w:ascii="Times New Roman" w:eastAsia="Times New Roman" w:hAnsi="Times New Roman" w:cs="Times New Roman"/>
          <w:sz w:val="28"/>
          <w:szCs w:val="28"/>
        </w:rPr>
        <w:lastRenderedPageBreak/>
        <w:t xml:space="preserve">практики, за результатами якої вони мають право отримати відгук-характеристику. </w:t>
      </w:r>
    </w:p>
    <w:p w:rsidR="003D152D" w:rsidRPr="00FE4EBA" w:rsidRDefault="00413D9D" w:rsidP="003168FA">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3D152D" w:rsidRPr="00FE4EBA">
        <w:rPr>
          <w:rFonts w:ascii="Times New Roman" w:eastAsia="Times New Roman" w:hAnsi="Times New Roman" w:cs="Times New Roman"/>
          <w:sz w:val="28"/>
          <w:szCs w:val="28"/>
        </w:rPr>
        <w:t xml:space="preserve">. До </w:t>
      </w:r>
      <w:r w:rsidR="00DF2472">
        <w:rPr>
          <w:rFonts w:ascii="Times New Roman" w:eastAsia="Times New Roman" w:hAnsi="Times New Roman" w:cs="Times New Roman"/>
          <w:sz w:val="28"/>
          <w:szCs w:val="28"/>
        </w:rPr>
        <w:t>студентів-</w:t>
      </w:r>
      <w:r w:rsidR="003D152D" w:rsidRPr="00FE4EBA">
        <w:rPr>
          <w:rFonts w:ascii="Times New Roman" w:eastAsia="Times New Roman" w:hAnsi="Times New Roman" w:cs="Times New Roman"/>
          <w:sz w:val="28"/>
          <w:szCs w:val="28"/>
        </w:rPr>
        <w:t>консультантів  можуть застосовуватися заохоч</w:t>
      </w:r>
      <w:r w:rsidR="003168FA">
        <w:rPr>
          <w:rFonts w:ascii="Times New Roman" w:eastAsia="Times New Roman" w:hAnsi="Times New Roman" w:cs="Times New Roman"/>
          <w:sz w:val="28"/>
          <w:szCs w:val="28"/>
        </w:rPr>
        <w:t xml:space="preserve">увальні заходи </w:t>
      </w:r>
      <w:r w:rsidR="003D152D" w:rsidRPr="00FE4EBA">
        <w:rPr>
          <w:rFonts w:ascii="Times New Roman" w:eastAsia="Times New Roman" w:hAnsi="Times New Roman" w:cs="Times New Roman"/>
          <w:sz w:val="28"/>
          <w:szCs w:val="28"/>
        </w:rPr>
        <w:t xml:space="preserve">передбачені </w:t>
      </w:r>
      <w:r w:rsidR="003168FA">
        <w:rPr>
          <w:rFonts w:ascii="Times New Roman" w:eastAsia="Times New Roman" w:hAnsi="Times New Roman" w:cs="Times New Roman"/>
          <w:sz w:val="28"/>
          <w:szCs w:val="28"/>
        </w:rPr>
        <w:t>законодавством та внутрішніми нормативно-правовими актами ВНЗ.</w:t>
      </w:r>
    </w:p>
    <w:p w:rsidR="003B00AE" w:rsidRPr="00FE4EBA" w:rsidRDefault="00900FA7" w:rsidP="003B00AE">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1</w:t>
      </w:r>
      <w:r w:rsidR="004B1FF8">
        <w:rPr>
          <w:rFonts w:ascii="Times New Roman" w:eastAsia="Times New Roman" w:hAnsi="Times New Roman" w:cs="Times New Roman"/>
          <w:sz w:val="28"/>
          <w:szCs w:val="28"/>
        </w:rPr>
        <w:t>5</w:t>
      </w:r>
      <w:r w:rsidRPr="00FE4EBA">
        <w:rPr>
          <w:rFonts w:ascii="Times New Roman" w:eastAsia="Times New Roman" w:hAnsi="Times New Roman" w:cs="Times New Roman"/>
          <w:sz w:val="28"/>
          <w:szCs w:val="28"/>
        </w:rPr>
        <w:t>.</w:t>
      </w:r>
      <w:r w:rsidR="003B00AE" w:rsidRPr="00FE4EBA">
        <w:rPr>
          <w:rFonts w:ascii="Times New Roman" w:eastAsia="Times New Roman" w:hAnsi="Times New Roman" w:cs="Times New Roman"/>
          <w:sz w:val="28"/>
          <w:szCs w:val="28"/>
        </w:rPr>
        <w:t xml:space="preserve"> </w:t>
      </w:r>
      <w:r w:rsidR="00093790">
        <w:rPr>
          <w:rFonts w:ascii="Times New Roman" w:eastAsia="Times New Roman" w:hAnsi="Times New Roman" w:cs="Times New Roman"/>
          <w:sz w:val="28"/>
          <w:szCs w:val="28"/>
        </w:rPr>
        <w:t>Студент-к</w:t>
      </w:r>
      <w:r w:rsidR="003B00AE" w:rsidRPr="00FE4EBA">
        <w:rPr>
          <w:rFonts w:ascii="Times New Roman" w:eastAsia="Times New Roman" w:hAnsi="Times New Roman" w:cs="Times New Roman"/>
          <w:sz w:val="28"/>
          <w:szCs w:val="28"/>
        </w:rPr>
        <w:t>онсультант  може бути відрахований з юридичної клініки:</w:t>
      </w:r>
    </w:p>
    <w:p w:rsidR="003B00AE" w:rsidRPr="00FE4EBA" w:rsidRDefault="003B00AE" w:rsidP="003B00AE">
      <w:pPr>
        <w:spacing w:after="0" w:line="240" w:lineRule="auto"/>
        <w:ind w:firstLine="567"/>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за власним бажанням студента</w:t>
      </w:r>
      <w:r w:rsidR="00DF2472">
        <w:rPr>
          <w:rFonts w:ascii="Times New Roman" w:eastAsia="Times New Roman" w:hAnsi="Times New Roman" w:cs="Times New Roman"/>
          <w:sz w:val="28"/>
          <w:szCs w:val="28"/>
        </w:rPr>
        <w:t>-консультанта</w:t>
      </w:r>
      <w:r w:rsidRPr="00FE4EBA">
        <w:rPr>
          <w:rFonts w:ascii="Times New Roman" w:eastAsia="Times New Roman" w:hAnsi="Times New Roman" w:cs="Times New Roman"/>
          <w:sz w:val="28"/>
          <w:szCs w:val="28"/>
        </w:rPr>
        <w:t xml:space="preserve"> при наявності його письмової заяви</w:t>
      </w:r>
      <w:r w:rsidR="00900FA7" w:rsidRPr="00FE4EBA">
        <w:rPr>
          <w:rFonts w:ascii="Times New Roman" w:eastAsia="Times New Roman" w:hAnsi="Times New Roman" w:cs="Times New Roman"/>
          <w:sz w:val="28"/>
          <w:szCs w:val="28"/>
        </w:rPr>
        <w:t>;</w:t>
      </w:r>
    </w:p>
    <w:p w:rsidR="003B00AE" w:rsidRPr="00FE4EBA" w:rsidRDefault="003B00AE" w:rsidP="009D4FDD">
      <w:pPr>
        <w:spacing w:after="0" w:line="240" w:lineRule="auto"/>
        <w:ind w:firstLine="567"/>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в</w:t>
      </w:r>
      <w:r w:rsidR="008C3DAE" w:rsidRPr="008C3DAE">
        <w:t xml:space="preserve"> </w:t>
      </w:r>
      <w:r w:rsidR="008C3DAE" w:rsidRPr="008C3DAE">
        <w:rPr>
          <w:rFonts w:ascii="Times New Roman" w:eastAsia="Times New Roman" w:hAnsi="Times New Roman" w:cs="Times New Roman"/>
          <w:sz w:val="28"/>
          <w:szCs w:val="28"/>
        </w:rPr>
        <w:t>порядку передбаченому законодавством та внутрішніми нормативними актами ВНЗ</w:t>
      </w:r>
      <w:r w:rsidR="00900FA7" w:rsidRPr="00FE4EBA">
        <w:rPr>
          <w:rFonts w:ascii="Times New Roman" w:eastAsia="Times New Roman" w:hAnsi="Times New Roman" w:cs="Times New Roman"/>
          <w:sz w:val="28"/>
          <w:szCs w:val="28"/>
        </w:rPr>
        <w:t>.</w:t>
      </w:r>
    </w:p>
    <w:p w:rsidR="003D152D" w:rsidRPr="00FE4EBA" w:rsidRDefault="00900FA7" w:rsidP="003D152D">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1</w:t>
      </w:r>
      <w:r w:rsidR="004B1FF8">
        <w:rPr>
          <w:rFonts w:ascii="Times New Roman" w:eastAsia="Times New Roman" w:hAnsi="Times New Roman" w:cs="Times New Roman"/>
          <w:sz w:val="28"/>
          <w:szCs w:val="28"/>
        </w:rPr>
        <w:t>6</w:t>
      </w:r>
      <w:r w:rsidR="003D152D" w:rsidRPr="00FE4EBA">
        <w:rPr>
          <w:rFonts w:ascii="Times New Roman" w:eastAsia="Times New Roman" w:hAnsi="Times New Roman" w:cs="Times New Roman"/>
          <w:sz w:val="28"/>
          <w:szCs w:val="28"/>
        </w:rPr>
        <w:t xml:space="preserve">. Керівник </w:t>
      </w:r>
      <w:r w:rsidR="003B00AE" w:rsidRPr="00FE4EBA">
        <w:rPr>
          <w:rFonts w:ascii="Times New Roman" w:eastAsia="Times New Roman" w:hAnsi="Times New Roman" w:cs="Times New Roman"/>
          <w:sz w:val="28"/>
          <w:szCs w:val="28"/>
        </w:rPr>
        <w:t xml:space="preserve">юридичної клініки </w:t>
      </w:r>
      <w:r w:rsidR="003D152D" w:rsidRPr="00FE4EBA">
        <w:rPr>
          <w:rFonts w:ascii="Times New Roman" w:eastAsia="Times New Roman" w:hAnsi="Times New Roman" w:cs="Times New Roman"/>
          <w:sz w:val="28"/>
          <w:szCs w:val="28"/>
        </w:rPr>
        <w:t>несе відповідальність:</w:t>
      </w:r>
    </w:p>
    <w:p w:rsidR="003D152D" w:rsidRPr="00FE4EBA" w:rsidRDefault="003D152D" w:rsidP="003D152D">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за якість і своєчасність вирішення поставлених цим Положенням  завдань та виконання визначених функцій.</w:t>
      </w:r>
    </w:p>
    <w:p w:rsidR="003D152D" w:rsidRPr="00FE4EBA" w:rsidRDefault="003D152D" w:rsidP="003D152D">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за невиконання обов'язків і невиконання прав, передбачених внутрішніми нормативними актами вузу і цим положенням.</w:t>
      </w:r>
    </w:p>
    <w:p w:rsidR="003D152D" w:rsidRPr="00FE4EBA" w:rsidRDefault="003D152D" w:rsidP="003D152D">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за неналежне виконання своїх посадових обов'язків, передбачених цим Положенням в межах, визначених чинним законодавством;</w:t>
      </w:r>
    </w:p>
    <w:p w:rsidR="003D152D" w:rsidRPr="00FE4EBA" w:rsidRDefault="003D152D" w:rsidP="003D152D">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за організацію оперативної та якісної підготовки  виконання документів, ведення діловодства відповідно до вимог внутрішніх нормативних актів ВНЗ.</w:t>
      </w:r>
    </w:p>
    <w:p w:rsidR="003D152D" w:rsidRPr="00FE4EBA" w:rsidRDefault="003D152D" w:rsidP="003D152D">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за забезпечення збереження майна, яке перебуває в підрозділі і дотримання правил пожежної безпеки, техніки безпеки і т.д.</w:t>
      </w:r>
    </w:p>
    <w:p w:rsidR="003D152D" w:rsidRPr="00FE4EBA" w:rsidRDefault="00900FA7" w:rsidP="003D152D">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1</w:t>
      </w:r>
      <w:r w:rsidR="004B1FF8">
        <w:rPr>
          <w:rFonts w:ascii="Times New Roman" w:eastAsia="Times New Roman" w:hAnsi="Times New Roman" w:cs="Times New Roman"/>
          <w:sz w:val="28"/>
          <w:szCs w:val="28"/>
        </w:rPr>
        <w:t>7</w:t>
      </w:r>
      <w:r w:rsidR="003D152D" w:rsidRPr="00FE4EBA">
        <w:rPr>
          <w:rFonts w:ascii="Times New Roman" w:eastAsia="Times New Roman" w:hAnsi="Times New Roman" w:cs="Times New Roman"/>
          <w:sz w:val="28"/>
          <w:szCs w:val="28"/>
        </w:rPr>
        <w:t xml:space="preserve">. Відповідальність інших осіб, які беруть участь в роботі юридичної клініки визначається </w:t>
      </w:r>
      <w:r w:rsidR="008C3DAE">
        <w:rPr>
          <w:rFonts w:ascii="Times New Roman" w:eastAsia="Times New Roman" w:hAnsi="Times New Roman" w:cs="Times New Roman"/>
          <w:sz w:val="28"/>
          <w:szCs w:val="28"/>
        </w:rPr>
        <w:t xml:space="preserve">в порядку передбаченому законодавством та </w:t>
      </w:r>
      <w:r w:rsidR="003D152D" w:rsidRPr="00FE4EBA">
        <w:rPr>
          <w:rFonts w:ascii="Times New Roman" w:eastAsia="Times New Roman" w:hAnsi="Times New Roman" w:cs="Times New Roman"/>
          <w:sz w:val="28"/>
          <w:szCs w:val="28"/>
        </w:rPr>
        <w:t>внутрішніми нормативними актами ВНЗ.</w:t>
      </w:r>
    </w:p>
    <w:p w:rsidR="003D152D" w:rsidRPr="00FE4EBA" w:rsidRDefault="003D152D" w:rsidP="000D5DA0">
      <w:pPr>
        <w:spacing w:after="0" w:line="240" w:lineRule="auto"/>
        <w:jc w:val="both"/>
        <w:textAlignment w:val="baseline"/>
        <w:rPr>
          <w:rFonts w:ascii="Times New Roman" w:eastAsia="Calibri" w:hAnsi="Times New Roman" w:cs="Times New Roman"/>
          <w:kern w:val="2"/>
          <w:sz w:val="28"/>
          <w:szCs w:val="28"/>
          <w:lang w:eastAsia="en-US"/>
        </w:rPr>
      </w:pPr>
    </w:p>
    <w:p w:rsidR="000D5DA0" w:rsidRPr="00FE4EBA" w:rsidRDefault="005A2CB5" w:rsidP="009D4FDD">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textAlignment w:val="baseline"/>
        <w:rPr>
          <w:rFonts w:ascii="Times New Roman" w:eastAsia="Calibri" w:hAnsi="Times New Roman" w:cs="Times New Roman"/>
          <w:b/>
          <w:sz w:val="28"/>
          <w:szCs w:val="28"/>
          <w:lang w:eastAsia="ru-RU"/>
        </w:rPr>
      </w:pPr>
      <w:r w:rsidRPr="00FE4EBA">
        <w:rPr>
          <w:rFonts w:ascii="Times New Roman" w:hAnsi="Times New Roman" w:cs="Times New Roman"/>
          <w:b/>
          <w:sz w:val="28"/>
          <w:szCs w:val="28"/>
        </w:rPr>
        <w:t>III</w:t>
      </w:r>
      <w:r w:rsidRPr="00FE4EBA">
        <w:rPr>
          <w:rFonts w:ascii="Times New Roman" w:eastAsia="Calibri" w:hAnsi="Times New Roman" w:cs="Times New Roman"/>
          <w:b/>
          <w:sz w:val="28"/>
          <w:szCs w:val="28"/>
          <w:lang w:eastAsia="ru-RU"/>
        </w:rPr>
        <w:t xml:space="preserve">. </w:t>
      </w:r>
      <w:r w:rsidR="000D5DA0" w:rsidRPr="00FE4EBA">
        <w:rPr>
          <w:rFonts w:ascii="Times New Roman" w:eastAsia="Calibri" w:hAnsi="Times New Roman" w:cs="Times New Roman"/>
          <w:b/>
          <w:sz w:val="28"/>
          <w:szCs w:val="28"/>
          <w:lang w:eastAsia="ru-RU"/>
        </w:rPr>
        <w:t>Надання правов</w:t>
      </w:r>
      <w:r w:rsidRPr="00FE4EBA">
        <w:rPr>
          <w:rFonts w:ascii="Times New Roman" w:eastAsia="Calibri" w:hAnsi="Times New Roman" w:cs="Times New Roman"/>
          <w:b/>
          <w:sz w:val="28"/>
          <w:szCs w:val="28"/>
          <w:lang w:eastAsia="ru-RU"/>
        </w:rPr>
        <w:t>ої допомоги у юридичній клініці</w:t>
      </w:r>
    </w:p>
    <w:p w:rsidR="000D5DA0" w:rsidRPr="00FE4EBA" w:rsidRDefault="000D5DA0" w:rsidP="000D5DA0">
      <w:pPr>
        <w:shd w:val="clear" w:color="auto" w:fill="FFFFFF"/>
        <w:spacing w:after="0" w:line="240" w:lineRule="auto"/>
        <w:ind w:firstLine="709"/>
        <w:jc w:val="both"/>
        <w:textAlignment w:val="baseline"/>
        <w:rPr>
          <w:rFonts w:ascii="Times New Roman" w:eastAsia="Calibri" w:hAnsi="Times New Roman" w:cs="Times New Roman"/>
          <w:b/>
          <w:sz w:val="28"/>
          <w:szCs w:val="28"/>
          <w:lang w:eastAsia="ru-RU"/>
        </w:rPr>
      </w:pPr>
      <w:r w:rsidRPr="00FE4EBA">
        <w:rPr>
          <w:rFonts w:ascii="Times New Roman" w:eastAsia="Calibri" w:hAnsi="Times New Roman" w:cs="Times New Roman"/>
          <w:sz w:val="28"/>
          <w:szCs w:val="28"/>
          <w:lang w:eastAsia="ru-RU"/>
        </w:rPr>
        <w:tab/>
      </w:r>
    </w:p>
    <w:p w:rsidR="000D5DA0" w:rsidRPr="00FE4EBA" w:rsidRDefault="000D5DA0" w:rsidP="000D5DA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1.</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Студенти-консультанти</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юридичної</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клініки</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надають</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правову</w:t>
      </w:r>
      <w:r w:rsidR="00362CB4" w:rsidRPr="00FE4EBA">
        <w:rPr>
          <w:rFonts w:ascii="Times New Roman" w:eastAsia="Times New Roman" w:hAnsi="Times New Roman" w:cs="Times New Roman"/>
          <w:sz w:val="28"/>
          <w:szCs w:val="28"/>
          <w:lang w:eastAsia="ru-RU"/>
        </w:rPr>
        <w:t xml:space="preserve"> </w:t>
      </w:r>
      <w:r w:rsidR="006445EB">
        <w:rPr>
          <w:rFonts w:ascii="Times New Roman" w:eastAsia="Times New Roman" w:hAnsi="Times New Roman" w:cs="Times New Roman"/>
          <w:sz w:val="28"/>
          <w:szCs w:val="28"/>
          <w:lang w:eastAsia="ru-RU"/>
        </w:rPr>
        <w:t>допомогу у формі</w:t>
      </w:r>
      <w:r w:rsidRPr="00FE4EBA">
        <w:rPr>
          <w:rFonts w:ascii="Times New Roman" w:eastAsia="Times New Roman" w:hAnsi="Times New Roman" w:cs="Times New Roman"/>
          <w:sz w:val="28"/>
          <w:szCs w:val="28"/>
          <w:lang w:eastAsia="ru-RU"/>
        </w:rPr>
        <w:t>: правової</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інформації, консультацій, підготовки</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правових та процесуально-правових</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документів, правової допомоги при вирішенні представництва</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інтересів</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клієнта в суді,  в органах державної</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влади, місцевого</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самоврядування, інших органах та організаціях</w:t>
      </w:r>
      <w:r w:rsidR="00DF2472">
        <w:rPr>
          <w:rFonts w:ascii="Times New Roman" w:eastAsia="Times New Roman" w:hAnsi="Times New Roman" w:cs="Times New Roman"/>
          <w:sz w:val="28"/>
          <w:szCs w:val="28"/>
          <w:lang w:eastAsia="ru-RU"/>
        </w:rPr>
        <w:t xml:space="preserve"> у випадках та на підставах передбачених законодавством</w:t>
      </w:r>
      <w:r w:rsidRPr="00FE4EBA">
        <w:rPr>
          <w:rFonts w:ascii="Times New Roman" w:eastAsia="Times New Roman" w:hAnsi="Times New Roman" w:cs="Times New Roman"/>
          <w:sz w:val="28"/>
          <w:szCs w:val="28"/>
          <w:lang w:eastAsia="ru-RU"/>
        </w:rPr>
        <w:t>.</w:t>
      </w:r>
    </w:p>
    <w:p w:rsidR="000D5DA0" w:rsidRPr="00FE4EBA" w:rsidRDefault="000D5DA0" w:rsidP="000D5DA0">
      <w:pPr>
        <w:tabs>
          <w:tab w:val="left" w:pos="1134"/>
        </w:tabs>
        <w:spacing w:after="0" w:line="240" w:lineRule="auto"/>
        <w:ind w:firstLine="709"/>
        <w:jc w:val="both"/>
        <w:rPr>
          <w:rFonts w:ascii="Times New Roman" w:eastAsia="Times New Roman" w:hAnsi="Times New Roman" w:cs="Times New Roman"/>
          <w:sz w:val="28"/>
          <w:szCs w:val="28"/>
          <w:lang w:val="ru-RU" w:eastAsia="ru-RU"/>
        </w:rPr>
      </w:pPr>
      <w:r w:rsidRPr="00FE4EBA">
        <w:rPr>
          <w:rFonts w:ascii="Times New Roman" w:eastAsia="Times New Roman" w:hAnsi="Times New Roman" w:cs="Times New Roman"/>
          <w:sz w:val="28"/>
          <w:szCs w:val="28"/>
          <w:lang w:eastAsia="ru-RU"/>
        </w:rPr>
        <w:t xml:space="preserve">2. Правова допомога у </w:t>
      </w:r>
      <w:r w:rsidRPr="00FE4EBA">
        <w:rPr>
          <w:rFonts w:ascii="Times New Roman" w:eastAsia="Times New Roman" w:hAnsi="Times New Roman" w:cs="Times New Roman"/>
          <w:sz w:val="28"/>
          <w:szCs w:val="28"/>
          <w:lang w:val="ru-RU" w:eastAsia="ru-RU"/>
        </w:rPr>
        <w:t xml:space="preserve">формах </w:t>
      </w:r>
      <w:proofErr w:type="spellStart"/>
      <w:r w:rsidRPr="00FE4EBA">
        <w:rPr>
          <w:rFonts w:ascii="Times New Roman" w:eastAsia="Times New Roman" w:hAnsi="Times New Roman" w:cs="Times New Roman"/>
          <w:sz w:val="28"/>
          <w:szCs w:val="28"/>
          <w:lang w:val="ru-RU" w:eastAsia="ru-RU"/>
        </w:rPr>
        <w:t>правової</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інформації</w:t>
      </w:r>
      <w:proofErr w:type="spellEnd"/>
      <w:r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консультацій</w:t>
      </w:r>
      <w:proofErr w:type="spellEnd"/>
      <w:r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підготовки</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правових</w:t>
      </w:r>
      <w:proofErr w:type="spellEnd"/>
      <w:r w:rsidRPr="00FE4EBA">
        <w:rPr>
          <w:rFonts w:ascii="Times New Roman" w:eastAsia="Times New Roman" w:hAnsi="Times New Roman" w:cs="Times New Roman"/>
          <w:sz w:val="28"/>
          <w:szCs w:val="28"/>
          <w:lang w:val="ru-RU" w:eastAsia="ru-RU"/>
        </w:rPr>
        <w:t xml:space="preserve"> та </w:t>
      </w:r>
      <w:proofErr w:type="spellStart"/>
      <w:r w:rsidRPr="00FE4EBA">
        <w:rPr>
          <w:rFonts w:ascii="Times New Roman" w:eastAsia="Times New Roman" w:hAnsi="Times New Roman" w:cs="Times New Roman"/>
          <w:sz w:val="28"/>
          <w:szCs w:val="28"/>
          <w:lang w:val="ru-RU" w:eastAsia="ru-RU"/>
        </w:rPr>
        <w:t>процесуально-правових</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документів</w:t>
      </w:r>
      <w:proofErr w:type="spellEnd"/>
      <w:r w:rsidRPr="00FE4EBA">
        <w:rPr>
          <w:rFonts w:ascii="Times New Roman" w:eastAsia="Times New Roman" w:hAnsi="Times New Roman" w:cs="Times New Roman"/>
          <w:sz w:val="28"/>
          <w:szCs w:val="28"/>
          <w:lang w:val="ru-RU" w:eastAsia="ru-RU"/>
        </w:rPr>
        <w:t>.</w:t>
      </w:r>
      <w:r w:rsidRPr="00FE4EBA">
        <w:rPr>
          <w:rFonts w:ascii="Times New Roman" w:eastAsia="Times New Roman" w:hAnsi="Times New Roman" w:cs="Times New Roman"/>
          <w:sz w:val="28"/>
          <w:szCs w:val="28"/>
          <w:lang w:eastAsia="ru-RU"/>
        </w:rPr>
        <w:t xml:space="preserve"> надається </w:t>
      </w:r>
      <w:r w:rsidRPr="00FE4EBA">
        <w:rPr>
          <w:rFonts w:ascii="Times New Roman" w:eastAsia="Times New Roman" w:hAnsi="Times New Roman" w:cs="Times New Roman"/>
          <w:sz w:val="28"/>
          <w:szCs w:val="28"/>
          <w:lang w:val="ru-RU" w:eastAsia="ru-RU"/>
        </w:rPr>
        <w:t xml:space="preserve">за </w:t>
      </w:r>
      <w:proofErr w:type="spellStart"/>
      <w:r w:rsidRPr="00FE4EBA">
        <w:rPr>
          <w:rFonts w:ascii="Times New Roman" w:eastAsia="Times New Roman" w:hAnsi="Times New Roman" w:cs="Times New Roman"/>
          <w:sz w:val="28"/>
          <w:szCs w:val="28"/>
          <w:lang w:val="ru-RU" w:eastAsia="ru-RU"/>
        </w:rPr>
        <w:t>умови</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попереднього</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погодження</w:t>
      </w:r>
      <w:proofErr w:type="spellEnd"/>
      <w:r w:rsidR="00362CB4" w:rsidRPr="00FE4EBA">
        <w:rPr>
          <w:rFonts w:ascii="Times New Roman" w:eastAsia="Times New Roman" w:hAnsi="Times New Roman" w:cs="Times New Roman"/>
          <w:sz w:val="28"/>
          <w:szCs w:val="28"/>
          <w:lang w:val="ru-RU" w:eastAsia="ru-RU"/>
        </w:rPr>
        <w:t xml:space="preserve"> </w:t>
      </w:r>
      <w:r w:rsidRPr="00FE4EBA">
        <w:rPr>
          <w:rFonts w:ascii="Times New Roman" w:eastAsia="Times New Roman" w:hAnsi="Times New Roman" w:cs="Times New Roman"/>
          <w:sz w:val="28"/>
          <w:szCs w:val="28"/>
          <w:lang w:eastAsia="ru-RU"/>
        </w:rPr>
        <w:t xml:space="preserve">їх </w:t>
      </w:r>
      <w:proofErr w:type="spellStart"/>
      <w:r w:rsidRPr="00FE4EBA">
        <w:rPr>
          <w:rFonts w:ascii="Times New Roman" w:eastAsia="Times New Roman" w:hAnsi="Times New Roman" w:cs="Times New Roman"/>
          <w:sz w:val="28"/>
          <w:szCs w:val="28"/>
          <w:lang w:val="ru-RU" w:eastAsia="ru-RU"/>
        </w:rPr>
        <w:t>змісту</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із</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викладачем</w:t>
      </w:r>
      <w:proofErr w:type="spellEnd"/>
      <w:r w:rsidRPr="00FE4EBA">
        <w:rPr>
          <w:rFonts w:ascii="Times New Roman" w:eastAsia="Times New Roman" w:hAnsi="Times New Roman" w:cs="Times New Roman"/>
          <w:sz w:val="28"/>
          <w:szCs w:val="28"/>
          <w:lang w:val="ru-RU" w:eastAsia="ru-RU"/>
        </w:rPr>
        <w:t xml:space="preserve">-куратором, в порядку </w:t>
      </w:r>
      <w:proofErr w:type="spellStart"/>
      <w:r w:rsidRPr="00FE4EBA">
        <w:rPr>
          <w:rFonts w:ascii="Times New Roman" w:eastAsia="Times New Roman" w:hAnsi="Times New Roman" w:cs="Times New Roman"/>
          <w:sz w:val="28"/>
          <w:szCs w:val="28"/>
          <w:lang w:val="ru-RU" w:eastAsia="ru-RU"/>
        </w:rPr>
        <w:t>визначеним</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Положенням</w:t>
      </w:r>
      <w:proofErr w:type="spellEnd"/>
      <w:r w:rsidRPr="00FE4EBA">
        <w:rPr>
          <w:rFonts w:ascii="Times New Roman" w:eastAsia="Times New Roman" w:hAnsi="Times New Roman" w:cs="Times New Roman"/>
          <w:sz w:val="28"/>
          <w:szCs w:val="28"/>
          <w:lang w:val="ru-RU" w:eastAsia="ru-RU"/>
        </w:rPr>
        <w:t xml:space="preserve">  про </w:t>
      </w:r>
      <w:proofErr w:type="spellStart"/>
      <w:r w:rsidRPr="00FE4EBA">
        <w:rPr>
          <w:rFonts w:ascii="Times New Roman" w:eastAsia="Times New Roman" w:hAnsi="Times New Roman" w:cs="Times New Roman"/>
          <w:sz w:val="28"/>
          <w:szCs w:val="28"/>
          <w:lang w:val="ru-RU" w:eastAsia="ru-RU"/>
        </w:rPr>
        <w:t>юридичну</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клініку</w:t>
      </w:r>
      <w:proofErr w:type="spellEnd"/>
      <w:r w:rsidR="00362CB4" w:rsidRPr="00FE4EBA">
        <w:rPr>
          <w:rFonts w:ascii="Times New Roman" w:eastAsia="Times New Roman" w:hAnsi="Times New Roman" w:cs="Times New Roman"/>
          <w:sz w:val="28"/>
          <w:szCs w:val="28"/>
          <w:lang w:val="ru-RU" w:eastAsia="ru-RU"/>
        </w:rPr>
        <w:t xml:space="preserve"> </w:t>
      </w:r>
      <w:r w:rsidRPr="00FE4EBA">
        <w:rPr>
          <w:rFonts w:ascii="Times New Roman" w:eastAsia="Times New Roman" w:hAnsi="Times New Roman" w:cs="Times New Roman"/>
          <w:sz w:val="28"/>
          <w:szCs w:val="28"/>
          <w:lang w:eastAsia="ru-RU"/>
        </w:rPr>
        <w:t xml:space="preserve">ВНЗ </w:t>
      </w:r>
      <w:proofErr w:type="spellStart"/>
      <w:r w:rsidRPr="00FE4EBA">
        <w:rPr>
          <w:rFonts w:ascii="Times New Roman" w:eastAsia="Times New Roman" w:hAnsi="Times New Roman" w:cs="Times New Roman"/>
          <w:sz w:val="28"/>
          <w:szCs w:val="28"/>
          <w:lang w:val="ru-RU" w:eastAsia="ru-RU"/>
        </w:rPr>
        <w:t>чи</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іншими</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локальними</w:t>
      </w:r>
      <w:proofErr w:type="spellEnd"/>
      <w:r w:rsidRPr="00FE4EBA">
        <w:rPr>
          <w:rFonts w:ascii="Times New Roman" w:eastAsia="Times New Roman" w:hAnsi="Times New Roman" w:cs="Times New Roman"/>
          <w:sz w:val="28"/>
          <w:szCs w:val="28"/>
          <w:lang w:eastAsia="ru-RU"/>
        </w:rPr>
        <w:t xml:space="preserve"> нормативно-правовими документами</w:t>
      </w:r>
      <w:r w:rsidRPr="00FE4EBA">
        <w:rPr>
          <w:rFonts w:ascii="Times New Roman" w:eastAsia="Times New Roman" w:hAnsi="Times New Roman" w:cs="Times New Roman"/>
          <w:sz w:val="28"/>
          <w:szCs w:val="28"/>
          <w:lang w:val="ru-RU" w:eastAsia="ru-RU"/>
        </w:rPr>
        <w:t>.</w:t>
      </w:r>
    </w:p>
    <w:p w:rsidR="000D5DA0" w:rsidRPr="00FE4EBA" w:rsidRDefault="000D5DA0" w:rsidP="000D5DA0">
      <w:pPr>
        <w:tabs>
          <w:tab w:val="left" w:pos="1134"/>
        </w:tabs>
        <w:spacing w:after="0" w:line="240" w:lineRule="auto"/>
        <w:jc w:val="both"/>
        <w:rPr>
          <w:rFonts w:ascii="Times New Roman" w:eastAsia="Times New Roman" w:hAnsi="Times New Roman" w:cs="Times New Roman"/>
          <w:sz w:val="28"/>
          <w:szCs w:val="28"/>
          <w:lang w:val="ru-RU" w:eastAsia="ru-RU"/>
        </w:rPr>
      </w:pPr>
      <w:r w:rsidRPr="00FE4EBA">
        <w:rPr>
          <w:rFonts w:ascii="Times New Roman" w:eastAsia="Times New Roman" w:hAnsi="Times New Roman" w:cs="Times New Roman"/>
          <w:sz w:val="28"/>
          <w:szCs w:val="28"/>
          <w:lang w:eastAsia="ru-RU"/>
        </w:rPr>
        <w:t xml:space="preserve">           </w:t>
      </w:r>
      <w:r w:rsidR="00362CB4" w:rsidRPr="00FE4EBA">
        <w:rPr>
          <w:rFonts w:ascii="Times New Roman" w:eastAsia="Times New Roman" w:hAnsi="Times New Roman" w:cs="Times New Roman"/>
          <w:sz w:val="28"/>
          <w:szCs w:val="28"/>
          <w:lang w:eastAsia="ru-RU"/>
        </w:rPr>
        <w:t>3</w:t>
      </w:r>
      <w:r w:rsidRPr="00FE4EBA">
        <w:rPr>
          <w:rFonts w:ascii="Times New Roman" w:eastAsia="Times New Roman" w:hAnsi="Times New Roman" w:cs="Times New Roman"/>
          <w:sz w:val="28"/>
          <w:szCs w:val="28"/>
          <w:lang w:eastAsia="ru-RU"/>
        </w:rPr>
        <w:t>.</w:t>
      </w:r>
      <w:r w:rsidR="00362CB4"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eastAsia="ru-RU"/>
        </w:rPr>
        <w:t xml:space="preserve">Правова допомога у формі надання правової допомоги при вирішенні адміністративних та цивільних справ в суді, </w:t>
      </w:r>
      <w:proofErr w:type="spellStart"/>
      <w:r w:rsidRPr="00FE4EBA">
        <w:rPr>
          <w:rFonts w:ascii="Times New Roman" w:eastAsia="Times New Roman" w:hAnsi="Times New Roman" w:cs="Times New Roman"/>
          <w:sz w:val="28"/>
          <w:szCs w:val="28"/>
          <w:lang w:val="ru-RU" w:eastAsia="ru-RU"/>
        </w:rPr>
        <w:t>представництва</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інтересів</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к</w:t>
      </w:r>
      <w:r w:rsidR="00EA50C1">
        <w:rPr>
          <w:rFonts w:ascii="Times New Roman" w:eastAsia="Times New Roman" w:hAnsi="Times New Roman" w:cs="Times New Roman"/>
          <w:sz w:val="28"/>
          <w:szCs w:val="28"/>
          <w:lang w:val="ru-RU" w:eastAsia="ru-RU"/>
        </w:rPr>
        <w:t>лієнта</w:t>
      </w:r>
      <w:proofErr w:type="spellEnd"/>
      <w:r w:rsidR="00EA50C1">
        <w:rPr>
          <w:rFonts w:ascii="Times New Roman" w:eastAsia="Times New Roman" w:hAnsi="Times New Roman" w:cs="Times New Roman"/>
          <w:sz w:val="28"/>
          <w:szCs w:val="28"/>
          <w:lang w:val="ru-RU" w:eastAsia="ru-RU"/>
        </w:rPr>
        <w:t xml:space="preserve"> в  </w:t>
      </w:r>
      <w:proofErr w:type="spellStart"/>
      <w:r w:rsidRPr="00FE4EBA">
        <w:rPr>
          <w:rFonts w:ascii="Times New Roman" w:eastAsia="Times New Roman" w:hAnsi="Times New Roman" w:cs="Times New Roman"/>
          <w:sz w:val="28"/>
          <w:szCs w:val="28"/>
          <w:lang w:val="ru-RU" w:eastAsia="ru-RU"/>
        </w:rPr>
        <w:t>суді</w:t>
      </w:r>
      <w:proofErr w:type="spellEnd"/>
      <w:r w:rsidRPr="00FE4EBA">
        <w:rPr>
          <w:rFonts w:ascii="Times New Roman" w:eastAsia="Times New Roman" w:hAnsi="Times New Roman" w:cs="Times New Roman"/>
          <w:sz w:val="28"/>
          <w:szCs w:val="28"/>
          <w:lang w:eastAsia="ru-RU"/>
        </w:rPr>
        <w:t xml:space="preserve">, </w:t>
      </w:r>
      <w:r w:rsidRPr="00FE4EBA">
        <w:rPr>
          <w:rFonts w:ascii="Times New Roman" w:eastAsia="Times New Roman" w:hAnsi="Times New Roman" w:cs="Times New Roman"/>
          <w:sz w:val="28"/>
          <w:szCs w:val="28"/>
          <w:lang w:val="ru-RU" w:eastAsia="ru-RU"/>
        </w:rPr>
        <w:t xml:space="preserve"> органах </w:t>
      </w:r>
      <w:proofErr w:type="spellStart"/>
      <w:r w:rsidRPr="00FE4EBA">
        <w:rPr>
          <w:rFonts w:ascii="Times New Roman" w:eastAsia="Times New Roman" w:hAnsi="Times New Roman" w:cs="Times New Roman"/>
          <w:sz w:val="28"/>
          <w:szCs w:val="28"/>
          <w:lang w:val="ru-RU" w:eastAsia="ru-RU"/>
        </w:rPr>
        <w:t>державної</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влади</w:t>
      </w:r>
      <w:proofErr w:type="spellEnd"/>
      <w:r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місцевого</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самоврядування</w:t>
      </w:r>
      <w:proofErr w:type="spellEnd"/>
      <w:r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інших</w:t>
      </w:r>
      <w:proofErr w:type="spellEnd"/>
      <w:r w:rsidRPr="00FE4EBA">
        <w:rPr>
          <w:rFonts w:ascii="Times New Roman" w:eastAsia="Times New Roman" w:hAnsi="Times New Roman" w:cs="Times New Roman"/>
          <w:sz w:val="28"/>
          <w:szCs w:val="28"/>
          <w:lang w:val="ru-RU" w:eastAsia="ru-RU"/>
        </w:rPr>
        <w:t xml:space="preserve"> органах та </w:t>
      </w:r>
      <w:proofErr w:type="spellStart"/>
      <w:r w:rsidRPr="00FE4EBA">
        <w:rPr>
          <w:rFonts w:ascii="Times New Roman" w:eastAsia="Times New Roman" w:hAnsi="Times New Roman" w:cs="Times New Roman"/>
          <w:sz w:val="28"/>
          <w:szCs w:val="28"/>
          <w:lang w:val="ru-RU" w:eastAsia="ru-RU"/>
        </w:rPr>
        <w:t>організаціях</w:t>
      </w:r>
      <w:proofErr w:type="spellEnd"/>
      <w:r w:rsidR="00362CB4" w:rsidRPr="00FE4EBA">
        <w:rPr>
          <w:rFonts w:ascii="Times New Roman" w:eastAsia="Times New Roman" w:hAnsi="Times New Roman" w:cs="Times New Roman"/>
          <w:sz w:val="28"/>
          <w:szCs w:val="28"/>
          <w:lang w:val="ru-RU" w:eastAsia="ru-RU"/>
        </w:rPr>
        <w:t xml:space="preserve"> </w:t>
      </w:r>
      <w:r w:rsidRPr="00FE4EBA">
        <w:rPr>
          <w:rFonts w:ascii="Times New Roman" w:eastAsia="Times New Roman" w:hAnsi="Times New Roman" w:cs="Times New Roman"/>
          <w:sz w:val="28"/>
          <w:szCs w:val="28"/>
          <w:lang w:eastAsia="ru-RU"/>
        </w:rPr>
        <w:t>надається за умови погодження п</w:t>
      </w:r>
      <w:proofErr w:type="spellStart"/>
      <w:r w:rsidRPr="00FE4EBA">
        <w:rPr>
          <w:rFonts w:ascii="Times New Roman" w:eastAsia="Times New Roman" w:hAnsi="Times New Roman" w:cs="Times New Roman"/>
          <w:sz w:val="28"/>
          <w:szCs w:val="28"/>
          <w:lang w:val="ru-RU" w:eastAsia="ru-RU"/>
        </w:rPr>
        <w:t>равов</w:t>
      </w:r>
      <w:r w:rsidRPr="00FE4EBA">
        <w:rPr>
          <w:rFonts w:ascii="Times New Roman" w:eastAsia="Times New Roman" w:hAnsi="Times New Roman" w:cs="Times New Roman"/>
          <w:sz w:val="28"/>
          <w:szCs w:val="28"/>
          <w:lang w:eastAsia="ru-RU"/>
        </w:rPr>
        <w:t>ої</w:t>
      </w:r>
      <w:proofErr w:type="spellEnd"/>
      <w:r w:rsidR="00362CB4" w:rsidRPr="00FE4EBA">
        <w:rPr>
          <w:rFonts w:ascii="Times New Roman" w:eastAsia="Times New Roman" w:hAnsi="Times New Roman" w:cs="Times New Roman"/>
          <w:sz w:val="28"/>
          <w:szCs w:val="28"/>
          <w:lang w:eastAsia="ru-RU"/>
        </w:rPr>
        <w:t xml:space="preserve"> </w:t>
      </w:r>
      <w:proofErr w:type="spellStart"/>
      <w:r w:rsidRPr="00FE4EBA">
        <w:rPr>
          <w:rFonts w:ascii="Times New Roman" w:eastAsia="Times New Roman" w:hAnsi="Times New Roman" w:cs="Times New Roman"/>
          <w:sz w:val="28"/>
          <w:szCs w:val="28"/>
          <w:lang w:val="ru-RU" w:eastAsia="ru-RU"/>
        </w:rPr>
        <w:t>позиці</w:t>
      </w:r>
      <w:proofErr w:type="spellEnd"/>
      <w:r w:rsidRPr="00FE4EBA">
        <w:rPr>
          <w:rFonts w:ascii="Times New Roman" w:eastAsia="Times New Roman" w:hAnsi="Times New Roman" w:cs="Times New Roman"/>
          <w:sz w:val="28"/>
          <w:szCs w:val="28"/>
          <w:lang w:eastAsia="ru-RU"/>
        </w:rPr>
        <w:t>ї</w:t>
      </w:r>
      <w:r w:rsidR="00362CB4" w:rsidRPr="00FE4EBA">
        <w:rPr>
          <w:rFonts w:ascii="Times New Roman" w:eastAsia="Times New Roman" w:hAnsi="Times New Roman" w:cs="Times New Roman"/>
          <w:sz w:val="28"/>
          <w:szCs w:val="28"/>
          <w:lang w:eastAsia="ru-RU"/>
        </w:rPr>
        <w:t xml:space="preserve"> </w:t>
      </w:r>
      <w:proofErr w:type="spellStart"/>
      <w:r w:rsidRPr="00FE4EBA">
        <w:rPr>
          <w:rFonts w:ascii="Times New Roman" w:eastAsia="Times New Roman" w:hAnsi="Times New Roman" w:cs="Times New Roman"/>
          <w:sz w:val="28"/>
          <w:szCs w:val="28"/>
          <w:lang w:val="ru-RU" w:eastAsia="ru-RU"/>
        </w:rPr>
        <w:t>із</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викладачем</w:t>
      </w:r>
      <w:proofErr w:type="spellEnd"/>
      <w:r w:rsidRPr="00FE4EBA">
        <w:rPr>
          <w:rFonts w:ascii="Times New Roman" w:eastAsia="Times New Roman" w:hAnsi="Times New Roman" w:cs="Times New Roman"/>
          <w:sz w:val="28"/>
          <w:szCs w:val="28"/>
          <w:lang w:val="ru-RU" w:eastAsia="ru-RU"/>
        </w:rPr>
        <w:t>-куратором,</w:t>
      </w:r>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що</w:t>
      </w:r>
      <w:proofErr w:type="spellEnd"/>
      <w:r w:rsidR="00362CB4" w:rsidRPr="00FE4EBA">
        <w:rPr>
          <w:rFonts w:ascii="Times New Roman" w:eastAsia="Times New Roman" w:hAnsi="Times New Roman" w:cs="Times New Roman"/>
          <w:sz w:val="28"/>
          <w:szCs w:val="28"/>
          <w:lang w:val="ru-RU" w:eastAsia="ru-RU"/>
        </w:rPr>
        <w:t xml:space="preserve"> </w:t>
      </w:r>
      <w:r w:rsidRPr="00FE4EBA">
        <w:rPr>
          <w:rFonts w:ascii="Times New Roman" w:eastAsia="Times New Roman" w:hAnsi="Times New Roman" w:cs="Times New Roman"/>
          <w:sz w:val="28"/>
          <w:szCs w:val="28"/>
          <w:lang w:eastAsia="ru-RU"/>
        </w:rPr>
        <w:t xml:space="preserve">фіксується у </w:t>
      </w:r>
      <w:r w:rsidRPr="00FE4EBA">
        <w:rPr>
          <w:rFonts w:ascii="Times New Roman" w:eastAsia="Times New Roman" w:hAnsi="Times New Roman" w:cs="Times New Roman"/>
          <w:sz w:val="28"/>
          <w:szCs w:val="28"/>
          <w:lang w:eastAsia="ru-RU"/>
        </w:rPr>
        <w:lastRenderedPageBreak/>
        <w:t xml:space="preserve">спосіб визначений </w:t>
      </w:r>
      <w:proofErr w:type="spellStart"/>
      <w:r w:rsidRPr="00FE4EBA">
        <w:rPr>
          <w:rFonts w:ascii="Times New Roman" w:eastAsia="Times New Roman" w:hAnsi="Times New Roman" w:cs="Times New Roman"/>
          <w:sz w:val="28"/>
          <w:szCs w:val="28"/>
          <w:lang w:val="ru-RU" w:eastAsia="ru-RU"/>
        </w:rPr>
        <w:t>Положенням</w:t>
      </w:r>
      <w:proofErr w:type="spellEnd"/>
      <w:r w:rsidRPr="00FE4EBA">
        <w:rPr>
          <w:rFonts w:ascii="Times New Roman" w:eastAsia="Times New Roman" w:hAnsi="Times New Roman" w:cs="Times New Roman"/>
          <w:sz w:val="28"/>
          <w:szCs w:val="28"/>
          <w:lang w:val="ru-RU" w:eastAsia="ru-RU"/>
        </w:rPr>
        <w:t xml:space="preserve">  про </w:t>
      </w:r>
      <w:proofErr w:type="spellStart"/>
      <w:r w:rsidRPr="00FE4EBA">
        <w:rPr>
          <w:rFonts w:ascii="Times New Roman" w:eastAsia="Times New Roman" w:hAnsi="Times New Roman" w:cs="Times New Roman"/>
          <w:sz w:val="28"/>
          <w:szCs w:val="28"/>
          <w:lang w:val="ru-RU" w:eastAsia="ru-RU"/>
        </w:rPr>
        <w:t>юридичну</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клініку</w:t>
      </w:r>
      <w:proofErr w:type="spellEnd"/>
      <w:r w:rsidRPr="00FE4EBA">
        <w:rPr>
          <w:rFonts w:ascii="Times New Roman" w:eastAsia="Times New Roman" w:hAnsi="Times New Roman" w:cs="Times New Roman"/>
          <w:sz w:val="28"/>
          <w:szCs w:val="28"/>
          <w:lang w:eastAsia="ru-RU"/>
        </w:rPr>
        <w:t xml:space="preserve"> ВНЗ</w:t>
      </w:r>
      <w:r w:rsidR="00362CB4" w:rsidRPr="00FE4EBA">
        <w:rPr>
          <w:rFonts w:ascii="Times New Roman" w:eastAsia="Times New Roman" w:hAnsi="Times New Roman" w:cs="Times New Roman"/>
          <w:sz w:val="28"/>
          <w:szCs w:val="28"/>
          <w:lang w:eastAsia="ru-RU"/>
        </w:rPr>
        <w:t xml:space="preserve"> </w:t>
      </w:r>
      <w:proofErr w:type="spellStart"/>
      <w:r w:rsidRPr="00FE4EBA">
        <w:rPr>
          <w:rFonts w:ascii="Times New Roman" w:eastAsia="Times New Roman" w:hAnsi="Times New Roman" w:cs="Times New Roman"/>
          <w:sz w:val="28"/>
          <w:szCs w:val="28"/>
          <w:lang w:val="ru-RU" w:eastAsia="ru-RU"/>
        </w:rPr>
        <w:t>чи</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іншими</w:t>
      </w:r>
      <w:proofErr w:type="spellEnd"/>
      <w:r w:rsidR="00362CB4"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локальними</w:t>
      </w:r>
      <w:proofErr w:type="spellEnd"/>
      <w:r w:rsidRPr="00FE4EBA">
        <w:rPr>
          <w:rFonts w:ascii="Times New Roman" w:eastAsia="Times New Roman" w:hAnsi="Times New Roman" w:cs="Times New Roman"/>
          <w:sz w:val="28"/>
          <w:szCs w:val="28"/>
          <w:lang w:eastAsia="ru-RU"/>
        </w:rPr>
        <w:t xml:space="preserve"> нормативно-правовими документами.</w:t>
      </w:r>
    </w:p>
    <w:p w:rsidR="000D5DA0" w:rsidRPr="00FE4EBA" w:rsidRDefault="000D5DA0" w:rsidP="000D5DA0">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eastAsia="ru-RU"/>
        </w:rPr>
      </w:pPr>
      <w:r w:rsidRPr="00FE4EBA">
        <w:rPr>
          <w:rFonts w:ascii="Times New Roman" w:eastAsia="Calibri" w:hAnsi="Times New Roman" w:cs="Times New Roman"/>
          <w:sz w:val="28"/>
          <w:szCs w:val="28"/>
          <w:lang w:val="ru-RU" w:eastAsia="ru-RU"/>
        </w:rPr>
        <w:t xml:space="preserve">           4. </w:t>
      </w:r>
      <w:r w:rsidRPr="00FE4EBA">
        <w:rPr>
          <w:rFonts w:ascii="Times New Roman" w:eastAsia="Calibri" w:hAnsi="Times New Roman" w:cs="Times New Roman"/>
          <w:sz w:val="28"/>
          <w:szCs w:val="28"/>
          <w:lang w:eastAsia="ru-RU"/>
        </w:rPr>
        <w:t>Під час виконання функцій з надання  правової допомоги юридичні клініка взаємодіє із іншими суб'єктами надання правової допомоги в Україні, із судами, правоохоронними органами, правозахисними організаціями, органами виконавчої влади та місцевого самоврядування тощо.</w:t>
      </w:r>
    </w:p>
    <w:p w:rsidR="00362CB4" w:rsidRPr="00FE4EBA" w:rsidRDefault="00362CB4" w:rsidP="00362CB4">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eastAsia="ru-RU"/>
        </w:rPr>
      </w:pPr>
      <w:r w:rsidRPr="00FE4EBA">
        <w:rPr>
          <w:rFonts w:ascii="Times New Roman" w:eastAsia="Calibri" w:hAnsi="Times New Roman" w:cs="Times New Roman"/>
          <w:sz w:val="28"/>
          <w:szCs w:val="28"/>
          <w:lang w:eastAsia="ru-RU"/>
        </w:rPr>
        <w:t xml:space="preserve">           </w:t>
      </w:r>
      <w:r w:rsidR="000D5DA0" w:rsidRPr="00FE4EBA">
        <w:rPr>
          <w:rFonts w:ascii="Times New Roman" w:eastAsia="Calibri" w:hAnsi="Times New Roman" w:cs="Times New Roman"/>
          <w:sz w:val="28"/>
          <w:szCs w:val="28"/>
          <w:lang w:eastAsia="ru-RU"/>
        </w:rPr>
        <w:t>5. Всі витрати, пов’язані з наданням  правової допомоги (сплата мита, судового збору тощо) несе особа, яка звернулась за одержанням  правової допомоги.</w:t>
      </w:r>
    </w:p>
    <w:p w:rsidR="000D5DA0" w:rsidRPr="00FE4EBA" w:rsidRDefault="00362CB4" w:rsidP="00362CB4">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eastAsia="ru-RU"/>
        </w:rPr>
      </w:pPr>
      <w:r w:rsidRPr="00FE4EBA">
        <w:rPr>
          <w:rFonts w:ascii="Times New Roman" w:eastAsia="Calibri"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6.</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Юридична</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клініка</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забезпечує</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надання</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правової</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допомоги</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в розумні строки.</w:t>
      </w:r>
    </w:p>
    <w:p w:rsidR="000D5DA0" w:rsidRPr="00FE4EBA" w:rsidRDefault="00362CB4" w:rsidP="000D5DA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7</w:t>
      </w:r>
      <w:r w:rsidR="000D5DA0" w:rsidRPr="00FE4EBA">
        <w:rPr>
          <w:rFonts w:ascii="Times New Roman" w:eastAsia="Times New Roman" w:hAnsi="Times New Roman" w:cs="Times New Roman"/>
          <w:sz w:val="28"/>
          <w:szCs w:val="28"/>
          <w:lang w:eastAsia="ru-RU"/>
        </w:rPr>
        <w:t xml:space="preserve">. Отримавши завдання щодо надання правової інформації, студент-консультант складає перелік всіх нормативно-правових актів, які регулюють зазначені правовідносини,   вивчає та аналізує  їх зміст, робить з них витяги та готує проект повідомлення про розгляд звернення з надання правової </w:t>
      </w:r>
      <w:r w:rsidRPr="00FE4EBA">
        <w:rPr>
          <w:rFonts w:ascii="Times New Roman" w:eastAsia="Times New Roman" w:hAnsi="Times New Roman" w:cs="Times New Roman"/>
          <w:sz w:val="28"/>
          <w:szCs w:val="28"/>
          <w:lang w:eastAsia="ru-RU"/>
        </w:rPr>
        <w:t>інформації, який вручає клієнту</w:t>
      </w:r>
      <w:r w:rsidR="000D5DA0" w:rsidRPr="00FE4EBA">
        <w:rPr>
          <w:rFonts w:ascii="Times New Roman" w:eastAsia="Times New Roman" w:hAnsi="Times New Roman" w:cs="Times New Roman"/>
          <w:sz w:val="28"/>
          <w:szCs w:val="28"/>
          <w:lang w:eastAsia="ru-RU"/>
        </w:rPr>
        <w:t>.</w:t>
      </w:r>
    </w:p>
    <w:p w:rsidR="000D5DA0" w:rsidRPr="00FE4EBA" w:rsidRDefault="00362CB4" w:rsidP="000D5DA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 xml:space="preserve"> 8</w:t>
      </w:r>
      <w:r w:rsidR="000D5DA0" w:rsidRPr="00FE4EBA">
        <w:rPr>
          <w:rFonts w:ascii="Times New Roman" w:eastAsia="Times New Roman" w:hAnsi="Times New Roman" w:cs="Times New Roman"/>
          <w:sz w:val="28"/>
          <w:szCs w:val="28"/>
          <w:lang w:eastAsia="ru-RU"/>
        </w:rPr>
        <w:t>. Повідомлення про розгляд звернення з надання правової інформації вміщує: короткий виклад звернення клієнта, інтерпретований чи дослівний виклад норм чинного законодавства,  дату, прізвище та ім’я студента-консультанта, та його підпис. До</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відповіді</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можуть</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додаватися</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витяги з нормативно-правових</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актів.</w:t>
      </w:r>
    </w:p>
    <w:p w:rsidR="000D5DA0" w:rsidRPr="00FE4EBA" w:rsidRDefault="00362CB4" w:rsidP="000D5DA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9</w:t>
      </w:r>
      <w:r w:rsidR="000D5DA0" w:rsidRPr="00FE4EBA">
        <w:rPr>
          <w:rFonts w:ascii="Times New Roman" w:eastAsia="Times New Roman" w:hAnsi="Times New Roman" w:cs="Times New Roman"/>
          <w:sz w:val="28"/>
          <w:szCs w:val="28"/>
          <w:lang w:eastAsia="ru-RU"/>
        </w:rPr>
        <w:t>. Наданню консультації повинно передувати підготовка  студентом-консультантом плану</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роботи</w:t>
      </w:r>
      <w:r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 xml:space="preserve">з надання консультації,  </w:t>
      </w:r>
      <w:r w:rsidRPr="00FE4EBA">
        <w:rPr>
          <w:rFonts w:ascii="Times New Roman" w:eastAsia="Times New Roman" w:hAnsi="Times New Roman" w:cs="Times New Roman"/>
          <w:sz w:val="28"/>
          <w:szCs w:val="28"/>
          <w:lang w:eastAsia="ru-RU"/>
        </w:rPr>
        <w:t>інтерв’ювання</w:t>
      </w:r>
      <w:r w:rsidR="000D5DA0" w:rsidRPr="00FE4EBA">
        <w:rPr>
          <w:rFonts w:ascii="Times New Roman" w:eastAsia="Times New Roman" w:hAnsi="Times New Roman" w:cs="Times New Roman"/>
          <w:sz w:val="28"/>
          <w:szCs w:val="28"/>
          <w:lang w:eastAsia="ru-RU"/>
        </w:rPr>
        <w:t xml:space="preserve"> клієнта,  складення версії (фабули) справи та підготовка тексту консультації.</w:t>
      </w:r>
    </w:p>
    <w:p w:rsidR="000D5DA0" w:rsidRPr="00FE4EBA" w:rsidRDefault="000D5DA0" w:rsidP="000D5DA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 xml:space="preserve"> </w:t>
      </w:r>
      <w:r w:rsidR="00362CB4" w:rsidRPr="00FE4EBA">
        <w:rPr>
          <w:rFonts w:ascii="Times New Roman" w:eastAsia="Times New Roman" w:hAnsi="Times New Roman" w:cs="Times New Roman"/>
          <w:sz w:val="28"/>
          <w:szCs w:val="28"/>
          <w:lang w:eastAsia="ru-RU"/>
        </w:rPr>
        <w:t>10</w:t>
      </w:r>
      <w:r w:rsidRPr="00FE4EBA">
        <w:rPr>
          <w:rFonts w:ascii="Times New Roman" w:eastAsia="Times New Roman" w:hAnsi="Times New Roman" w:cs="Times New Roman"/>
          <w:sz w:val="28"/>
          <w:szCs w:val="28"/>
          <w:lang w:eastAsia="ru-RU"/>
        </w:rPr>
        <w:t xml:space="preserve">. План роботи включає: вивчення та аналіз норм чинного законодавства, що </w:t>
      </w:r>
      <w:r w:rsidR="00B547AF" w:rsidRPr="00FE4EBA">
        <w:rPr>
          <w:rFonts w:ascii="Times New Roman" w:eastAsia="Times New Roman" w:hAnsi="Times New Roman" w:cs="Times New Roman"/>
          <w:sz w:val="28"/>
          <w:szCs w:val="28"/>
          <w:lang w:eastAsia="ru-RU"/>
        </w:rPr>
        <w:t>врегульовують</w:t>
      </w:r>
      <w:r w:rsidRPr="00FE4EBA">
        <w:rPr>
          <w:rFonts w:ascii="Times New Roman" w:eastAsia="Times New Roman" w:hAnsi="Times New Roman" w:cs="Times New Roman"/>
          <w:sz w:val="28"/>
          <w:szCs w:val="28"/>
          <w:lang w:eastAsia="ru-RU"/>
        </w:rPr>
        <w:t xml:space="preserve"> дані правовідносини, та судової практики, перелік ймовірних доказів, які необхідно одержати у клієнта , а в  разі потреби  - в різних  установах та організаціях для підтвердження зазначених клієнтом </w:t>
      </w:r>
      <w:r w:rsidR="00B547AF" w:rsidRPr="00FE4EBA">
        <w:rPr>
          <w:rFonts w:ascii="Times New Roman" w:eastAsia="Times New Roman" w:hAnsi="Times New Roman" w:cs="Times New Roman"/>
          <w:sz w:val="28"/>
          <w:szCs w:val="28"/>
          <w:lang w:eastAsia="ru-RU"/>
        </w:rPr>
        <w:t>обставин</w:t>
      </w:r>
      <w:r w:rsidRPr="00FE4EBA">
        <w:rPr>
          <w:rFonts w:ascii="Times New Roman" w:eastAsia="Times New Roman" w:hAnsi="Times New Roman" w:cs="Times New Roman"/>
          <w:sz w:val="28"/>
          <w:szCs w:val="28"/>
          <w:lang w:eastAsia="ru-RU"/>
        </w:rPr>
        <w:t>; перелік питань, які необхідно задати клієнту .</w:t>
      </w:r>
    </w:p>
    <w:p w:rsidR="000D5DA0" w:rsidRPr="00FE4EBA" w:rsidRDefault="00B547AF" w:rsidP="000D5DA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11</w:t>
      </w:r>
      <w:r w:rsidR="000D5DA0" w:rsidRPr="00FE4EBA">
        <w:rPr>
          <w:rFonts w:ascii="Times New Roman" w:eastAsia="Times New Roman" w:hAnsi="Times New Roman" w:cs="Times New Roman"/>
          <w:sz w:val="28"/>
          <w:szCs w:val="28"/>
          <w:lang w:eastAsia="ru-RU"/>
        </w:rPr>
        <w:t>. Під час інтерв’ю  студент-консультант  з’ясовує суть виниклих правовідносин та фактичних обставин справи, спільно із клієнтом розробляє план подальших дій та узгоджує з ним дату та час наступної зустрічі.</w:t>
      </w:r>
    </w:p>
    <w:p w:rsidR="000D5DA0" w:rsidRPr="00FE4EBA" w:rsidRDefault="00B547AF" w:rsidP="000D5DA0">
      <w:pPr>
        <w:tabs>
          <w:tab w:val="left" w:pos="1134"/>
        </w:tabs>
        <w:spacing w:after="0" w:line="240" w:lineRule="auto"/>
        <w:ind w:firstLine="709"/>
        <w:jc w:val="both"/>
        <w:rPr>
          <w:rFonts w:ascii="Times New Roman" w:eastAsia="Times New Roman" w:hAnsi="Times New Roman" w:cs="Times New Roman"/>
          <w:sz w:val="28"/>
          <w:szCs w:val="28"/>
          <w:lang w:val="ru-RU" w:eastAsia="ru-RU"/>
        </w:rPr>
      </w:pPr>
      <w:r w:rsidRPr="00FE4EBA">
        <w:rPr>
          <w:rFonts w:ascii="Times New Roman" w:eastAsia="Times New Roman" w:hAnsi="Times New Roman" w:cs="Times New Roman"/>
          <w:sz w:val="28"/>
          <w:szCs w:val="28"/>
          <w:lang w:eastAsia="ru-RU"/>
        </w:rPr>
        <w:t>12</w:t>
      </w:r>
      <w:r w:rsidR="000D5DA0" w:rsidRPr="00FE4EBA">
        <w:rPr>
          <w:rFonts w:ascii="Times New Roman" w:eastAsia="Times New Roman" w:hAnsi="Times New Roman" w:cs="Times New Roman"/>
          <w:sz w:val="28"/>
          <w:szCs w:val="28"/>
          <w:lang w:val="ru-RU" w:eastAsia="ru-RU"/>
        </w:rPr>
        <w:t xml:space="preserve">. </w:t>
      </w:r>
      <w:proofErr w:type="spellStart"/>
      <w:proofErr w:type="gramStart"/>
      <w:r w:rsidR="000D5DA0" w:rsidRPr="00FE4EBA">
        <w:rPr>
          <w:rFonts w:ascii="Times New Roman" w:eastAsia="Times New Roman" w:hAnsi="Times New Roman" w:cs="Times New Roman"/>
          <w:sz w:val="28"/>
          <w:szCs w:val="28"/>
          <w:lang w:val="ru-RU" w:eastAsia="ru-RU"/>
        </w:rPr>
        <w:t>П</w:t>
      </w:r>
      <w:proofErr w:type="gramEnd"/>
      <w:r w:rsidR="000D5DA0" w:rsidRPr="00FE4EBA">
        <w:rPr>
          <w:rFonts w:ascii="Times New Roman" w:eastAsia="Times New Roman" w:hAnsi="Times New Roman" w:cs="Times New Roman"/>
          <w:sz w:val="28"/>
          <w:szCs w:val="28"/>
          <w:lang w:val="ru-RU" w:eastAsia="ru-RU"/>
        </w:rPr>
        <w:t>ісля</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завершення</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інтерв’ювання</w:t>
      </w:r>
      <w:proofErr w:type="spellEnd"/>
      <w:r w:rsidR="000D5DA0" w:rsidRPr="00FE4EBA">
        <w:rPr>
          <w:rFonts w:ascii="Times New Roman" w:eastAsia="Times New Roman" w:hAnsi="Times New Roman" w:cs="Times New Roman"/>
          <w:sz w:val="28"/>
          <w:szCs w:val="28"/>
          <w:lang w:val="ru-RU" w:eastAsia="ru-RU"/>
        </w:rPr>
        <w:t xml:space="preserve"> студент-консультант </w:t>
      </w:r>
      <w:proofErr w:type="spellStart"/>
      <w:r w:rsidR="000D5DA0" w:rsidRPr="00FE4EBA">
        <w:rPr>
          <w:rFonts w:ascii="Times New Roman" w:eastAsia="Times New Roman" w:hAnsi="Times New Roman" w:cs="Times New Roman"/>
          <w:sz w:val="28"/>
          <w:szCs w:val="28"/>
          <w:lang w:val="ru-RU" w:eastAsia="ru-RU"/>
        </w:rPr>
        <w:t>складає</w:t>
      </w:r>
      <w:proofErr w:type="spellEnd"/>
      <w:r w:rsidR="000D5DA0" w:rsidRPr="00FE4EBA">
        <w:rPr>
          <w:rFonts w:ascii="Times New Roman" w:eastAsia="Times New Roman" w:hAnsi="Times New Roman" w:cs="Times New Roman"/>
          <w:sz w:val="28"/>
          <w:szCs w:val="28"/>
          <w:lang w:val="ru-RU" w:eastAsia="ru-RU"/>
        </w:rPr>
        <w:t xml:space="preserve"> фабулу (</w:t>
      </w:r>
      <w:proofErr w:type="spellStart"/>
      <w:r w:rsidR="000D5DA0" w:rsidRPr="00FE4EBA">
        <w:rPr>
          <w:rFonts w:ascii="Times New Roman" w:eastAsia="Times New Roman" w:hAnsi="Times New Roman" w:cs="Times New Roman"/>
          <w:sz w:val="28"/>
          <w:szCs w:val="28"/>
          <w:lang w:val="ru-RU" w:eastAsia="ru-RU"/>
        </w:rPr>
        <w:t>версію</w:t>
      </w:r>
      <w:proofErr w:type="spellEnd"/>
      <w:r w:rsidR="000D5DA0"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справи</w:t>
      </w:r>
      <w:proofErr w:type="spellEnd"/>
      <w:r w:rsidR="000D5DA0" w:rsidRPr="00FE4EBA">
        <w:rPr>
          <w:rFonts w:ascii="Times New Roman" w:eastAsia="Times New Roman" w:hAnsi="Times New Roman" w:cs="Times New Roman"/>
          <w:sz w:val="28"/>
          <w:szCs w:val="28"/>
          <w:lang w:val="ru-RU" w:eastAsia="ru-RU"/>
        </w:rPr>
        <w:t xml:space="preserve"> та </w:t>
      </w:r>
      <w:proofErr w:type="spellStart"/>
      <w:r w:rsidR="000D5DA0" w:rsidRPr="00FE4EBA">
        <w:rPr>
          <w:rFonts w:ascii="Times New Roman" w:eastAsia="Times New Roman" w:hAnsi="Times New Roman" w:cs="Times New Roman"/>
          <w:sz w:val="28"/>
          <w:szCs w:val="28"/>
          <w:lang w:val="ru-RU" w:eastAsia="ru-RU"/>
        </w:rPr>
        <w:t>готує</w:t>
      </w:r>
      <w:proofErr w:type="spellEnd"/>
      <w:r w:rsidR="000D5DA0" w:rsidRPr="00FE4EBA">
        <w:rPr>
          <w:rFonts w:ascii="Times New Roman" w:eastAsia="Times New Roman" w:hAnsi="Times New Roman" w:cs="Times New Roman"/>
          <w:sz w:val="28"/>
          <w:szCs w:val="28"/>
          <w:lang w:val="ru-RU" w:eastAsia="ru-RU"/>
        </w:rPr>
        <w:t xml:space="preserve"> проект </w:t>
      </w:r>
      <w:r w:rsidR="000D5DA0" w:rsidRPr="00FE4EBA">
        <w:rPr>
          <w:rFonts w:ascii="Times New Roman" w:eastAsia="Times New Roman" w:hAnsi="Times New Roman" w:cs="Times New Roman"/>
          <w:sz w:val="28"/>
          <w:szCs w:val="28"/>
          <w:lang w:eastAsia="ru-RU"/>
        </w:rPr>
        <w:t xml:space="preserve">тексту </w:t>
      </w:r>
      <w:proofErr w:type="spellStart"/>
      <w:r w:rsidR="000D5DA0" w:rsidRPr="00FE4EBA">
        <w:rPr>
          <w:rFonts w:ascii="Times New Roman" w:eastAsia="Times New Roman" w:hAnsi="Times New Roman" w:cs="Times New Roman"/>
          <w:sz w:val="28"/>
          <w:szCs w:val="28"/>
          <w:lang w:val="ru-RU" w:eastAsia="ru-RU"/>
        </w:rPr>
        <w:t>консультації</w:t>
      </w:r>
      <w:proofErr w:type="spellEnd"/>
      <w:r w:rsidR="000D5DA0" w:rsidRPr="00FE4EBA">
        <w:rPr>
          <w:rFonts w:ascii="Times New Roman" w:eastAsia="Times New Roman" w:hAnsi="Times New Roman" w:cs="Times New Roman"/>
          <w:sz w:val="28"/>
          <w:szCs w:val="28"/>
          <w:lang w:val="ru-RU" w:eastAsia="ru-RU"/>
        </w:rPr>
        <w:t>, як</w:t>
      </w:r>
      <w:proofErr w:type="spellStart"/>
      <w:r w:rsidR="000D5DA0" w:rsidRPr="00FE4EBA">
        <w:rPr>
          <w:rFonts w:ascii="Times New Roman" w:eastAsia="Times New Roman" w:hAnsi="Times New Roman" w:cs="Times New Roman"/>
          <w:sz w:val="28"/>
          <w:szCs w:val="28"/>
          <w:lang w:eastAsia="ru-RU"/>
        </w:rPr>
        <w:t>ий</w:t>
      </w:r>
      <w:proofErr w:type="spellEnd"/>
      <w:r w:rsidRPr="00FE4EBA">
        <w:rPr>
          <w:rFonts w:ascii="Times New Roman" w:eastAsia="Times New Roman" w:hAnsi="Times New Roman" w:cs="Times New Roman"/>
          <w:sz w:val="28"/>
          <w:szCs w:val="28"/>
          <w:lang w:eastAsia="ru-RU"/>
        </w:rPr>
        <w:t xml:space="preserve"> </w:t>
      </w:r>
      <w:proofErr w:type="spellStart"/>
      <w:r w:rsidR="000D5DA0" w:rsidRPr="00FE4EBA">
        <w:rPr>
          <w:rFonts w:ascii="Times New Roman" w:eastAsia="Times New Roman" w:hAnsi="Times New Roman" w:cs="Times New Roman"/>
          <w:sz w:val="28"/>
          <w:szCs w:val="28"/>
          <w:lang w:val="ru-RU" w:eastAsia="ru-RU"/>
        </w:rPr>
        <w:t>пови</w:t>
      </w:r>
      <w:r w:rsidR="000D5DA0" w:rsidRPr="00FE4EBA">
        <w:rPr>
          <w:rFonts w:ascii="Times New Roman" w:eastAsia="Times New Roman" w:hAnsi="Times New Roman" w:cs="Times New Roman"/>
          <w:sz w:val="28"/>
          <w:szCs w:val="28"/>
          <w:lang w:eastAsia="ru-RU"/>
        </w:rPr>
        <w:t>нен</w:t>
      </w:r>
      <w:proofErr w:type="spellEnd"/>
      <w:r w:rsidRPr="00FE4EBA">
        <w:rPr>
          <w:rFonts w:ascii="Times New Roman" w:eastAsia="Times New Roman" w:hAnsi="Times New Roman" w:cs="Times New Roman"/>
          <w:sz w:val="28"/>
          <w:szCs w:val="28"/>
          <w:lang w:eastAsia="ru-RU"/>
        </w:rPr>
        <w:t xml:space="preserve"> </w:t>
      </w:r>
      <w:proofErr w:type="spellStart"/>
      <w:r w:rsidR="000D5DA0" w:rsidRPr="00FE4EBA">
        <w:rPr>
          <w:rFonts w:ascii="Times New Roman" w:eastAsia="Times New Roman" w:hAnsi="Times New Roman" w:cs="Times New Roman"/>
          <w:sz w:val="28"/>
          <w:szCs w:val="28"/>
          <w:lang w:val="ru-RU" w:eastAsia="ru-RU"/>
        </w:rPr>
        <w:t>включати</w:t>
      </w:r>
      <w:proofErr w:type="spellEnd"/>
      <w:r w:rsidR="000D5DA0" w:rsidRPr="00FE4EBA">
        <w:rPr>
          <w:rFonts w:ascii="Times New Roman" w:eastAsia="Times New Roman" w:hAnsi="Times New Roman" w:cs="Times New Roman"/>
          <w:sz w:val="28"/>
          <w:szCs w:val="28"/>
          <w:lang w:val="ru-RU" w:eastAsia="ru-RU"/>
        </w:rPr>
        <w:t xml:space="preserve">: короткий </w:t>
      </w:r>
      <w:proofErr w:type="spellStart"/>
      <w:r w:rsidR="000D5DA0" w:rsidRPr="00FE4EBA">
        <w:rPr>
          <w:rFonts w:ascii="Times New Roman" w:eastAsia="Times New Roman" w:hAnsi="Times New Roman" w:cs="Times New Roman"/>
          <w:sz w:val="28"/>
          <w:szCs w:val="28"/>
          <w:lang w:val="ru-RU" w:eastAsia="ru-RU"/>
        </w:rPr>
        <w:t>виклад</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з'ясованих</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обставин</w:t>
      </w:r>
      <w:proofErr w:type="spellEnd"/>
      <w:r w:rsidR="000D5DA0"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пояснення</w:t>
      </w:r>
      <w:proofErr w:type="spellEnd"/>
      <w:r w:rsidR="000D5DA0" w:rsidRPr="00FE4EBA">
        <w:rPr>
          <w:rFonts w:ascii="Times New Roman" w:eastAsia="Times New Roman" w:hAnsi="Times New Roman" w:cs="Times New Roman"/>
          <w:sz w:val="28"/>
          <w:szCs w:val="28"/>
          <w:lang w:val="ru-RU" w:eastAsia="ru-RU"/>
        </w:rPr>
        <w:t xml:space="preserve"> норм чинного </w:t>
      </w:r>
      <w:proofErr w:type="spellStart"/>
      <w:r w:rsidR="000D5DA0" w:rsidRPr="00FE4EBA">
        <w:rPr>
          <w:rFonts w:ascii="Times New Roman" w:eastAsia="Times New Roman" w:hAnsi="Times New Roman" w:cs="Times New Roman"/>
          <w:sz w:val="28"/>
          <w:szCs w:val="28"/>
          <w:lang w:val="ru-RU" w:eastAsia="ru-RU"/>
        </w:rPr>
        <w:t>законодавства</w:t>
      </w:r>
      <w:proofErr w:type="spellEnd"/>
      <w:r w:rsidR="000D5DA0"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висновок</w:t>
      </w:r>
      <w:proofErr w:type="spellEnd"/>
      <w:r w:rsidR="000D5DA0" w:rsidRPr="00FE4EBA">
        <w:rPr>
          <w:rFonts w:ascii="Times New Roman" w:eastAsia="Times New Roman" w:hAnsi="Times New Roman" w:cs="Times New Roman"/>
          <w:sz w:val="28"/>
          <w:szCs w:val="28"/>
          <w:lang w:val="ru-RU" w:eastAsia="ru-RU"/>
        </w:rPr>
        <w:t xml:space="preserve"> про</w:t>
      </w:r>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bCs/>
          <w:sz w:val="28"/>
          <w:szCs w:val="28"/>
          <w:lang w:val="ru-RU" w:eastAsia="ru-RU"/>
        </w:rPr>
        <w:t>порушення</w:t>
      </w:r>
      <w:proofErr w:type="spellEnd"/>
      <w:r w:rsidRPr="00FE4EBA">
        <w:rPr>
          <w:rFonts w:ascii="Times New Roman" w:eastAsia="Times New Roman" w:hAnsi="Times New Roman" w:cs="Times New Roman"/>
          <w:bCs/>
          <w:sz w:val="28"/>
          <w:szCs w:val="28"/>
          <w:lang w:val="ru-RU" w:eastAsia="ru-RU"/>
        </w:rPr>
        <w:t xml:space="preserve"> </w:t>
      </w:r>
      <w:r w:rsidR="000D5DA0" w:rsidRPr="00FE4EBA">
        <w:rPr>
          <w:rFonts w:ascii="Times New Roman" w:eastAsia="Times New Roman" w:hAnsi="Times New Roman" w:cs="Times New Roman"/>
          <w:sz w:val="28"/>
          <w:szCs w:val="28"/>
          <w:lang w:val="ru-RU" w:eastAsia="ru-RU"/>
        </w:rPr>
        <w:t xml:space="preserve">права </w:t>
      </w:r>
      <w:proofErr w:type="spellStart"/>
      <w:r w:rsidR="000D5DA0" w:rsidRPr="00FE4EBA">
        <w:rPr>
          <w:rFonts w:ascii="Times New Roman" w:eastAsia="Times New Roman" w:hAnsi="Times New Roman" w:cs="Times New Roman"/>
          <w:sz w:val="28"/>
          <w:szCs w:val="28"/>
          <w:lang w:val="ru-RU" w:eastAsia="ru-RU"/>
        </w:rPr>
        <w:t>чи</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відсутність</w:t>
      </w:r>
      <w:proofErr w:type="spellEnd"/>
      <w:r w:rsidR="000D5DA0" w:rsidRPr="00FE4EBA">
        <w:rPr>
          <w:rFonts w:ascii="Times New Roman" w:eastAsia="Times New Roman" w:hAnsi="Times New Roman" w:cs="Times New Roman"/>
          <w:sz w:val="28"/>
          <w:szCs w:val="28"/>
          <w:lang w:val="ru-RU" w:eastAsia="ru-RU"/>
        </w:rPr>
        <w:t xml:space="preserve"> такого, </w:t>
      </w:r>
      <w:proofErr w:type="spellStart"/>
      <w:r w:rsidR="000D5DA0" w:rsidRPr="00FE4EBA">
        <w:rPr>
          <w:rFonts w:ascii="Times New Roman" w:eastAsia="Times New Roman" w:hAnsi="Times New Roman" w:cs="Times New Roman"/>
          <w:sz w:val="28"/>
          <w:szCs w:val="28"/>
          <w:lang w:val="ru-RU" w:eastAsia="ru-RU"/>
        </w:rPr>
        <w:t>варіанти</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вирішення</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проблеми</w:t>
      </w:r>
      <w:proofErr w:type="spellEnd"/>
      <w:r w:rsidRPr="00FE4EBA">
        <w:rPr>
          <w:rFonts w:ascii="Times New Roman" w:eastAsia="Times New Roman" w:hAnsi="Times New Roman" w:cs="Times New Roman"/>
          <w:sz w:val="28"/>
          <w:szCs w:val="28"/>
          <w:lang w:val="ru-RU" w:eastAsia="ru-RU"/>
        </w:rPr>
        <w:t xml:space="preserve"> </w:t>
      </w:r>
      <w:r w:rsidR="000D5DA0" w:rsidRPr="00FE4EBA">
        <w:rPr>
          <w:rFonts w:ascii="Times New Roman" w:eastAsia="Times New Roman" w:hAnsi="Times New Roman" w:cs="Times New Roman"/>
          <w:sz w:val="28"/>
          <w:szCs w:val="28"/>
          <w:lang w:eastAsia="ru-RU"/>
        </w:rPr>
        <w:t xml:space="preserve">та </w:t>
      </w:r>
      <w:proofErr w:type="spellStart"/>
      <w:r w:rsidR="000D5DA0" w:rsidRPr="00FE4EBA">
        <w:rPr>
          <w:rFonts w:ascii="Times New Roman" w:eastAsia="Times New Roman" w:hAnsi="Times New Roman" w:cs="Times New Roman"/>
          <w:bCs/>
          <w:sz w:val="28"/>
          <w:szCs w:val="28"/>
          <w:lang w:val="ru-RU" w:eastAsia="ru-RU"/>
        </w:rPr>
        <w:t>способи</w:t>
      </w:r>
      <w:proofErr w:type="spellEnd"/>
      <w:r w:rsidRPr="00FE4EBA">
        <w:rPr>
          <w:rFonts w:ascii="Times New Roman" w:eastAsia="Times New Roman" w:hAnsi="Times New Roman" w:cs="Times New Roman"/>
          <w:bCs/>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захисту</w:t>
      </w:r>
      <w:proofErr w:type="spellEnd"/>
      <w:r w:rsidR="000D5DA0" w:rsidRPr="00FE4EBA">
        <w:rPr>
          <w:rFonts w:ascii="Times New Roman" w:eastAsia="Times New Roman" w:hAnsi="Times New Roman" w:cs="Times New Roman"/>
          <w:sz w:val="28"/>
          <w:szCs w:val="28"/>
          <w:lang w:val="ru-RU" w:eastAsia="ru-RU"/>
        </w:rPr>
        <w:t>.</w:t>
      </w:r>
    </w:p>
    <w:p w:rsidR="000D5DA0" w:rsidRPr="00FE4EBA" w:rsidRDefault="00B547AF" w:rsidP="000D5DA0">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13</w:t>
      </w:r>
      <w:r w:rsidR="000D5DA0"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Під</w:t>
      </w:r>
      <w:proofErr w:type="spellEnd"/>
      <w:r w:rsidR="000D5DA0" w:rsidRPr="00FE4EBA">
        <w:rPr>
          <w:rFonts w:ascii="Times New Roman" w:eastAsia="Times New Roman" w:hAnsi="Times New Roman" w:cs="Times New Roman"/>
          <w:sz w:val="28"/>
          <w:szCs w:val="28"/>
          <w:lang w:val="ru-RU" w:eastAsia="ru-RU"/>
        </w:rPr>
        <w:t xml:space="preserve"> час </w:t>
      </w:r>
      <w:r w:rsidR="000D5DA0" w:rsidRPr="00FE4EBA">
        <w:rPr>
          <w:rFonts w:ascii="Times New Roman" w:eastAsia="Times New Roman" w:hAnsi="Times New Roman" w:cs="Times New Roman"/>
          <w:sz w:val="28"/>
          <w:szCs w:val="28"/>
          <w:lang w:eastAsia="ru-RU"/>
        </w:rPr>
        <w:t xml:space="preserve"> консультування  </w:t>
      </w:r>
      <w:r w:rsidR="000D5DA0" w:rsidRPr="00FE4EBA">
        <w:rPr>
          <w:rFonts w:ascii="Times New Roman" w:eastAsia="Times New Roman" w:hAnsi="Times New Roman" w:cs="Times New Roman"/>
          <w:sz w:val="28"/>
          <w:szCs w:val="28"/>
          <w:lang w:val="ru-RU" w:eastAsia="ru-RU"/>
        </w:rPr>
        <w:t xml:space="preserve">студент-консультант </w:t>
      </w:r>
      <w:r w:rsidR="009D37B1" w:rsidRPr="00FE4EBA">
        <w:rPr>
          <w:rFonts w:ascii="Times New Roman" w:eastAsia="Times New Roman" w:hAnsi="Times New Roman" w:cs="Times New Roman"/>
          <w:sz w:val="28"/>
          <w:szCs w:val="28"/>
          <w:lang w:eastAsia="ru-RU"/>
        </w:rPr>
        <w:t>роз’яснює</w:t>
      </w:r>
      <w:r w:rsidR="000D5DA0" w:rsidRPr="00FE4EBA">
        <w:rPr>
          <w:rFonts w:ascii="Times New Roman" w:eastAsia="Times New Roman" w:hAnsi="Times New Roman" w:cs="Times New Roman"/>
          <w:sz w:val="28"/>
          <w:szCs w:val="28"/>
          <w:lang w:eastAsia="ru-RU"/>
        </w:rPr>
        <w:t xml:space="preserve"> клієнту порядок консультування, викладає клієнту суть консультації, </w:t>
      </w:r>
      <w:proofErr w:type="spellStart"/>
      <w:r w:rsidR="000D5DA0" w:rsidRPr="00FE4EBA">
        <w:rPr>
          <w:rFonts w:ascii="Times New Roman" w:eastAsia="Times New Roman" w:hAnsi="Times New Roman" w:cs="Times New Roman"/>
          <w:sz w:val="28"/>
          <w:szCs w:val="28"/>
          <w:lang w:val="ru-RU" w:eastAsia="ru-RU"/>
        </w:rPr>
        <w:t>варіанти</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вирішення</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його</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проблеми</w:t>
      </w:r>
      <w:proofErr w:type="spellEnd"/>
      <w:r w:rsidR="000D5DA0" w:rsidRPr="00FE4EBA">
        <w:rPr>
          <w:rFonts w:ascii="Times New Roman" w:eastAsia="Times New Roman" w:hAnsi="Times New Roman" w:cs="Times New Roman"/>
          <w:sz w:val="28"/>
          <w:szCs w:val="28"/>
          <w:lang w:eastAsia="ru-RU"/>
        </w:rPr>
        <w:t xml:space="preserve">, способи захисту та допомагає йому обрати найоптимальніші із них, а також </w:t>
      </w:r>
      <w:proofErr w:type="spellStart"/>
      <w:r w:rsidR="000D5DA0" w:rsidRPr="00FE4EBA">
        <w:rPr>
          <w:rFonts w:ascii="Times New Roman" w:eastAsia="Times New Roman" w:hAnsi="Times New Roman" w:cs="Times New Roman"/>
          <w:sz w:val="28"/>
          <w:szCs w:val="28"/>
          <w:lang w:val="ru-RU" w:eastAsia="ru-RU"/>
        </w:rPr>
        <w:t>роз’ясн</w:t>
      </w:r>
      <w:r w:rsidR="000D5DA0" w:rsidRPr="00FE4EBA">
        <w:rPr>
          <w:rFonts w:ascii="Times New Roman" w:eastAsia="Times New Roman" w:hAnsi="Times New Roman" w:cs="Times New Roman"/>
          <w:sz w:val="28"/>
          <w:szCs w:val="28"/>
          <w:lang w:eastAsia="ru-RU"/>
        </w:rPr>
        <w:t>ює</w:t>
      </w:r>
      <w:proofErr w:type="spellEnd"/>
      <w:r w:rsidRPr="00FE4EBA">
        <w:rPr>
          <w:rFonts w:ascii="Times New Roman" w:eastAsia="Times New Roman" w:hAnsi="Times New Roman" w:cs="Times New Roman"/>
          <w:sz w:val="28"/>
          <w:szCs w:val="28"/>
          <w:lang w:eastAsia="ru-RU"/>
        </w:rPr>
        <w:t xml:space="preserve"> </w:t>
      </w:r>
      <w:proofErr w:type="spellStart"/>
      <w:r w:rsidR="000D5DA0" w:rsidRPr="00FE4EBA">
        <w:rPr>
          <w:rFonts w:ascii="Times New Roman" w:eastAsia="Times New Roman" w:hAnsi="Times New Roman" w:cs="Times New Roman"/>
          <w:sz w:val="28"/>
          <w:szCs w:val="28"/>
          <w:lang w:val="ru-RU" w:eastAsia="ru-RU"/>
        </w:rPr>
        <w:t>клієнту</w:t>
      </w:r>
      <w:proofErr w:type="spellEnd"/>
      <w:r w:rsidR="000D5DA0" w:rsidRPr="00FE4EBA">
        <w:rPr>
          <w:rFonts w:ascii="Times New Roman" w:eastAsia="Times New Roman" w:hAnsi="Times New Roman" w:cs="Times New Roman"/>
          <w:sz w:val="28"/>
          <w:szCs w:val="28"/>
          <w:lang w:eastAsia="ru-RU"/>
        </w:rPr>
        <w:t xml:space="preserve"> порядок </w:t>
      </w:r>
      <w:proofErr w:type="spellStart"/>
      <w:r w:rsidR="000D5DA0" w:rsidRPr="00FE4EBA">
        <w:rPr>
          <w:rFonts w:ascii="Times New Roman" w:eastAsia="Times New Roman" w:hAnsi="Times New Roman" w:cs="Times New Roman"/>
          <w:sz w:val="28"/>
          <w:szCs w:val="28"/>
          <w:lang w:val="ru-RU" w:eastAsia="ru-RU"/>
        </w:rPr>
        <w:t>подання</w:t>
      </w:r>
      <w:proofErr w:type="spellEnd"/>
      <w:r w:rsidRPr="00FE4EBA">
        <w:rPr>
          <w:rFonts w:ascii="Times New Roman" w:eastAsia="Times New Roman" w:hAnsi="Times New Roman" w:cs="Times New Roman"/>
          <w:sz w:val="28"/>
          <w:szCs w:val="28"/>
          <w:lang w:val="ru-RU" w:eastAsia="ru-RU"/>
        </w:rPr>
        <w:t xml:space="preserve"> </w:t>
      </w:r>
      <w:r w:rsidR="000D5DA0" w:rsidRPr="00FE4EBA">
        <w:rPr>
          <w:rFonts w:ascii="Times New Roman" w:eastAsia="Times New Roman" w:hAnsi="Times New Roman" w:cs="Times New Roman"/>
          <w:sz w:val="28"/>
          <w:szCs w:val="28"/>
          <w:lang w:eastAsia="ru-RU"/>
        </w:rPr>
        <w:t xml:space="preserve">правових та процесуально-правових </w:t>
      </w:r>
      <w:proofErr w:type="spellStart"/>
      <w:r w:rsidR="000D5DA0" w:rsidRPr="00FE4EBA">
        <w:rPr>
          <w:rFonts w:ascii="Times New Roman" w:eastAsia="Times New Roman" w:hAnsi="Times New Roman" w:cs="Times New Roman"/>
          <w:sz w:val="28"/>
          <w:szCs w:val="28"/>
          <w:lang w:val="ru-RU" w:eastAsia="ru-RU"/>
        </w:rPr>
        <w:t>документів</w:t>
      </w:r>
      <w:proofErr w:type="spellEnd"/>
      <w:r w:rsidRPr="00FE4EBA">
        <w:rPr>
          <w:rFonts w:ascii="Times New Roman" w:eastAsia="Times New Roman" w:hAnsi="Times New Roman" w:cs="Times New Roman"/>
          <w:sz w:val="28"/>
          <w:szCs w:val="28"/>
          <w:lang w:val="ru-RU" w:eastAsia="ru-RU"/>
        </w:rPr>
        <w:t xml:space="preserve"> </w:t>
      </w:r>
      <w:proofErr w:type="spellStart"/>
      <w:proofErr w:type="gramStart"/>
      <w:r w:rsidR="000D5DA0" w:rsidRPr="00FE4EBA">
        <w:rPr>
          <w:rFonts w:ascii="Times New Roman" w:eastAsia="Times New Roman" w:hAnsi="Times New Roman" w:cs="Times New Roman"/>
          <w:sz w:val="28"/>
          <w:szCs w:val="28"/>
          <w:lang w:val="ru-RU" w:eastAsia="ru-RU"/>
        </w:rPr>
        <w:t>в</w:t>
      </w:r>
      <w:proofErr w:type="gramEnd"/>
      <w:r w:rsidR="000D5DA0" w:rsidRPr="00FE4EBA">
        <w:rPr>
          <w:rFonts w:ascii="Times New Roman" w:eastAsia="Times New Roman" w:hAnsi="Times New Roman" w:cs="Times New Roman"/>
          <w:sz w:val="28"/>
          <w:szCs w:val="28"/>
          <w:lang w:val="ru-RU" w:eastAsia="ru-RU"/>
        </w:rPr>
        <w:t>ідповідно</w:t>
      </w:r>
      <w:proofErr w:type="spellEnd"/>
      <w:r w:rsidR="000D5DA0" w:rsidRPr="00FE4EBA">
        <w:rPr>
          <w:rFonts w:ascii="Times New Roman" w:eastAsia="Times New Roman" w:hAnsi="Times New Roman" w:cs="Times New Roman"/>
          <w:sz w:val="28"/>
          <w:szCs w:val="28"/>
          <w:lang w:val="ru-RU" w:eastAsia="ru-RU"/>
        </w:rPr>
        <w:t xml:space="preserve"> до </w:t>
      </w:r>
      <w:proofErr w:type="spellStart"/>
      <w:r w:rsidR="000D5DA0" w:rsidRPr="00FE4EBA">
        <w:rPr>
          <w:rFonts w:ascii="Times New Roman" w:eastAsia="Times New Roman" w:hAnsi="Times New Roman" w:cs="Times New Roman"/>
          <w:sz w:val="28"/>
          <w:szCs w:val="28"/>
          <w:lang w:val="ru-RU" w:eastAsia="ru-RU"/>
        </w:rPr>
        <w:t>вимог</w:t>
      </w:r>
      <w:proofErr w:type="spellEnd"/>
      <w:r w:rsidRPr="00FE4EBA">
        <w:rPr>
          <w:rFonts w:ascii="Times New Roman" w:eastAsia="Times New Roman" w:hAnsi="Times New Roman" w:cs="Times New Roman"/>
          <w:sz w:val="28"/>
          <w:szCs w:val="28"/>
          <w:lang w:val="ru-RU" w:eastAsia="ru-RU"/>
        </w:rPr>
        <w:t xml:space="preserve"> процессуального </w:t>
      </w:r>
      <w:proofErr w:type="spellStart"/>
      <w:r w:rsidR="000D5DA0" w:rsidRPr="00FE4EBA">
        <w:rPr>
          <w:rFonts w:ascii="Times New Roman" w:eastAsia="Times New Roman" w:hAnsi="Times New Roman" w:cs="Times New Roman"/>
          <w:sz w:val="28"/>
          <w:szCs w:val="28"/>
          <w:lang w:val="ru-RU" w:eastAsia="ru-RU"/>
        </w:rPr>
        <w:t>законодавства</w:t>
      </w:r>
      <w:proofErr w:type="spellEnd"/>
      <w:r w:rsidR="000D5DA0" w:rsidRPr="00FE4EBA">
        <w:rPr>
          <w:rFonts w:ascii="Times New Roman" w:eastAsia="Times New Roman" w:hAnsi="Times New Roman" w:cs="Times New Roman"/>
          <w:sz w:val="28"/>
          <w:szCs w:val="28"/>
          <w:lang w:eastAsia="ru-RU"/>
        </w:rPr>
        <w:t xml:space="preserve"> та правові наслідки недотримання цього порядку.</w:t>
      </w:r>
    </w:p>
    <w:p w:rsidR="000D5DA0" w:rsidRPr="00FE4EBA" w:rsidRDefault="00B547AF" w:rsidP="009D4FDD">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val="ru-RU" w:eastAsia="ru-RU"/>
        </w:rPr>
        <w:lastRenderedPageBreak/>
        <w:t>14</w:t>
      </w:r>
      <w:r w:rsidR="000D5DA0" w:rsidRPr="00FE4EBA">
        <w:rPr>
          <w:rFonts w:ascii="Times New Roman" w:eastAsia="Times New Roman" w:hAnsi="Times New Roman" w:cs="Times New Roman"/>
          <w:sz w:val="28"/>
          <w:szCs w:val="28"/>
          <w:lang w:val="ru-RU" w:eastAsia="ru-RU"/>
        </w:rPr>
        <w:t xml:space="preserve">. </w:t>
      </w:r>
      <w:r w:rsidR="000D5DA0" w:rsidRPr="00FE4EBA">
        <w:rPr>
          <w:rFonts w:ascii="Times New Roman" w:eastAsia="Times New Roman" w:hAnsi="Times New Roman" w:cs="Times New Roman"/>
          <w:sz w:val="28"/>
          <w:szCs w:val="28"/>
          <w:lang w:eastAsia="ru-RU"/>
        </w:rPr>
        <w:t>За згодою клієнта с</w:t>
      </w:r>
      <w:proofErr w:type="spellStart"/>
      <w:r w:rsidR="000D5DA0" w:rsidRPr="00FE4EBA">
        <w:rPr>
          <w:rFonts w:ascii="Times New Roman" w:eastAsia="Times New Roman" w:hAnsi="Times New Roman" w:cs="Times New Roman"/>
          <w:sz w:val="28"/>
          <w:szCs w:val="28"/>
          <w:lang w:val="ru-RU" w:eastAsia="ru-RU"/>
        </w:rPr>
        <w:t>тудент</w:t>
      </w:r>
      <w:proofErr w:type="spellEnd"/>
      <w:r w:rsidR="000D5DA0" w:rsidRPr="00FE4EBA">
        <w:rPr>
          <w:rFonts w:ascii="Times New Roman" w:eastAsia="Times New Roman" w:hAnsi="Times New Roman" w:cs="Times New Roman"/>
          <w:sz w:val="28"/>
          <w:szCs w:val="28"/>
          <w:lang w:val="ru-RU" w:eastAsia="ru-RU"/>
        </w:rPr>
        <w:t xml:space="preserve">-консультант </w:t>
      </w:r>
      <w:proofErr w:type="spellStart"/>
      <w:r w:rsidR="000D5DA0" w:rsidRPr="00FE4EBA">
        <w:rPr>
          <w:rFonts w:ascii="Times New Roman" w:eastAsia="Times New Roman" w:hAnsi="Times New Roman" w:cs="Times New Roman"/>
          <w:sz w:val="28"/>
          <w:szCs w:val="28"/>
          <w:lang w:val="ru-RU" w:eastAsia="ru-RU"/>
        </w:rPr>
        <w:t>готує</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відповідн</w:t>
      </w:r>
      <w:proofErr w:type="spellEnd"/>
      <w:r w:rsidR="000D5DA0" w:rsidRPr="00FE4EBA">
        <w:rPr>
          <w:rFonts w:ascii="Times New Roman" w:eastAsia="Times New Roman" w:hAnsi="Times New Roman" w:cs="Times New Roman"/>
          <w:sz w:val="28"/>
          <w:szCs w:val="28"/>
          <w:lang w:eastAsia="ru-RU"/>
        </w:rPr>
        <w:t>і</w:t>
      </w:r>
      <w:r w:rsidR="000D5DA0" w:rsidRPr="00FE4EBA">
        <w:rPr>
          <w:rFonts w:ascii="Times New Roman" w:eastAsia="Times New Roman" w:hAnsi="Times New Roman" w:cs="Times New Roman"/>
          <w:sz w:val="28"/>
          <w:szCs w:val="28"/>
          <w:lang w:val="ru-RU" w:eastAsia="ru-RU"/>
        </w:rPr>
        <w:t xml:space="preserve"> документ</w:t>
      </w:r>
      <w:r w:rsidR="000D5DA0" w:rsidRPr="00FE4EBA">
        <w:rPr>
          <w:rFonts w:ascii="Times New Roman" w:eastAsia="Times New Roman" w:hAnsi="Times New Roman" w:cs="Times New Roman"/>
          <w:sz w:val="28"/>
          <w:szCs w:val="28"/>
          <w:lang w:eastAsia="ru-RU"/>
        </w:rPr>
        <w:t>и</w:t>
      </w:r>
      <w:r w:rsidR="000D5DA0" w:rsidRPr="00FE4EBA">
        <w:rPr>
          <w:rFonts w:ascii="Times New Roman" w:eastAsia="Times New Roman" w:hAnsi="Times New Roman" w:cs="Times New Roman"/>
          <w:sz w:val="28"/>
          <w:szCs w:val="28"/>
          <w:lang w:val="ru-RU" w:eastAsia="ru-RU"/>
        </w:rPr>
        <w:t xml:space="preserve"> правового </w:t>
      </w:r>
      <w:r w:rsidR="000D5DA0" w:rsidRPr="00FE4EBA">
        <w:rPr>
          <w:rFonts w:ascii="Times New Roman" w:eastAsia="Times New Roman" w:hAnsi="Times New Roman" w:cs="Times New Roman"/>
          <w:sz w:val="28"/>
          <w:szCs w:val="28"/>
          <w:lang w:eastAsia="ru-RU"/>
        </w:rPr>
        <w:t>чи</w:t>
      </w:r>
      <w:r w:rsidRPr="00FE4EBA">
        <w:rPr>
          <w:rFonts w:ascii="Times New Roman" w:eastAsia="Times New Roman" w:hAnsi="Times New Roman" w:cs="Times New Roman"/>
          <w:sz w:val="28"/>
          <w:szCs w:val="28"/>
          <w:lang w:eastAsia="ru-RU"/>
        </w:rPr>
        <w:t xml:space="preserve"> </w:t>
      </w:r>
      <w:proofErr w:type="spellStart"/>
      <w:r w:rsidR="000D5DA0" w:rsidRPr="00FE4EBA">
        <w:rPr>
          <w:rFonts w:ascii="Times New Roman" w:eastAsia="Times New Roman" w:hAnsi="Times New Roman" w:cs="Times New Roman"/>
          <w:sz w:val="28"/>
          <w:szCs w:val="28"/>
          <w:lang w:val="ru-RU" w:eastAsia="ru-RU"/>
        </w:rPr>
        <w:t>процесуально</w:t>
      </w:r>
      <w:proofErr w:type="spellEnd"/>
      <w:r w:rsidR="000D5DA0" w:rsidRPr="00FE4EBA">
        <w:rPr>
          <w:rFonts w:ascii="Times New Roman" w:eastAsia="Times New Roman" w:hAnsi="Times New Roman" w:cs="Times New Roman"/>
          <w:sz w:val="28"/>
          <w:szCs w:val="28"/>
          <w:lang w:eastAsia="ru-RU"/>
        </w:rPr>
        <w:t>-правового характеру</w:t>
      </w:r>
      <w:r w:rsidR="000D5DA0" w:rsidRPr="00FE4EBA">
        <w:rPr>
          <w:rFonts w:ascii="Times New Roman" w:eastAsia="Times New Roman" w:hAnsi="Times New Roman" w:cs="Times New Roman"/>
          <w:sz w:val="28"/>
          <w:szCs w:val="28"/>
          <w:lang w:val="ru-RU" w:eastAsia="ru-RU"/>
        </w:rPr>
        <w:t xml:space="preserve">  з </w:t>
      </w:r>
      <w:proofErr w:type="spellStart"/>
      <w:r w:rsidR="000D5DA0" w:rsidRPr="00FE4EBA">
        <w:rPr>
          <w:rFonts w:ascii="Times New Roman" w:eastAsia="Times New Roman" w:hAnsi="Times New Roman" w:cs="Times New Roman"/>
          <w:sz w:val="28"/>
          <w:szCs w:val="28"/>
          <w:lang w:val="ru-RU" w:eastAsia="ru-RU"/>
        </w:rPr>
        <w:t>дотриманням</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вимог</w:t>
      </w:r>
      <w:proofErr w:type="spellEnd"/>
      <w:r w:rsidR="000D5DA0" w:rsidRPr="00FE4EBA">
        <w:rPr>
          <w:rFonts w:ascii="Times New Roman" w:eastAsia="Times New Roman" w:hAnsi="Times New Roman" w:cs="Times New Roman"/>
          <w:sz w:val="28"/>
          <w:szCs w:val="28"/>
          <w:lang w:val="ru-RU" w:eastAsia="ru-RU"/>
        </w:rPr>
        <w:t xml:space="preserve"> чинного </w:t>
      </w:r>
      <w:proofErr w:type="spellStart"/>
      <w:r w:rsidR="000D5DA0" w:rsidRPr="00FE4EBA">
        <w:rPr>
          <w:rFonts w:ascii="Times New Roman" w:eastAsia="Times New Roman" w:hAnsi="Times New Roman" w:cs="Times New Roman"/>
          <w:sz w:val="28"/>
          <w:szCs w:val="28"/>
          <w:lang w:val="ru-RU" w:eastAsia="ru-RU"/>
        </w:rPr>
        <w:t>законодавства</w:t>
      </w:r>
      <w:proofErr w:type="spellEnd"/>
      <w:r w:rsidR="000D5DA0" w:rsidRPr="00FE4EBA">
        <w:rPr>
          <w:rFonts w:ascii="Times New Roman" w:eastAsia="Times New Roman" w:hAnsi="Times New Roman" w:cs="Times New Roman"/>
          <w:sz w:val="28"/>
          <w:szCs w:val="28"/>
          <w:lang w:eastAsia="ru-RU"/>
        </w:rPr>
        <w:t xml:space="preserve"> та </w:t>
      </w:r>
      <w:r w:rsidR="000D5DA0" w:rsidRPr="00FE4EBA">
        <w:rPr>
          <w:rFonts w:ascii="Times New Roman" w:eastAsia="Times New Roman" w:hAnsi="Times New Roman" w:cs="Times New Roman"/>
          <w:sz w:val="28"/>
          <w:szCs w:val="28"/>
          <w:lang w:val="ru-RU" w:eastAsia="ru-RU"/>
        </w:rPr>
        <w:t xml:space="preserve">доводить до  </w:t>
      </w:r>
      <w:proofErr w:type="spellStart"/>
      <w:r w:rsidR="000D5DA0" w:rsidRPr="00FE4EBA">
        <w:rPr>
          <w:rFonts w:ascii="Times New Roman" w:eastAsia="Times New Roman" w:hAnsi="Times New Roman" w:cs="Times New Roman"/>
          <w:sz w:val="28"/>
          <w:szCs w:val="28"/>
          <w:lang w:val="ru-RU" w:eastAsia="ru-RU"/>
        </w:rPr>
        <w:t>клієнта</w:t>
      </w:r>
      <w:proofErr w:type="spellEnd"/>
      <w:r w:rsidR="000D5DA0" w:rsidRPr="00FE4EBA">
        <w:rPr>
          <w:rFonts w:ascii="Times New Roman" w:eastAsia="Times New Roman" w:hAnsi="Times New Roman" w:cs="Times New Roman"/>
          <w:sz w:val="28"/>
          <w:szCs w:val="28"/>
          <w:lang w:val="ru-RU" w:eastAsia="ru-RU"/>
        </w:rPr>
        <w:t xml:space="preserve"> порядок і строки </w:t>
      </w:r>
      <w:proofErr w:type="spellStart"/>
      <w:r w:rsidR="000D5DA0" w:rsidRPr="00FE4EBA">
        <w:rPr>
          <w:rFonts w:ascii="Times New Roman" w:eastAsia="Times New Roman" w:hAnsi="Times New Roman" w:cs="Times New Roman"/>
          <w:sz w:val="28"/>
          <w:szCs w:val="28"/>
          <w:lang w:val="ru-RU" w:eastAsia="ru-RU"/>
        </w:rPr>
        <w:t>подання</w:t>
      </w:r>
      <w:proofErr w:type="spellEnd"/>
      <w:r w:rsidRPr="00FE4EBA">
        <w:rPr>
          <w:rFonts w:ascii="Times New Roman" w:eastAsia="Times New Roman" w:hAnsi="Times New Roman" w:cs="Times New Roman"/>
          <w:sz w:val="28"/>
          <w:szCs w:val="28"/>
          <w:lang w:val="ru-RU" w:eastAsia="ru-RU"/>
        </w:rPr>
        <w:t xml:space="preserve"> </w:t>
      </w:r>
      <w:r w:rsidR="000D5DA0" w:rsidRPr="00FE4EBA">
        <w:rPr>
          <w:rFonts w:ascii="Times New Roman" w:eastAsia="Times New Roman" w:hAnsi="Times New Roman" w:cs="Times New Roman"/>
          <w:sz w:val="28"/>
          <w:szCs w:val="28"/>
          <w:lang w:eastAsia="ru-RU"/>
        </w:rPr>
        <w:t xml:space="preserve">кожного із підготовлених документів,  </w:t>
      </w:r>
      <w:proofErr w:type="spellStart"/>
      <w:r w:rsidR="000D5DA0" w:rsidRPr="00FE4EBA">
        <w:rPr>
          <w:rFonts w:ascii="Times New Roman" w:eastAsia="Times New Roman" w:hAnsi="Times New Roman" w:cs="Times New Roman"/>
          <w:sz w:val="28"/>
          <w:szCs w:val="28"/>
          <w:lang w:val="ru-RU" w:eastAsia="ru-RU"/>
        </w:rPr>
        <w:t>правові</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наслідки</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порушення</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термінів</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їх</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подання</w:t>
      </w:r>
      <w:proofErr w:type="spellEnd"/>
      <w:r w:rsidR="000D5DA0" w:rsidRPr="00FE4EBA">
        <w:rPr>
          <w:rFonts w:ascii="Times New Roman" w:eastAsia="Times New Roman" w:hAnsi="Times New Roman" w:cs="Times New Roman"/>
          <w:sz w:val="28"/>
          <w:szCs w:val="28"/>
          <w:lang w:eastAsia="ru-RU"/>
        </w:rPr>
        <w:t>, а також порядок</w:t>
      </w:r>
      <w:r w:rsidRPr="00FE4EBA">
        <w:rPr>
          <w:rFonts w:ascii="Times New Roman" w:eastAsia="Times New Roman" w:hAnsi="Times New Roman" w:cs="Times New Roman"/>
          <w:sz w:val="28"/>
          <w:szCs w:val="28"/>
          <w:lang w:eastAsia="ru-RU"/>
        </w:rPr>
        <w:t xml:space="preserve"> </w:t>
      </w:r>
      <w:proofErr w:type="spellStart"/>
      <w:r w:rsidR="000D5DA0" w:rsidRPr="00FE4EBA">
        <w:rPr>
          <w:rFonts w:ascii="Times New Roman" w:eastAsia="Times New Roman" w:hAnsi="Times New Roman" w:cs="Times New Roman"/>
          <w:sz w:val="28"/>
          <w:szCs w:val="28"/>
          <w:lang w:val="ru-RU" w:eastAsia="ru-RU"/>
        </w:rPr>
        <w:t>їх</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розгляду</w:t>
      </w:r>
      <w:proofErr w:type="spellEnd"/>
      <w:r w:rsidR="000D5DA0" w:rsidRPr="00FE4EBA">
        <w:rPr>
          <w:rFonts w:ascii="Times New Roman" w:eastAsia="Times New Roman" w:hAnsi="Times New Roman" w:cs="Times New Roman"/>
          <w:sz w:val="28"/>
          <w:szCs w:val="28"/>
          <w:lang w:val="ru-RU" w:eastAsia="ru-RU"/>
        </w:rPr>
        <w:t xml:space="preserve"> органами, </w:t>
      </w:r>
      <w:proofErr w:type="spellStart"/>
      <w:r w:rsidR="000D5DA0" w:rsidRPr="00FE4EBA">
        <w:rPr>
          <w:rFonts w:ascii="Times New Roman" w:eastAsia="Times New Roman" w:hAnsi="Times New Roman" w:cs="Times New Roman"/>
          <w:sz w:val="28"/>
          <w:szCs w:val="28"/>
          <w:lang w:val="ru-RU" w:eastAsia="ru-RU"/>
        </w:rPr>
        <w:t>організаціями</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чи</w:t>
      </w:r>
      <w:proofErr w:type="spellEnd"/>
      <w:r w:rsidRPr="00FE4EBA">
        <w:rPr>
          <w:rFonts w:ascii="Times New Roman" w:eastAsia="Times New Roman" w:hAnsi="Times New Roman" w:cs="Times New Roman"/>
          <w:sz w:val="28"/>
          <w:szCs w:val="28"/>
          <w:lang w:val="ru-RU" w:eastAsia="ru-RU"/>
        </w:rPr>
        <w:t xml:space="preserve"> </w:t>
      </w:r>
      <w:proofErr w:type="spellStart"/>
      <w:r w:rsidR="000D5DA0" w:rsidRPr="00FE4EBA">
        <w:rPr>
          <w:rFonts w:ascii="Times New Roman" w:eastAsia="Times New Roman" w:hAnsi="Times New Roman" w:cs="Times New Roman"/>
          <w:sz w:val="28"/>
          <w:szCs w:val="28"/>
          <w:lang w:val="ru-RU" w:eastAsia="ru-RU"/>
        </w:rPr>
        <w:t>установами</w:t>
      </w:r>
      <w:proofErr w:type="spellEnd"/>
      <w:r w:rsidR="000D5DA0" w:rsidRPr="00FE4EBA">
        <w:rPr>
          <w:rFonts w:ascii="Times New Roman" w:eastAsia="Times New Roman" w:hAnsi="Times New Roman" w:cs="Times New Roman"/>
          <w:sz w:val="28"/>
          <w:szCs w:val="28"/>
          <w:lang w:eastAsia="ru-RU"/>
        </w:rPr>
        <w:t>.</w:t>
      </w:r>
    </w:p>
    <w:p w:rsidR="000D5DA0" w:rsidRPr="00FE4EBA" w:rsidRDefault="00B547AF" w:rsidP="009D37B1">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15</w:t>
      </w:r>
      <w:r w:rsidR="000D5DA0" w:rsidRPr="00FE4EBA">
        <w:rPr>
          <w:rFonts w:ascii="Times New Roman" w:eastAsia="Times New Roman" w:hAnsi="Times New Roman" w:cs="Times New Roman"/>
          <w:sz w:val="28"/>
          <w:szCs w:val="28"/>
          <w:lang w:eastAsia="ru-RU"/>
        </w:rPr>
        <w:t>. В разі, якщо</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клієнт</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висловлює</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бажання</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отримати</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правову</w:t>
      </w:r>
      <w:r w:rsidR="003D32A5" w:rsidRPr="00FE4EBA">
        <w:rPr>
          <w:rFonts w:ascii="Times New Roman" w:eastAsia="Times New Roman" w:hAnsi="Times New Roman" w:cs="Times New Roman"/>
          <w:sz w:val="28"/>
          <w:szCs w:val="28"/>
          <w:lang w:eastAsia="ru-RU"/>
        </w:rPr>
        <w:t xml:space="preserve"> допомогу в</w:t>
      </w:r>
      <w:r w:rsidR="000D5DA0" w:rsidRPr="00FE4EBA">
        <w:rPr>
          <w:rFonts w:ascii="Times New Roman" w:eastAsia="Times New Roman" w:hAnsi="Times New Roman" w:cs="Times New Roman"/>
          <w:sz w:val="28"/>
          <w:szCs w:val="28"/>
          <w:lang w:eastAsia="ru-RU"/>
        </w:rPr>
        <w:t xml:space="preserve"> суді або  з представництва</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його</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інтересів органах виконавчої</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влади, місцевого</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самоврядування, в суді, інших органах та організаціях, особа, яка здійснює прийом чи надання правової допомоги роз’яснює</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йому</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правові</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підстави</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 xml:space="preserve">надання правової допомоги та </w:t>
      </w:r>
      <w:r w:rsidR="009D37B1" w:rsidRPr="00FE4EBA">
        <w:rPr>
          <w:rFonts w:ascii="Times New Roman" w:eastAsia="Times New Roman" w:hAnsi="Times New Roman" w:cs="Times New Roman"/>
          <w:sz w:val="28"/>
          <w:szCs w:val="28"/>
          <w:lang w:eastAsia="ru-RU"/>
        </w:rPr>
        <w:t>представництва</w:t>
      </w:r>
      <w:r w:rsidR="000D5DA0" w:rsidRPr="00FE4EBA">
        <w:rPr>
          <w:rFonts w:ascii="Times New Roman" w:eastAsia="Times New Roman" w:hAnsi="Times New Roman" w:cs="Times New Roman"/>
          <w:sz w:val="28"/>
          <w:szCs w:val="28"/>
          <w:lang w:eastAsia="ru-RU"/>
        </w:rPr>
        <w:t xml:space="preserve">, порядок їх </w:t>
      </w:r>
      <w:r w:rsidR="009D37B1" w:rsidRPr="00FE4EBA">
        <w:rPr>
          <w:rFonts w:ascii="Times New Roman" w:eastAsia="Times New Roman" w:hAnsi="Times New Roman" w:cs="Times New Roman"/>
          <w:sz w:val="28"/>
          <w:szCs w:val="28"/>
          <w:lang w:eastAsia="ru-RU"/>
        </w:rPr>
        <w:t xml:space="preserve">здійснення, </w:t>
      </w:r>
      <w:r w:rsidR="000D5DA0" w:rsidRPr="00FE4EBA">
        <w:rPr>
          <w:rFonts w:ascii="Times New Roman" w:eastAsia="Times New Roman" w:hAnsi="Times New Roman" w:cs="Times New Roman"/>
          <w:sz w:val="28"/>
          <w:szCs w:val="28"/>
          <w:lang w:eastAsia="ru-RU"/>
        </w:rPr>
        <w:t>оформлення та подання</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необхідних для представництва</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документів</w:t>
      </w:r>
      <w:r w:rsidR="003D32A5" w:rsidRPr="00FE4EBA">
        <w:rPr>
          <w:rFonts w:ascii="Times New Roman" w:eastAsia="Times New Roman" w:hAnsi="Times New Roman" w:cs="Times New Roman"/>
          <w:sz w:val="28"/>
          <w:szCs w:val="28"/>
          <w:lang w:eastAsia="ru-RU"/>
        </w:rPr>
        <w:t xml:space="preserve"> </w:t>
      </w:r>
      <w:r w:rsidR="000D5DA0" w:rsidRPr="00FE4EBA">
        <w:rPr>
          <w:rFonts w:ascii="Times New Roman" w:eastAsia="Times New Roman" w:hAnsi="Times New Roman" w:cs="Times New Roman"/>
          <w:sz w:val="28"/>
          <w:szCs w:val="28"/>
          <w:lang w:eastAsia="ru-RU"/>
        </w:rPr>
        <w:t>та ймовірні витрати з їх оформлення</w:t>
      </w:r>
      <w:r w:rsidR="00DF2472">
        <w:rPr>
          <w:rFonts w:ascii="Times New Roman" w:eastAsia="Times New Roman" w:hAnsi="Times New Roman" w:cs="Times New Roman"/>
          <w:sz w:val="28"/>
          <w:szCs w:val="28"/>
          <w:lang w:eastAsia="ru-RU"/>
        </w:rPr>
        <w:t xml:space="preserve"> у випадках та на підставах передбачених законодавством</w:t>
      </w:r>
      <w:r w:rsidR="000D5DA0" w:rsidRPr="00FE4EBA">
        <w:rPr>
          <w:rFonts w:ascii="Times New Roman" w:eastAsia="Times New Roman" w:hAnsi="Times New Roman" w:cs="Times New Roman"/>
          <w:sz w:val="28"/>
          <w:szCs w:val="28"/>
          <w:lang w:eastAsia="ru-RU"/>
        </w:rPr>
        <w:t>.</w:t>
      </w:r>
    </w:p>
    <w:p w:rsidR="000D5DA0" w:rsidRPr="00FE4EBA" w:rsidRDefault="000D5DA0" w:rsidP="009D4FDD">
      <w:pPr>
        <w:tabs>
          <w:tab w:val="left" w:pos="1134"/>
        </w:tabs>
        <w:spacing w:after="0" w:line="240" w:lineRule="auto"/>
        <w:jc w:val="both"/>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 xml:space="preserve">           </w:t>
      </w:r>
      <w:r w:rsidR="003D32A5" w:rsidRPr="00FE4EBA">
        <w:rPr>
          <w:rFonts w:ascii="Times New Roman" w:eastAsia="Times New Roman" w:hAnsi="Times New Roman" w:cs="Times New Roman"/>
          <w:sz w:val="28"/>
          <w:szCs w:val="28"/>
          <w:lang w:eastAsia="ru-RU"/>
        </w:rPr>
        <w:t>16</w:t>
      </w:r>
      <w:r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Обсяг</w:t>
      </w:r>
      <w:proofErr w:type="spellEnd"/>
      <w:r w:rsidRPr="00FE4EBA">
        <w:rPr>
          <w:rFonts w:ascii="Times New Roman" w:eastAsia="Times New Roman" w:hAnsi="Times New Roman" w:cs="Times New Roman"/>
          <w:sz w:val="28"/>
          <w:szCs w:val="28"/>
          <w:lang w:val="ru-RU" w:eastAsia="ru-RU"/>
        </w:rPr>
        <w:t xml:space="preserve"> прав, </w:t>
      </w:r>
      <w:proofErr w:type="spellStart"/>
      <w:r w:rsidRPr="00FE4EBA">
        <w:rPr>
          <w:rFonts w:ascii="Times New Roman" w:eastAsia="Times New Roman" w:hAnsi="Times New Roman" w:cs="Times New Roman"/>
          <w:sz w:val="28"/>
          <w:szCs w:val="28"/>
          <w:lang w:val="ru-RU" w:eastAsia="ru-RU"/>
        </w:rPr>
        <w:t>наданих</w:t>
      </w:r>
      <w:proofErr w:type="spellEnd"/>
      <w:r w:rsidRPr="00FE4EBA">
        <w:rPr>
          <w:rFonts w:ascii="Times New Roman" w:eastAsia="Times New Roman" w:hAnsi="Times New Roman" w:cs="Times New Roman"/>
          <w:sz w:val="28"/>
          <w:szCs w:val="28"/>
          <w:lang w:val="ru-RU" w:eastAsia="ru-RU"/>
        </w:rPr>
        <w:t xml:space="preserve"> студенту-консультанту </w:t>
      </w:r>
      <w:proofErr w:type="spellStart"/>
      <w:r w:rsidRPr="00FE4EBA">
        <w:rPr>
          <w:rFonts w:ascii="Times New Roman" w:eastAsia="Times New Roman" w:hAnsi="Times New Roman" w:cs="Times New Roman"/>
          <w:sz w:val="28"/>
          <w:szCs w:val="28"/>
          <w:lang w:val="ru-RU" w:eastAsia="ru-RU"/>
        </w:rPr>
        <w:t>щодо</w:t>
      </w:r>
      <w:proofErr w:type="spellEnd"/>
      <w:r w:rsidR="003D32A5"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представництва</w:t>
      </w:r>
      <w:proofErr w:type="spellEnd"/>
      <w:r w:rsidR="003D32A5"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інтересів</w:t>
      </w:r>
      <w:proofErr w:type="spellEnd"/>
      <w:r w:rsidR="003D32A5"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клієнта</w:t>
      </w:r>
      <w:proofErr w:type="spellEnd"/>
      <w:r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узгоджується</w:t>
      </w:r>
      <w:proofErr w:type="spellEnd"/>
      <w:r w:rsidRPr="00FE4EBA">
        <w:rPr>
          <w:rFonts w:ascii="Times New Roman" w:eastAsia="Times New Roman" w:hAnsi="Times New Roman" w:cs="Times New Roman"/>
          <w:sz w:val="28"/>
          <w:szCs w:val="28"/>
          <w:lang w:val="ru-RU" w:eastAsia="ru-RU"/>
        </w:rPr>
        <w:t xml:space="preserve"> з ним, </w:t>
      </w:r>
      <w:proofErr w:type="spellStart"/>
      <w:proofErr w:type="gramStart"/>
      <w:r w:rsidRPr="00FE4EBA">
        <w:rPr>
          <w:rFonts w:ascii="Times New Roman" w:eastAsia="Times New Roman" w:hAnsi="Times New Roman" w:cs="Times New Roman"/>
          <w:sz w:val="28"/>
          <w:szCs w:val="28"/>
          <w:lang w:val="ru-RU" w:eastAsia="ru-RU"/>
        </w:rPr>
        <w:t>п</w:t>
      </w:r>
      <w:proofErr w:type="gramEnd"/>
      <w:r w:rsidRPr="00FE4EBA">
        <w:rPr>
          <w:rFonts w:ascii="Times New Roman" w:eastAsia="Times New Roman" w:hAnsi="Times New Roman" w:cs="Times New Roman"/>
          <w:sz w:val="28"/>
          <w:szCs w:val="28"/>
          <w:lang w:val="ru-RU" w:eastAsia="ru-RU"/>
        </w:rPr>
        <w:t>ісля</w:t>
      </w:r>
      <w:proofErr w:type="spellEnd"/>
      <w:r w:rsidR="003D32A5"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чого</w:t>
      </w:r>
      <w:proofErr w:type="spellEnd"/>
      <w:r w:rsidR="003D32A5" w:rsidRPr="00FE4EBA">
        <w:rPr>
          <w:rFonts w:ascii="Times New Roman" w:eastAsia="Times New Roman" w:hAnsi="Times New Roman" w:cs="Times New Roman"/>
          <w:sz w:val="28"/>
          <w:szCs w:val="28"/>
          <w:lang w:val="ru-RU" w:eastAsia="ru-RU"/>
        </w:rPr>
        <w:t xml:space="preserve"> </w:t>
      </w:r>
      <w:proofErr w:type="spellStart"/>
      <w:r w:rsidRPr="00FE4EBA">
        <w:rPr>
          <w:rFonts w:ascii="Times New Roman" w:eastAsia="Times New Roman" w:hAnsi="Times New Roman" w:cs="Times New Roman"/>
          <w:sz w:val="28"/>
          <w:szCs w:val="28"/>
          <w:lang w:val="ru-RU" w:eastAsia="ru-RU"/>
        </w:rPr>
        <w:t>відображається</w:t>
      </w:r>
      <w:proofErr w:type="spellEnd"/>
      <w:r w:rsidRPr="00FE4EBA">
        <w:rPr>
          <w:rFonts w:ascii="Times New Roman" w:eastAsia="Times New Roman" w:hAnsi="Times New Roman" w:cs="Times New Roman"/>
          <w:sz w:val="28"/>
          <w:szCs w:val="28"/>
          <w:lang w:val="ru-RU" w:eastAsia="ru-RU"/>
        </w:rPr>
        <w:t xml:space="preserve"> в </w:t>
      </w:r>
      <w:proofErr w:type="spellStart"/>
      <w:r w:rsidRPr="00FE4EBA">
        <w:rPr>
          <w:rFonts w:ascii="Times New Roman" w:eastAsia="Times New Roman" w:hAnsi="Times New Roman" w:cs="Times New Roman"/>
          <w:sz w:val="28"/>
          <w:szCs w:val="28"/>
          <w:lang w:val="ru-RU" w:eastAsia="ru-RU"/>
        </w:rPr>
        <w:t>довіреності</w:t>
      </w:r>
      <w:proofErr w:type="spellEnd"/>
      <w:r w:rsidRPr="00FE4EBA">
        <w:rPr>
          <w:rFonts w:ascii="Times New Roman" w:eastAsia="Times New Roman" w:hAnsi="Times New Roman" w:cs="Times New Roman"/>
          <w:sz w:val="28"/>
          <w:szCs w:val="28"/>
          <w:lang w:val="ru-RU" w:eastAsia="ru-RU"/>
        </w:rPr>
        <w:t xml:space="preserve"> на </w:t>
      </w:r>
      <w:proofErr w:type="spellStart"/>
      <w:r w:rsidRPr="00FE4EBA">
        <w:rPr>
          <w:rFonts w:ascii="Times New Roman" w:eastAsia="Times New Roman" w:hAnsi="Times New Roman" w:cs="Times New Roman"/>
          <w:sz w:val="28"/>
          <w:szCs w:val="28"/>
          <w:lang w:val="ru-RU" w:eastAsia="ru-RU"/>
        </w:rPr>
        <w:t>ім’я</w:t>
      </w:r>
      <w:proofErr w:type="spellEnd"/>
      <w:r w:rsidRPr="00FE4EBA">
        <w:rPr>
          <w:rFonts w:ascii="Times New Roman" w:eastAsia="Times New Roman" w:hAnsi="Times New Roman" w:cs="Times New Roman"/>
          <w:sz w:val="28"/>
          <w:szCs w:val="28"/>
          <w:lang w:val="ru-RU" w:eastAsia="ru-RU"/>
        </w:rPr>
        <w:t xml:space="preserve"> </w:t>
      </w:r>
      <w:r w:rsidR="00093790">
        <w:rPr>
          <w:rFonts w:ascii="Times New Roman" w:eastAsia="Times New Roman" w:hAnsi="Times New Roman" w:cs="Times New Roman"/>
          <w:sz w:val="28"/>
          <w:szCs w:val="28"/>
          <w:lang w:val="ru-RU" w:eastAsia="ru-RU"/>
        </w:rPr>
        <w:t>студента-</w:t>
      </w:r>
      <w:r w:rsidRPr="00FE4EBA">
        <w:rPr>
          <w:rFonts w:ascii="Times New Roman" w:eastAsia="Times New Roman" w:hAnsi="Times New Roman" w:cs="Times New Roman"/>
          <w:sz w:val="28"/>
          <w:szCs w:val="28"/>
          <w:lang w:val="ru-RU" w:eastAsia="ru-RU"/>
        </w:rPr>
        <w:t xml:space="preserve">консультанта, яка  </w:t>
      </w:r>
      <w:proofErr w:type="spellStart"/>
      <w:r w:rsidRPr="00FE4EBA">
        <w:rPr>
          <w:rFonts w:ascii="Times New Roman" w:eastAsia="Times New Roman" w:hAnsi="Times New Roman" w:cs="Times New Roman"/>
          <w:sz w:val="28"/>
          <w:szCs w:val="28"/>
          <w:lang w:val="ru-RU" w:eastAsia="ru-RU"/>
        </w:rPr>
        <w:t>посвідчується</w:t>
      </w:r>
      <w:proofErr w:type="spellEnd"/>
      <w:r w:rsidRPr="00FE4EBA">
        <w:rPr>
          <w:rFonts w:ascii="Times New Roman" w:eastAsia="Times New Roman" w:hAnsi="Times New Roman" w:cs="Times New Roman"/>
          <w:sz w:val="28"/>
          <w:szCs w:val="28"/>
          <w:lang w:eastAsia="ru-RU"/>
        </w:rPr>
        <w:t xml:space="preserve"> у встановленому законом порядку</w:t>
      </w:r>
      <w:r w:rsidRPr="00FE4EBA">
        <w:rPr>
          <w:rFonts w:ascii="Times New Roman" w:eastAsia="Times New Roman" w:hAnsi="Times New Roman" w:cs="Times New Roman"/>
          <w:sz w:val="28"/>
          <w:szCs w:val="28"/>
          <w:lang w:val="ru-RU" w:eastAsia="ru-RU"/>
        </w:rPr>
        <w:t xml:space="preserve">. </w:t>
      </w:r>
    </w:p>
    <w:p w:rsidR="000D5DA0" w:rsidRPr="00FE4EBA" w:rsidRDefault="003D32A5" w:rsidP="000720C9">
      <w:pPr>
        <w:spacing w:after="0" w:line="240" w:lineRule="auto"/>
        <w:ind w:firstLine="720"/>
        <w:jc w:val="both"/>
        <w:rPr>
          <w:rFonts w:ascii="Times New Roman" w:eastAsia="Calibri" w:hAnsi="Times New Roman" w:cs="Times New Roman"/>
          <w:sz w:val="28"/>
          <w:szCs w:val="28"/>
          <w:lang w:eastAsia="ru-RU"/>
        </w:rPr>
      </w:pPr>
      <w:r w:rsidRPr="00FE4EBA">
        <w:rPr>
          <w:rFonts w:ascii="Times New Roman" w:eastAsia="Times New Roman" w:hAnsi="Times New Roman" w:cs="Times New Roman"/>
          <w:sz w:val="28"/>
          <w:szCs w:val="28"/>
          <w:lang w:eastAsia="ru-RU"/>
        </w:rPr>
        <w:t>17</w:t>
      </w:r>
      <w:r w:rsidR="000D5DA0" w:rsidRPr="00FE4EBA">
        <w:rPr>
          <w:rFonts w:ascii="Times New Roman" w:eastAsia="Times New Roman" w:hAnsi="Times New Roman" w:cs="Times New Roman"/>
          <w:sz w:val="28"/>
          <w:szCs w:val="28"/>
          <w:lang w:eastAsia="ru-RU"/>
        </w:rPr>
        <w:t>. Юридична клініка вправі відмовити у наданні юридичної консультації з підстав</w:t>
      </w:r>
      <w:r w:rsidR="00224B06">
        <w:rPr>
          <w:rFonts w:ascii="Times New Roman" w:eastAsia="Times New Roman" w:hAnsi="Times New Roman" w:cs="Times New Roman"/>
          <w:sz w:val="28"/>
          <w:szCs w:val="28"/>
          <w:lang w:eastAsia="ru-RU"/>
        </w:rPr>
        <w:t>,</w:t>
      </w:r>
      <w:r w:rsidR="000720C9">
        <w:rPr>
          <w:rFonts w:ascii="Times New Roman" w:eastAsia="Times New Roman" w:hAnsi="Times New Roman" w:cs="Times New Roman"/>
          <w:sz w:val="28"/>
          <w:szCs w:val="28"/>
          <w:lang w:eastAsia="ru-RU"/>
        </w:rPr>
        <w:t xml:space="preserve"> передбачених внутрішніми нормативно-правовими актами юридичної клініки</w:t>
      </w:r>
      <w:r w:rsidRPr="00FE4EBA">
        <w:rPr>
          <w:rFonts w:ascii="Times New Roman" w:eastAsia="Calibri" w:hAnsi="Times New Roman" w:cs="Times New Roman"/>
          <w:sz w:val="28"/>
          <w:szCs w:val="28"/>
          <w:lang w:eastAsia="ru-RU"/>
        </w:rPr>
        <w:t>.</w:t>
      </w:r>
    </w:p>
    <w:p w:rsidR="000D5DA0" w:rsidRPr="00FE4EBA" w:rsidRDefault="003D32A5" w:rsidP="000D5DA0">
      <w:pPr>
        <w:tabs>
          <w:tab w:val="left" w:pos="1134"/>
        </w:tabs>
        <w:spacing w:after="0" w:line="240" w:lineRule="auto"/>
        <w:ind w:firstLine="720"/>
        <w:jc w:val="both"/>
        <w:rPr>
          <w:rFonts w:ascii="Times New Roman" w:eastAsia="Calibri" w:hAnsi="Times New Roman" w:cs="Times New Roman"/>
          <w:sz w:val="28"/>
          <w:szCs w:val="28"/>
          <w:lang w:eastAsia="ru-RU"/>
        </w:rPr>
      </w:pPr>
      <w:r w:rsidRPr="00FE4EBA">
        <w:rPr>
          <w:rFonts w:ascii="Times New Roman" w:eastAsia="Calibri" w:hAnsi="Times New Roman" w:cs="Times New Roman"/>
          <w:sz w:val="28"/>
          <w:szCs w:val="28"/>
          <w:lang w:eastAsia="ru-RU"/>
        </w:rPr>
        <w:t>18</w:t>
      </w:r>
      <w:r w:rsidR="000D5DA0" w:rsidRPr="00FE4EBA">
        <w:rPr>
          <w:rFonts w:ascii="Times New Roman" w:eastAsia="Calibri" w:hAnsi="Times New Roman" w:cs="Times New Roman"/>
          <w:sz w:val="28"/>
          <w:szCs w:val="28"/>
          <w:lang w:eastAsia="ru-RU"/>
        </w:rPr>
        <w:t xml:space="preserve">. Рішення про відмову приймається керівником юридичної клініки чи іншою уповноваженою на це особою в письмовому вигляді   з обґрунтуванням причин відмови. </w:t>
      </w:r>
    </w:p>
    <w:p w:rsidR="000D5DA0" w:rsidRPr="00FE4EBA" w:rsidRDefault="003D32A5" w:rsidP="000D5DA0">
      <w:pPr>
        <w:tabs>
          <w:tab w:val="left" w:pos="1134"/>
        </w:tabs>
        <w:spacing w:after="0" w:line="240" w:lineRule="auto"/>
        <w:ind w:firstLine="720"/>
        <w:jc w:val="both"/>
        <w:rPr>
          <w:rFonts w:ascii="Times New Roman" w:eastAsia="Calibri" w:hAnsi="Times New Roman" w:cs="Times New Roman"/>
          <w:sz w:val="28"/>
          <w:szCs w:val="28"/>
          <w:lang w:eastAsia="ru-RU"/>
        </w:rPr>
      </w:pPr>
      <w:r w:rsidRPr="00FE4EBA">
        <w:rPr>
          <w:rFonts w:ascii="Times New Roman" w:eastAsia="Calibri" w:hAnsi="Times New Roman" w:cs="Times New Roman"/>
          <w:sz w:val="28"/>
          <w:szCs w:val="28"/>
          <w:lang w:eastAsia="ru-RU"/>
        </w:rPr>
        <w:t>19</w:t>
      </w:r>
      <w:r w:rsidR="000D5DA0" w:rsidRPr="00FE4EBA">
        <w:rPr>
          <w:rFonts w:ascii="Times New Roman" w:eastAsia="Calibri" w:hAnsi="Times New Roman" w:cs="Times New Roman"/>
          <w:sz w:val="28"/>
          <w:szCs w:val="28"/>
          <w:lang w:eastAsia="ru-RU"/>
        </w:rPr>
        <w:t>. У вип</w:t>
      </w:r>
      <w:r w:rsidR="009D37B1" w:rsidRPr="00FE4EBA">
        <w:rPr>
          <w:rFonts w:ascii="Times New Roman" w:eastAsia="Calibri" w:hAnsi="Times New Roman" w:cs="Times New Roman"/>
          <w:sz w:val="28"/>
          <w:szCs w:val="28"/>
          <w:lang w:eastAsia="ru-RU"/>
        </w:rPr>
        <w:t>адку відмови в наданні правової</w:t>
      </w:r>
      <w:r w:rsidR="000D5DA0" w:rsidRPr="00FE4EBA">
        <w:rPr>
          <w:rFonts w:ascii="Times New Roman" w:eastAsia="Calibri" w:hAnsi="Times New Roman" w:cs="Times New Roman"/>
          <w:sz w:val="28"/>
          <w:szCs w:val="28"/>
          <w:lang w:eastAsia="ru-RU"/>
        </w:rPr>
        <w:t xml:space="preserve"> допомоги, на прохання клієнта йому надаються контакти інших юридичних клінік, місцевих центрів з надання правової допомоги, бюро,  тощо. </w:t>
      </w:r>
    </w:p>
    <w:p w:rsidR="000D5DA0" w:rsidRPr="00FE4EBA" w:rsidRDefault="00A511F6" w:rsidP="000D5DA0">
      <w:pPr>
        <w:shd w:val="clear" w:color="auto" w:fill="FFFFFF"/>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eastAsia="ru-RU"/>
        </w:rPr>
      </w:pPr>
      <w:r w:rsidRPr="00FE4EBA">
        <w:rPr>
          <w:rFonts w:ascii="Times New Roman" w:eastAsia="Calibri" w:hAnsi="Times New Roman" w:cs="Times New Roman"/>
          <w:sz w:val="28"/>
          <w:szCs w:val="28"/>
          <w:lang w:eastAsia="ru-RU"/>
        </w:rPr>
        <w:t xml:space="preserve">           </w:t>
      </w:r>
      <w:r w:rsidR="003D32A5" w:rsidRPr="00FE4EBA">
        <w:rPr>
          <w:rFonts w:ascii="Times New Roman" w:eastAsia="Calibri" w:hAnsi="Times New Roman" w:cs="Times New Roman"/>
          <w:sz w:val="28"/>
          <w:szCs w:val="28"/>
          <w:lang w:eastAsia="ru-RU"/>
        </w:rPr>
        <w:t>20</w:t>
      </w:r>
      <w:r w:rsidR="000D5DA0" w:rsidRPr="00FE4EBA">
        <w:rPr>
          <w:rFonts w:ascii="Times New Roman" w:eastAsia="Calibri" w:hAnsi="Times New Roman" w:cs="Times New Roman"/>
          <w:sz w:val="28"/>
          <w:szCs w:val="28"/>
          <w:lang w:eastAsia="ru-RU"/>
        </w:rPr>
        <w:t xml:space="preserve">. Якщо питання, порушені у зверненні, не належать до компетенції юридичної клініки,  особі, яка звернулась до юридичної клініки надається інформація щодо суб’єкта до компетенції якого віднесено вирішення цього питання. </w:t>
      </w:r>
    </w:p>
    <w:p w:rsidR="000D5DA0" w:rsidRPr="00FE4EBA" w:rsidRDefault="000D5DA0" w:rsidP="000D5DA0">
      <w:pPr>
        <w:spacing w:after="0" w:line="240" w:lineRule="auto"/>
        <w:rPr>
          <w:rFonts w:ascii="Times New Roman" w:eastAsia="Times New Roman" w:hAnsi="Times New Roman" w:cs="Times New Roman"/>
          <w:sz w:val="28"/>
          <w:szCs w:val="28"/>
          <w:lang w:eastAsia="ru-RU"/>
        </w:rPr>
      </w:pPr>
    </w:p>
    <w:p w:rsidR="00ED358E" w:rsidRPr="00FE4EBA" w:rsidRDefault="003D32A5" w:rsidP="003D32A5">
      <w:pPr>
        <w:tabs>
          <w:tab w:val="left" w:pos="284"/>
        </w:tabs>
        <w:spacing w:after="0"/>
        <w:contextualSpacing/>
        <w:jc w:val="center"/>
        <w:rPr>
          <w:rFonts w:ascii="Times New Roman" w:eastAsia="Calibri" w:hAnsi="Times New Roman" w:cs="Times New Roman"/>
          <w:b/>
          <w:sz w:val="24"/>
          <w:szCs w:val="24"/>
          <w:lang w:eastAsia="en-US"/>
        </w:rPr>
      </w:pPr>
      <w:r w:rsidRPr="00FE4EBA">
        <w:rPr>
          <w:rFonts w:ascii="Times New Roman" w:hAnsi="Times New Roman" w:cs="Times New Roman"/>
          <w:b/>
          <w:sz w:val="28"/>
          <w:szCs w:val="28"/>
        </w:rPr>
        <w:t>IV.</w:t>
      </w:r>
      <w:r w:rsidRPr="00FE4EBA">
        <w:rPr>
          <w:rFonts w:ascii="Times New Roman" w:hAnsi="Times New Roman" w:cs="Times New Roman"/>
          <w:i/>
          <w:sz w:val="28"/>
          <w:szCs w:val="28"/>
        </w:rPr>
        <w:t xml:space="preserve"> </w:t>
      </w:r>
      <w:r w:rsidR="00ED358E" w:rsidRPr="00FE4EBA">
        <w:rPr>
          <w:rFonts w:ascii="Times New Roman" w:eastAsia="Calibri" w:hAnsi="Times New Roman" w:cs="Times New Roman"/>
          <w:b/>
          <w:sz w:val="24"/>
          <w:szCs w:val="24"/>
          <w:lang w:eastAsia="en-US"/>
        </w:rPr>
        <w:t xml:space="preserve"> ПРАВОПРОСВІТНЯ ДІЯЛЬНІСТЬ В РОБОТІ ЮРИДИЧНИХ КЛІНІК</w:t>
      </w:r>
    </w:p>
    <w:p w:rsidR="00ED358E" w:rsidRPr="00FE4EBA" w:rsidRDefault="00ED358E" w:rsidP="00A511F6">
      <w:pPr>
        <w:tabs>
          <w:tab w:val="left" w:pos="284"/>
        </w:tabs>
        <w:spacing w:after="0" w:line="240" w:lineRule="auto"/>
        <w:ind w:firstLine="709"/>
        <w:contextualSpacing/>
        <w:jc w:val="both"/>
        <w:rPr>
          <w:rFonts w:ascii="Times New Roman" w:eastAsia="Calibri" w:hAnsi="Times New Roman" w:cs="Times New Roman"/>
          <w:b/>
          <w:sz w:val="28"/>
          <w:szCs w:val="28"/>
          <w:lang w:eastAsia="en-US"/>
        </w:rPr>
      </w:pPr>
    </w:p>
    <w:p w:rsidR="00ED358E" w:rsidRPr="00FE4EBA" w:rsidRDefault="003D32A5" w:rsidP="00A511F6">
      <w:pPr>
        <w:tabs>
          <w:tab w:val="left" w:pos="284"/>
        </w:tabs>
        <w:spacing w:after="0" w:line="240" w:lineRule="auto"/>
        <w:ind w:firstLine="709"/>
        <w:contextualSpacing/>
        <w:jc w:val="both"/>
        <w:rPr>
          <w:rFonts w:ascii="Times New Roman" w:eastAsia="Calibri" w:hAnsi="Times New Roman" w:cs="Times New Roman"/>
          <w:sz w:val="28"/>
          <w:szCs w:val="28"/>
          <w:lang w:eastAsia="en-US"/>
        </w:rPr>
      </w:pPr>
      <w:r w:rsidRPr="00FE4EBA">
        <w:rPr>
          <w:rFonts w:ascii="Times New Roman" w:eastAsia="Calibri" w:hAnsi="Times New Roman" w:cs="Times New Roman"/>
          <w:sz w:val="28"/>
          <w:szCs w:val="28"/>
          <w:lang w:eastAsia="en-US"/>
        </w:rPr>
        <w:t xml:space="preserve">1. </w:t>
      </w:r>
      <w:proofErr w:type="spellStart"/>
      <w:r w:rsidR="00ED358E" w:rsidRPr="00FE4EBA">
        <w:rPr>
          <w:rFonts w:ascii="Times New Roman" w:eastAsia="Calibri" w:hAnsi="Times New Roman" w:cs="Times New Roman"/>
          <w:sz w:val="28"/>
          <w:szCs w:val="28"/>
          <w:lang w:eastAsia="en-US"/>
        </w:rPr>
        <w:t>Правопросвітня</w:t>
      </w:r>
      <w:proofErr w:type="spellEnd"/>
      <w:r w:rsidR="00ED358E" w:rsidRPr="00FE4EBA">
        <w:rPr>
          <w:rFonts w:ascii="Times New Roman" w:eastAsia="Calibri" w:hAnsi="Times New Roman" w:cs="Times New Roman"/>
          <w:sz w:val="28"/>
          <w:szCs w:val="28"/>
          <w:lang w:eastAsia="en-US"/>
        </w:rPr>
        <w:t xml:space="preserve"> діяльність юридичних </w:t>
      </w:r>
      <w:proofErr w:type="spellStart"/>
      <w:r w:rsidR="00ED358E" w:rsidRPr="00FE4EBA">
        <w:rPr>
          <w:rFonts w:ascii="Times New Roman" w:eastAsia="Calibri" w:hAnsi="Times New Roman" w:cs="Times New Roman"/>
          <w:sz w:val="28"/>
          <w:szCs w:val="28"/>
          <w:lang w:eastAsia="en-US"/>
        </w:rPr>
        <w:t>клінік</w:t>
      </w:r>
      <w:proofErr w:type="spellEnd"/>
      <w:r w:rsidR="00ED358E" w:rsidRPr="00FE4EBA">
        <w:rPr>
          <w:rFonts w:ascii="Times New Roman" w:eastAsia="Calibri" w:hAnsi="Times New Roman" w:cs="Times New Roman"/>
          <w:sz w:val="28"/>
          <w:szCs w:val="28"/>
          <w:lang w:eastAsia="en-US"/>
        </w:rPr>
        <w:t xml:space="preserve"> здійснюється з метою </w:t>
      </w:r>
      <w:r w:rsidR="00ED358E" w:rsidRPr="00FE4EBA">
        <w:rPr>
          <w:rFonts w:ascii="Times New Roman" w:eastAsia="Georgia" w:hAnsi="Times New Roman" w:cs="Times New Roman"/>
          <w:sz w:val="28"/>
          <w:szCs w:val="28"/>
          <w:lang w:eastAsia="en-US"/>
        </w:rPr>
        <w:t>набуття студентами-консультантами професійних юридичних навичок шляхом безпосереднього здійснення заходів з формування правової культури та правових знань інших осіб.</w:t>
      </w:r>
    </w:p>
    <w:p w:rsidR="00ED358E" w:rsidRPr="00FE4EBA" w:rsidRDefault="003D32A5" w:rsidP="00A511F6">
      <w:pPr>
        <w:tabs>
          <w:tab w:val="left" w:pos="284"/>
        </w:tabs>
        <w:spacing w:after="0" w:line="240" w:lineRule="auto"/>
        <w:ind w:firstLine="709"/>
        <w:contextualSpacing/>
        <w:jc w:val="both"/>
        <w:rPr>
          <w:rFonts w:ascii="Times New Roman" w:eastAsia="Calibri" w:hAnsi="Times New Roman" w:cs="Times New Roman"/>
          <w:sz w:val="28"/>
          <w:szCs w:val="28"/>
          <w:lang w:eastAsia="en-US"/>
        </w:rPr>
      </w:pPr>
      <w:r w:rsidRPr="00FE4EBA">
        <w:rPr>
          <w:rFonts w:ascii="Times New Roman" w:eastAsia="Georgia" w:hAnsi="Times New Roman" w:cs="Times New Roman"/>
          <w:sz w:val="28"/>
          <w:szCs w:val="28"/>
          <w:lang w:eastAsia="en-US"/>
        </w:rPr>
        <w:t xml:space="preserve">2. </w:t>
      </w:r>
      <w:r w:rsidR="00ED358E" w:rsidRPr="00FE4EBA">
        <w:rPr>
          <w:rFonts w:ascii="Times New Roman" w:eastAsia="Georgia" w:hAnsi="Times New Roman" w:cs="Times New Roman"/>
          <w:sz w:val="28"/>
          <w:szCs w:val="28"/>
          <w:lang w:eastAsia="en-US"/>
        </w:rPr>
        <w:t xml:space="preserve">Керівник юридичної клініки або особа, відповідальна за </w:t>
      </w:r>
      <w:proofErr w:type="spellStart"/>
      <w:r w:rsidR="00ED358E" w:rsidRPr="00FE4EBA">
        <w:rPr>
          <w:rFonts w:ascii="Times New Roman" w:eastAsia="Georgia" w:hAnsi="Times New Roman" w:cs="Times New Roman"/>
          <w:sz w:val="28"/>
          <w:szCs w:val="28"/>
          <w:lang w:eastAsia="en-US"/>
        </w:rPr>
        <w:t>правопросвітній</w:t>
      </w:r>
      <w:proofErr w:type="spellEnd"/>
      <w:r w:rsidR="00ED358E" w:rsidRPr="00FE4EBA">
        <w:rPr>
          <w:rFonts w:ascii="Times New Roman" w:eastAsia="Georgia" w:hAnsi="Times New Roman" w:cs="Times New Roman"/>
          <w:sz w:val="28"/>
          <w:szCs w:val="28"/>
          <w:lang w:eastAsia="en-US"/>
        </w:rPr>
        <w:t xml:space="preserve"> напрям в роботі юридичної клініки, здійснюють контроль за якістю </w:t>
      </w:r>
      <w:proofErr w:type="spellStart"/>
      <w:r w:rsidR="00ED358E" w:rsidRPr="00FE4EBA">
        <w:rPr>
          <w:rFonts w:ascii="Times New Roman" w:eastAsia="Georgia" w:hAnsi="Times New Roman" w:cs="Times New Roman"/>
          <w:sz w:val="28"/>
          <w:szCs w:val="28"/>
          <w:lang w:eastAsia="en-US"/>
        </w:rPr>
        <w:t>правопросвітніх</w:t>
      </w:r>
      <w:proofErr w:type="spellEnd"/>
      <w:r w:rsidR="00ED358E" w:rsidRPr="00FE4EBA">
        <w:rPr>
          <w:rFonts w:ascii="Times New Roman" w:eastAsia="Georgia" w:hAnsi="Times New Roman" w:cs="Times New Roman"/>
          <w:sz w:val="28"/>
          <w:szCs w:val="28"/>
          <w:lang w:eastAsia="en-US"/>
        </w:rPr>
        <w:t xml:space="preserve"> заходів та їх проведенням, в тому числі й на основі зворотного зв’язку від учасників заходів.</w:t>
      </w:r>
    </w:p>
    <w:p w:rsidR="00ED358E" w:rsidRPr="00FE4EBA" w:rsidRDefault="003D32A5" w:rsidP="00A511F6">
      <w:pPr>
        <w:tabs>
          <w:tab w:val="left" w:pos="284"/>
        </w:tabs>
        <w:spacing w:after="0" w:line="240" w:lineRule="auto"/>
        <w:ind w:firstLine="709"/>
        <w:contextualSpacing/>
        <w:jc w:val="both"/>
        <w:rPr>
          <w:rFonts w:ascii="Times New Roman" w:eastAsia="Calibri" w:hAnsi="Times New Roman" w:cs="Times New Roman"/>
          <w:sz w:val="28"/>
          <w:szCs w:val="28"/>
          <w:lang w:eastAsia="en-US"/>
        </w:rPr>
      </w:pPr>
      <w:r w:rsidRPr="00FE4EBA">
        <w:rPr>
          <w:rFonts w:ascii="Times New Roman" w:eastAsia="Calibri" w:hAnsi="Times New Roman" w:cs="Times New Roman"/>
          <w:sz w:val="28"/>
          <w:szCs w:val="28"/>
          <w:lang w:eastAsia="en-US"/>
        </w:rPr>
        <w:t xml:space="preserve">3. </w:t>
      </w:r>
      <w:r w:rsidR="00ED358E" w:rsidRPr="00FE4EBA">
        <w:rPr>
          <w:rFonts w:ascii="Times New Roman" w:eastAsia="Calibri" w:hAnsi="Times New Roman" w:cs="Times New Roman"/>
          <w:sz w:val="28"/>
          <w:szCs w:val="28"/>
          <w:lang w:eastAsia="en-US"/>
        </w:rPr>
        <w:t>Форм</w:t>
      </w:r>
      <w:r w:rsidRPr="00FE4EBA">
        <w:rPr>
          <w:rFonts w:ascii="Times New Roman" w:eastAsia="Calibri" w:hAnsi="Times New Roman" w:cs="Times New Roman"/>
          <w:sz w:val="28"/>
          <w:szCs w:val="28"/>
          <w:lang w:eastAsia="en-US"/>
        </w:rPr>
        <w:t>ам</w:t>
      </w:r>
      <w:r w:rsidR="00ED358E" w:rsidRPr="00FE4EBA">
        <w:rPr>
          <w:rFonts w:ascii="Times New Roman" w:eastAsia="Calibri" w:hAnsi="Times New Roman" w:cs="Times New Roman"/>
          <w:sz w:val="28"/>
          <w:szCs w:val="28"/>
          <w:lang w:eastAsia="en-US"/>
        </w:rPr>
        <w:t xml:space="preserve">и здійснення </w:t>
      </w:r>
      <w:proofErr w:type="spellStart"/>
      <w:r w:rsidR="00ED358E" w:rsidRPr="00FE4EBA">
        <w:rPr>
          <w:rFonts w:ascii="Times New Roman" w:eastAsia="Calibri" w:hAnsi="Times New Roman" w:cs="Times New Roman"/>
          <w:sz w:val="28"/>
          <w:szCs w:val="28"/>
          <w:lang w:eastAsia="en-US"/>
        </w:rPr>
        <w:t>правопросвітньої</w:t>
      </w:r>
      <w:proofErr w:type="spellEnd"/>
      <w:r w:rsidR="00ED358E" w:rsidRPr="00FE4EBA">
        <w:rPr>
          <w:rFonts w:ascii="Times New Roman" w:eastAsia="Calibri" w:hAnsi="Times New Roman" w:cs="Times New Roman"/>
          <w:sz w:val="28"/>
          <w:szCs w:val="28"/>
          <w:lang w:eastAsia="en-US"/>
        </w:rPr>
        <w:t xml:space="preserve"> діяльності юридичними </w:t>
      </w:r>
      <w:proofErr w:type="spellStart"/>
      <w:r w:rsidR="00ED358E" w:rsidRPr="00FE4EBA">
        <w:rPr>
          <w:rFonts w:ascii="Times New Roman" w:eastAsia="Calibri" w:hAnsi="Times New Roman" w:cs="Times New Roman"/>
          <w:sz w:val="28"/>
          <w:szCs w:val="28"/>
          <w:lang w:eastAsia="en-US"/>
        </w:rPr>
        <w:t>клініками</w:t>
      </w:r>
      <w:proofErr w:type="spellEnd"/>
      <w:r w:rsidRPr="00FE4EBA">
        <w:rPr>
          <w:rFonts w:ascii="Times New Roman" w:eastAsia="Calibri" w:hAnsi="Times New Roman" w:cs="Times New Roman"/>
          <w:sz w:val="28"/>
          <w:szCs w:val="28"/>
          <w:lang w:eastAsia="en-US"/>
        </w:rPr>
        <w:t xml:space="preserve"> </w:t>
      </w:r>
      <w:r w:rsidRPr="00FE4EBA">
        <w:rPr>
          <w:rFonts w:ascii="Times New Roman" w:eastAsia="Georgia" w:hAnsi="Times New Roman" w:cs="Times New Roman"/>
          <w:sz w:val="28"/>
          <w:szCs w:val="28"/>
          <w:lang w:eastAsia="en-US"/>
        </w:rPr>
        <w:t>є</w:t>
      </w:r>
      <w:r w:rsidR="00ED358E" w:rsidRPr="00FE4EBA">
        <w:rPr>
          <w:rFonts w:ascii="Times New Roman" w:eastAsia="Georgia" w:hAnsi="Times New Roman" w:cs="Times New Roman"/>
          <w:sz w:val="28"/>
          <w:szCs w:val="28"/>
          <w:lang w:eastAsia="en-US"/>
        </w:rPr>
        <w:t xml:space="preserve"> </w:t>
      </w:r>
      <w:proofErr w:type="spellStart"/>
      <w:r w:rsidR="00ED358E" w:rsidRPr="00FE4EBA">
        <w:rPr>
          <w:rFonts w:ascii="Times New Roman" w:eastAsia="Georgia" w:hAnsi="Times New Roman" w:cs="Times New Roman"/>
          <w:sz w:val="28"/>
          <w:szCs w:val="28"/>
          <w:lang w:eastAsia="en-US"/>
        </w:rPr>
        <w:t>безпосередн</w:t>
      </w:r>
      <w:r w:rsidRPr="00FE4EBA">
        <w:rPr>
          <w:rFonts w:ascii="Times New Roman" w:eastAsia="Georgia" w:hAnsi="Times New Roman" w:cs="Times New Roman"/>
          <w:sz w:val="28"/>
          <w:szCs w:val="28"/>
          <w:lang w:eastAsia="en-US"/>
        </w:rPr>
        <w:t>ня</w:t>
      </w:r>
      <w:proofErr w:type="spellEnd"/>
      <w:r w:rsidR="00ED358E" w:rsidRPr="00FE4EBA">
        <w:rPr>
          <w:rFonts w:ascii="Times New Roman" w:eastAsia="Georgia" w:hAnsi="Times New Roman" w:cs="Times New Roman"/>
          <w:sz w:val="28"/>
          <w:szCs w:val="28"/>
          <w:lang w:eastAsia="en-US"/>
        </w:rPr>
        <w:t xml:space="preserve"> та/або дистанційн</w:t>
      </w:r>
      <w:r w:rsidRPr="00FE4EBA">
        <w:rPr>
          <w:rFonts w:ascii="Times New Roman" w:eastAsia="Georgia" w:hAnsi="Times New Roman" w:cs="Times New Roman"/>
          <w:sz w:val="28"/>
          <w:szCs w:val="28"/>
          <w:lang w:eastAsia="en-US"/>
        </w:rPr>
        <w:t>а</w:t>
      </w:r>
      <w:r w:rsidR="00ED358E" w:rsidRPr="00FE4EBA">
        <w:rPr>
          <w:rFonts w:ascii="Times New Roman" w:eastAsia="Georgia" w:hAnsi="Times New Roman" w:cs="Times New Roman"/>
          <w:sz w:val="28"/>
          <w:szCs w:val="28"/>
          <w:lang w:eastAsia="en-US"/>
        </w:rPr>
        <w:t xml:space="preserve"> робот</w:t>
      </w:r>
      <w:r w:rsidRPr="00FE4EBA">
        <w:rPr>
          <w:rFonts w:ascii="Times New Roman" w:eastAsia="Georgia" w:hAnsi="Times New Roman" w:cs="Times New Roman"/>
          <w:sz w:val="28"/>
          <w:szCs w:val="28"/>
          <w:lang w:eastAsia="en-US"/>
        </w:rPr>
        <w:t>а</w:t>
      </w:r>
      <w:r w:rsidR="00ED358E" w:rsidRPr="00FE4EBA">
        <w:rPr>
          <w:rFonts w:ascii="Times New Roman" w:eastAsia="Georgia" w:hAnsi="Times New Roman" w:cs="Times New Roman"/>
          <w:sz w:val="28"/>
          <w:szCs w:val="28"/>
          <w:lang w:eastAsia="en-US"/>
        </w:rPr>
        <w:t xml:space="preserve"> з аудиторією.</w:t>
      </w:r>
    </w:p>
    <w:p w:rsidR="00ED358E" w:rsidRPr="00FE4EBA" w:rsidRDefault="007C3A9B" w:rsidP="00A511F6">
      <w:pPr>
        <w:tabs>
          <w:tab w:val="left" w:pos="284"/>
          <w:tab w:val="left" w:pos="426"/>
        </w:tabs>
        <w:spacing w:after="0" w:line="240" w:lineRule="auto"/>
        <w:ind w:firstLine="709"/>
        <w:contextualSpacing/>
        <w:jc w:val="both"/>
        <w:rPr>
          <w:rFonts w:ascii="Times New Roman" w:eastAsia="Calibri" w:hAnsi="Times New Roman" w:cs="Times New Roman"/>
          <w:sz w:val="28"/>
          <w:szCs w:val="28"/>
          <w:lang w:eastAsia="en-US"/>
        </w:rPr>
      </w:pPr>
      <w:r w:rsidRPr="00FE4EBA">
        <w:rPr>
          <w:rFonts w:ascii="Times New Roman" w:eastAsia="Calibri" w:hAnsi="Times New Roman" w:cs="Times New Roman"/>
          <w:sz w:val="28"/>
          <w:szCs w:val="28"/>
          <w:lang w:eastAsia="en-US"/>
        </w:rPr>
        <w:lastRenderedPageBreak/>
        <w:t xml:space="preserve">4. </w:t>
      </w:r>
      <w:r w:rsidR="00224B06" w:rsidRPr="00224B06">
        <w:rPr>
          <w:rFonts w:ascii="Times New Roman" w:eastAsia="Calibri" w:hAnsi="Times New Roman" w:cs="Times New Roman"/>
          <w:sz w:val="28"/>
          <w:szCs w:val="28"/>
          <w:lang w:eastAsia="en-US"/>
        </w:rPr>
        <w:t xml:space="preserve">Формами безпосередньої роботи з аудиторією можуть бути: інтерактивне заняття, тренінг, майстер-клас, лекція, групова бесіда, семінар, презентація, ігрова лабораторія, кінопокази, форум-театри, мистецькі виставки та їх обговорення, а також інші заходи, що відповідають меті </w:t>
      </w:r>
      <w:proofErr w:type="spellStart"/>
      <w:r w:rsidR="00224B06" w:rsidRPr="00224B06">
        <w:rPr>
          <w:rFonts w:ascii="Times New Roman" w:eastAsia="Calibri" w:hAnsi="Times New Roman" w:cs="Times New Roman"/>
          <w:sz w:val="28"/>
          <w:szCs w:val="28"/>
          <w:lang w:eastAsia="en-US"/>
        </w:rPr>
        <w:t>правопросвітньої</w:t>
      </w:r>
      <w:proofErr w:type="spellEnd"/>
      <w:r w:rsidR="00224B06" w:rsidRPr="00224B06">
        <w:rPr>
          <w:rFonts w:ascii="Times New Roman" w:eastAsia="Calibri" w:hAnsi="Times New Roman" w:cs="Times New Roman"/>
          <w:sz w:val="28"/>
          <w:szCs w:val="28"/>
          <w:lang w:eastAsia="en-US"/>
        </w:rPr>
        <w:t xml:space="preserve"> діяльності.</w:t>
      </w:r>
    </w:p>
    <w:p w:rsidR="00ED358E" w:rsidRPr="00FE4EBA" w:rsidRDefault="007C3A9B" w:rsidP="00A511F6">
      <w:pPr>
        <w:tabs>
          <w:tab w:val="left" w:pos="284"/>
          <w:tab w:val="left" w:pos="426"/>
        </w:tabs>
        <w:spacing w:after="0" w:line="240" w:lineRule="auto"/>
        <w:ind w:firstLine="709"/>
        <w:contextualSpacing/>
        <w:jc w:val="both"/>
        <w:rPr>
          <w:rFonts w:ascii="Times New Roman" w:eastAsia="Calibri" w:hAnsi="Times New Roman" w:cs="Times New Roman"/>
          <w:sz w:val="28"/>
          <w:szCs w:val="28"/>
          <w:lang w:eastAsia="en-US"/>
        </w:rPr>
      </w:pPr>
      <w:r w:rsidRPr="00FE4EBA">
        <w:rPr>
          <w:rFonts w:ascii="Times New Roman" w:eastAsia="Calibri" w:hAnsi="Times New Roman" w:cs="Times New Roman"/>
          <w:sz w:val="28"/>
          <w:szCs w:val="28"/>
          <w:lang w:eastAsia="en-US"/>
        </w:rPr>
        <w:t xml:space="preserve">5. </w:t>
      </w:r>
      <w:r w:rsidR="00ED358E" w:rsidRPr="00FE4EBA">
        <w:rPr>
          <w:rFonts w:ascii="Times New Roman" w:eastAsia="Calibri" w:hAnsi="Times New Roman" w:cs="Times New Roman"/>
          <w:sz w:val="28"/>
          <w:szCs w:val="28"/>
          <w:lang w:eastAsia="en-US"/>
        </w:rPr>
        <w:t xml:space="preserve">Дистанційно </w:t>
      </w:r>
      <w:proofErr w:type="spellStart"/>
      <w:r w:rsidR="00ED358E" w:rsidRPr="00FE4EBA">
        <w:rPr>
          <w:rFonts w:ascii="Times New Roman" w:eastAsia="Calibri" w:hAnsi="Times New Roman" w:cs="Times New Roman"/>
          <w:sz w:val="28"/>
          <w:szCs w:val="28"/>
          <w:lang w:eastAsia="en-US"/>
        </w:rPr>
        <w:t>правопросвітня</w:t>
      </w:r>
      <w:proofErr w:type="spellEnd"/>
      <w:r w:rsidR="00ED358E" w:rsidRPr="00FE4EBA">
        <w:rPr>
          <w:rFonts w:ascii="Times New Roman" w:eastAsia="Calibri" w:hAnsi="Times New Roman" w:cs="Times New Roman"/>
          <w:sz w:val="28"/>
          <w:szCs w:val="28"/>
          <w:lang w:eastAsia="en-US"/>
        </w:rPr>
        <w:t xml:space="preserve"> діяльність може здійснюватися шляхом: публікацій в друкованих чи електронних засобах масової інформації, </w:t>
      </w:r>
      <w:r w:rsidR="00ED358E" w:rsidRPr="00FE4EBA">
        <w:rPr>
          <w:rFonts w:ascii="Times New Roman" w:eastAsia="Georgia" w:hAnsi="Times New Roman" w:cs="Times New Roman"/>
          <w:sz w:val="28"/>
          <w:szCs w:val="28"/>
          <w:lang w:eastAsia="en-US"/>
        </w:rPr>
        <w:t>участі у радіо- чи телепередачах; ведення колонок консультацій або роз'яснень у ЗМІ чи інших інформаційних ресурсах; підготовки навчальних та пропагуючи (просвітніх) філь</w:t>
      </w:r>
      <w:r w:rsidR="00EA50C1">
        <w:rPr>
          <w:rFonts w:ascii="Times New Roman" w:eastAsia="Georgia" w:hAnsi="Times New Roman" w:cs="Times New Roman"/>
          <w:sz w:val="28"/>
          <w:szCs w:val="28"/>
          <w:lang w:eastAsia="en-US"/>
        </w:rPr>
        <w:t>мів та сюжетів; функціонування «</w:t>
      </w:r>
      <w:r w:rsidR="00ED358E" w:rsidRPr="00FE4EBA">
        <w:rPr>
          <w:rFonts w:ascii="Times New Roman" w:eastAsia="Georgia" w:hAnsi="Times New Roman" w:cs="Times New Roman"/>
          <w:sz w:val="28"/>
          <w:szCs w:val="28"/>
          <w:lang w:eastAsia="en-US"/>
        </w:rPr>
        <w:t>гарячих</w:t>
      </w:r>
      <w:r w:rsidR="00EA50C1">
        <w:rPr>
          <w:rFonts w:ascii="Times New Roman" w:eastAsia="Georgia" w:hAnsi="Times New Roman" w:cs="Times New Roman"/>
          <w:sz w:val="28"/>
          <w:szCs w:val="28"/>
          <w:lang w:eastAsia="en-US"/>
        </w:rPr>
        <w:t>»</w:t>
      </w:r>
      <w:r w:rsidR="00ED358E" w:rsidRPr="00FE4EBA">
        <w:rPr>
          <w:rFonts w:ascii="Times New Roman" w:eastAsia="Georgia" w:hAnsi="Times New Roman" w:cs="Times New Roman"/>
          <w:sz w:val="28"/>
          <w:szCs w:val="28"/>
          <w:lang w:eastAsia="en-US"/>
        </w:rPr>
        <w:t xml:space="preserve"> телефонних ліній; розміщення правової інформації в мережі Internet тощо.</w:t>
      </w:r>
    </w:p>
    <w:p w:rsidR="007C3A9B" w:rsidRPr="00FE4EBA" w:rsidRDefault="007C3A9B" w:rsidP="00A511F6">
      <w:pPr>
        <w:tabs>
          <w:tab w:val="left" w:pos="426"/>
        </w:tabs>
        <w:spacing w:after="0" w:line="240" w:lineRule="auto"/>
        <w:ind w:firstLine="709"/>
        <w:contextualSpacing/>
        <w:jc w:val="both"/>
        <w:rPr>
          <w:rFonts w:ascii="Times New Roman" w:eastAsia="Calibri" w:hAnsi="Times New Roman" w:cs="Times New Roman"/>
          <w:sz w:val="28"/>
          <w:szCs w:val="28"/>
          <w:lang w:eastAsia="en-US"/>
        </w:rPr>
      </w:pPr>
      <w:r w:rsidRPr="00FE4EBA">
        <w:rPr>
          <w:rFonts w:ascii="Times New Roman" w:eastAsia="Calibri" w:hAnsi="Times New Roman" w:cs="Times New Roman"/>
          <w:sz w:val="28"/>
          <w:szCs w:val="28"/>
          <w:lang w:eastAsia="en-US"/>
        </w:rPr>
        <w:t xml:space="preserve">6. </w:t>
      </w:r>
      <w:r w:rsidR="00ED358E" w:rsidRPr="00FE4EBA">
        <w:rPr>
          <w:rFonts w:ascii="Times New Roman" w:eastAsia="Calibri" w:hAnsi="Times New Roman" w:cs="Times New Roman"/>
          <w:sz w:val="28"/>
          <w:szCs w:val="28"/>
          <w:lang w:eastAsia="en-US"/>
        </w:rPr>
        <w:t>Юридичні клініки можуть проводити форум-театри, мистецькі виставки на інші заходи з метою донесення концепції прав людини, проблем у сфері захисту прав та свобод людини через сферу мистецтва. Для цього вони самостійно проходять відповідне навчання або залучать експертів у цій сфері (форум-театри).</w:t>
      </w:r>
    </w:p>
    <w:p w:rsidR="00ED358E" w:rsidRPr="00FE4EBA" w:rsidRDefault="007C3A9B" w:rsidP="00A511F6">
      <w:pPr>
        <w:tabs>
          <w:tab w:val="left" w:pos="284"/>
        </w:tabs>
        <w:spacing w:after="0" w:line="240" w:lineRule="auto"/>
        <w:ind w:firstLine="709"/>
        <w:contextualSpacing/>
        <w:jc w:val="both"/>
        <w:rPr>
          <w:rFonts w:ascii="Times New Roman" w:eastAsia="Calibri" w:hAnsi="Times New Roman" w:cs="Times New Roman"/>
          <w:sz w:val="28"/>
          <w:szCs w:val="28"/>
          <w:lang w:eastAsia="en-US"/>
        </w:rPr>
      </w:pPr>
      <w:r w:rsidRPr="00FE4EBA">
        <w:rPr>
          <w:rFonts w:ascii="Times New Roman" w:eastAsia="Georgia" w:hAnsi="Times New Roman" w:cs="Times New Roman"/>
          <w:sz w:val="28"/>
          <w:szCs w:val="28"/>
          <w:lang w:eastAsia="en-US"/>
        </w:rPr>
        <w:t xml:space="preserve">7. </w:t>
      </w:r>
      <w:proofErr w:type="spellStart"/>
      <w:r w:rsidR="00ED358E" w:rsidRPr="00FE4EBA">
        <w:rPr>
          <w:rFonts w:ascii="Times New Roman" w:eastAsia="Georgia" w:hAnsi="Times New Roman" w:cs="Times New Roman"/>
          <w:sz w:val="28"/>
          <w:szCs w:val="28"/>
          <w:lang w:eastAsia="en-US"/>
        </w:rPr>
        <w:t>Правопросвітні</w:t>
      </w:r>
      <w:proofErr w:type="spellEnd"/>
      <w:r w:rsidR="00ED358E" w:rsidRPr="00FE4EBA">
        <w:rPr>
          <w:rFonts w:ascii="Times New Roman" w:eastAsia="Georgia" w:hAnsi="Times New Roman" w:cs="Times New Roman"/>
          <w:sz w:val="28"/>
          <w:szCs w:val="28"/>
          <w:lang w:eastAsia="en-US"/>
        </w:rPr>
        <w:t xml:space="preserve"> заходи юридичних </w:t>
      </w:r>
      <w:proofErr w:type="spellStart"/>
      <w:r w:rsidR="00ED358E" w:rsidRPr="00FE4EBA">
        <w:rPr>
          <w:rFonts w:ascii="Times New Roman" w:eastAsia="Georgia" w:hAnsi="Times New Roman" w:cs="Times New Roman"/>
          <w:sz w:val="28"/>
          <w:szCs w:val="28"/>
          <w:lang w:eastAsia="en-US"/>
        </w:rPr>
        <w:t>клінік</w:t>
      </w:r>
      <w:proofErr w:type="spellEnd"/>
      <w:r w:rsidR="00ED358E" w:rsidRPr="00FE4EBA">
        <w:rPr>
          <w:rFonts w:ascii="Times New Roman" w:eastAsia="Georgia" w:hAnsi="Times New Roman" w:cs="Times New Roman"/>
          <w:sz w:val="28"/>
          <w:szCs w:val="28"/>
          <w:lang w:eastAsia="en-US"/>
        </w:rPr>
        <w:t xml:space="preserve"> повинні відповідати наступним вимогам: </w:t>
      </w:r>
    </w:p>
    <w:p w:rsidR="00ED358E" w:rsidRPr="00FE4EBA" w:rsidRDefault="00ED358E" w:rsidP="00EA50C1">
      <w:pPr>
        <w:numPr>
          <w:ilvl w:val="0"/>
          <w:numId w:val="17"/>
        </w:numPr>
        <w:tabs>
          <w:tab w:val="left" w:pos="284"/>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FE4EBA">
        <w:rPr>
          <w:rFonts w:ascii="Times New Roman" w:eastAsia="Calibri" w:hAnsi="Times New Roman" w:cs="Times New Roman"/>
          <w:sz w:val="28"/>
          <w:szCs w:val="28"/>
          <w:lang w:eastAsia="en-US"/>
        </w:rPr>
        <w:t xml:space="preserve">актуальність тематики для конкретної аудиторії; </w:t>
      </w:r>
    </w:p>
    <w:p w:rsidR="00ED358E" w:rsidRPr="00FE4EBA" w:rsidRDefault="00ED358E" w:rsidP="00EA50C1">
      <w:pPr>
        <w:numPr>
          <w:ilvl w:val="0"/>
          <w:numId w:val="17"/>
        </w:numPr>
        <w:tabs>
          <w:tab w:val="left" w:pos="284"/>
          <w:tab w:val="left" w:pos="1134"/>
        </w:tabs>
        <w:spacing w:after="0" w:line="240" w:lineRule="auto"/>
        <w:ind w:left="0" w:firstLine="709"/>
        <w:contextualSpacing/>
        <w:jc w:val="both"/>
        <w:rPr>
          <w:rFonts w:ascii="Times New Roman" w:eastAsia="Calibri" w:hAnsi="Times New Roman" w:cs="Times New Roman"/>
          <w:sz w:val="28"/>
          <w:szCs w:val="28"/>
          <w:lang w:eastAsia="en-US"/>
        </w:rPr>
      </w:pPr>
      <w:r w:rsidRPr="00FE4EBA">
        <w:rPr>
          <w:rFonts w:ascii="Times New Roman" w:eastAsia="Calibri" w:hAnsi="Times New Roman" w:cs="Times New Roman"/>
          <w:sz w:val="28"/>
          <w:szCs w:val="28"/>
          <w:lang w:eastAsia="en-US"/>
        </w:rPr>
        <w:t xml:space="preserve">залучення аудиторії до обговорень у формі діалогу та/або дискусії під час занять; </w:t>
      </w:r>
    </w:p>
    <w:p w:rsidR="00ED358E" w:rsidRPr="00FE4EBA" w:rsidRDefault="00ED358E" w:rsidP="00EA50C1">
      <w:pPr>
        <w:numPr>
          <w:ilvl w:val="0"/>
          <w:numId w:val="17"/>
        </w:numPr>
        <w:tabs>
          <w:tab w:val="left" w:pos="284"/>
          <w:tab w:val="left" w:pos="1134"/>
        </w:tabs>
        <w:spacing w:after="0" w:line="240" w:lineRule="auto"/>
        <w:ind w:left="0" w:firstLine="709"/>
        <w:contextualSpacing/>
        <w:jc w:val="both"/>
        <w:rPr>
          <w:rFonts w:ascii="Times New Roman" w:eastAsia="Georgia" w:hAnsi="Times New Roman" w:cs="Times New Roman"/>
          <w:sz w:val="28"/>
          <w:szCs w:val="28"/>
          <w:lang w:eastAsia="en-US"/>
        </w:rPr>
      </w:pPr>
      <w:r w:rsidRPr="00FE4EBA">
        <w:rPr>
          <w:rFonts w:ascii="Times New Roman" w:eastAsia="Georgia" w:hAnsi="Times New Roman" w:cs="Times New Roman"/>
          <w:sz w:val="28"/>
          <w:szCs w:val="28"/>
          <w:lang w:eastAsia="en-US"/>
        </w:rPr>
        <w:t xml:space="preserve">заняття повинні містити приклади з повсякденного життя; </w:t>
      </w:r>
    </w:p>
    <w:p w:rsidR="00ED358E" w:rsidRPr="00FE4EBA" w:rsidRDefault="00ED358E" w:rsidP="00EA50C1">
      <w:pPr>
        <w:numPr>
          <w:ilvl w:val="0"/>
          <w:numId w:val="17"/>
        </w:numPr>
        <w:tabs>
          <w:tab w:val="left" w:pos="284"/>
          <w:tab w:val="left" w:pos="1134"/>
        </w:tabs>
        <w:spacing w:after="0" w:line="240" w:lineRule="auto"/>
        <w:ind w:left="0" w:firstLine="709"/>
        <w:contextualSpacing/>
        <w:jc w:val="both"/>
        <w:rPr>
          <w:rFonts w:ascii="Times New Roman" w:eastAsia="Georgia" w:hAnsi="Times New Roman" w:cs="Times New Roman"/>
          <w:sz w:val="28"/>
          <w:szCs w:val="28"/>
          <w:lang w:eastAsia="en-US"/>
        </w:rPr>
      </w:pPr>
      <w:r w:rsidRPr="00FE4EBA">
        <w:rPr>
          <w:rFonts w:ascii="Times New Roman" w:eastAsia="Georgia" w:hAnsi="Times New Roman" w:cs="Times New Roman"/>
          <w:sz w:val="28"/>
          <w:szCs w:val="28"/>
          <w:lang w:eastAsia="en-US"/>
        </w:rPr>
        <w:t xml:space="preserve">зміст матеріалів та їх наповнення відповідають чинному законодавству, враховані особливості цільової аудиторії (вік, кількість учасників, наявність попередніх знань з теми, досвіду тощо). </w:t>
      </w:r>
    </w:p>
    <w:p w:rsidR="00ED358E" w:rsidRPr="00FE4EBA" w:rsidRDefault="007C3A9B" w:rsidP="00A511F6">
      <w:pPr>
        <w:tabs>
          <w:tab w:val="left" w:pos="284"/>
        </w:tabs>
        <w:spacing w:after="0" w:line="240" w:lineRule="auto"/>
        <w:ind w:firstLine="709"/>
        <w:contextualSpacing/>
        <w:jc w:val="both"/>
        <w:rPr>
          <w:rFonts w:ascii="Times New Roman" w:eastAsia="Georgia" w:hAnsi="Times New Roman" w:cs="Times New Roman"/>
          <w:sz w:val="28"/>
          <w:szCs w:val="28"/>
          <w:lang w:eastAsia="en-US"/>
        </w:rPr>
      </w:pPr>
      <w:r w:rsidRPr="00FE4EBA">
        <w:rPr>
          <w:rFonts w:ascii="Times New Roman" w:eastAsia="Calibri" w:hAnsi="Times New Roman" w:cs="Times New Roman"/>
          <w:sz w:val="28"/>
          <w:szCs w:val="28"/>
          <w:lang w:eastAsia="en-US"/>
        </w:rPr>
        <w:t xml:space="preserve">8. </w:t>
      </w:r>
      <w:r w:rsidR="00ED358E" w:rsidRPr="00FE4EBA">
        <w:rPr>
          <w:rFonts w:ascii="Times New Roman" w:eastAsia="Calibri" w:hAnsi="Times New Roman" w:cs="Times New Roman"/>
          <w:sz w:val="28"/>
          <w:szCs w:val="28"/>
          <w:lang w:eastAsia="en-US"/>
        </w:rPr>
        <w:t xml:space="preserve">Ресурсною базою для проведення </w:t>
      </w:r>
      <w:proofErr w:type="spellStart"/>
      <w:r w:rsidR="00ED358E" w:rsidRPr="00FE4EBA">
        <w:rPr>
          <w:rFonts w:ascii="Times New Roman" w:eastAsia="Calibri" w:hAnsi="Times New Roman" w:cs="Times New Roman"/>
          <w:sz w:val="28"/>
          <w:szCs w:val="28"/>
          <w:lang w:eastAsia="en-US"/>
        </w:rPr>
        <w:t>правопросвітніх</w:t>
      </w:r>
      <w:proofErr w:type="spellEnd"/>
      <w:r w:rsidR="00ED358E" w:rsidRPr="00FE4EBA">
        <w:rPr>
          <w:rFonts w:ascii="Times New Roman" w:eastAsia="Calibri" w:hAnsi="Times New Roman" w:cs="Times New Roman"/>
          <w:sz w:val="28"/>
          <w:szCs w:val="28"/>
          <w:lang w:eastAsia="en-US"/>
        </w:rPr>
        <w:t xml:space="preserve"> занять є: </w:t>
      </w:r>
      <w:r w:rsidR="00ED358E" w:rsidRPr="00FE4EBA">
        <w:rPr>
          <w:rFonts w:ascii="Times New Roman" w:eastAsia="Georgia" w:hAnsi="Times New Roman" w:cs="Times New Roman"/>
          <w:sz w:val="28"/>
          <w:szCs w:val="28"/>
          <w:lang w:eastAsia="en-US"/>
        </w:rPr>
        <w:t>обладнання для роботи в приміщенні юридичної клініки, канцтовари, витратні матеріали та, за можливості, технічний комплекс для візуалізації занять, їх відеозапису.</w:t>
      </w:r>
    </w:p>
    <w:p w:rsidR="00ED358E" w:rsidRPr="00FE4EBA" w:rsidRDefault="007C3A9B" w:rsidP="00A511F6">
      <w:pPr>
        <w:tabs>
          <w:tab w:val="left" w:pos="284"/>
          <w:tab w:val="left" w:pos="426"/>
        </w:tabs>
        <w:spacing w:after="0" w:line="240" w:lineRule="auto"/>
        <w:ind w:firstLine="709"/>
        <w:contextualSpacing/>
        <w:jc w:val="both"/>
        <w:rPr>
          <w:rFonts w:ascii="Times New Roman" w:eastAsia="Calibri" w:hAnsi="Times New Roman" w:cs="Times New Roman"/>
          <w:sz w:val="28"/>
          <w:szCs w:val="28"/>
          <w:lang w:eastAsia="en-US"/>
        </w:rPr>
      </w:pPr>
      <w:r w:rsidRPr="00FE4EBA">
        <w:rPr>
          <w:rFonts w:ascii="Times New Roman" w:eastAsia="Georgia" w:hAnsi="Times New Roman" w:cs="Times New Roman"/>
          <w:sz w:val="28"/>
          <w:szCs w:val="28"/>
          <w:lang w:eastAsia="en-US"/>
        </w:rPr>
        <w:t xml:space="preserve">9. </w:t>
      </w:r>
      <w:r w:rsidR="00ED358E" w:rsidRPr="00FE4EBA">
        <w:rPr>
          <w:rFonts w:ascii="Times New Roman" w:eastAsia="Georgia" w:hAnsi="Times New Roman" w:cs="Times New Roman"/>
          <w:sz w:val="28"/>
          <w:szCs w:val="28"/>
          <w:lang w:eastAsia="en-US"/>
        </w:rPr>
        <w:t xml:space="preserve">Документами юридичної клініки щодо здійснення правової просвіти є планово-звітні документи щодо її заходів та методичні матеріали </w:t>
      </w:r>
      <w:proofErr w:type="spellStart"/>
      <w:r w:rsidR="00ED358E" w:rsidRPr="00FE4EBA">
        <w:rPr>
          <w:rFonts w:ascii="Times New Roman" w:eastAsia="Georgia" w:hAnsi="Times New Roman" w:cs="Times New Roman"/>
          <w:sz w:val="28"/>
          <w:szCs w:val="28"/>
          <w:lang w:eastAsia="en-US"/>
        </w:rPr>
        <w:t>правопросвітніх</w:t>
      </w:r>
      <w:proofErr w:type="spellEnd"/>
      <w:r w:rsidR="00ED358E" w:rsidRPr="00FE4EBA">
        <w:rPr>
          <w:rFonts w:ascii="Times New Roman" w:eastAsia="Georgia" w:hAnsi="Times New Roman" w:cs="Times New Roman"/>
          <w:sz w:val="28"/>
          <w:szCs w:val="28"/>
          <w:lang w:eastAsia="en-US"/>
        </w:rPr>
        <w:t xml:space="preserve"> занять.</w:t>
      </w:r>
    </w:p>
    <w:p w:rsidR="00ED358E" w:rsidRPr="00FE4EBA" w:rsidRDefault="007C3A9B" w:rsidP="00A511F6">
      <w:pPr>
        <w:tabs>
          <w:tab w:val="left" w:pos="284"/>
          <w:tab w:val="left" w:pos="426"/>
          <w:tab w:val="left" w:pos="709"/>
          <w:tab w:val="left" w:pos="1134"/>
        </w:tabs>
        <w:spacing w:after="0" w:line="240" w:lineRule="auto"/>
        <w:ind w:firstLine="709"/>
        <w:contextualSpacing/>
        <w:jc w:val="both"/>
        <w:rPr>
          <w:rFonts w:ascii="Times New Roman" w:eastAsia="Calibri" w:hAnsi="Times New Roman" w:cs="Times New Roman"/>
          <w:sz w:val="28"/>
          <w:szCs w:val="28"/>
          <w:lang w:eastAsia="en-US"/>
        </w:rPr>
      </w:pPr>
      <w:r w:rsidRPr="00FE4EBA">
        <w:rPr>
          <w:rFonts w:ascii="Times New Roman" w:eastAsia="Georgia" w:hAnsi="Times New Roman" w:cs="Times New Roman"/>
          <w:sz w:val="28"/>
          <w:szCs w:val="28"/>
          <w:lang w:eastAsia="en-US"/>
        </w:rPr>
        <w:t xml:space="preserve">10. </w:t>
      </w:r>
      <w:r w:rsidR="00ED358E" w:rsidRPr="00FE4EBA">
        <w:rPr>
          <w:rFonts w:ascii="Times New Roman" w:eastAsia="Georgia" w:hAnsi="Times New Roman" w:cs="Times New Roman"/>
          <w:sz w:val="28"/>
          <w:szCs w:val="28"/>
          <w:lang w:eastAsia="en-US"/>
        </w:rPr>
        <w:t xml:space="preserve">Клініка може мати окреме положення, в якому врегульовані основні аспекти ведення </w:t>
      </w:r>
      <w:proofErr w:type="spellStart"/>
      <w:r w:rsidR="00ED358E" w:rsidRPr="00FE4EBA">
        <w:rPr>
          <w:rFonts w:ascii="Times New Roman" w:eastAsia="Georgia" w:hAnsi="Times New Roman" w:cs="Times New Roman"/>
          <w:sz w:val="28"/>
          <w:szCs w:val="28"/>
          <w:lang w:eastAsia="en-US"/>
        </w:rPr>
        <w:t>правопросвітньої</w:t>
      </w:r>
      <w:proofErr w:type="spellEnd"/>
      <w:r w:rsidR="00ED358E" w:rsidRPr="00FE4EBA">
        <w:rPr>
          <w:rFonts w:ascii="Times New Roman" w:eastAsia="Georgia" w:hAnsi="Times New Roman" w:cs="Times New Roman"/>
          <w:sz w:val="28"/>
          <w:szCs w:val="28"/>
          <w:lang w:eastAsia="en-US"/>
        </w:rPr>
        <w:t xml:space="preserve"> діяльності цією юридичною клінікою, в тому числі з аспектом правильної комунікації на зовні про свою діяльність.</w:t>
      </w:r>
    </w:p>
    <w:p w:rsidR="00ED358E" w:rsidRPr="00FE4EBA" w:rsidRDefault="00413D9D" w:rsidP="00A511F6">
      <w:pPr>
        <w:tabs>
          <w:tab w:val="left" w:pos="284"/>
          <w:tab w:val="left" w:pos="426"/>
          <w:tab w:val="left" w:pos="709"/>
          <w:tab w:val="left" w:pos="1134"/>
        </w:tabs>
        <w:spacing w:after="0" w:line="240" w:lineRule="auto"/>
        <w:ind w:firstLine="709"/>
        <w:contextualSpacing/>
        <w:jc w:val="both"/>
        <w:rPr>
          <w:rFonts w:ascii="Times New Roman" w:eastAsia="Calibri" w:hAnsi="Times New Roman" w:cs="Times New Roman"/>
          <w:sz w:val="28"/>
          <w:szCs w:val="28"/>
          <w:lang w:eastAsia="en-US"/>
        </w:rPr>
      </w:pPr>
      <w:r>
        <w:rPr>
          <w:rFonts w:ascii="Times New Roman" w:eastAsia="Georgia" w:hAnsi="Times New Roman" w:cs="Times New Roman"/>
          <w:sz w:val="28"/>
          <w:szCs w:val="28"/>
          <w:lang w:eastAsia="en-US"/>
        </w:rPr>
        <w:t>1</w:t>
      </w:r>
      <w:r w:rsidR="007C3A9B" w:rsidRPr="00FE4EBA">
        <w:rPr>
          <w:rFonts w:ascii="Times New Roman" w:eastAsia="Georgia" w:hAnsi="Times New Roman" w:cs="Times New Roman"/>
          <w:sz w:val="28"/>
          <w:szCs w:val="28"/>
          <w:lang w:eastAsia="en-US"/>
        </w:rPr>
        <w:t xml:space="preserve">1. </w:t>
      </w:r>
      <w:r w:rsidR="00ED358E" w:rsidRPr="00FE4EBA">
        <w:rPr>
          <w:rFonts w:ascii="Times New Roman" w:eastAsia="Georgia" w:hAnsi="Times New Roman" w:cs="Times New Roman"/>
          <w:sz w:val="28"/>
          <w:szCs w:val="28"/>
          <w:lang w:eastAsia="en-US"/>
        </w:rPr>
        <w:t>Оптимальний комплекс методичних матеріалів до занять правової просвіти</w:t>
      </w:r>
      <w:r w:rsidR="00EA50C1">
        <w:rPr>
          <w:rFonts w:ascii="Times New Roman" w:eastAsia="Georgia" w:hAnsi="Times New Roman" w:cs="Times New Roman"/>
          <w:sz w:val="28"/>
          <w:szCs w:val="28"/>
          <w:lang w:eastAsia="en-US"/>
        </w:rPr>
        <w:t xml:space="preserve"> </w:t>
      </w:r>
      <w:r w:rsidR="00ED358E" w:rsidRPr="00FE4EBA">
        <w:rPr>
          <w:rFonts w:ascii="Times New Roman" w:eastAsia="Georgia" w:hAnsi="Times New Roman" w:cs="Times New Roman"/>
          <w:sz w:val="28"/>
          <w:szCs w:val="28"/>
          <w:lang w:eastAsia="en-US"/>
        </w:rPr>
        <w:t>включає план, сценарій і роздаткові матеріали до кожної теми.</w:t>
      </w:r>
    </w:p>
    <w:p w:rsidR="00ED358E" w:rsidRPr="00FE4EBA" w:rsidRDefault="007C3A9B" w:rsidP="00A511F6">
      <w:pPr>
        <w:tabs>
          <w:tab w:val="left" w:pos="284"/>
          <w:tab w:val="left" w:pos="426"/>
          <w:tab w:val="left" w:pos="709"/>
          <w:tab w:val="left" w:pos="1134"/>
        </w:tabs>
        <w:spacing w:after="0" w:line="240" w:lineRule="auto"/>
        <w:ind w:firstLine="709"/>
        <w:contextualSpacing/>
        <w:jc w:val="both"/>
        <w:rPr>
          <w:rFonts w:ascii="Times New Roman" w:eastAsia="Calibri" w:hAnsi="Times New Roman" w:cs="Times New Roman"/>
          <w:sz w:val="28"/>
          <w:szCs w:val="28"/>
          <w:lang w:eastAsia="en-US"/>
        </w:rPr>
      </w:pPr>
      <w:r w:rsidRPr="00FE4EBA">
        <w:rPr>
          <w:rFonts w:ascii="Times New Roman" w:eastAsia="Georgia" w:hAnsi="Times New Roman" w:cs="Times New Roman"/>
          <w:sz w:val="28"/>
          <w:szCs w:val="28"/>
          <w:lang w:eastAsia="en-US"/>
        </w:rPr>
        <w:t xml:space="preserve">12. </w:t>
      </w:r>
      <w:r w:rsidR="00ED358E" w:rsidRPr="00FE4EBA">
        <w:rPr>
          <w:rFonts w:ascii="Times New Roman" w:eastAsia="Georgia" w:hAnsi="Times New Roman" w:cs="Times New Roman"/>
          <w:sz w:val="28"/>
          <w:szCs w:val="28"/>
          <w:lang w:eastAsia="en-US"/>
        </w:rPr>
        <w:t xml:space="preserve">Методичні матеріали </w:t>
      </w:r>
      <w:proofErr w:type="spellStart"/>
      <w:r w:rsidR="00ED358E" w:rsidRPr="00FE4EBA">
        <w:rPr>
          <w:rFonts w:ascii="Times New Roman" w:eastAsia="Georgia" w:hAnsi="Times New Roman" w:cs="Times New Roman"/>
          <w:sz w:val="28"/>
          <w:szCs w:val="28"/>
          <w:lang w:eastAsia="en-US"/>
        </w:rPr>
        <w:t>правопросвітніх</w:t>
      </w:r>
      <w:proofErr w:type="spellEnd"/>
      <w:r w:rsidR="00ED358E" w:rsidRPr="00FE4EBA">
        <w:rPr>
          <w:rFonts w:ascii="Times New Roman" w:eastAsia="Georgia" w:hAnsi="Times New Roman" w:cs="Times New Roman"/>
          <w:sz w:val="28"/>
          <w:szCs w:val="28"/>
          <w:lang w:eastAsia="en-US"/>
        </w:rPr>
        <w:t xml:space="preserve"> занять зберігаються в юридичній клініці в</w:t>
      </w:r>
      <w:r w:rsidR="00EA50C1">
        <w:rPr>
          <w:rFonts w:ascii="Times New Roman" w:eastAsia="Georgia" w:hAnsi="Times New Roman" w:cs="Times New Roman"/>
          <w:sz w:val="28"/>
          <w:szCs w:val="28"/>
          <w:lang w:eastAsia="en-US"/>
        </w:rPr>
        <w:t xml:space="preserve"> </w:t>
      </w:r>
      <w:r w:rsidR="00ED358E" w:rsidRPr="00FE4EBA">
        <w:rPr>
          <w:rFonts w:ascii="Times New Roman" w:eastAsia="Georgia" w:hAnsi="Times New Roman" w:cs="Times New Roman"/>
          <w:sz w:val="28"/>
          <w:szCs w:val="28"/>
          <w:lang w:eastAsia="en-US"/>
        </w:rPr>
        <w:t>готовому до проведення вигляді.</w:t>
      </w:r>
    </w:p>
    <w:p w:rsidR="00ED358E" w:rsidRPr="00FE4EBA" w:rsidRDefault="00224B06" w:rsidP="00A511F6">
      <w:pPr>
        <w:tabs>
          <w:tab w:val="left" w:pos="426"/>
        </w:tabs>
        <w:spacing w:after="0" w:line="240" w:lineRule="auto"/>
        <w:ind w:firstLine="709"/>
        <w:contextualSpacing/>
        <w:jc w:val="both"/>
        <w:rPr>
          <w:rFonts w:ascii="Times New Roman" w:eastAsia="Georgia" w:hAnsi="Times New Roman" w:cs="Times New Roman"/>
          <w:sz w:val="28"/>
          <w:szCs w:val="28"/>
          <w:lang w:eastAsia="en-US"/>
        </w:rPr>
      </w:pPr>
      <w:r>
        <w:rPr>
          <w:rFonts w:ascii="Times New Roman" w:eastAsia="Calibri" w:hAnsi="Times New Roman" w:cs="Times New Roman"/>
          <w:sz w:val="28"/>
          <w:szCs w:val="28"/>
          <w:lang w:eastAsia="en-US"/>
        </w:rPr>
        <w:t>13</w:t>
      </w:r>
      <w:r w:rsidR="007C3A9B" w:rsidRPr="00FE4EBA">
        <w:rPr>
          <w:rFonts w:ascii="Times New Roman" w:eastAsia="Calibri" w:hAnsi="Times New Roman" w:cs="Times New Roman"/>
          <w:sz w:val="28"/>
          <w:szCs w:val="28"/>
          <w:lang w:eastAsia="en-US"/>
        </w:rPr>
        <w:t xml:space="preserve">. </w:t>
      </w:r>
      <w:r w:rsidR="00ED358E" w:rsidRPr="00FE4EBA">
        <w:rPr>
          <w:rFonts w:ascii="Times New Roman" w:eastAsia="Calibri" w:hAnsi="Times New Roman" w:cs="Times New Roman"/>
          <w:sz w:val="28"/>
          <w:szCs w:val="28"/>
          <w:lang w:eastAsia="en-US"/>
        </w:rPr>
        <w:t xml:space="preserve">Звітна інформація про </w:t>
      </w:r>
      <w:proofErr w:type="spellStart"/>
      <w:r w:rsidR="00ED358E" w:rsidRPr="00FE4EBA">
        <w:rPr>
          <w:rFonts w:ascii="Times New Roman" w:eastAsia="Calibri" w:hAnsi="Times New Roman" w:cs="Times New Roman"/>
          <w:sz w:val="28"/>
          <w:szCs w:val="28"/>
          <w:lang w:eastAsia="en-US"/>
        </w:rPr>
        <w:t>правопросвітню</w:t>
      </w:r>
      <w:proofErr w:type="spellEnd"/>
      <w:r w:rsidR="00ED358E" w:rsidRPr="00FE4EBA">
        <w:rPr>
          <w:rFonts w:ascii="Times New Roman" w:eastAsia="Calibri" w:hAnsi="Times New Roman" w:cs="Times New Roman"/>
          <w:sz w:val="28"/>
          <w:szCs w:val="28"/>
          <w:lang w:eastAsia="en-US"/>
        </w:rPr>
        <w:t xml:space="preserve"> діяльність юридичної клініки включає: відомості про характер (вид), </w:t>
      </w:r>
      <w:r w:rsidR="00ED358E" w:rsidRPr="00FE4EBA">
        <w:rPr>
          <w:rFonts w:ascii="Times New Roman" w:eastAsia="Georgia" w:hAnsi="Times New Roman" w:cs="Times New Roman"/>
          <w:sz w:val="28"/>
          <w:szCs w:val="28"/>
          <w:lang w:eastAsia="en-US"/>
        </w:rPr>
        <w:t>кількість, тема</w:t>
      </w:r>
      <w:r w:rsidR="00EA50C1">
        <w:rPr>
          <w:rFonts w:ascii="Times New Roman" w:eastAsia="Georgia" w:hAnsi="Times New Roman" w:cs="Times New Roman"/>
          <w:sz w:val="28"/>
          <w:szCs w:val="28"/>
          <w:lang w:eastAsia="en-US"/>
        </w:rPr>
        <w:t>тику заходів та аудиторію бенефенціарі</w:t>
      </w:r>
      <w:r w:rsidR="00ED358E" w:rsidRPr="00FE4EBA">
        <w:rPr>
          <w:rFonts w:ascii="Times New Roman" w:eastAsia="Georgia" w:hAnsi="Times New Roman" w:cs="Times New Roman"/>
          <w:sz w:val="28"/>
          <w:szCs w:val="28"/>
          <w:lang w:eastAsia="en-US"/>
        </w:rPr>
        <w:t xml:space="preserve">в (учасників, слухачів) занять (заходів), а також документів, які підтверджують проведення того чи іншого заходу. Проведення заходу підтверджується, залежно від його виду: графіком проведення занять, журналом рецензування занять, матеріальними </w:t>
      </w:r>
      <w:r w:rsidR="00ED358E" w:rsidRPr="00FE4EBA">
        <w:rPr>
          <w:rFonts w:ascii="Times New Roman" w:eastAsia="Georgia" w:hAnsi="Times New Roman" w:cs="Times New Roman"/>
          <w:sz w:val="28"/>
          <w:szCs w:val="28"/>
          <w:lang w:eastAsia="en-US"/>
        </w:rPr>
        <w:lastRenderedPageBreak/>
        <w:t xml:space="preserve">результатами публікацій чи інших видів дистанційних </w:t>
      </w:r>
      <w:proofErr w:type="spellStart"/>
      <w:r w:rsidR="00ED358E" w:rsidRPr="00FE4EBA">
        <w:rPr>
          <w:rFonts w:ascii="Times New Roman" w:eastAsia="Georgia" w:hAnsi="Times New Roman" w:cs="Times New Roman"/>
          <w:sz w:val="28"/>
          <w:szCs w:val="28"/>
          <w:lang w:eastAsia="en-US"/>
        </w:rPr>
        <w:t>правопросвітніх</w:t>
      </w:r>
      <w:proofErr w:type="spellEnd"/>
      <w:r w:rsidR="00ED358E" w:rsidRPr="00FE4EBA">
        <w:rPr>
          <w:rFonts w:ascii="Times New Roman" w:eastAsia="Georgia" w:hAnsi="Times New Roman" w:cs="Times New Roman"/>
          <w:sz w:val="28"/>
          <w:szCs w:val="28"/>
          <w:lang w:eastAsia="en-US"/>
        </w:rPr>
        <w:t xml:space="preserve"> заходів (записами відео сюжетів, фільмів, надрукованими</w:t>
      </w:r>
      <w:r w:rsidR="00EA50C1">
        <w:rPr>
          <w:rFonts w:ascii="Times New Roman" w:eastAsia="Georgia" w:hAnsi="Times New Roman" w:cs="Times New Roman"/>
          <w:sz w:val="28"/>
          <w:szCs w:val="28"/>
          <w:lang w:eastAsia="en-US"/>
        </w:rPr>
        <w:t xml:space="preserve"> </w:t>
      </w:r>
      <w:r w:rsidR="00ED358E" w:rsidRPr="00FE4EBA">
        <w:rPr>
          <w:rFonts w:ascii="Times New Roman" w:eastAsia="Georgia" w:hAnsi="Times New Roman" w:cs="Times New Roman"/>
          <w:sz w:val="28"/>
          <w:szCs w:val="28"/>
          <w:lang w:eastAsia="en-US"/>
        </w:rPr>
        <w:t xml:space="preserve">та/або збереженими у електронному вигляді статтями, консультаціями тощо). </w:t>
      </w:r>
    </w:p>
    <w:p w:rsidR="00F24E0E" w:rsidRPr="00F24E0E" w:rsidRDefault="00224B06" w:rsidP="00F24E0E">
      <w:pPr>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14</w:t>
      </w:r>
      <w:r w:rsidR="00F24E0E" w:rsidRPr="00F24E0E">
        <w:rPr>
          <w:rFonts w:ascii="Times New Roman" w:eastAsia="Calibri" w:hAnsi="Times New Roman" w:cs="Times New Roman"/>
          <w:kern w:val="2"/>
          <w:sz w:val="28"/>
          <w:szCs w:val="28"/>
          <w:lang w:eastAsia="ru-RU"/>
        </w:rPr>
        <w:t xml:space="preserve">. Діяльність юридичної клініки регулюється цим Положенням та іншими нормативними актами. </w:t>
      </w:r>
    </w:p>
    <w:p w:rsidR="00F24E0E" w:rsidRPr="00F24E0E" w:rsidRDefault="00F24E0E" w:rsidP="00F24E0E">
      <w:pPr>
        <w:spacing w:after="0" w:line="240" w:lineRule="auto"/>
        <w:ind w:firstLine="709"/>
        <w:jc w:val="both"/>
        <w:rPr>
          <w:rFonts w:ascii="Times New Roman" w:eastAsia="Times New Roman" w:hAnsi="Times New Roman" w:cs="Times New Roman"/>
          <w:kern w:val="2"/>
          <w:sz w:val="28"/>
          <w:szCs w:val="28"/>
          <w:lang w:eastAsia="ru-RU"/>
        </w:rPr>
      </w:pPr>
      <w:r w:rsidRPr="00F24E0E">
        <w:rPr>
          <w:rFonts w:ascii="Times New Roman" w:eastAsia="Calibri" w:hAnsi="Times New Roman" w:cs="Times New Roman"/>
          <w:kern w:val="2"/>
          <w:sz w:val="28"/>
          <w:szCs w:val="28"/>
          <w:lang w:eastAsia="en-US"/>
        </w:rPr>
        <w:t xml:space="preserve">Юридичні клініки можуть керуватися у своїй роботі вимогами, закріпленими в Стандартах діяльності юридичних </w:t>
      </w:r>
      <w:proofErr w:type="spellStart"/>
      <w:r w:rsidRPr="00F24E0E">
        <w:rPr>
          <w:rFonts w:ascii="Times New Roman" w:eastAsia="Calibri" w:hAnsi="Times New Roman" w:cs="Times New Roman"/>
          <w:kern w:val="2"/>
          <w:sz w:val="28"/>
          <w:szCs w:val="28"/>
          <w:lang w:eastAsia="en-US"/>
        </w:rPr>
        <w:t>клінік</w:t>
      </w:r>
      <w:proofErr w:type="spellEnd"/>
      <w:r w:rsidRPr="00F24E0E">
        <w:rPr>
          <w:rFonts w:ascii="Times New Roman" w:eastAsia="Calibri" w:hAnsi="Times New Roman" w:cs="Times New Roman"/>
          <w:kern w:val="2"/>
          <w:sz w:val="28"/>
          <w:szCs w:val="28"/>
          <w:lang w:eastAsia="en-US"/>
        </w:rPr>
        <w:t xml:space="preserve"> України, які розробляються та впроваджуються асоціаціями, об’єднаннями, організаціями, що об’єднують уповноважених представників юридичних </w:t>
      </w:r>
      <w:proofErr w:type="spellStart"/>
      <w:r w:rsidRPr="00F24E0E">
        <w:rPr>
          <w:rFonts w:ascii="Times New Roman" w:eastAsia="Calibri" w:hAnsi="Times New Roman" w:cs="Times New Roman"/>
          <w:kern w:val="2"/>
          <w:sz w:val="28"/>
          <w:szCs w:val="28"/>
          <w:lang w:eastAsia="en-US"/>
        </w:rPr>
        <w:t>клінік</w:t>
      </w:r>
      <w:proofErr w:type="spellEnd"/>
      <w:r w:rsidRPr="00F24E0E">
        <w:rPr>
          <w:rFonts w:ascii="Times New Roman" w:eastAsia="Calibri" w:hAnsi="Times New Roman" w:cs="Times New Roman"/>
          <w:kern w:val="2"/>
          <w:sz w:val="28"/>
          <w:szCs w:val="28"/>
          <w:lang w:eastAsia="en-US"/>
        </w:rPr>
        <w:t>.</w:t>
      </w:r>
    </w:p>
    <w:p w:rsidR="00F24E0E" w:rsidRPr="00F24E0E" w:rsidRDefault="00F24E0E" w:rsidP="00F24E0E">
      <w:pPr>
        <w:spacing w:after="0" w:line="240" w:lineRule="auto"/>
        <w:ind w:firstLine="709"/>
        <w:jc w:val="both"/>
        <w:rPr>
          <w:rFonts w:ascii="Times New Roman" w:eastAsia="Calibri" w:hAnsi="Times New Roman" w:cs="Times New Roman"/>
          <w:kern w:val="2"/>
          <w:sz w:val="28"/>
          <w:szCs w:val="28"/>
          <w:lang w:eastAsia="ru-RU"/>
        </w:rPr>
      </w:pPr>
      <w:r w:rsidRPr="00F24E0E">
        <w:rPr>
          <w:rFonts w:ascii="Times New Roman" w:eastAsia="Calibri" w:hAnsi="Times New Roman" w:cs="Times New Roman"/>
          <w:kern w:val="2"/>
          <w:sz w:val="28"/>
          <w:szCs w:val="28"/>
          <w:lang w:eastAsia="ru-RU"/>
        </w:rPr>
        <w:t xml:space="preserve">Установчими документами юридичної клініки вищого навчального закладу є його статут та положення про юридичну клініку. </w:t>
      </w:r>
    </w:p>
    <w:p w:rsidR="00F24E0E" w:rsidRPr="00F24E0E" w:rsidRDefault="00F24E0E" w:rsidP="00F24E0E">
      <w:pPr>
        <w:spacing w:after="0" w:line="240" w:lineRule="auto"/>
        <w:ind w:firstLine="709"/>
        <w:jc w:val="both"/>
        <w:rPr>
          <w:rFonts w:ascii="Times New Roman" w:eastAsia="Calibri" w:hAnsi="Times New Roman" w:cs="Times New Roman"/>
          <w:kern w:val="2"/>
          <w:sz w:val="20"/>
          <w:szCs w:val="20"/>
          <w:lang w:eastAsia="en-US"/>
        </w:rPr>
      </w:pPr>
      <w:r w:rsidRPr="00F24E0E">
        <w:rPr>
          <w:rFonts w:ascii="Times New Roman" w:eastAsia="Calibri" w:hAnsi="Times New Roman" w:cs="Times New Roman"/>
          <w:kern w:val="2"/>
          <w:sz w:val="28"/>
          <w:szCs w:val="28"/>
          <w:lang w:eastAsia="ru-RU"/>
        </w:rPr>
        <w:t>Юридичні клініки ведуть у своїй діяльності організаційні документи, а також документи, які створюються в процесі надання правової допомоги та здійснення правової просвіти.</w:t>
      </w:r>
    </w:p>
    <w:p w:rsidR="001900E0" w:rsidRPr="00FE4EBA" w:rsidRDefault="001900E0" w:rsidP="001900E0">
      <w:pPr>
        <w:spacing w:after="0" w:line="240" w:lineRule="auto"/>
        <w:ind w:firstLine="709"/>
        <w:jc w:val="both"/>
        <w:rPr>
          <w:rFonts w:ascii="Times New Roman" w:eastAsia="Times New Roman" w:hAnsi="Times New Roman" w:cs="Times New Roman"/>
          <w:b/>
          <w:bCs/>
          <w:sz w:val="28"/>
          <w:szCs w:val="28"/>
        </w:rPr>
      </w:pPr>
    </w:p>
    <w:p w:rsidR="001900E0" w:rsidRDefault="00A511F6" w:rsidP="001900E0">
      <w:pPr>
        <w:tabs>
          <w:tab w:val="left" w:pos="1134"/>
        </w:tabs>
        <w:spacing w:after="0" w:line="240" w:lineRule="auto"/>
        <w:ind w:firstLine="709"/>
        <w:jc w:val="both"/>
        <w:rPr>
          <w:rFonts w:ascii="Times New Roman" w:eastAsia="Times New Roman" w:hAnsi="Times New Roman" w:cs="Times New Roman"/>
          <w:b/>
          <w:sz w:val="28"/>
          <w:szCs w:val="28"/>
        </w:rPr>
      </w:pPr>
      <w:r w:rsidRPr="00FE4EBA">
        <w:rPr>
          <w:rFonts w:ascii="Times New Roman" w:hAnsi="Times New Roman" w:cs="Times New Roman"/>
          <w:b/>
          <w:sz w:val="28"/>
          <w:szCs w:val="28"/>
        </w:rPr>
        <w:t>V</w:t>
      </w:r>
      <w:r w:rsidR="001900E0" w:rsidRPr="00FE4EBA">
        <w:rPr>
          <w:rFonts w:ascii="Times New Roman" w:eastAsia="Times New Roman" w:hAnsi="Times New Roman" w:cs="Times New Roman"/>
          <w:b/>
          <w:bCs/>
          <w:sz w:val="28"/>
          <w:szCs w:val="28"/>
        </w:rPr>
        <w:t xml:space="preserve">. </w:t>
      </w:r>
      <w:r w:rsidR="004822E9" w:rsidRPr="004822E9">
        <w:rPr>
          <w:rFonts w:ascii="Times New Roman" w:eastAsia="Times New Roman" w:hAnsi="Times New Roman" w:cs="Times New Roman"/>
          <w:b/>
          <w:bCs/>
          <w:sz w:val="28"/>
          <w:szCs w:val="28"/>
        </w:rPr>
        <w:t>Практика у юридичній клініці</w:t>
      </w:r>
      <w:r w:rsidR="001900E0" w:rsidRPr="00FE4EBA">
        <w:rPr>
          <w:rFonts w:ascii="Times New Roman" w:eastAsia="Times New Roman" w:hAnsi="Times New Roman" w:cs="Times New Roman"/>
          <w:b/>
          <w:bCs/>
          <w:sz w:val="28"/>
          <w:szCs w:val="28"/>
        </w:rPr>
        <w:t xml:space="preserve"> як елемент ліцензійних умов вищого навчального закладу, що </w:t>
      </w:r>
      <w:r w:rsidR="001900E0" w:rsidRPr="00FE4EBA">
        <w:rPr>
          <w:rFonts w:ascii="Times New Roman" w:eastAsia="Times New Roman" w:hAnsi="Times New Roman" w:cs="Times New Roman"/>
          <w:b/>
          <w:sz w:val="28"/>
          <w:szCs w:val="28"/>
        </w:rPr>
        <w:t>здійснює п</w:t>
      </w:r>
      <w:r w:rsidRPr="00FE4EBA">
        <w:rPr>
          <w:rFonts w:ascii="Times New Roman" w:eastAsia="Times New Roman" w:hAnsi="Times New Roman" w:cs="Times New Roman"/>
          <w:b/>
          <w:sz w:val="28"/>
          <w:szCs w:val="28"/>
        </w:rPr>
        <w:t xml:space="preserve">ідготовку фахівців за </w:t>
      </w:r>
      <w:r w:rsidR="00E172DB">
        <w:rPr>
          <w:rFonts w:ascii="Times New Roman" w:eastAsia="Times New Roman" w:hAnsi="Times New Roman" w:cs="Times New Roman"/>
          <w:b/>
          <w:sz w:val="28"/>
          <w:szCs w:val="28"/>
        </w:rPr>
        <w:t>галуззю</w:t>
      </w:r>
      <w:r w:rsidRPr="00FE4EBA">
        <w:rPr>
          <w:rFonts w:ascii="Times New Roman" w:eastAsia="Times New Roman" w:hAnsi="Times New Roman" w:cs="Times New Roman"/>
          <w:b/>
          <w:sz w:val="28"/>
          <w:szCs w:val="28"/>
        </w:rPr>
        <w:t xml:space="preserve"> </w:t>
      </w:r>
      <w:r w:rsidR="00CB452C">
        <w:rPr>
          <w:rFonts w:ascii="Times New Roman" w:eastAsia="Times New Roman" w:hAnsi="Times New Roman" w:cs="Times New Roman"/>
          <w:b/>
          <w:sz w:val="28"/>
          <w:szCs w:val="28"/>
        </w:rPr>
        <w:t xml:space="preserve">знань </w:t>
      </w:r>
      <w:r w:rsidRPr="00FE4EBA">
        <w:rPr>
          <w:rFonts w:ascii="Times New Roman" w:eastAsia="Times New Roman" w:hAnsi="Times New Roman" w:cs="Times New Roman"/>
          <w:b/>
          <w:sz w:val="28"/>
          <w:szCs w:val="28"/>
        </w:rPr>
        <w:t>«</w:t>
      </w:r>
      <w:r w:rsidR="001900E0" w:rsidRPr="00FE4EBA">
        <w:rPr>
          <w:rFonts w:ascii="Times New Roman" w:eastAsia="Times New Roman" w:hAnsi="Times New Roman" w:cs="Times New Roman"/>
          <w:b/>
          <w:sz w:val="28"/>
          <w:szCs w:val="28"/>
        </w:rPr>
        <w:t>Право</w:t>
      </w:r>
      <w:r w:rsidRPr="00FE4EBA">
        <w:rPr>
          <w:rFonts w:ascii="Times New Roman" w:eastAsia="Times New Roman" w:hAnsi="Times New Roman" w:cs="Times New Roman"/>
          <w:b/>
          <w:sz w:val="28"/>
          <w:szCs w:val="28"/>
        </w:rPr>
        <w:t>»</w:t>
      </w:r>
    </w:p>
    <w:p w:rsidR="00413D9D" w:rsidRPr="00FE4EBA" w:rsidRDefault="00413D9D" w:rsidP="001900E0">
      <w:pPr>
        <w:tabs>
          <w:tab w:val="left" w:pos="1134"/>
        </w:tabs>
        <w:spacing w:after="0" w:line="240" w:lineRule="auto"/>
        <w:ind w:firstLine="709"/>
        <w:jc w:val="both"/>
        <w:rPr>
          <w:rFonts w:ascii="Times New Roman" w:eastAsia="Times New Roman" w:hAnsi="Times New Roman" w:cs="Times New Roman"/>
          <w:b/>
          <w:bCs/>
          <w:sz w:val="28"/>
          <w:szCs w:val="28"/>
        </w:rPr>
      </w:pPr>
    </w:p>
    <w:p w:rsidR="001900E0" w:rsidRPr="00FE4EBA" w:rsidRDefault="001900E0" w:rsidP="000720C9">
      <w:pPr>
        <w:spacing w:after="0" w:line="240" w:lineRule="auto"/>
        <w:ind w:firstLine="709"/>
        <w:jc w:val="both"/>
        <w:rPr>
          <w:rFonts w:ascii="Times New Roman" w:eastAsia="Times New Roman" w:hAnsi="Times New Roman" w:cs="Times New Roman"/>
          <w:sz w:val="28"/>
          <w:szCs w:val="28"/>
        </w:rPr>
      </w:pPr>
      <w:r w:rsidRPr="00FE4EBA">
        <w:rPr>
          <w:rFonts w:ascii="Times New Roman" w:eastAsia="Calibri" w:hAnsi="Times New Roman" w:cs="Times New Roman"/>
          <w:kern w:val="2"/>
          <w:sz w:val="28"/>
          <w:szCs w:val="28"/>
          <w:lang w:eastAsia="en-US"/>
        </w:rPr>
        <w:t xml:space="preserve">1. </w:t>
      </w:r>
      <w:r w:rsidR="00224B06" w:rsidRPr="00224B06">
        <w:rPr>
          <w:rFonts w:ascii="Times New Roman" w:eastAsia="Calibri" w:hAnsi="Times New Roman" w:cs="Times New Roman"/>
          <w:kern w:val="2"/>
          <w:sz w:val="28"/>
          <w:szCs w:val="28"/>
          <w:lang w:eastAsia="en-US"/>
        </w:rPr>
        <w:t>Практичне навчання в юридичній клініці може бути включене до ліцензійних умов вищого навчального закладу, що здійснює підготовку фахівців за галуззю знань «Право».</w:t>
      </w:r>
    </w:p>
    <w:p w:rsidR="001900E0" w:rsidRPr="00FE4EBA" w:rsidRDefault="00E62A03" w:rsidP="001900E0">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2</w:t>
      </w:r>
      <w:r w:rsidR="001900E0" w:rsidRPr="00FE4EBA">
        <w:rPr>
          <w:rFonts w:ascii="Times New Roman" w:eastAsia="Times New Roman" w:hAnsi="Times New Roman" w:cs="Times New Roman"/>
          <w:sz w:val="28"/>
          <w:szCs w:val="28"/>
        </w:rPr>
        <w:t>. Навчальна робота у юридичних клініках забезпечується через організацію ви</w:t>
      </w:r>
      <w:r w:rsidRPr="00FE4EBA">
        <w:rPr>
          <w:rFonts w:ascii="Times New Roman" w:eastAsia="Times New Roman" w:hAnsi="Times New Roman" w:cs="Times New Roman"/>
          <w:sz w:val="28"/>
          <w:szCs w:val="28"/>
        </w:rPr>
        <w:t>кладання навчальної дисципліни «</w:t>
      </w:r>
      <w:r w:rsidR="001900E0" w:rsidRPr="00FE4EBA">
        <w:rPr>
          <w:rFonts w:ascii="Times New Roman" w:eastAsia="Times New Roman" w:hAnsi="Times New Roman" w:cs="Times New Roman"/>
          <w:sz w:val="28"/>
          <w:szCs w:val="28"/>
        </w:rPr>
        <w:t>Основи юридичної клінічної практики</w:t>
      </w:r>
      <w:r w:rsidRPr="00FE4EBA">
        <w:rPr>
          <w:rFonts w:ascii="Times New Roman" w:eastAsia="Times New Roman" w:hAnsi="Times New Roman" w:cs="Times New Roman"/>
          <w:sz w:val="28"/>
          <w:szCs w:val="28"/>
        </w:rPr>
        <w:t>»</w:t>
      </w:r>
      <w:r w:rsidR="001900E0" w:rsidRPr="00FE4EBA">
        <w:rPr>
          <w:rFonts w:ascii="Times New Roman" w:eastAsia="Times New Roman" w:hAnsi="Times New Roman" w:cs="Times New Roman"/>
          <w:sz w:val="28"/>
          <w:szCs w:val="28"/>
        </w:rPr>
        <w:t xml:space="preserve"> та залучення до роботи у клініці викладачів ВНЗ чи факультету, який здійснює підготовку в галузі права, а також практикуючих юристів з метою надання допомоги студентам-консультантам.</w:t>
      </w:r>
    </w:p>
    <w:p w:rsidR="001900E0" w:rsidRPr="00FE4EBA" w:rsidRDefault="001900E0" w:rsidP="001900E0">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На базі юридичної клініки можуть бути організовані додаткові форми навчальної та наукової діяльності, такі як тренінги, творчі конкурси, дебат</w:t>
      </w:r>
      <w:r w:rsidR="00EA50C1">
        <w:rPr>
          <w:rFonts w:ascii="Times New Roman" w:eastAsia="Times New Roman" w:hAnsi="Times New Roman" w:cs="Times New Roman"/>
          <w:sz w:val="28"/>
          <w:szCs w:val="28"/>
        </w:rPr>
        <w:t>и</w:t>
      </w:r>
      <w:r w:rsidRPr="00FE4EBA">
        <w:rPr>
          <w:rFonts w:ascii="Times New Roman" w:eastAsia="Times New Roman" w:hAnsi="Times New Roman" w:cs="Times New Roman"/>
          <w:sz w:val="28"/>
          <w:szCs w:val="28"/>
        </w:rPr>
        <w:t xml:space="preserve"> турніри, круглі столи, курси підвищення кваліфікації, форми набуття практичного досвіду особами, які вже мають вищу юридичну освіту тощо.</w:t>
      </w:r>
    </w:p>
    <w:p w:rsidR="001900E0" w:rsidRPr="00FE4EBA" w:rsidRDefault="00E62A03" w:rsidP="001900E0">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3. Метою навчальної дисципліни «</w:t>
      </w:r>
      <w:r w:rsidR="001900E0" w:rsidRPr="00FE4EBA">
        <w:rPr>
          <w:rFonts w:ascii="Times New Roman" w:eastAsia="Times New Roman" w:hAnsi="Times New Roman" w:cs="Times New Roman"/>
          <w:sz w:val="28"/>
          <w:szCs w:val="28"/>
        </w:rPr>
        <w:t>Основи юридичної клінічної практики</w:t>
      </w:r>
      <w:r w:rsidRPr="00FE4EBA">
        <w:rPr>
          <w:rFonts w:ascii="Times New Roman" w:eastAsia="Times New Roman" w:hAnsi="Times New Roman" w:cs="Times New Roman"/>
          <w:sz w:val="28"/>
          <w:szCs w:val="28"/>
        </w:rPr>
        <w:t>»</w:t>
      </w:r>
      <w:r w:rsidR="001900E0" w:rsidRPr="00FE4EBA">
        <w:rPr>
          <w:rFonts w:ascii="Times New Roman" w:eastAsia="Times New Roman" w:hAnsi="Times New Roman" w:cs="Times New Roman"/>
          <w:sz w:val="28"/>
          <w:szCs w:val="28"/>
        </w:rPr>
        <w:t xml:space="preserve"> є навчання студентів ВНЗ чи факультету, який здійснює підготовку в галузі права, правилам організації та надання правової допомоги населенню, </w:t>
      </w:r>
      <w:proofErr w:type="spellStart"/>
      <w:r w:rsidR="001900E0" w:rsidRPr="00FE4EBA">
        <w:rPr>
          <w:rFonts w:ascii="Times New Roman" w:eastAsia="Times New Roman" w:hAnsi="Times New Roman" w:cs="Times New Roman"/>
          <w:sz w:val="28"/>
          <w:szCs w:val="28"/>
        </w:rPr>
        <w:t>правопросвітньої</w:t>
      </w:r>
      <w:proofErr w:type="spellEnd"/>
      <w:r w:rsidR="001900E0" w:rsidRPr="00FE4EBA">
        <w:rPr>
          <w:rFonts w:ascii="Times New Roman" w:eastAsia="Times New Roman" w:hAnsi="Times New Roman" w:cs="Times New Roman"/>
          <w:sz w:val="28"/>
          <w:szCs w:val="28"/>
        </w:rPr>
        <w:t xml:space="preserve"> діяльності, правилам публічного виступу юриста та іншим професійним юридичним навичкам.</w:t>
      </w:r>
    </w:p>
    <w:p w:rsidR="001900E0" w:rsidRPr="00FE4EBA" w:rsidRDefault="00E62A03" w:rsidP="001900E0">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4. Навчальна дисципліна «</w:t>
      </w:r>
      <w:r w:rsidR="001900E0" w:rsidRPr="00FE4EBA">
        <w:rPr>
          <w:rFonts w:ascii="Times New Roman" w:eastAsia="Times New Roman" w:hAnsi="Times New Roman" w:cs="Times New Roman"/>
          <w:sz w:val="28"/>
          <w:szCs w:val="28"/>
        </w:rPr>
        <w:t>Основи юридичної клінічної практики</w:t>
      </w:r>
      <w:r w:rsidRPr="00FE4EBA">
        <w:rPr>
          <w:rFonts w:ascii="Times New Roman" w:eastAsia="Times New Roman" w:hAnsi="Times New Roman" w:cs="Times New Roman"/>
          <w:sz w:val="28"/>
          <w:szCs w:val="28"/>
        </w:rPr>
        <w:t>»</w:t>
      </w:r>
      <w:r w:rsidR="001900E0" w:rsidRPr="00FE4EBA">
        <w:rPr>
          <w:rFonts w:ascii="Times New Roman" w:eastAsia="Times New Roman" w:hAnsi="Times New Roman" w:cs="Times New Roman"/>
          <w:sz w:val="28"/>
          <w:szCs w:val="28"/>
        </w:rPr>
        <w:t xml:space="preserve"> підлягає включенню до навчальних планів ВНЗ чи факультету, який здійснює підготовку фахівців у галузі права, як дисципліна вільного вибору студентів.</w:t>
      </w:r>
    </w:p>
    <w:p w:rsidR="001900E0" w:rsidRPr="00FE4EBA" w:rsidRDefault="00E62A03" w:rsidP="001900E0">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5.</w:t>
      </w:r>
      <w:r w:rsidR="001900E0" w:rsidRPr="00FE4EBA">
        <w:rPr>
          <w:rFonts w:ascii="Times New Roman" w:eastAsia="Times New Roman" w:hAnsi="Times New Roman" w:cs="Times New Roman"/>
          <w:sz w:val="28"/>
          <w:szCs w:val="28"/>
        </w:rPr>
        <w:t xml:space="preserve"> Навчальна програма дисциплін</w:t>
      </w:r>
      <w:r w:rsidRPr="00FE4EBA">
        <w:rPr>
          <w:rFonts w:ascii="Times New Roman" w:eastAsia="Times New Roman" w:hAnsi="Times New Roman" w:cs="Times New Roman"/>
          <w:sz w:val="28"/>
          <w:szCs w:val="28"/>
        </w:rPr>
        <w:t>и «</w:t>
      </w:r>
      <w:r w:rsidR="001900E0" w:rsidRPr="00FE4EBA">
        <w:rPr>
          <w:rFonts w:ascii="Times New Roman" w:eastAsia="Times New Roman" w:hAnsi="Times New Roman" w:cs="Times New Roman"/>
          <w:sz w:val="28"/>
          <w:szCs w:val="28"/>
        </w:rPr>
        <w:t>Основи юридичної клінічної практики</w:t>
      </w:r>
      <w:r w:rsidRPr="00FE4EBA">
        <w:rPr>
          <w:rFonts w:ascii="Times New Roman" w:eastAsia="Times New Roman" w:hAnsi="Times New Roman" w:cs="Times New Roman"/>
          <w:sz w:val="28"/>
          <w:szCs w:val="28"/>
        </w:rPr>
        <w:t>»</w:t>
      </w:r>
      <w:r w:rsidR="001900E0" w:rsidRPr="00FE4EBA">
        <w:rPr>
          <w:rFonts w:ascii="Times New Roman" w:eastAsia="Times New Roman" w:hAnsi="Times New Roman" w:cs="Times New Roman"/>
          <w:sz w:val="28"/>
          <w:szCs w:val="28"/>
        </w:rPr>
        <w:t xml:space="preserve"> містить такі рекомендовані модулі: </w:t>
      </w:r>
    </w:p>
    <w:p w:rsidR="001900E0" w:rsidRPr="00FE4EBA" w:rsidRDefault="001900E0" w:rsidP="001900E0">
      <w:pPr>
        <w:spacing w:after="0" w:line="240" w:lineRule="auto"/>
        <w:ind w:firstLine="709"/>
        <w:jc w:val="both"/>
        <w:textAlignment w:val="baseline"/>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 xml:space="preserve">загальні положення, етика і організація діяльності юридичної клініки; </w:t>
      </w:r>
    </w:p>
    <w:p w:rsidR="001900E0" w:rsidRPr="00FE4EBA" w:rsidRDefault="001900E0" w:rsidP="001900E0">
      <w:pPr>
        <w:spacing w:after="0" w:line="240" w:lineRule="auto"/>
        <w:ind w:firstLine="709"/>
        <w:jc w:val="both"/>
        <w:textAlignment w:val="baseline"/>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юридичне консультування у діяльності юридичної клініки;  </w:t>
      </w:r>
    </w:p>
    <w:p w:rsidR="001900E0" w:rsidRPr="00FE4EBA" w:rsidRDefault="001900E0" w:rsidP="001900E0">
      <w:pPr>
        <w:spacing w:after="0" w:line="240" w:lineRule="auto"/>
        <w:ind w:firstLine="709"/>
        <w:jc w:val="both"/>
        <w:textAlignment w:val="baseline"/>
        <w:rPr>
          <w:rFonts w:ascii="Times New Roman" w:eastAsia="Times New Roman" w:hAnsi="Times New Roman" w:cs="Times New Roman"/>
          <w:sz w:val="28"/>
          <w:szCs w:val="28"/>
        </w:rPr>
      </w:pPr>
      <w:proofErr w:type="spellStart"/>
      <w:r w:rsidRPr="00FE4EBA">
        <w:rPr>
          <w:rFonts w:ascii="Times New Roman" w:eastAsia="Times New Roman" w:hAnsi="Times New Roman" w:cs="Times New Roman"/>
          <w:sz w:val="28"/>
          <w:szCs w:val="28"/>
        </w:rPr>
        <w:t>правопросвітня</w:t>
      </w:r>
      <w:proofErr w:type="spellEnd"/>
      <w:r w:rsidRPr="00FE4EBA">
        <w:rPr>
          <w:rFonts w:ascii="Times New Roman" w:eastAsia="Times New Roman" w:hAnsi="Times New Roman" w:cs="Times New Roman"/>
          <w:sz w:val="28"/>
          <w:szCs w:val="28"/>
        </w:rPr>
        <w:t xml:space="preserve"> робота та інші напрями діяльності юридичних клінік.</w:t>
      </w:r>
    </w:p>
    <w:p w:rsidR="001900E0" w:rsidRPr="00FE4EBA" w:rsidRDefault="001900E0" w:rsidP="001900E0">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Рекомендований обсяг навчальної дисципліни –  3 кредити.</w:t>
      </w:r>
    </w:p>
    <w:p w:rsidR="001900E0" w:rsidRPr="00FE4EBA" w:rsidRDefault="00E62A03" w:rsidP="001900E0">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lastRenderedPageBreak/>
        <w:t>6.</w:t>
      </w:r>
      <w:r w:rsidR="001900E0" w:rsidRPr="00FE4EBA">
        <w:rPr>
          <w:rFonts w:ascii="Times New Roman" w:eastAsia="Times New Roman" w:hAnsi="Times New Roman" w:cs="Times New Roman"/>
          <w:sz w:val="28"/>
          <w:szCs w:val="28"/>
        </w:rPr>
        <w:t xml:space="preserve"> До контролю та оцінювання кожного з модулів курсу залучається, крім основного викладача, особа, яка у юридичній клініці безпосередньо організовує роботу за відповідним напрямом. </w:t>
      </w:r>
    </w:p>
    <w:p w:rsidR="001900E0" w:rsidRPr="00FE4EBA" w:rsidRDefault="00E62A03" w:rsidP="001900E0">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7.</w:t>
      </w:r>
      <w:r w:rsidR="001900E0" w:rsidRPr="00FE4EBA">
        <w:rPr>
          <w:rFonts w:ascii="Times New Roman" w:eastAsia="Times New Roman" w:hAnsi="Times New Roman" w:cs="Times New Roman"/>
          <w:sz w:val="28"/>
          <w:szCs w:val="28"/>
        </w:rPr>
        <w:t xml:space="preserve"> Форми проходження практики, їх тривалість і терміни проведення визначаються в навчальних планах ВНЗ чи факультету, який здійснює підготовку в галузі права. </w:t>
      </w:r>
    </w:p>
    <w:p w:rsidR="001900E0" w:rsidRPr="00FE4EBA" w:rsidRDefault="00E62A03" w:rsidP="001900E0">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8.</w:t>
      </w:r>
      <w:r w:rsidR="001900E0" w:rsidRPr="00FE4EBA">
        <w:rPr>
          <w:rFonts w:ascii="Times New Roman" w:eastAsia="Times New Roman" w:hAnsi="Times New Roman" w:cs="Times New Roman"/>
          <w:sz w:val="28"/>
          <w:szCs w:val="28"/>
        </w:rPr>
        <w:t xml:space="preserve"> Специфічна форма практики студентів у юридичній клініці (клінічна практика) може відбуватися впродовж навчального року (семестру), для окремої групи студентів, які беруть участь в роботі юридичної клініки та які виразили бажання пройти таку форму практики в юридичній клініці.</w:t>
      </w:r>
    </w:p>
    <w:p w:rsidR="001900E0" w:rsidRPr="00FE4EBA" w:rsidRDefault="00E62A03" w:rsidP="001900E0">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9</w:t>
      </w:r>
      <w:r w:rsidR="001900E0" w:rsidRPr="00FE4EBA">
        <w:rPr>
          <w:rFonts w:ascii="Times New Roman" w:eastAsia="Times New Roman" w:hAnsi="Times New Roman" w:cs="Times New Roman"/>
          <w:sz w:val="28"/>
          <w:szCs w:val="28"/>
        </w:rPr>
        <w:t>. Практика у юридичній клініці реєструється у відповідному підрозділі ВНЗ та оформлюється актом (наказом чи розпорядженням). Час початку клінічної практики в юридичній клініці передбачається не пізніше, ніж за чотири місяці до закінчення навчального року (семестру).</w:t>
      </w:r>
    </w:p>
    <w:p w:rsidR="001900E0" w:rsidRPr="00FE4EBA" w:rsidRDefault="00E62A03" w:rsidP="001900E0">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10</w:t>
      </w:r>
      <w:r w:rsidR="001900E0" w:rsidRPr="00FE4EBA">
        <w:rPr>
          <w:rFonts w:ascii="Times New Roman" w:eastAsia="Times New Roman" w:hAnsi="Times New Roman" w:cs="Times New Roman"/>
          <w:sz w:val="28"/>
          <w:szCs w:val="28"/>
        </w:rPr>
        <w:t>. Протягом практики студенти виконують типові для юридичної професії види діяльності, що практикуються в юридичних клініках.</w:t>
      </w:r>
    </w:p>
    <w:p w:rsidR="001900E0" w:rsidRPr="00FE4EBA" w:rsidRDefault="00E62A03" w:rsidP="00413D9D">
      <w:pPr>
        <w:spacing w:after="0" w:line="240" w:lineRule="auto"/>
        <w:ind w:firstLine="709"/>
        <w:jc w:val="both"/>
        <w:rPr>
          <w:rFonts w:ascii="Times New Roman" w:eastAsia="Times New Roman" w:hAnsi="Times New Roman" w:cs="Times New Roman"/>
          <w:sz w:val="28"/>
          <w:szCs w:val="28"/>
        </w:rPr>
      </w:pPr>
      <w:r w:rsidRPr="00FE4EBA">
        <w:rPr>
          <w:rFonts w:ascii="Times New Roman" w:eastAsia="Times New Roman" w:hAnsi="Times New Roman" w:cs="Times New Roman"/>
          <w:sz w:val="28"/>
          <w:szCs w:val="28"/>
        </w:rPr>
        <w:t>11</w:t>
      </w:r>
      <w:r w:rsidR="001900E0" w:rsidRPr="00FE4EBA">
        <w:rPr>
          <w:rFonts w:ascii="Times New Roman" w:eastAsia="Times New Roman" w:hAnsi="Times New Roman" w:cs="Times New Roman"/>
          <w:sz w:val="28"/>
          <w:szCs w:val="28"/>
        </w:rPr>
        <w:t xml:space="preserve">. Робота науково-педагогічних працівників, залучених до роботи у юридичній клініці, зараховується до їх навчального навантаження. </w:t>
      </w:r>
    </w:p>
    <w:p w:rsidR="001900E0" w:rsidRPr="00FE4EBA" w:rsidRDefault="000720C9" w:rsidP="001900E0">
      <w:pPr>
        <w:tabs>
          <w:tab w:val="left" w:pos="1134"/>
        </w:tabs>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12</w:t>
      </w:r>
      <w:r w:rsidR="00E62A03" w:rsidRPr="00FE4EBA">
        <w:rPr>
          <w:rFonts w:ascii="Times New Roman" w:eastAsia="Times New Roman" w:hAnsi="Times New Roman" w:cs="Times New Roman"/>
          <w:sz w:val="28"/>
          <w:szCs w:val="28"/>
        </w:rPr>
        <w:t>.</w:t>
      </w:r>
      <w:r w:rsidR="001900E0" w:rsidRPr="00FE4EBA">
        <w:rPr>
          <w:rFonts w:ascii="Times New Roman" w:eastAsia="Times New Roman" w:hAnsi="Times New Roman" w:cs="Times New Roman"/>
          <w:sz w:val="28"/>
          <w:szCs w:val="28"/>
        </w:rPr>
        <w:t xml:space="preserve"> Зазначені години навчального навантаження підлягають систематичному персоналізованому обліку у формах, прийнятих у ВНЗ. Зарахування навчального навантаження науково-педагогічних працівників за виконані форми роботи в юридичній клініці здійснюється на підставі даних, наданих керівником юридичні клініки.</w:t>
      </w:r>
    </w:p>
    <w:p w:rsidR="001900E0" w:rsidRPr="00FE4EBA" w:rsidRDefault="001900E0" w:rsidP="00ED358E">
      <w:pPr>
        <w:spacing w:after="0" w:line="240" w:lineRule="auto"/>
        <w:jc w:val="both"/>
        <w:textAlignment w:val="baseline"/>
        <w:rPr>
          <w:rFonts w:ascii="Times New Roman" w:eastAsia="Times New Roman" w:hAnsi="Times New Roman" w:cs="Times New Roman"/>
          <w:sz w:val="28"/>
          <w:szCs w:val="28"/>
          <w:lang w:eastAsia="ru-RU"/>
        </w:rPr>
      </w:pPr>
    </w:p>
    <w:p w:rsidR="00E62A03" w:rsidRPr="00FE4EBA" w:rsidRDefault="00E62A03" w:rsidP="00ED358E">
      <w:pPr>
        <w:spacing w:after="0" w:line="240" w:lineRule="auto"/>
        <w:jc w:val="both"/>
        <w:textAlignment w:val="baseline"/>
        <w:rPr>
          <w:rFonts w:ascii="Times New Roman" w:eastAsia="Times New Roman" w:hAnsi="Times New Roman" w:cs="Times New Roman"/>
          <w:sz w:val="28"/>
          <w:szCs w:val="28"/>
          <w:lang w:eastAsia="ru-RU"/>
        </w:rPr>
      </w:pPr>
    </w:p>
    <w:p w:rsidR="00E62A03" w:rsidRPr="00FE4EBA" w:rsidRDefault="00E62A03" w:rsidP="00ED358E">
      <w:pPr>
        <w:spacing w:after="0" w:line="240" w:lineRule="auto"/>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Директор департаменту</w:t>
      </w:r>
    </w:p>
    <w:p w:rsidR="00E62A03" w:rsidRPr="00FE4EBA" w:rsidRDefault="00E62A03" w:rsidP="00ED358E">
      <w:pPr>
        <w:spacing w:after="0" w:line="240" w:lineRule="auto"/>
        <w:jc w:val="both"/>
        <w:textAlignment w:val="baseline"/>
        <w:rPr>
          <w:rFonts w:ascii="Times New Roman" w:eastAsia="Times New Roman" w:hAnsi="Times New Roman" w:cs="Times New Roman"/>
          <w:sz w:val="28"/>
          <w:szCs w:val="28"/>
          <w:lang w:eastAsia="ru-RU"/>
        </w:rPr>
      </w:pPr>
      <w:r w:rsidRPr="00FE4EBA">
        <w:rPr>
          <w:rFonts w:ascii="Times New Roman" w:eastAsia="Times New Roman" w:hAnsi="Times New Roman" w:cs="Times New Roman"/>
          <w:sz w:val="28"/>
          <w:szCs w:val="28"/>
          <w:lang w:eastAsia="ru-RU"/>
        </w:rPr>
        <w:t>правового забезпечення                                                                М. М. Ярмистий</w:t>
      </w:r>
    </w:p>
    <w:p w:rsidR="00E62A03" w:rsidRPr="00FE4EBA" w:rsidRDefault="00E62A03" w:rsidP="00ED358E">
      <w:pPr>
        <w:spacing w:after="0" w:line="240" w:lineRule="auto"/>
        <w:jc w:val="both"/>
        <w:textAlignment w:val="baseline"/>
        <w:rPr>
          <w:rFonts w:ascii="Times New Roman" w:eastAsia="Times New Roman" w:hAnsi="Times New Roman" w:cs="Times New Roman"/>
          <w:sz w:val="28"/>
          <w:szCs w:val="28"/>
          <w:lang w:eastAsia="ru-RU"/>
        </w:rPr>
      </w:pPr>
    </w:p>
    <w:sectPr w:rsidR="00E62A03" w:rsidRPr="00FE4EBA" w:rsidSect="008F3B5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C5E" w:rsidRDefault="002B0C5E" w:rsidP="000D5DA0">
      <w:pPr>
        <w:spacing w:after="0" w:line="240" w:lineRule="auto"/>
      </w:pPr>
      <w:r>
        <w:separator/>
      </w:r>
    </w:p>
  </w:endnote>
  <w:endnote w:type="continuationSeparator" w:id="0">
    <w:p w:rsidR="002B0C5E" w:rsidRDefault="002B0C5E" w:rsidP="000D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C5E" w:rsidRDefault="002B0C5E" w:rsidP="000D5DA0">
      <w:pPr>
        <w:spacing w:after="0" w:line="240" w:lineRule="auto"/>
      </w:pPr>
      <w:r>
        <w:separator/>
      </w:r>
    </w:p>
  </w:footnote>
  <w:footnote w:type="continuationSeparator" w:id="0">
    <w:p w:rsidR="002B0C5E" w:rsidRDefault="002B0C5E" w:rsidP="000D5D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31D6"/>
    <w:multiLevelType w:val="multilevel"/>
    <w:tmpl w:val="397CA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5269CA"/>
    <w:multiLevelType w:val="multilevel"/>
    <w:tmpl w:val="814C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23380"/>
    <w:multiLevelType w:val="hybridMultilevel"/>
    <w:tmpl w:val="D7BCEAE0"/>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hint="default"/>
      </w:rPr>
    </w:lvl>
    <w:lvl w:ilvl="8" w:tplc="04220005">
      <w:start w:val="1"/>
      <w:numFmt w:val="bullet"/>
      <w:lvlText w:val=""/>
      <w:lvlJc w:val="left"/>
      <w:pPr>
        <w:ind w:left="7200" w:hanging="360"/>
      </w:pPr>
      <w:rPr>
        <w:rFonts w:ascii="Wingdings" w:hAnsi="Wingdings" w:hint="default"/>
      </w:rPr>
    </w:lvl>
  </w:abstractNum>
  <w:abstractNum w:abstractNumId="3">
    <w:nsid w:val="2B4F3DA8"/>
    <w:multiLevelType w:val="multilevel"/>
    <w:tmpl w:val="4CB89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4B70000"/>
    <w:multiLevelType w:val="hybridMultilevel"/>
    <w:tmpl w:val="C7A8F924"/>
    <w:lvl w:ilvl="0" w:tplc="6E9246DC">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884704E"/>
    <w:multiLevelType w:val="multilevel"/>
    <w:tmpl w:val="3F0E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5E4426"/>
    <w:multiLevelType w:val="multilevel"/>
    <w:tmpl w:val="70749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AA4307"/>
    <w:multiLevelType w:val="multilevel"/>
    <w:tmpl w:val="1BCE13F8"/>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8">
    <w:nsid w:val="4B0F4271"/>
    <w:multiLevelType w:val="multilevel"/>
    <w:tmpl w:val="87BA7B8E"/>
    <w:lvl w:ilvl="0">
      <w:start w:val="1"/>
      <w:numFmt w:val="decimal"/>
      <w:lvlText w:val="%1."/>
      <w:lvlJc w:val="left"/>
      <w:pPr>
        <w:ind w:left="720" w:hanging="360"/>
      </w:pPr>
      <w:rPr>
        <w:sz w:val="24"/>
        <w:szCs w:val="24"/>
      </w:rPr>
    </w:lvl>
    <w:lvl w:ilvl="1">
      <w:start w:val="1"/>
      <w:numFmt w:val="decimal"/>
      <w:isLgl/>
      <w:lvlText w:val="%1.%2."/>
      <w:lvlJc w:val="left"/>
      <w:pPr>
        <w:ind w:left="375" w:hanging="375"/>
      </w:pPr>
      <w:rPr>
        <w:rFonts w:ascii="Times New Roman" w:eastAsia="Georgia" w:hAnsi="Times New Roman" w:cs="Times New Roman" w:hint="default"/>
      </w:rPr>
    </w:lvl>
    <w:lvl w:ilvl="2">
      <w:start w:val="1"/>
      <w:numFmt w:val="decimal"/>
      <w:isLgl/>
      <w:lvlText w:val="%1.%2.%3."/>
      <w:lvlJc w:val="left"/>
      <w:pPr>
        <w:ind w:left="1080" w:hanging="720"/>
      </w:pPr>
      <w:rPr>
        <w:rFonts w:ascii="Georgia" w:eastAsia="Georgia" w:hAnsi="Georgia" w:cs="Georgia" w:hint="default"/>
      </w:rPr>
    </w:lvl>
    <w:lvl w:ilvl="3">
      <w:start w:val="1"/>
      <w:numFmt w:val="decimal"/>
      <w:isLgl/>
      <w:lvlText w:val="%1.%2.%3.%4."/>
      <w:lvlJc w:val="left"/>
      <w:pPr>
        <w:ind w:left="1080" w:hanging="720"/>
      </w:pPr>
      <w:rPr>
        <w:rFonts w:ascii="Georgia" w:eastAsia="Georgia" w:hAnsi="Georgia" w:cs="Georgia" w:hint="default"/>
      </w:rPr>
    </w:lvl>
    <w:lvl w:ilvl="4">
      <w:start w:val="1"/>
      <w:numFmt w:val="decimal"/>
      <w:isLgl/>
      <w:lvlText w:val="%1.%2.%3.%4.%5."/>
      <w:lvlJc w:val="left"/>
      <w:pPr>
        <w:ind w:left="1440" w:hanging="1080"/>
      </w:pPr>
      <w:rPr>
        <w:rFonts w:ascii="Georgia" w:eastAsia="Georgia" w:hAnsi="Georgia" w:cs="Georgia" w:hint="default"/>
      </w:rPr>
    </w:lvl>
    <w:lvl w:ilvl="5">
      <w:start w:val="1"/>
      <w:numFmt w:val="decimal"/>
      <w:isLgl/>
      <w:lvlText w:val="%1.%2.%3.%4.%5.%6."/>
      <w:lvlJc w:val="left"/>
      <w:pPr>
        <w:ind w:left="1440" w:hanging="1080"/>
      </w:pPr>
      <w:rPr>
        <w:rFonts w:ascii="Georgia" w:eastAsia="Georgia" w:hAnsi="Georgia" w:cs="Georgia" w:hint="default"/>
      </w:rPr>
    </w:lvl>
    <w:lvl w:ilvl="6">
      <w:start w:val="1"/>
      <w:numFmt w:val="decimal"/>
      <w:isLgl/>
      <w:lvlText w:val="%1.%2.%3.%4.%5.%6.%7."/>
      <w:lvlJc w:val="left"/>
      <w:pPr>
        <w:ind w:left="1800" w:hanging="1440"/>
      </w:pPr>
      <w:rPr>
        <w:rFonts w:ascii="Georgia" w:eastAsia="Georgia" w:hAnsi="Georgia" w:cs="Georgia" w:hint="default"/>
      </w:rPr>
    </w:lvl>
    <w:lvl w:ilvl="7">
      <w:start w:val="1"/>
      <w:numFmt w:val="decimal"/>
      <w:isLgl/>
      <w:lvlText w:val="%1.%2.%3.%4.%5.%6.%7.%8."/>
      <w:lvlJc w:val="left"/>
      <w:pPr>
        <w:ind w:left="1800" w:hanging="1440"/>
      </w:pPr>
      <w:rPr>
        <w:rFonts w:ascii="Georgia" w:eastAsia="Georgia" w:hAnsi="Georgia" w:cs="Georgia" w:hint="default"/>
      </w:rPr>
    </w:lvl>
    <w:lvl w:ilvl="8">
      <w:start w:val="1"/>
      <w:numFmt w:val="decimal"/>
      <w:isLgl/>
      <w:lvlText w:val="%1.%2.%3.%4.%5.%6.%7.%8.%9."/>
      <w:lvlJc w:val="left"/>
      <w:pPr>
        <w:ind w:left="2160" w:hanging="1800"/>
      </w:pPr>
      <w:rPr>
        <w:rFonts w:ascii="Georgia" w:eastAsia="Georgia" w:hAnsi="Georgia" w:cs="Georgia" w:hint="default"/>
      </w:rPr>
    </w:lvl>
  </w:abstractNum>
  <w:abstractNum w:abstractNumId="9">
    <w:nsid w:val="4B9B3EEC"/>
    <w:multiLevelType w:val="multilevel"/>
    <w:tmpl w:val="5F98C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4E20062"/>
    <w:multiLevelType w:val="hybridMultilevel"/>
    <w:tmpl w:val="9C6A398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9EA13BE"/>
    <w:multiLevelType w:val="multilevel"/>
    <w:tmpl w:val="2E28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2113B0"/>
    <w:multiLevelType w:val="multilevel"/>
    <w:tmpl w:val="D18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761E3F"/>
    <w:multiLevelType w:val="multilevel"/>
    <w:tmpl w:val="22AE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F17098"/>
    <w:multiLevelType w:val="multilevel"/>
    <w:tmpl w:val="7212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0B254A"/>
    <w:multiLevelType w:val="multilevel"/>
    <w:tmpl w:val="64C8C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2160"/>
          </w:tabs>
          <w:ind w:left="2160" w:hanging="360"/>
        </w:pPr>
        <w:rPr>
          <w:rFonts w:ascii="Symbol" w:hAnsi="Symbol" w:hint="default"/>
          <w:sz w:val="20"/>
        </w:rPr>
      </w:lvl>
    </w:lvlOverride>
  </w:num>
  <w:num w:numId="3">
    <w:abstractNumId w:val="14"/>
  </w:num>
  <w:num w:numId="4">
    <w:abstractNumId w:val="1"/>
  </w:num>
  <w:num w:numId="5">
    <w:abstractNumId w:val="12"/>
  </w:num>
  <w:num w:numId="6">
    <w:abstractNumId w:val="13"/>
  </w:num>
  <w:num w:numId="7">
    <w:abstractNumId w:val="11"/>
  </w:num>
  <w:num w:numId="8">
    <w:abstractNumId w:val="0"/>
  </w:num>
  <w:num w:numId="9">
    <w:abstractNumId w:val="15"/>
  </w:num>
  <w:num w:numId="10">
    <w:abstractNumId w:val="3"/>
  </w:num>
  <w:num w:numId="11">
    <w:abstractNumId w:val="9"/>
  </w:num>
  <w:num w:numId="12">
    <w:abstractNumId w:val="2"/>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1A1"/>
    <w:rsid w:val="000720C9"/>
    <w:rsid w:val="00093790"/>
    <w:rsid w:val="000D5DA0"/>
    <w:rsid w:val="00125F16"/>
    <w:rsid w:val="001419B3"/>
    <w:rsid w:val="001900E0"/>
    <w:rsid w:val="001D790E"/>
    <w:rsid w:val="00200064"/>
    <w:rsid w:val="00224B06"/>
    <w:rsid w:val="002361BD"/>
    <w:rsid w:val="002B0C5E"/>
    <w:rsid w:val="002F2D78"/>
    <w:rsid w:val="003168FA"/>
    <w:rsid w:val="0034506A"/>
    <w:rsid w:val="00345890"/>
    <w:rsid w:val="00362CB4"/>
    <w:rsid w:val="003A5C59"/>
    <w:rsid w:val="003B00AE"/>
    <w:rsid w:val="003B042D"/>
    <w:rsid w:val="003D152D"/>
    <w:rsid w:val="003D32A5"/>
    <w:rsid w:val="00413D9D"/>
    <w:rsid w:val="00441D53"/>
    <w:rsid w:val="004614DF"/>
    <w:rsid w:val="00467167"/>
    <w:rsid w:val="004822E9"/>
    <w:rsid w:val="00491604"/>
    <w:rsid w:val="004B1FF8"/>
    <w:rsid w:val="00566117"/>
    <w:rsid w:val="005A2CB5"/>
    <w:rsid w:val="005E0B76"/>
    <w:rsid w:val="006376FF"/>
    <w:rsid w:val="006445EB"/>
    <w:rsid w:val="00647026"/>
    <w:rsid w:val="00657034"/>
    <w:rsid w:val="006B236A"/>
    <w:rsid w:val="006F009F"/>
    <w:rsid w:val="0070658A"/>
    <w:rsid w:val="007451CD"/>
    <w:rsid w:val="007A40D0"/>
    <w:rsid w:val="007C3A9B"/>
    <w:rsid w:val="007C6191"/>
    <w:rsid w:val="007D1741"/>
    <w:rsid w:val="0083250C"/>
    <w:rsid w:val="008936AB"/>
    <w:rsid w:val="008C3DAE"/>
    <w:rsid w:val="008F3B56"/>
    <w:rsid w:val="00900FA7"/>
    <w:rsid w:val="009A1921"/>
    <w:rsid w:val="009D37B1"/>
    <w:rsid w:val="009D4FDD"/>
    <w:rsid w:val="009E0FA7"/>
    <w:rsid w:val="009F040C"/>
    <w:rsid w:val="00A511F6"/>
    <w:rsid w:val="00AA208B"/>
    <w:rsid w:val="00B40B16"/>
    <w:rsid w:val="00B547AF"/>
    <w:rsid w:val="00B54E1A"/>
    <w:rsid w:val="00BA1147"/>
    <w:rsid w:val="00C326E6"/>
    <w:rsid w:val="00C611A1"/>
    <w:rsid w:val="00CB452C"/>
    <w:rsid w:val="00D21D5D"/>
    <w:rsid w:val="00D47D51"/>
    <w:rsid w:val="00D5052C"/>
    <w:rsid w:val="00D54C40"/>
    <w:rsid w:val="00DB5446"/>
    <w:rsid w:val="00DC4A1C"/>
    <w:rsid w:val="00DD33E5"/>
    <w:rsid w:val="00DD7F7E"/>
    <w:rsid w:val="00DF2472"/>
    <w:rsid w:val="00E172DB"/>
    <w:rsid w:val="00E40F01"/>
    <w:rsid w:val="00E62A03"/>
    <w:rsid w:val="00EA50C1"/>
    <w:rsid w:val="00ED358E"/>
    <w:rsid w:val="00EF7980"/>
    <w:rsid w:val="00F24E0E"/>
    <w:rsid w:val="00F62F23"/>
    <w:rsid w:val="00FB481F"/>
    <w:rsid w:val="00FE4EBA"/>
    <w:rsid w:val="00FF43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3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annotation reference"/>
    <w:basedOn w:val="a0"/>
    <w:uiPriority w:val="99"/>
    <w:semiHidden/>
    <w:unhideWhenUsed/>
    <w:rsid w:val="00B40B16"/>
    <w:rPr>
      <w:sz w:val="16"/>
      <w:szCs w:val="16"/>
    </w:rPr>
  </w:style>
  <w:style w:type="paragraph" w:styleId="a5">
    <w:name w:val="annotation text"/>
    <w:basedOn w:val="a"/>
    <w:link w:val="a6"/>
    <w:uiPriority w:val="99"/>
    <w:semiHidden/>
    <w:unhideWhenUsed/>
    <w:rsid w:val="00B40B16"/>
    <w:pPr>
      <w:spacing w:line="240" w:lineRule="auto"/>
    </w:pPr>
    <w:rPr>
      <w:sz w:val="20"/>
      <w:szCs w:val="20"/>
    </w:rPr>
  </w:style>
  <w:style w:type="character" w:customStyle="1" w:styleId="a6">
    <w:name w:val="Текст примітки Знак"/>
    <w:basedOn w:val="a0"/>
    <w:link w:val="a5"/>
    <w:uiPriority w:val="99"/>
    <w:semiHidden/>
    <w:rsid w:val="00B40B16"/>
    <w:rPr>
      <w:sz w:val="20"/>
      <w:szCs w:val="20"/>
    </w:rPr>
  </w:style>
  <w:style w:type="paragraph" w:styleId="a7">
    <w:name w:val="annotation subject"/>
    <w:basedOn w:val="a5"/>
    <w:next w:val="a5"/>
    <w:link w:val="a8"/>
    <w:uiPriority w:val="99"/>
    <w:semiHidden/>
    <w:unhideWhenUsed/>
    <w:rsid w:val="00B40B16"/>
    <w:rPr>
      <w:b/>
      <w:bCs/>
    </w:rPr>
  </w:style>
  <w:style w:type="character" w:customStyle="1" w:styleId="a8">
    <w:name w:val="Тема примітки Знак"/>
    <w:basedOn w:val="a6"/>
    <w:link w:val="a7"/>
    <w:uiPriority w:val="99"/>
    <w:semiHidden/>
    <w:rsid w:val="00B40B16"/>
    <w:rPr>
      <w:b/>
      <w:bCs/>
      <w:sz w:val="20"/>
      <w:szCs w:val="20"/>
    </w:rPr>
  </w:style>
  <w:style w:type="paragraph" w:styleId="a9">
    <w:name w:val="Revision"/>
    <w:hidden/>
    <w:uiPriority w:val="99"/>
    <w:semiHidden/>
    <w:rsid w:val="00B40B16"/>
    <w:pPr>
      <w:spacing w:after="0" w:line="240" w:lineRule="auto"/>
    </w:pPr>
  </w:style>
  <w:style w:type="paragraph" w:styleId="aa">
    <w:name w:val="Balloon Text"/>
    <w:basedOn w:val="a"/>
    <w:link w:val="ab"/>
    <w:uiPriority w:val="99"/>
    <w:semiHidden/>
    <w:unhideWhenUsed/>
    <w:rsid w:val="00B40B16"/>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B40B16"/>
    <w:rPr>
      <w:rFonts w:ascii="Tahoma" w:hAnsi="Tahoma" w:cs="Tahoma"/>
      <w:sz w:val="16"/>
      <w:szCs w:val="16"/>
    </w:rPr>
  </w:style>
  <w:style w:type="paragraph" w:styleId="ac">
    <w:name w:val="footnote text"/>
    <w:basedOn w:val="a"/>
    <w:link w:val="ad"/>
    <w:uiPriority w:val="99"/>
    <w:semiHidden/>
    <w:unhideWhenUsed/>
    <w:rsid w:val="000D5DA0"/>
    <w:pPr>
      <w:spacing w:after="0" w:line="240" w:lineRule="auto"/>
      <w:ind w:firstLine="709"/>
      <w:jc w:val="both"/>
    </w:pPr>
    <w:rPr>
      <w:rFonts w:ascii="Times New Roman" w:eastAsia="Calibri" w:hAnsi="Times New Roman" w:cs="Times New Roman"/>
      <w:kern w:val="2"/>
      <w:sz w:val="20"/>
      <w:szCs w:val="20"/>
      <w:lang w:eastAsia="en-US"/>
    </w:rPr>
  </w:style>
  <w:style w:type="character" w:customStyle="1" w:styleId="ad">
    <w:name w:val="Текст виноски Знак"/>
    <w:basedOn w:val="a0"/>
    <w:link w:val="ac"/>
    <w:uiPriority w:val="99"/>
    <w:semiHidden/>
    <w:rsid w:val="000D5DA0"/>
    <w:rPr>
      <w:rFonts w:ascii="Times New Roman" w:eastAsia="Calibri" w:hAnsi="Times New Roman" w:cs="Times New Roman"/>
      <w:kern w:val="2"/>
      <w:sz w:val="20"/>
      <w:szCs w:val="20"/>
      <w:lang w:eastAsia="en-US"/>
    </w:rPr>
  </w:style>
  <w:style w:type="character" w:styleId="ae">
    <w:name w:val="footnote reference"/>
    <w:basedOn w:val="a0"/>
    <w:uiPriority w:val="99"/>
    <w:semiHidden/>
    <w:unhideWhenUsed/>
    <w:rsid w:val="000D5D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36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annotation reference"/>
    <w:basedOn w:val="a0"/>
    <w:uiPriority w:val="99"/>
    <w:semiHidden/>
    <w:unhideWhenUsed/>
    <w:rsid w:val="00B40B16"/>
    <w:rPr>
      <w:sz w:val="16"/>
      <w:szCs w:val="16"/>
    </w:rPr>
  </w:style>
  <w:style w:type="paragraph" w:styleId="a5">
    <w:name w:val="annotation text"/>
    <w:basedOn w:val="a"/>
    <w:link w:val="a6"/>
    <w:uiPriority w:val="99"/>
    <w:semiHidden/>
    <w:unhideWhenUsed/>
    <w:rsid w:val="00B40B16"/>
    <w:pPr>
      <w:spacing w:line="240" w:lineRule="auto"/>
    </w:pPr>
    <w:rPr>
      <w:sz w:val="20"/>
      <w:szCs w:val="20"/>
    </w:rPr>
  </w:style>
  <w:style w:type="character" w:customStyle="1" w:styleId="a6">
    <w:name w:val="Текст примітки Знак"/>
    <w:basedOn w:val="a0"/>
    <w:link w:val="a5"/>
    <w:uiPriority w:val="99"/>
    <w:semiHidden/>
    <w:rsid w:val="00B40B16"/>
    <w:rPr>
      <w:sz w:val="20"/>
      <w:szCs w:val="20"/>
    </w:rPr>
  </w:style>
  <w:style w:type="paragraph" w:styleId="a7">
    <w:name w:val="annotation subject"/>
    <w:basedOn w:val="a5"/>
    <w:next w:val="a5"/>
    <w:link w:val="a8"/>
    <w:uiPriority w:val="99"/>
    <w:semiHidden/>
    <w:unhideWhenUsed/>
    <w:rsid w:val="00B40B16"/>
    <w:rPr>
      <w:b/>
      <w:bCs/>
    </w:rPr>
  </w:style>
  <w:style w:type="character" w:customStyle="1" w:styleId="a8">
    <w:name w:val="Тема примітки Знак"/>
    <w:basedOn w:val="a6"/>
    <w:link w:val="a7"/>
    <w:uiPriority w:val="99"/>
    <w:semiHidden/>
    <w:rsid w:val="00B40B16"/>
    <w:rPr>
      <w:b/>
      <w:bCs/>
      <w:sz w:val="20"/>
      <w:szCs w:val="20"/>
    </w:rPr>
  </w:style>
  <w:style w:type="paragraph" w:styleId="a9">
    <w:name w:val="Revision"/>
    <w:hidden/>
    <w:uiPriority w:val="99"/>
    <w:semiHidden/>
    <w:rsid w:val="00B40B16"/>
    <w:pPr>
      <w:spacing w:after="0" w:line="240" w:lineRule="auto"/>
    </w:pPr>
  </w:style>
  <w:style w:type="paragraph" w:styleId="aa">
    <w:name w:val="Balloon Text"/>
    <w:basedOn w:val="a"/>
    <w:link w:val="ab"/>
    <w:uiPriority w:val="99"/>
    <w:semiHidden/>
    <w:unhideWhenUsed/>
    <w:rsid w:val="00B40B16"/>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B40B16"/>
    <w:rPr>
      <w:rFonts w:ascii="Tahoma" w:hAnsi="Tahoma" w:cs="Tahoma"/>
      <w:sz w:val="16"/>
      <w:szCs w:val="16"/>
    </w:rPr>
  </w:style>
  <w:style w:type="paragraph" w:styleId="ac">
    <w:name w:val="footnote text"/>
    <w:basedOn w:val="a"/>
    <w:link w:val="ad"/>
    <w:uiPriority w:val="99"/>
    <w:semiHidden/>
    <w:unhideWhenUsed/>
    <w:rsid w:val="000D5DA0"/>
    <w:pPr>
      <w:spacing w:after="0" w:line="240" w:lineRule="auto"/>
      <w:ind w:firstLine="709"/>
      <w:jc w:val="both"/>
    </w:pPr>
    <w:rPr>
      <w:rFonts w:ascii="Times New Roman" w:eastAsia="Calibri" w:hAnsi="Times New Roman" w:cs="Times New Roman"/>
      <w:kern w:val="2"/>
      <w:sz w:val="20"/>
      <w:szCs w:val="20"/>
      <w:lang w:eastAsia="en-US"/>
    </w:rPr>
  </w:style>
  <w:style w:type="character" w:customStyle="1" w:styleId="ad">
    <w:name w:val="Текст виноски Знак"/>
    <w:basedOn w:val="a0"/>
    <w:link w:val="ac"/>
    <w:uiPriority w:val="99"/>
    <w:semiHidden/>
    <w:rsid w:val="000D5DA0"/>
    <w:rPr>
      <w:rFonts w:ascii="Times New Roman" w:eastAsia="Calibri" w:hAnsi="Times New Roman" w:cs="Times New Roman"/>
      <w:kern w:val="2"/>
      <w:sz w:val="20"/>
      <w:szCs w:val="20"/>
      <w:lang w:eastAsia="en-US"/>
    </w:rPr>
  </w:style>
  <w:style w:type="character" w:styleId="ae">
    <w:name w:val="footnote reference"/>
    <w:basedOn w:val="a0"/>
    <w:uiPriority w:val="99"/>
    <w:semiHidden/>
    <w:unhideWhenUsed/>
    <w:rsid w:val="000D5D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568496">
      <w:bodyDiv w:val="1"/>
      <w:marLeft w:val="0"/>
      <w:marRight w:val="0"/>
      <w:marTop w:val="0"/>
      <w:marBottom w:val="0"/>
      <w:divBdr>
        <w:top w:val="none" w:sz="0" w:space="0" w:color="auto"/>
        <w:left w:val="none" w:sz="0" w:space="0" w:color="auto"/>
        <w:bottom w:val="none" w:sz="0" w:space="0" w:color="auto"/>
        <w:right w:val="none" w:sz="0" w:space="0" w:color="auto"/>
      </w:divBdr>
    </w:div>
    <w:div w:id="1866288239">
      <w:bodyDiv w:val="1"/>
      <w:marLeft w:val="0"/>
      <w:marRight w:val="0"/>
      <w:marTop w:val="0"/>
      <w:marBottom w:val="0"/>
      <w:divBdr>
        <w:top w:val="none" w:sz="0" w:space="0" w:color="auto"/>
        <w:left w:val="none" w:sz="0" w:space="0" w:color="auto"/>
        <w:bottom w:val="none" w:sz="0" w:space="0" w:color="auto"/>
        <w:right w:val="none" w:sz="0" w:space="0" w:color="auto"/>
      </w:divBdr>
    </w:div>
    <w:div w:id="210274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11</Pages>
  <Words>17057</Words>
  <Characters>9724</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Васюник Петро Ігорович</cp:lastModifiedBy>
  <cp:revision>18</cp:revision>
  <dcterms:created xsi:type="dcterms:W3CDTF">2017-04-03T08:35:00Z</dcterms:created>
  <dcterms:modified xsi:type="dcterms:W3CDTF">2017-04-13T07:21:00Z</dcterms:modified>
</cp:coreProperties>
</file>