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4F" w:rsidRPr="00A93325" w:rsidRDefault="00266D4F" w:rsidP="00266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uk-UA"/>
        </w:rPr>
      </w:pPr>
      <w:r w:rsidRPr="00A93325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uk-UA"/>
        </w:rPr>
        <w:t>Проект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66D4F" w:rsidRPr="00A93325" w:rsidTr="00E0373A">
        <w:trPr>
          <w:tblCellSpacing w:w="0" w:type="dxa"/>
        </w:trPr>
        <w:tc>
          <w:tcPr>
            <w:tcW w:w="12135" w:type="dxa"/>
            <w:hideMark/>
          </w:tcPr>
          <w:p w:rsidR="00266D4F" w:rsidRPr="00A93325" w:rsidRDefault="00266D4F" w:rsidP="00266D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A93325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МІНІСТЕРСТВО ОСВІТИ І НАУКИ УКРАЇНИ</w:t>
            </w:r>
          </w:p>
        </w:tc>
      </w:tr>
      <w:tr w:rsidR="00266D4F" w:rsidRPr="00A93325" w:rsidTr="00E0373A">
        <w:trPr>
          <w:tblCellSpacing w:w="0" w:type="dxa"/>
        </w:trPr>
        <w:tc>
          <w:tcPr>
            <w:tcW w:w="12135" w:type="dxa"/>
            <w:hideMark/>
          </w:tcPr>
          <w:p w:rsidR="00266D4F" w:rsidRPr="00A93325" w:rsidRDefault="00266D4F" w:rsidP="00266D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A93325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НАКАЗ</w:t>
            </w:r>
          </w:p>
        </w:tc>
      </w:tr>
    </w:tbl>
    <w:p w:rsidR="00266D4F" w:rsidRPr="00A93325" w:rsidRDefault="00266D4F" w:rsidP="00266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Cs w:val="20"/>
          <w:lang w:eastAsia="uk-UA"/>
        </w:rPr>
      </w:pPr>
    </w:p>
    <w:p w:rsidR="00706F64" w:rsidRPr="00A93325" w:rsidRDefault="00706F64" w:rsidP="00266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Cs w:val="20"/>
          <w:lang w:eastAsia="uk-UA"/>
        </w:rPr>
      </w:pPr>
    </w:p>
    <w:p w:rsidR="001B42EE" w:rsidRPr="00A93325" w:rsidRDefault="00266D4F" w:rsidP="003F6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затвердження Положення про державну </w:t>
      </w:r>
    </w:p>
    <w:p w:rsidR="001B42EE" w:rsidRPr="00A93325" w:rsidRDefault="00266D4F" w:rsidP="003F6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підсумкову атестацію студентів, які </w:t>
      </w:r>
      <w:r w:rsidR="00D86713"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здобувають </w:t>
      </w:r>
    </w:p>
    <w:p w:rsidR="001B42EE" w:rsidRPr="00A93325" w:rsidRDefault="00D86713" w:rsidP="003F6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освітньо-кваліфікаційний рівень молодшого </w:t>
      </w:r>
    </w:p>
    <w:p w:rsidR="003F6EB1" w:rsidRPr="00A93325" w:rsidRDefault="00D86713" w:rsidP="003F6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спеціаліста з одночасним завершенням здобуття </w:t>
      </w:r>
    </w:p>
    <w:p w:rsidR="003F6EB1" w:rsidRPr="00A93325" w:rsidRDefault="003F6EB1" w:rsidP="003F6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повн</w:t>
      </w:r>
      <w:r w:rsidR="00D86713"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ої</w:t>
      </w: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загальн</w:t>
      </w:r>
      <w:r w:rsidR="00D86713"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ої</w:t>
      </w: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середн</w:t>
      </w:r>
      <w:r w:rsidR="00D86713"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ьої</w:t>
      </w: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освіт</w:t>
      </w:r>
      <w:r w:rsidR="00D86713"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и</w:t>
      </w: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</w:p>
    <w:p w:rsidR="00266D4F" w:rsidRPr="00A93325" w:rsidRDefault="00266D4F" w:rsidP="00D8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66D4F" w:rsidRPr="00A93325" w:rsidRDefault="00D86713" w:rsidP="001B42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Відповідно до підпункту третього частини другої Прикінцевих та перехідних положень Закону України «Про вищу освіту», статей 4, 9, 12, 15, 30 і 34 Закону України «Про загальну середню освіту»</w:t>
      </w:r>
      <w:r w:rsidR="003E0E8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Положення про освітньо-кваліфікаційні рівні (ступеневу систему), затвердженого Постановою Кабінету Міністрів України </w:t>
      </w:r>
      <w:r w:rsid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від </w:t>
      </w:r>
      <w:r w:rsidR="003E0E87">
        <w:rPr>
          <w:rFonts w:ascii="Times New Roman" w:eastAsia="Times New Roman" w:hAnsi="Times New Roman" w:cs="Times New Roman"/>
          <w:sz w:val="28"/>
          <w:szCs w:val="24"/>
          <w:lang w:eastAsia="uk-UA"/>
        </w:rPr>
        <w:t>20 січня 1998 року № 65,</w:t>
      </w:r>
      <w:r w:rsidR="001B42EE"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 А К А З У Ю:</w:t>
      </w:r>
    </w:p>
    <w:p w:rsidR="00D86713" w:rsidRPr="00A93325" w:rsidRDefault="001B42EE" w:rsidP="001B42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1. Затвердити Положення про державну підсумкову атестацію студентів, які здобувають освітньо-кваліфікаційний рівень молодшого спеціаліста з одночасним завершенням здобуття повної загальної середньої освіти, що додається.</w:t>
      </w:r>
    </w:p>
    <w:p w:rsidR="00D86713" w:rsidRPr="00A93325" w:rsidRDefault="00251EE4" w:rsidP="000B473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2. Визнати</w:t>
      </w:r>
      <w:r w:rsidR="001B42EE"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таким, що втратило чинність Положення про державну підсумкову атестацію студентів з предметів загальноосвітньої підготовки у вищих навчальних закладах I-II рівнів акредитації, які здійснюють підготовку кадрів на основі базової загальної середньої освіти, затверджене наказом Міністерства освіти і науки </w:t>
      </w:r>
      <w:r w:rsidR="003E0E8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України </w:t>
      </w:r>
      <w:r w:rsidR="001B42EE"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 7 липня 2010 року №</w:t>
      </w:r>
      <w:r w:rsidR="000B473C"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="001B42EE"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675</w:t>
      </w:r>
      <w:r w:rsidR="000B473C"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, зареєстрованим в Міністерстві юстиції України 22 липня 2010 р</w:t>
      </w:r>
      <w:r w:rsidR="003E0E87">
        <w:rPr>
          <w:rFonts w:ascii="Times New Roman" w:eastAsia="Times New Roman" w:hAnsi="Times New Roman" w:cs="Times New Roman"/>
          <w:sz w:val="28"/>
          <w:szCs w:val="24"/>
          <w:lang w:eastAsia="uk-UA"/>
        </w:rPr>
        <w:t>оку</w:t>
      </w:r>
      <w:r w:rsidR="000B473C"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 </w:t>
      </w:r>
      <w:r w:rsidR="003E0E87">
        <w:rPr>
          <w:rFonts w:ascii="Times New Roman" w:eastAsia="Times New Roman" w:hAnsi="Times New Roman" w:cs="Times New Roman"/>
          <w:sz w:val="28"/>
          <w:szCs w:val="24"/>
          <w:lang w:eastAsia="uk-UA"/>
        </w:rPr>
        <w:t>№ </w:t>
      </w:r>
      <w:r w:rsidR="000B473C"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548/17843.</w:t>
      </w:r>
    </w:p>
    <w:p w:rsidR="000B473C" w:rsidRPr="00A93325" w:rsidRDefault="000B473C" w:rsidP="000B473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Управлінню </w:t>
      </w:r>
      <w:r w:rsidR="00B11496">
        <w:rPr>
          <w:rFonts w:ascii="Times New Roman" w:eastAsia="Times New Roman" w:hAnsi="Times New Roman" w:cs="Times New Roman"/>
          <w:sz w:val="28"/>
          <w:szCs w:val="24"/>
          <w:lang w:eastAsia="uk-UA"/>
        </w:rPr>
        <w:t>адміністративно-господарського та організаційного забезпечення</w:t>
      </w: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proofErr w:type="spellStart"/>
      <w:r w:rsidR="00B11496">
        <w:rPr>
          <w:rFonts w:ascii="Times New Roman" w:eastAsia="Times New Roman" w:hAnsi="Times New Roman" w:cs="Times New Roman"/>
          <w:sz w:val="28"/>
          <w:szCs w:val="24"/>
          <w:lang w:eastAsia="uk-UA"/>
        </w:rPr>
        <w:t>Єрко</w:t>
      </w:r>
      <w:proofErr w:type="spellEnd"/>
      <w:r w:rsidR="00B1149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І.А.</w:t>
      </w: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) зробити відмітку у справах архіву.</w:t>
      </w:r>
    </w:p>
    <w:p w:rsidR="003E0E87" w:rsidRPr="003E0E87" w:rsidRDefault="003E0E87" w:rsidP="003E0E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3E0E87">
        <w:rPr>
          <w:rFonts w:ascii="Times New Roman" w:eastAsia="Times New Roman" w:hAnsi="Times New Roman" w:cs="Times New Roman"/>
          <w:sz w:val="28"/>
          <w:szCs w:val="24"/>
          <w:lang w:eastAsia="uk-UA"/>
        </w:rPr>
        <w:t>4. Департаменту вищої освіти (Шаров О.І.) забезпечити державну реєстрацію цього наказу в Міністерстві юстиції України та його розміщення на офіційному веб-сайті Міністерства освіти і науки.</w:t>
      </w:r>
    </w:p>
    <w:p w:rsidR="003E0E87" w:rsidRPr="003E0E87" w:rsidRDefault="003E0E87" w:rsidP="003E0E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0" w:name="n13"/>
      <w:bookmarkEnd w:id="0"/>
      <w:r w:rsidRPr="003E0E8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5. Контроль за виконанням цього наказу покласти на першого заступника Міністра </w:t>
      </w:r>
      <w:proofErr w:type="spellStart"/>
      <w:r w:rsidRPr="003E0E87">
        <w:rPr>
          <w:rFonts w:ascii="Times New Roman" w:eastAsia="Times New Roman" w:hAnsi="Times New Roman" w:cs="Times New Roman"/>
          <w:sz w:val="28"/>
          <w:szCs w:val="24"/>
          <w:lang w:eastAsia="uk-UA"/>
        </w:rPr>
        <w:t>Ковтунця</w:t>
      </w:r>
      <w:proofErr w:type="spellEnd"/>
      <w:r w:rsidRPr="003E0E8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В.В.</w:t>
      </w:r>
    </w:p>
    <w:p w:rsidR="000B473C" w:rsidRDefault="000B473C" w:rsidP="000B473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6. Цей наказ набирає чинності з 2017/18 навчального року.</w:t>
      </w:r>
    </w:p>
    <w:p w:rsidR="00A93325" w:rsidRDefault="00A93325">
      <w:pP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br w:type="page"/>
      </w:r>
    </w:p>
    <w:p w:rsidR="00706F64" w:rsidRPr="00A93325" w:rsidRDefault="00706F64" w:rsidP="0070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ПОЛОЖЕННЯ</w:t>
      </w:r>
    </w:p>
    <w:p w:rsidR="00706F64" w:rsidRPr="00A93325" w:rsidRDefault="00706F64" w:rsidP="00706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державну підсумкову атестацію студентів, </w:t>
      </w:r>
    </w:p>
    <w:p w:rsidR="00706F64" w:rsidRPr="00A93325" w:rsidRDefault="00706F64" w:rsidP="00706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які здобувають освітньо-кваліфікаційний рівень молодшого спеціаліста </w:t>
      </w:r>
    </w:p>
    <w:p w:rsidR="00706F64" w:rsidRPr="00A93325" w:rsidRDefault="00706F64" w:rsidP="00706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з одночасним завершенням здобуття повної загальної середньої освіти</w:t>
      </w:r>
    </w:p>
    <w:p w:rsidR="00662EED" w:rsidRDefault="00662EED" w:rsidP="00A933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</w:p>
    <w:p w:rsidR="00706F64" w:rsidRPr="00A93325" w:rsidRDefault="00A93325" w:rsidP="00A933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І. Загальні положення</w:t>
      </w:r>
    </w:p>
    <w:p w:rsidR="00706F64" w:rsidRDefault="00A93325" w:rsidP="00A9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Цим Положенням визначається порядок проведення державної підсумкової атестації студентів, які здобувають освітньо-кваліфікаційний рівень молодшого спеціаліста з одночасним завершенням здобуття повної загальної середньої освіти, що проводиться відповідно до </w:t>
      </w:r>
      <w:r w:rsid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>З</w:t>
      </w: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акон</w:t>
      </w:r>
      <w:r w:rsidR="003E0E87"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України </w:t>
      </w:r>
      <w:r w:rsidR="003E0E8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«Про освіту», </w:t>
      </w: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«Про загальну середню освіту».</w:t>
      </w:r>
    </w:p>
    <w:p w:rsidR="007702E2" w:rsidRPr="007702E2" w:rsidRDefault="007702E2" w:rsidP="00770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Державна підсумкова атестація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студентів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(далі - атестація) - це форма контролю відповідності освітнього рівня </w:t>
      </w: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>здобува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чів</w:t>
      </w: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освітньо-кваліфікаційн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ого</w:t>
      </w: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рівн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я</w:t>
      </w:r>
      <w:r w:rsidRPr="00A9332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молодшого спеціаліста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що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завершили здобуття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повн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ої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загальн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ої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середн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ьої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освіт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2954D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відповідним 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>державним вимогам.</w:t>
      </w:r>
    </w:p>
    <w:p w:rsidR="007702E2" w:rsidRPr="007702E2" w:rsidRDefault="007702E2" w:rsidP="00770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1" w:name="n19"/>
      <w:bookmarkEnd w:id="1"/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Атестація включається </w:t>
      </w:r>
      <w:r w:rsidR="001A3C66">
        <w:rPr>
          <w:rFonts w:ascii="Times New Roman" w:eastAsia="Times New Roman" w:hAnsi="Times New Roman" w:cs="Times New Roman"/>
          <w:sz w:val="28"/>
          <w:szCs w:val="24"/>
          <w:lang w:eastAsia="uk-UA"/>
        </w:rPr>
        <w:t>в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структуру навчального року.</w:t>
      </w:r>
    </w:p>
    <w:p w:rsidR="00662EED" w:rsidRPr="00662EED" w:rsidRDefault="00662EED" w:rsidP="00662E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n20"/>
      <w:bookmarkEnd w:id="2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4. </w:t>
      </w:r>
      <w:r w:rsidRPr="00662EED">
        <w:rPr>
          <w:rFonts w:ascii="Times New Roman" w:eastAsia="Calibri" w:hAnsi="Times New Roman" w:cs="Times New Roman"/>
          <w:sz w:val="28"/>
          <w:szCs w:val="28"/>
        </w:rPr>
        <w:t>Предмети загальноосвітньої підготовки вивчаються одночасно із дисциплінами освітньо-професійної програми підготовки молодшого  спеціаліста під час перших двох курсів. Атестати про повну загальну середню освіту замовляються і одержуються навчальним закладом в уповноваженого Міністерством освіти і науки України органу після закінчення студентом другого курсу (після повного опрацювання програми загальноосвітньої підготовки) і зберігаються в особовій справі</w:t>
      </w:r>
      <w:r w:rsidRPr="00662EED">
        <w:rPr>
          <w:rFonts w:ascii="Calibri" w:eastAsia="Calibri" w:hAnsi="Calibri" w:cs="Times New Roman"/>
        </w:rPr>
        <w:t xml:space="preserve"> </w:t>
      </w:r>
      <w:r w:rsidRPr="00662EED">
        <w:rPr>
          <w:rFonts w:ascii="Times New Roman" w:eastAsia="Calibri" w:hAnsi="Times New Roman" w:cs="Times New Roman"/>
          <w:sz w:val="28"/>
          <w:szCs w:val="28"/>
        </w:rPr>
        <w:t>студента до закінчення ним навчання.</w:t>
      </w:r>
    </w:p>
    <w:p w:rsidR="00662EED" w:rsidRPr="00662EED" w:rsidRDefault="00662EED" w:rsidP="00662E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EED">
        <w:rPr>
          <w:rFonts w:ascii="Times New Roman" w:eastAsia="Calibri" w:hAnsi="Times New Roman" w:cs="Times New Roman"/>
          <w:sz w:val="28"/>
          <w:szCs w:val="28"/>
        </w:rPr>
        <w:t>5. Разом з атестатом про повну загальну середню освіту видається додаток до нього, в якому зазначаються досягнення студентів у навчанні в балах  (дванадцять, одинадцять, десять тощо). До додатка до атестата про повну загальну середню освіту заносяться усі предмети загальноосвітньої підготовки навчального плану навчального закладу.</w:t>
      </w:r>
    </w:p>
    <w:p w:rsidR="00662EED" w:rsidRPr="00662EED" w:rsidRDefault="00662EED" w:rsidP="00662E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EED">
        <w:rPr>
          <w:rFonts w:ascii="Times New Roman" w:eastAsia="Calibri" w:hAnsi="Times New Roman" w:cs="Times New Roman"/>
          <w:sz w:val="28"/>
          <w:szCs w:val="28"/>
        </w:rPr>
        <w:t>6. Для  студентів  навчальних закладів встановлюються види морального стимулювання  за  високі  досягнення у навчанні, передбачені Положенням про золоту медаль "За високі досягнення у навчанні" та срібну медаль "За досягнення у навчанні", затвердженим наказом Міністерства освіти і науки України від 17.03.2015 № 306 , зареєстрованого у Міністерстві юстиції України 31 березня 2015 року за № 354/26799.</w:t>
      </w:r>
    </w:p>
    <w:p w:rsidR="00662EED" w:rsidRPr="00662EED" w:rsidRDefault="00662EED" w:rsidP="00662E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EED">
        <w:rPr>
          <w:rFonts w:ascii="Times New Roman" w:eastAsia="Calibri" w:hAnsi="Times New Roman" w:cs="Times New Roman"/>
          <w:sz w:val="28"/>
          <w:szCs w:val="28"/>
        </w:rPr>
        <w:t>7. Рішення про представлення студентів до нагородження золотою або срібною медаллю приймається педагогічною радою навчального закладу, погоджується з відповідним органом управління освітою і затверджується наказом керівника навчального закладу.</w:t>
      </w:r>
    </w:p>
    <w:p w:rsidR="00A93325" w:rsidRDefault="00662EED" w:rsidP="00662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62EED">
        <w:rPr>
          <w:rFonts w:ascii="Times New Roman" w:eastAsia="Calibri" w:hAnsi="Times New Roman" w:cs="Times New Roman"/>
          <w:sz w:val="28"/>
          <w:szCs w:val="28"/>
        </w:rPr>
        <w:t>8. Студентам, нагородженим золотою або срібною медаллю, видається атестат з відзнакою про повну загальну середню освіту та відповідна медаль.</w:t>
      </w:r>
    </w:p>
    <w:p w:rsidR="00662EED" w:rsidRDefault="00662EED" w:rsidP="00E17F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</w:p>
    <w:p w:rsidR="00E17F98" w:rsidRDefault="00E17F98" w:rsidP="00E17F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lastRenderedPageBreak/>
        <w:t>І</w:t>
      </w:r>
      <w:r w:rsidRPr="00A9332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І.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Проведення атестації</w:t>
      </w:r>
    </w:p>
    <w:p w:rsidR="00662EED" w:rsidRPr="00A93325" w:rsidRDefault="00662EED" w:rsidP="00E17F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</w:p>
    <w:p w:rsidR="0087753C" w:rsidRDefault="00E1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1. Атестація проводиться у формі зовнішнього незалежного оцінювання</w:t>
      </w:r>
      <w:r w:rsidR="000900E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крім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визначених цим Положенням випадк</w:t>
      </w:r>
      <w:r w:rsidR="000900EA">
        <w:rPr>
          <w:rFonts w:ascii="Times New Roman" w:eastAsia="Times New Roman" w:hAnsi="Times New Roman" w:cs="Times New Roman"/>
          <w:sz w:val="28"/>
          <w:szCs w:val="24"/>
          <w:lang w:eastAsia="uk-UA"/>
        </w:rPr>
        <w:t>ів, коли атестація проводиться в навчальному закладі</w:t>
      </w:r>
      <w:r w:rsidR="00A043E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письмовій формі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  <w:r w:rsid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</w:p>
    <w:p w:rsidR="00E17F98" w:rsidRDefault="00E1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2. Атестація проводиться з: українськ</w:t>
      </w:r>
      <w:r w:rsidR="00FB74B3">
        <w:rPr>
          <w:rFonts w:ascii="Times New Roman" w:eastAsia="Times New Roman" w:hAnsi="Times New Roman" w:cs="Times New Roman"/>
          <w:sz w:val="28"/>
          <w:szCs w:val="24"/>
          <w:lang w:eastAsia="uk-UA"/>
        </w:rPr>
        <w:t>ої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мов</w:t>
      </w:r>
      <w:r w:rsidR="00FB74B3">
        <w:rPr>
          <w:rFonts w:ascii="Times New Roman" w:eastAsia="Times New Roman" w:hAnsi="Times New Roman" w:cs="Times New Roman"/>
          <w:sz w:val="28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літератур</w:t>
      </w:r>
      <w:r w:rsidR="00FB74B3">
        <w:rPr>
          <w:rFonts w:ascii="Times New Roman" w:eastAsia="Times New Roman" w:hAnsi="Times New Roman" w:cs="Times New Roman"/>
          <w:sz w:val="28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(обов’язково), математик</w:t>
      </w:r>
      <w:r w:rsidR="00FB74B3">
        <w:rPr>
          <w:rFonts w:ascii="Times New Roman" w:eastAsia="Times New Roman" w:hAnsi="Times New Roman" w:cs="Times New Roman"/>
          <w:sz w:val="28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(обов’язково), одного з предметів, з яких проводиться зовнішнє незалежне оцінювання (за вибором студента).</w:t>
      </w:r>
    </w:p>
    <w:p w:rsidR="00E17F98" w:rsidRDefault="00E1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3. Атестація проводиться на завершальному етапі навчання студентів друго</w:t>
      </w:r>
      <w:r w:rsidR="00FB74B3">
        <w:rPr>
          <w:rFonts w:ascii="Times New Roman" w:eastAsia="Times New Roman" w:hAnsi="Times New Roman" w:cs="Times New Roman"/>
          <w:sz w:val="28"/>
          <w:szCs w:val="24"/>
          <w:lang w:eastAsia="uk-UA"/>
        </w:rPr>
        <w:t>го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курс</w:t>
      </w:r>
      <w:r w:rsidR="00FB74B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відповідно до </w:t>
      </w:r>
      <w:r w:rsidR="00FB74B3" w:rsidRPr="00FB74B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Календарного плану підготовки та проведення зовнішнього незалежного оцінювання результатів навчання, </w:t>
      </w:r>
      <w:r w:rsidR="00FB74B3">
        <w:rPr>
          <w:rFonts w:ascii="Times New Roman" w:eastAsia="Times New Roman" w:hAnsi="Times New Roman" w:cs="Times New Roman"/>
          <w:sz w:val="28"/>
          <w:szCs w:val="24"/>
          <w:lang w:eastAsia="uk-UA"/>
        </w:rPr>
        <w:t>здобутих</w:t>
      </w:r>
      <w:r w:rsidR="00FB74B3" w:rsidRPr="00FB74B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 основі повної загальної середньої освіти, у відповідному році</w:t>
      </w:r>
      <w:r w:rsidR="00FB74B3">
        <w:rPr>
          <w:rFonts w:ascii="Times New Roman" w:eastAsia="Times New Roman" w:hAnsi="Times New Roman" w:cs="Times New Roman"/>
          <w:sz w:val="28"/>
          <w:szCs w:val="24"/>
          <w:lang w:eastAsia="uk-UA"/>
        </w:rPr>
        <w:t>, який затверджується МОН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. Навчальні заклади забезпечують своєчасне завершення вивчення студентами загальноосвітніх предметів.</w:t>
      </w:r>
    </w:p>
    <w:p w:rsidR="0087753C" w:rsidRDefault="0087753C" w:rsidP="0087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4. Порядок проведення атестації у формі зовнішнього незалежного оцінювання визначається порядком </w:t>
      </w:r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проведення зовнішнього незалежного оцінювання та моніторингу якості освіти, який встановлюється Кабінетом Міністрів України.</w:t>
      </w:r>
    </w:p>
    <w:p w:rsidR="00E17F98" w:rsidRDefault="0087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Порядок проведення атестації в </w:t>
      </w:r>
      <w:r w:rsidR="000900EA">
        <w:rPr>
          <w:rFonts w:ascii="Times New Roman" w:eastAsia="Times New Roman" w:hAnsi="Times New Roman" w:cs="Times New Roman"/>
          <w:sz w:val="28"/>
          <w:szCs w:val="24"/>
          <w:lang w:eastAsia="uk-UA"/>
        </w:rPr>
        <w:t>навчальному закладі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визначається навчальним закладом.</w:t>
      </w:r>
    </w:p>
    <w:p w:rsidR="0087753C" w:rsidRPr="0087753C" w:rsidRDefault="0087753C" w:rsidP="0087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Результати атестації оцінюються за 12-бальною шкалою відповідно до </w:t>
      </w:r>
      <w:hyperlink r:id="rId8" w:tgtFrame="_blank" w:history="1">
        <w:r w:rsidRPr="0087753C">
          <w:rPr>
            <w:rFonts w:ascii="Times New Roman" w:eastAsia="Times New Roman" w:hAnsi="Times New Roman" w:cs="Times New Roman"/>
            <w:sz w:val="28"/>
            <w:szCs w:val="24"/>
            <w:lang w:eastAsia="uk-UA"/>
          </w:rPr>
          <w:t>Критеріїв оцінювання навчальних досягнень учнів (вихованців) у системі загальної середньої освіти</w:t>
        </w:r>
      </w:hyperlink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>, затверджених наказом Міністерства освіти і науки, молоді та спорту України від 13 квітня 2011 року № 329, зареєстрованим у Міністерстві юстиції України 11 травня 2011 року за № 566/19304, та Орієнтовних вимог до оцінювання навчальних досягнень учнів у системі загальної середньої освіти з предметів інваріантної складової навчального плану, наведених у додатках 1-12 до наказу Міністерства освіти і науки, молоді та спорту України від 30 серпня 2011 року № 996.</w:t>
      </w:r>
    </w:p>
    <w:p w:rsidR="0087753C" w:rsidRPr="0087753C" w:rsidRDefault="003C0E2D" w:rsidP="0087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3" w:name="n28"/>
      <w:bookmarkEnd w:id="3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</w:t>
      </w:r>
      <w:r w:rsidR="0087753C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Оцінки за атестацію заносяться до </w:t>
      </w:r>
      <w:hyperlink r:id="rId9" w:anchor="n100" w:history="1">
        <w:r w:rsidR="0087753C" w:rsidRPr="0087753C">
          <w:rPr>
            <w:rFonts w:ascii="Times New Roman" w:eastAsia="Times New Roman" w:hAnsi="Times New Roman" w:cs="Times New Roman"/>
            <w:sz w:val="28"/>
            <w:szCs w:val="24"/>
            <w:lang w:eastAsia="uk-UA"/>
          </w:rPr>
          <w:t>Протоколу державної підсумкової атестації</w:t>
        </w:r>
      </w:hyperlink>
      <w:r w:rsidR="0087753C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0900E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(у разі її проведення в навчальному закладі) </w:t>
      </w:r>
      <w:r w:rsidR="0087753C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 формою, наведеною у додатку до цього Положення, та відповідної документації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навчального закладу, а також </w:t>
      </w:r>
      <w:r w:rsidR="0087753C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виставляються у </w:t>
      </w:r>
      <w:hyperlink r:id="rId10" w:anchor="n85" w:tgtFrame="_blank" w:history="1">
        <w:r w:rsidR="0087753C" w:rsidRPr="0087753C">
          <w:rPr>
            <w:rFonts w:ascii="Times New Roman" w:eastAsia="Times New Roman" w:hAnsi="Times New Roman" w:cs="Times New Roman"/>
            <w:sz w:val="28"/>
            <w:szCs w:val="24"/>
            <w:lang w:eastAsia="uk-UA"/>
          </w:rPr>
          <w:t>додаток до атестата про повну загальну середню освіту</w:t>
        </w:r>
      </w:hyperlink>
      <w:r w:rsidR="0087753C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87753C" w:rsidRPr="0087753C" w:rsidRDefault="003C0E2D" w:rsidP="0087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4" w:name="n29"/>
      <w:bookmarkEnd w:id="4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</w:t>
      </w:r>
      <w:r w:rsidR="0087753C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>. Результати атестації не вра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ховуються при виставленні підсумкових</w:t>
      </w:r>
      <w:r w:rsidR="0087753C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оцінок з предметів, з яких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студент</w:t>
      </w:r>
      <w:r w:rsidR="0087753C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проходить атестацію.</w:t>
      </w:r>
    </w:p>
    <w:p w:rsidR="0087753C" w:rsidRPr="0087753C" w:rsidRDefault="00006682" w:rsidP="0087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5" w:name="n30"/>
      <w:bookmarkStart w:id="6" w:name="n32"/>
      <w:bookmarkStart w:id="7" w:name="n33"/>
      <w:bookmarkStart w:id="8" w:name="n34"/>
      <w:bookmarkStart w:id="9" w:name="n35"/>
      <w:bookmarkEnd w:id="5"/>
      <w:bookmarkEnd w:id="6"/>
      <w:bookmarkEnd w:id="7"/>
      <w:bookmarkEnd w:id="8"/>
      <w:bookmarkEnd w:id="9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</w:t>
      </w:r>
      <w:r w:rsidR="0087753C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  <w:r w:rsidR="003C0E2D">
        <w:rPr>
          <w:rFonts w:ascii="Times New Roman" w:eastAsia="Times New Roman" w:hAnsi="Times New Roman" w:cs="Times New Roman"/>
          <w:sz w:val="28"/>
          <w:szCs w:val="24"/>
          <w:lang w:eastAsia="uk-UA"/>
        </w:rPr>
        <w:t>Студентам</w:t>
      </w:r>
      <w:r w:rsidR="0087753C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які тимчасово навчалися за кордоном і повернулися в Україну після проведення атестації, рішенням педагогічної ради навчального закладу та відповідним наказом керівника навчального закладу надається право пройти атестацію </w:t>
      </w:r>
      <w:r w:rsidR="003C0E2D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під час додаткової сесії зовнішнього незалежного оцінювання </w:t>
      </w:r>
      <w:r w:rsidR="003C0E2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або </w:t>
      </w:r>
      <w:r w:rsidR="0087753C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</w:t>
      </w:r>
      <w:r w:rsidR="003C0E2D">
        <w:rPr>
          <w:rFonts w:ascii="Times New Roman" w:eastAsia="Times New Roman" w:hAnsi="Times New Roman" w:cs="Times New Roman"/>
          <w:sz w:val="28"/>
          <w:szCs w:val="24"/>
          <w:lang w:eastAsia="uk-UA"/>
        </w:rPr>
        <w:t>наступному році</w:t>
      </w:r>
      <w:r w:rsidR="0087753C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</w:p>
    <w:p w:rsidR="00E17F98" w:rsidRDefault="00E1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10" w:name="n36"/>
      <w:bookmarkStart w:id="11" w:name="n37"/>
      <w:bookmarkStart w:id="12" w:name="n39"/>
      <w:bookmarkEnd w:id="10"/>
      <w:bookmarkEnd w:id="11"/>
      <w:bookmarkEnd w:id="12"/>
    </w:p>
    <w:p w:rsidR="00135FC1" w:rsidRDefault="00B87BCC" w:rsidP="00135F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411A73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lastRenderedPageBreak/>
        <w:t>III</w:t>
      </w:r>
      <w:r w:rsidR="00135FC1" w:rsidRPr="00135FC1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. </w:t>
      </w:r>
      <w:r w:rsidR="00135FC1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Про</w:t>
      </w:r>
      <w:r w:rsidR="00411A1E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ходже</w:t>
      </w:r>
      <w:r w:rsidR="00135FC1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ння атестації в навчальному закладі та з</w:t>
      </w:r>
      <w:r w:rsidR="00135FC1" w:rsidRPr="00135FC1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вільнення від атестації</w:t>
      </w:r>
    </w:p>
    <w:p w:rsidR="00662EED" w:rsidRPr="00135FC1" w:rsidRDefault="00662EED" w:rsidP="00135F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</w:p>
    <w:p w:rsidR="00135FC1" w:rsidRPr="00135FC1" w:rsidRDefault="00135FC1" w:rsidP="00135FC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13" w:name="n63"/>
      <w:bookmarkEnd w:id="13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</w:t>
      </w:r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Атестацію в навчальному закладі проходять:</w:t>
      </w:r>
    </w:p>
    <w:p w:rsidR="00135FC1" w:rsidRDefault="00135FC1" w:rsidP="0013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1.1. </w:t>
      </w:r>
      <w:r w:rsidR="002950F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студенти, </w:t>
      </w:r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які не брали участь в основній та додатковій сесіях зовнішнього незалежного оцінювання з певного (</w:t>
      </w:r>
      <w:proofErr w:type="spellStart"/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их</w:t>
      </w:r>
      <w:proofErr w:type="spellEnd"/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) навчального (</w:t>
      </w:r>
      <w:proofErr w:type="spellStart"/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их</w:t>
      </w:r>
      <w:proofErr w:type="spellEnd"/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) предмету (</w:t>
      </w:r>
      <w:proofErr w:type="spellStart"/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proofErr w:type="spellEnd"/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) через наявність захворювання або патологічного стану зазначеного в Переліку захворювань та патологічних станів, що можуть бути перешкодою для проходження зовнішнього незалежного оцінювання, затвердженого наказом Міністерства освіти і науки України, Міністерства охорони здоров’я України від 29 серпня 2016 року № 1027/900, зареєстрованому в Міністерстві юстиції України 27 грудня 2016 року за № 1707/29837 (за умови подання до навчального закладу одного з документів, зазначених у підпункті 1 пункту 2 наказу Міністерства освіти і науки України, Міністерства охорони здоров’я України від 29 серпня 2016 року № 1027/900 «Деякі питання участі в зовнішньому незалежному оцінюванні та вступних іспитах осіб, які мають певні захворювання та/або патологічні стани, інвалідність», зареєстрованого в Міністерстві юстиції України 27 грудня 2016 року за № 1707/29837, або копії такого документа);</w:t>
      </w:r>
    </w:p>
    <w:p w:rsidR="00135FC1" w:rsidRDefault="00135FC1" w:rsidP="0013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1.2. </w:t>
      </w:r>
      <w:r w:rsidR="002950F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студенти, </w:t>
      </w:r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яким за рішенням регламентної комісії при регіональному центрі оцінювання якості освіти відмовлено в реєстрації в зовнішньому незалежному оцінюванні через неможливість створення особливих (спеціальних) умов (за умови подання до навчального закладу копії медичного висновку за формою первинної облікової документації №086-3/о «Медичний висновок про створення особливих (спеціальних) умов для проходження зовнішнього незалежного оцінювання, затвердженою наказом Міністерства освіти і науки України, Міністерства охорони здоров’я України від 29 серпня 2016 року № 1027/900 «Деякі питання участі в зовнішньому незалежному оцінюванні та вступних іспитах осіб, які мають певні захворювання та/або патологічні стани, інвалідність», зареєстрованого в Міністерстві юстиції України 27 грудня 2016 року за № 1707/29837,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освіти, та відповідного витягу з протоколу засідання регламентної комісії при регіональному </w:t>
      </w:r>
      <w:r w:rsidR="002954D6">
        <w:rPr>
          <w:rFonts w:ascii="Times New Roman" w:eastAsia="Times New Roman" w:hAnsi="Times New Roman" w:cs="Times New Roman"/>
          <w:sz w:val="28"/>
          <w:szCs w:val="24"/>
          <w:lang w:eastAsia="uk-UA"/>
        </w:rPr>
        <w:t>центрі оцінювання якості освіти;</w:t>
      </w:r>
    </w:p>
    <w:p w:rsidR="002950F6" w:rsidRDefault="002950F6" w:rsidP="0029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14" w:name="n66"/>
      <w:bookmarkEnd w:id="14"/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  <w:r w:rsidR="00AD4308">
        <w:rPr>
          <w:rFonts w:ascii="Times New Roman" w:eastAsia="Times New Roman" w:hAnsi="Times New Roman" w:cs="Times New Roman"/>
          <w:sz w:val="28"/>
          <w:szCs w:val="24"/>
          <w:lang w:eastAsia="uk-UA"/>
        </w:rPr>
        <w:t>студентам</w:t>
      </w:r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, які беруть участь у спортивних змаганнях, конкурсах, виставках, що мають статус міжнародних відповідно до законодавства України і відбувають</w:t>
      </w:r>
      <w:r w:rsidR="002954D6">
        <w:rPr>
          <w:rFonts w:ascii="Times New Roman" w:eastAsia="Times New Roman" w:hAnsi="Times New Roman" w:cs="Times New Roman"/>
          <w:sz w:val="28"/>
          <w:szCs w:val="24"/>
          <w:lang w:eastAsia="uk-UA"/>
        </w:rPr>
        <w:t>ся під час проведення атестації</w:t>
      </w:r>
      <w:r w:rsidR="0000668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006682"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рішенням педагогічної ради навчального закладу та відповідним наказом керівника навчального закладу надається право пройти атестацію в </w:t>
      </w:r>
      <w:r w:rsidR="00006682">
        <w:rPr>
          <w:rFonts w:ascii="Times New Roman" w:eastAsia="Times New Roman" w:hAnsi="Times New Roman" w:cs="Times New Roman"/>
          <w:sz w:val="28"/>
          <w:szCs w:val="24"/>
          <w:lang w:eastAsia="uk-UA"/>
        </w:rPr>
        <w:t>навчальному закладі</w:t>
      </w:r>
      <w:r w:rsidR="002954D6">
        <w:rPr>
          <w:rFonts w:ascii="Times New Roman" w:eastAsia="Times New Roman" w:hAnsi="Times New Roman" w:cs="Times New Roman"/>
          <w:sz w:val="28"/>
          <w:szCs w:val="24"/>
          <w:lang w:eastAsia="uk-UA"/>
        </w:rPr>
        <w:t>;</w:t>
      </w:r>
    </w:p>
    <w:p w:rsidR="002954D6" w:rsidRPr="0087753C" w:rsidRDefault="002954D6" w:rsidP="0029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.4</w:t>
      </w:r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  <w:r w:rsidR="00AD4308">
        <w:rPr>
          <w:rFonts w:ascii="Times New Roman" w:eastAsia="Times New Roman" w:hAnsi="Times New Roman" w:cs="Times New Roman"/>
          <w:sz w:val="28"/>
          <w:szCs w:val="24"/>
          <w:lang w:eastAsia="uk-UA"/>
        </w:rPr>
        <w:t>студентам</w:t>
      </w:r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які не з’явилися для проходження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зовнішнього незалежного оцінювання</w:t>
      </w:r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через поважні причини (смерть членів сім’ї чи близьких родичів, надзвичайні ситуації природного та техногенного походження, інші обставини, які об'єктивно унеможливлюють з'явлення на </w:t>
      </w:r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атестацію і підтверджуються відповідними документами), рішенням педагогічної ради навчального закладу та відповідним наказом керівника навчального закладу надається право пройти атестацію в </w:t>
      </w:r>
      <w:r w:rsidR="00006682">
        <w:rPr>
          <w:rFonts w:ascii="Times New Roman" w:eastAsia="Times New Roman" w:hAnsi="Times New Roman" w:cs="Times New Roman"/>
          <w:sz w:val="28"/>
          <w:szCs w:val="24"/>
          <w:lang w:eastAsia="uk-UA"/>
        </w:rPr>
        <w:t>навчальному закладі</w:t>
      </w:r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006682" w:rsidRPr="0087753C" w:rsidRDefault="00006682" w:rsidP="00006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.5</w:t>
      </w:r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</w:t>
      </w:r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окремих випадках (призов на військову службу, виїзд на постійне місце проживання за кордон) дозволяється проводити атестацію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навчальному закладі </w:t>
      </w:r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достроково. </w:t>
      </w:r>
      <w:bookmarkStart w:id="15" w:name="n38"/>
      <w:bookmarkEnd w:id="15"/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Рішення про проведення і про строки дострокової атестації приймається педагогічною радою навчального закладу на підставі письмової заяви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студентів</w:t>
      </w:r>
      <w:r w:rsidR="00AD430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підтверджуючих</w:t>
      </w:r>
      <w:r w:rsidRPr="0087753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документів і затверджується наказом керівника навчального закладу.</w:t>
      </w:r>
    </w:p>
    <w:p w:rsidR="002954D6" w:rsidRPr="00135FC1" w:rsidRDefault="002954D6" w:rsidP="0029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B6943" w:rsidRDefault="002950F6" w:rsidP="0013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2. Від атестації звільняються:</w:t>
      </w:r>
    </w:p>
    <w:p w:rsidR="00135FC1" w:rsidRPr="00135FC1" w:rsidRDefault="002950F6" w:rsidP="0013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16" w:name="n70"/>
      <w:bookmarkEnd w:id="16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</w:t>
      </w:r>
      <w:r w:rsidR="00135FC1"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</w:t>
      </w:r>
      <w:r w:rsidR="00135FC1"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Студенти</w:t>
      </w:r>
      <w:r w:rsidR="00135FC1"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які перебувають у соціальних відпустках відповідно до статей 17, 18-1 </w:t>
      </w:r>
      <w:hyperlink r:id="rId11" w:tgtFrame="_blank" w:history="1">
        <w:r w:rsidR="00135FC1" w:rsidRPr="00135FC1">
          <w:rPr>
            <w:rFonts w:ascii="Times New Roman" w:eastAsia="Times New Roman" w:hAnsi="Times New Roman" w:cs="Times New Roman"/>
            <w:sz w:val="28"/>
            <w:szCs w:val="24"/>
            <w:lang w:eastAsia="uk-UA"/>
          </w:rPr>
          <w:t>Закону України</w:t>
        </w:r>
      </w:hyperlink>
      <w:r w:rsidR="00135FC1"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«Про відпустки».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bookmarkStart w:id="17" w:name="n71"/>
      <w:bookmarkEnd w:id="17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Цим</w:t>
      </w:r>
      <w:r w:rsidR="00135FC1"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студентам</w:t>
      </w:r>
      <w:r w:rsidR="00135FC1"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необхідно додатково подати за місцем навчання такі документи:</w:t>
      </w:r>
    </w:p>
    <w:p w:rsidR="00135FC1" w:rsidRPr="00135FC1" w:rsidRDefault="002950F6" w:rsidP="0013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18" w:name="n72"/>
      <w:bookmarkEnd w:id="18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2.1. </w:t>
      </w:r>
      <w:r w:rsidR="00135FC1"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довідку, видану жіночою консультацією для жінок, які перебувають у відпустці у зв'язку з вагітністю та пологами;</w:t>
      </w:r>
    </w:p>
    <w:p w:rsidR="00135FC1" w:rsidRPr="00135FC1" w:rsidRDefault="00135FC1" w:rsidP="0013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19" w:name="n73"/>
      <w:bookmarkEnd w:id="19"/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заяву </w:t>
      </w:r>
      <w:r w:rsidR="002950F6">
        <w:rPr>
          <w:rFonts w:ascii="Times New Roman" w:eastAsia="Times New Roman" w:hAnsi="Times New Roman" w:cs="Times New Roman"/>
          <w:sz w:val="28"/>
          <w:szCs w:val="24"/>
          <w:lang w:eastAsia="uk-UA"/>
        </w:rPr>
        <w:t>студентів</w:t>
      </w:r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 w:rsidR="00AD430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які перебувають у відпустці по</w:t>
      </w:r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догляду за дитиною.</w:t>
      </w:r>
    </w:p>
    <w:p w:rsidR="00135FC1" w:rsidRDefault="002950F6" w:rsidP="0013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20" w:name="n74"/>
      <w:bookmarkStart w:id="21" w:name="n75"/>
      <w:bookmarkEnd w:id="20"/>
      <w:bookmarkEnd w:id="21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2.2</w:t>
      </w:r>
      <w:r w:rsidR="00135FC1"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студенти</w:t>
      </w:r>
      <w:r w:rsidR="00135FC1"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які проживають у зонах стихійного лиха, інших надзвичайних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ситуацій</w:t>
      </w:r>
      <w:r w:rsidR="00135FC1"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, що ускладнюють проведення атестації, за рішеннями Міністерства освіти і науки України.</w:t>
      </w:r>
    </w:p>
    <w:p w:rsidR="002950F6" w:rsidRPr="00135FC1" w:rsidRDefault="002950F6" w:rsidP="0029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22" w:name="n76"/>
      <w:bookmarkEnd w:id="22"/>
      <w:r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Підставою для звільнення від проходження атестації є рішення педагогічної ради навчального закладу, на основі якого видається наказ керівника навчального закладу.</w:t>
      </w:r>
    </w:p>
    <w:p w:rsidR="00135FC1" w:rsidRPr="00135FC1" w:rsidRDefault="002950F6" w:rsidP="0013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="00135FC1"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Студентам</w:t>
      </w:r>
      <w:r w:rsidR="00135FC1"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звільненим від атестації відповідно до пункту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</w:t>
      </w:r>
      <w:r w:rsidR="00135FC1" w:rsidRP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цього розділу, у додаток до атестата за атестацію робиться запис: "звільнений(а)".</w:t>
      </w:r>
    </w:p>
    <w:p w:rsidR="00135FC1" w:rsidRPr="00135FC1" w:rsidRDefault="00135FC1" w:rsidP="0013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23" w:name="n77"/>
      <w:bookmarkEnd w:id="23"/>
    </w:p>
    <w:p w:rsidR="00B87BCC" w:rsidRPr="00411A73" w:rsidRDefault="00B87BCC" w:rsidP="00B87B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bookmarkStart w:id="24" w:name="n84"/>
      <w:bookmarkEnd w:id="24"/>
      <w:r w:rsidRPr="00135FC1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ІV</w:t>
      </w:r>
      <w:r w:rsidRPr="00411A73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. Державні атестаційні комісії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 для проведення атестації в навчальному закладі</w:t>
      </w:r>
    </w:p>
    <w:p w:rsidR="00B87BCC" w:rsidRDefault="00B87BCC" w:rsidP="00B8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25" w:name="n41"/>
      <w:bookmarkEnd w:id="25"/>
      <w:r w:rsidRPr="00411A73">
        <w:rPr>
          <w:rFonts w:ascii="Times New Roman" w:eastAsia="Times New Roman" w:hAnsi="Times New Roman" w:cs="Times New Roman"/>
          <w:sz w:val="28"/>
          <w:szCs w:val="24"/>
          <w:lang w:eastAsia="uk-UA"/>
        </w:rPr>
        <w:t>1. Державні атестаційні комісії (далі - комісії) створюються в навчальних закладах не пізніше ніж за два тижні до початку атестації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411A7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складі: </w:t>
      </w:r>
    </w:p>
    <w:p w:rsidR="00B87BCC" w:rsidRPr="00411A73" w:rsidRDefault="00B87BCC" w:rsidP="00B8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411A73">
        <w:rPr>
          <w:rFonts w:ascii="Times New Roman" w:eastAsia="Times New Roman" w:hAnsi="Times New Roman" w:cs="Times New Roman"/>
          <w:sz w:val="28"/>
          <w:szCs w:val="24"/>
          <w:lang w:eastAsia="uk-UA"/>
        </w:rPr>
        <w:t>голова комісії (керівник навчального закладу або його заступник);</w:t>
      </w:r>
    </w:p>
    <w:p w:rsidR="00B87BCC" w:rsidRPr="00411A73" w:rsidRDefault="00B87BCC" w:rsidP="00B8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26" w:name="o59"/>
      <w:bookmarkEnd w:id="26"/>
      <w:r w:rsidRPr="00411A73">
        <w:rPr>
          <w:rFonts w:ascii="Times New Roman" w:eastAsia="Times New Roman" w:hAnsi="Times New Roman" w:cs="Times New Roman"/>
          <w:sz w:val="28"/>
          <w:szCs w:val="24"/>
          <w:lang w:eastAsia="uk-UA"/>
        </w:rPr>
        <w:t>члени комісії (два викладачі, один з яких викладає даний предмет, другий - викладач відповідної предметної (циклової) комісії).</w:t>
      </w:r>
    </w:p>
    <w:p w:rsidR="00B87BCC" w:rsidRPr="00411A73" w:rsidRDefault="00B87BCC" w:rsidP="00B8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</w:t>
      </w:r>
      <w:r w:rsidRPr="00411A7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Головою комісії не може бути керівник навчального закладу (його заступник), який викладає у цій групі предмет, з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якого проводиться атестація.</w:t>
      </w:r>
    </w:p>
    <w:p w:rsidR="00B87BCC" w:rsidRPr="00411A73" w:rsidRDefault="00B87BCC" w:rsidP="00B8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27" w:name="n44"/>
      <w:bookmarkEnd w:id="27"/>
      <w:r w:rsidRPr="00411A73">
        <w:rPr>
          <w:rFonts w:ascii="Times New Roman" w:eastAsia="Times New Roman" w:hAnsi="Times New Roman" w:cs="Times New Roman"/>
          <w:sz w:val="28"/>
          <w:szCs w:val="24"/>
          <w:lang w:eastAsia="uk-UA"/>
        </w:rPr>
        <w:t>За наявності паралельних класів (груп) у навчальному закладі може бути створено декілька комісій з одного предмета.</w:t>
      </w:r>
    </w:p>
    <w:p w:rsidR="00B87BCC" w:rsidRPr="00411A73" w:rsidRDefault="00B87BCC" w:rsidP="00B8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411A73">
        <w:rPr>
          <w:rFonts w:ascii="Times New Roman" w:eastAsia="Times New Roman" w:hAnsi="Times New Roman" w:cs="Times New Roman"/>
          <w:sz w:val="28"/>
          <w:szCs w:val="24"/>
          <w:lang w:eastAsia="uk-UA"/>
        </w:rPr>
        <w:t>. Голови та члени комісій є відповідальними за дотримання порядку проведення атестації та об’єктивність її оцінювання.</w:t>
      </w:r>
    </w:p>
    <w:p w:rsidR="00B87BCC" w:rsidRPr="00B87BCC" w:rsidRDefault="00B87BCC" w:rsidP="00B8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28" w:name="n45"/>
      <w:bookmarkStart w:id="29" w:name="n46"/>
      <w:bookmarkStart w:id="30" w:name="n47"/>
      <w:bookmarkEnd w:id="28"/>
      <w:bookmarkEnd w:id="29"/>
      <w:bookmarkEnd w:id="3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</w:t>
      </w:r>
      <w:r w:rsidRPr="00B87BC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Розклад роботи комісії, узгоджений з головою комісії, затверджується заступником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керівника</w:t>
      </w:r>
      <w:r w:rsidRPr="00B87BC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 навчальної роботи і доводиться до загального відома не пізніше, ніж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за місяць до початку атестації.</w:t>
      </w:r>
    </w:p>
    <w:p w:rsidR="00B87BCC" w:rsidRPr="00B87BCC" w:rsidRDefault="00B87BCC" w:rsidP="00B8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31" w:name="o62"/>
      <w:bookmarkEnd w:id="31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5</w:t>
      </w:r>
      <w:r w:rsidRPr="00B87BC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До складання атестації допускаються студенти, які виконали вимоги навчального плану щодо загальноосвітньої підготовки. Списки студентів, допущених до її складання, подаються в комісію завідувачем відділення. </w:t>
      </w:r>
    </w:p>
    <w:p w:rsidR="00B87BCC" w:rsidRPr="00B87BCC" w:rsidRDefault="00B87BCC" w:rsidP="00B8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</w:t>
      </w:r>
      <w:r w:rsidRPr="00B87BCC">
        <w:rPr>
          <w:rFonts w:ascii="Times New Roman" w:eastAsia="Times New Roman" w:hAnsi="Times New Roman" w:cs="Times New Roman"/>
          <w:sz w:val="28"/>
          <w:szCs w:val="24"/>
          <w:lang w:eastAsia="uk-UA"/>
        </w:rPr>
        <w:t>. Результати атестації заносяться до протоколу, який підписують голова та члени комісії.</w:t>
      </w:r>
    </w:p>
    <w:p w:rsidR="00B87BCC" w:rsidRPr="00411A73" w:rsidRDefault="00B87BCC" w:rsidP="00B8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</w:t>
      </w:r>
      <w:r w:rsidRPr="00411A73">
        <w:rPr>
          <w:rFonts w:ascii="Times New Roman" w:eastAsia="Times New Roman" w:hAnsi="Times New Roman" w:cs="Times New Roman"/>
          <w:sz w:val="28"/>
          <w:szCs w:val="24"/>
          <w:lang w:eastAsia="uk-UA"/>
        </w:rPr>
        <w:t>. Протоколи засідань комісій про результати атестації та матеріали атестації зберігаються в навчальному закладі три роки.</w:t>
      </w:r>
    </w:p>
    <w:p w:rsidR="00B87BCC" w:rsidRPr="00411A73" w:rsidRDefault="00B87BCC" w:rsidP="00B8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32" w:name="n48"/>
      <w:bookmarkStart w:id="33" w:name="n51"/>
      <w:bookmarkEnd w:id="32"/>
      <w:bookmarkEnd w:id="33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</w:t>
      </w:r>
      <w:r w:rsidRPr="00411A73">
        <w:rPr>
          <w:rFonts w:ascii="Times New Roman" w:eastAsia="Times New Roman" w:hAnsi="Times New Roman" w:cs="Times New Roman"/>
          <w:sz w:val="28"/>
          <w:szCs w:val="24"/>
          <w:lang w:eastAsia="uk-UA"/>
        </w:rPr>
        <w:t>. Втручання у проведення атестації та у визначення її результатів особами, які не є членами комісії, не допускається.</w:t>
      </w:r>
      <w:bookmarkStart w:id="34" w:name="_GoBack"/>
      <w:bookmarkEnd w:id="34"/>
    </w:p>
    <w:p w:rsidR="001A3C66" w:rsidRPr="007702E2" w:rsidRDefault="001A3C66" w:rsidP="001A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35" w:name="o64"/>
      <w:bookmarkStart w:id="36" w:name="o65"/>
      <w:bookmarkEnd w:id="35"/>
      <w:bookmarkEnd w:id="36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9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Контроль за дотриманням вимог до організації та проведення атестації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>навчальн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ому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заклад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покладається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керівника навчального закладу</w:t>
      </w:r>
      <w:r w:rsidRPr="007702E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</w:p>
    <w:p w:rsidR="00B87BCC" w:rsidRDefault="00B87BCC" w:rsidP="00B8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043EC" w:rsidRPr="00A043EC" w:rsidRDefault="00A043EC" w:rsidP="00A0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043EC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V. Подання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та розгляд </w:t>
      </w:r>
      <w:r w:rsidRPr="00A043EC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апеляцій </w:t>
      </w:r>
    </w:p>
    <w:p w:rsidR="00A043EC" w:rsidRDefault="00A043EC" w:rsidP="00A0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37" w:name="o67"/>
      <w:bookmarkEnd w:id="37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</w:t>
      </w:r>
      <w:r w:rsidR="00E135B2">
        <w:rPr>
          <w:rFonts w:ascii="Times New Roman" w:eastAsia="Times New Roman" w:hAnsi="Times New Roman" w:cs="Times New Roman"/>
          <w:sz w:val="28"/>
          <w:szCs w:val="24"/>
          <w:lang w:eastAsia="uk-UA"/>
        </w:rPr>
        <w:t>Р</w:t>
      </w:r>
      <w:r w:rsidR="00E135B2" w:rsidRPr="00E135B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езультати </w:t>
      </w:r>
      <w:r w:rsidR="002B5A3F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атестації у формі </w:t>
      </w:r>
      <w:r w:rsidR="00E135B2" w:rsidRPr="00E135B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зовнішнього </w:t>
      </w:r>
      <w:r w:rsidR="002B5A3F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незалежного </w:t>
      </w:r>
      <w:r w:rsidR="00E135B2" w:rsidRPr="00E135B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оцінювання можуть бути предметом апеляційного оскарження </w:t>
      </w:r>
      <w:r w:rsidR="00E135B2">
        <w:rPr>
          <w:rFonts w:ascii="Times New Roman" w:eastAsia="Times New Roman" w:hAnsi="Times New Roman" w:cs="Times New Roman"/>
          <w:sz w:val="28"/>
          <w:szCs w:val="24"/>
          <w:lang w:eastAsia="uk-UA"/>
        </w:rPr>
        <w:t>в</w:t>
      </w:r>
      <w:r w:rsidR="00E135B2" w:rsidRPr="00E135B2">
        <w:rPr>
          <w:rFonts w:ascii="Times New Roman" w:eastAsia="Times New Roman" w:hAnsi="Times New Roman" w:cs="Times New Roman"/>
          <w:sz w:val="28"/>
          <w:szCs w:val="24"/>
          <w:lang w:eastAsia="uk-UA"/>
        </w:rPr>
        <w:t>ідповідно до Порядку визначення результатів зовнішнього незалежного оцінювання, затвердженого наказом МОН України </w:t>
      </w:r>
      <w:hyperlink r:id="rId12" w:tgtFrame="_blank" w:history="1">
        <w:r w:rsidR="00E135B2" w:rsidRPr="00E135B2">
          <w:rPr>
            <w:rFonts w:ascii="Times New Roman" w:eastAsia="Times New Roman" w:hAnsi="Times New Roman" w:cs="Times New Roman"/>
            <w:sz w:val="28"/>
            <w:szCs w:val="24"/>
            <w:lang w:eastAsia="uk-UA"/>
          </w:rPr>
          <w:t>№ 300 від 16 березня 2015 року</w:t>
        </w:r>
      </w:hyperlink>
      <w:r w:rsidR="00E135B2" w:rsidRPr="00E135B2">
        <w:rPr>
          <w:rFonts w:ascii="Times New Roman" w:eastAsia="Times New Roman" w:hAnsi="Times New Roman" w:cs="Times New Roman"/>
          <w:sz w:val="28"/>
          <w:szCs w:val="24"/>
          <w:lang w:eastAsia="uk-UA"/>
        </w:rPr>
        <w:t>, зареєстрован</w:t>
      </w:r>
      <w:r w:rsidR="00E135B2">
        <w:rPr>
          <w:rFonts w:ascii="Times New Roman" w:eastAsia="Times New Roman" w:hAnsi="Times New Roman" w:cs="Times New Roman"/>
          <w:sz w:val="28"/>
          <w:szCs w:val="24"/>
          <w:lang w:eastAsia="uk-UA"/>
        </w:rPr>
        <w:t>им</w:t>
      </w:r>
      <w:r w:rsidR="00E135B2" w:rsidRPr="00E135B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Міністерстві юстиції України 31</w:t>
      </w:r>
      <w:r w:rsidR="00E135B2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="00E135B2" w:rsidRPr="00E135B2">
        <w:rPr>
          <w:rFonts w:ascii="Times New Roman" w:eastAsia="Times New Roman" w:hAnsi="Times New Roman" w:cs="Times New Roman"/>
          <w:sz w:val="28"/>
          <w:szCs w:val="24"/>
          <w:lang w:eastAsia="uk-UA"/>
        </w:rPr>
        <w:t>березня 2015 р. за № 359/26804.</w:t>
      </w:r>
    </w:p>
    <w:p w:rsidR="00A043EC" w:rsidRPr="00A043EC" w:rsidRDefault="00A043EC" w:rsidP="00A0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</w:t>
      </w:r>
      <w:r w:rsidRPr="00A043E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Для забезпечення об'єктивного проведення атестації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навчальному закладі </w:t>
      </w:r>
      <w:r w:rsidRPr="00A043EC">
        <w:rPr>
          <w:rFonts w:ascii="Times New Roman" w:eastAsia="Times New Roman" w:hAnsi="Times New Roman" w:cs="Times New Roman"/>
          <w:sz w:val="28"/>
          <w:szCs w:val="24"/>
          <w:lang w:eastAsia="uk-UA"/>
        </w:rPr>
        <w:t>створюються апеляційні комісії з кожного предмета.</w:t>
      </w:r>
    </w:p>
    <w:p w:rsidR="00A043EC" w:rsidRPr="00A043EC" w:rsidRDefault="00A043EC" w:rsidP="00A0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38" w:name="o68"/>
      <w:bookmarkEnd w:id="38"/>
      <w:r w:rsidRPr="00A043E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Чисельність і склад апеляційних комісій затверджуються керівником навчального закладу. </w:t>
      </w:r>
    </w:p>
    <w:p w:rsidR="00A043EC" w:rsidRPr="00A043EC" w:rsidRDefault="00A043EC" w:rsidP="00A0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39" w:name="o69"/>
      <w:bookmarkEnd w:id="39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A043E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Зауваження й пропозиції щодо процедури проведення та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об</w:t>
      </w:r>
      <w:r w:rsidRPr="00A043EC">
        <w:rPr>
          <w:rFonts w:ascii="Times New Roman" w:eastAsia="Times New Roman" w:hAnsi="Times New Roman" w:cs="Times New Roman"/>
          <w:sz w:val="28"/>
          <w:szCs w:val="24"/>
          <w:lang w:eastAsia="uk-UA"/>
        </w:rPr>
        <w:t>’єктивності оцінювання результатів атестації</w:t>
      </w:r>
      <w:r w:rsidR="002B5A3F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навчальному закладі</w:t>
      </w:r>
      <w:r w:rsidRPr="00A043E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можуть подаватися до апеляційної комісії протягом трьох робочих днів після ог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олошення результатів атестації.</w:t>
      </w:r>
    </w:p>
    <w:p w:rsidR="00A043EC" w:rsidRDefault="00A043EC" w:rsidP="00A0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40" w:name="o70"/>
      <w:bookmarkEnd w:id="40"/>
      <w:r w:rsidRPr="00A043EC">
        <w:rPr>
          <w:rFonts w:ascii="Times New Roman" w:eastAsia="Times New Roman" w:hAnsi="Times New Roman" w:cs="Times New Roman"/>
          <w:sz w:val="28"/>
          <w:szCs w:val="24"/>
          <w:lang w:eastAsia="uk-UA"/>
        </w:rPr>
        <w:t>4. Матеріали атестації розглядаються апеляційними комісіями не більше трьох робочих днів піс</w:t>
      </w:r>
      <w:r w:rsidR="002B5A3F">
        <w:rPr>
          <w:rFonts w:ascii="Times New Roman" w:eastAsia="Times New Roman" w:hAnsi="Times New Roman" w:cs="Times New Roman"/>
          <w:sz w:val="28"/>
          <w:szCs w:val="24"/>
          <w:lang w:eastAsia="uk-UA"/>
        </w:rPr>
        <w:t>ля подання обґрунтованої заяви.</w:t>
      </w:r>
    </w:p>
    <w:p w:rsidR="002B5A3F" w:rsidRPr="002B5A3F" w:rsidRDefault="002B5A3F" w:rsidP="002B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B5A3F">
        <w:rPr>
          <w:rFonts w:ascii="Times New Roman" w:eastAsia="Times New Roman" w:hAnsi="Times New Roman" w:cs="Times New Roman"/>
          <w:sz w:val="28"/>
          <w:szCs w:val="24"/>
          <w:lang w:eastAsia="uk-UA"/>
        </w:rPr>
        <w:t>5. Апеляційна комісія за наслідками розгляду апеляційн</w:t>
      </w:r>
      <w:r w:rsid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ої</w:t>
      </w:r>
      <w:r w:rsidRPr="002B5A3F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заяв</w:t>
      </w:r>
      <w:r w:rsidR="00135FC1">
        <w:rPr>
          <w:rFonts w:ascii="Times New Roman" w:eastAsia="Times New Roman" w:hAnsi="Times New Roman" w:cs="Times New Roman"/>
          <w:sz w:val="28"/>
          <w:szCs w:val="24"/>
          <w:lang w:eastAsia="uk-UA"/>
        </w:rPr>
        <w:t>и</w:t>
      </w:r>
      <w:r w:rsidRPr="002B5A3F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може прийняти такі рішення:</w:t>
      </w:r>
    </w:p>
    <w:p w:rsidR="002B5A3F" w:rsidRPr="002B5A3F" w:rsidRDefault="002B5A3F" w:rsidP="002B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41" w:name="n93"/>
      <w:bookmarkEnd w:id="41"/>
      <w:r w:rsidRPr="002B5A3F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відмовити в задоволенні апеляційної заяви через недостатність підстав (порушення процедури проведення та оцінювання) для зміни результату;</w:t>
      </w:r>
    </w:p>
    <w:p w:rsidR="002B5A3F" w:rsidRPr="002B5A3F" w:rsidRDefault="002B5A3F" w:rsidP="002B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42" w:name="n94"/>
      <w:bookmarkEnd w:id="42"/>
      <w:r w:rsidRPr="002B5A3F">
        <w:rPr>
          <w:rFonts w:ascii="Times New Roman" w:eastAsia="Times New Roman" w:hAnsi="Times New Roman" w:cs="Times New Roman"/>
          <w:sz w:val="28"/>
          <w:szCs w:val="24"/>
          <w:lang w:eastAsia="uk-UA"/>
        </w:rPr>
        <w:t>задовольнити апеляційну заяву.</w:t>
      </w:r>
    </w:p>
    <w:p w:rsidR="002B5A3F" w:rsidRPr="002B5A3F" w:rsidRDefault="002B5A3F" w:rsidP="002B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43" w:name="n95"/>
      <w:bookmarkEnd w:id="43"/>
      <w:r w:rsidRPr="002B5A3F">
        <w:rPr>
          <w:rFonts w:ascii="Times New Roman" w:eastAsia="Times New Roman" w:hAnsi="Times New Roman" w:cs="Times New Roman"/>
          <w:sz w:val="28"/>
          <w:szCs w:val="24"/>
          <w:lang w:eastAsia="uk-UA"/>
        </w:rPr>
        <w:t>У разі задоволення апеляційної заяви апеляційною комісією приймається рішення щодо зміни оцінки за атестацію.</w:t>
      </w:r>
    </w:p>
    <w:p w:rsidR="002B5A3F" w:rsidRDefault="002B5A3F" w:rsidP="002B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44" w:name="n96"/>
      <w:bookmarkEnd w:id="44"/>
      <w:r w:rsidRPr="00A043E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Результати розгляду апеляції оформлюються відповідним протоколом, де виставляється відповідна обґрунтована оцінка. </w:t>
      </w:r>
    </w:p>
    <w:p w:rsidR="00A043EC" w:rsidRPr="00A043EC" w:rsidRDefault="00135FC1" w:rsidP="00A0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45" w:name="o71"/>
      <w:bookmarkEnd w:id="45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</w:t>
      </w:r>
      <w:r w:rsidR="00A043EC" w:rsidRPr="00A043E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Повторна атестація апеляційними комісіями не </w:t>
      </w:r>
      <w:r w:rsidR="002B5A3F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проводиться.</w:t>
      </w:r>
    </w:p>
    <w:sectPr w:rsidR="00A043EC" w:rsidRPr="00A043EC">
      <w:foot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E1" w:rsidRDefault="004C2EE1" w:rsidP="00945382">
      <w:pPr>
        <w:spacing w:after="0" w:line="240" w:lineRule="auto"/>
      </w:pPr>
      <w:r>
        <w:separator/>
      </w:r>
    </w:p>
  </w:endnote>
  <w:endnote w:type="continuationSeparator" w:id="0">
    <w:p w:rsidR="004C2EE1" w:rsidRDefault="004C2EE1" w:rsidP="0094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444646"/>
      <w:docPartObj>
        <w:docPartGallery w:val="Page Numbers (Bottom of Page)"/>
        <w:docPartUnique/>
      </w:docPartObj>
    </w:sdtPr>
    <w:sdtEndPr/>
    <w:sdtContent>
      <w:p w:rsidR="00945382" w:rsidRDefault="009453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EED">
          <w:rPr>
            <w:noProof/>
          </w:rPr>
          <w:t>6</w:t>
        </w:r>
        <w:r>
          <w:fldChar w:fldCharType="end"/>
        </w:r>
      </w:p>
    </w:sdtContent>
  </w:sdt>
  <w:p w:rsidR="00945382" w:rsidRDefault="009453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E1" w:rsidRDefault="004C2EE1" w:rsidP="00945382">
      <w:pPr>
        <w:spacing w:after="0" w:line="240" w:lineRule="auto"/>
      </w:pPr>
      <w:r>
        <w:separator/>
      </w:r>
    </w:p>
  </w:footnote>
  <w:footnote w:type="continuationSeparator" w:id="0">
    <w:p w:rsidR="004C2EE1" w:rsidRDefault="004C2EE1" w:rsidP="00945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C0FB0"/>
    <w:multiLevelType w:val="hybridMultilevel"/>
    <w:tmpl w:val="10E46E90"/>
    <w:lvl w:ilvl="0" w:tplc="3B601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92"/>
    <w:rsid w:val="00006682"/>
    <w:rsid w:val="0005578A"/>
    <w:rsid w:val="000900EA"/>
    <w:rsid w:val="000B473C"/>
    <w:rsid w:val="000C58FA"/>
    <w:rsid w:val="00135FC1"/>
    <w:rsid w:val="001A3C66"/>
    <w:rsid w:val="001B42EE"/>
    <w:rsid w:val="00251EE4"/>
    <w:rsid w:val="00266D4F"/>
    <w:rsid w:val="002950F6"/>
    <w:rsid w:val="002954D6"/>
    <w:rsid w:val="002B5A3F"/>
    <w:rsid w:val="002F65FC"/>
    <w:rsid w:val="003C0E2D"/>
    <w:rsid w:val="003E0E87"/>
    <w:rsid w:val="003F6EB1"/>
    <w:rsid w:val="00411A1E"/>
    <w:rsid w:val="00411A73"/>
    <w:rsid w:val="004C2EE1"/>
    <w:rsid w:val="005F1092"/>
    <w:rsid w:val="00603749"/>
    <w:rsid w:val="00662EED"/>
    <w:rsid w:val="00706F64"/>
    <w:rsid w:val="007702E2"/>
    <w:rsid w:val="0087753C"/>
    <w:rsid w:val="00945382"/>
    <w:rsid w:val="009951EC"/>
    <w:rsid w:val="009E7088"/>
    <w:rsid w:val="00A043EC"/>
    <w:rsid w:val="00A1142D"/>
    <w:rsid w:val="00A93325"/>
    <w:rsid w:val="00A93EC7"/>
    <w:rsid w:val="00AD4308"/>
    <w:rsid w:val="00AE48C1"/>
    <w:rsid w:val="00B11496"/>
    <w:rsid w:val="00B87BCC"/>
    <w:rsid w:val="00D86713"/>
    <w:rsid w:val="00E0373A"/>
    <w:rsid w:val="00E135B2"/>
    <w:rsid w:val="00E17F98"/>
    <w:rsid w:val="00EB6943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66D4F"/>
  </w:style>
  <w:style w:type="paragraph" w:customStyle="1" w:styleId="rvps4">
    <w:name w:val="rvps4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66D4F"/>
  </w:style>
  <w:style w:type="paragraph" w:customStyle="1" w:styleId="rvps7">
    <w:name w:val="rvps7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66D4F"/>
  </w:style>
  <w:style w:type="paragraph" w:customStyle="1" w:styleId="rvps14">
    <w:name w:val="rvps14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66D4F"/>
    <w:rPr>
      <w:color w:val="0000FF"/>
      <w:u w:val="single"/>
    </w:rPr>
  </w:style>
  <w:style w:type="character" w:customStyle="1" w:styleId="rvts52">
    <w:name w:val="rvts52"/>
    <w:basedOn w:val="a0"/>
    <w:rsid w:val="00266D4F"/>
  </w:style>
  <w:style w:type="character" w:customStyle="1" w:styleId="rvts44">
    <w:name w:val="rvts44"/>
    <w:basedOn w:val="a0"/>
    <w:rsid w:val="00266D4F"/>
  </w:style>
  <w:style w:type="paragraph" w:customStyle="1" w:styleId="rvps15">
    <w:name w:val="rvps15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266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6D4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1B42EE"/>
    <w:pPr>
      <w:ind w:left="720"/>
      <w:contextualSpacing/>
    </w:pPr>
  </w:style>
  <w:style w:type="character" w:customStyle="1" w:styleId="rvts0">
    <w:name w:val="rvts0"/>
    <w:basedOn w:val="a0"/>
    <w:rsid w:val="00A93325"/>
  </w:style>
  <w:style w:type="character" w:customStyle="1" w:styleId="rvts37">
    <w:name w:val="rvts37"/>
    <w:basedOn w:val="a0"/>
    <w:rsid w:val="00135FC1"/>
  </w:style>
  <w:style w:type="paragraph" w:styleId="a5">
    <w:name w:val="header"/>
    <w:basedOn w:val="a"/>
    <w:link w:val="a6"/>
    <w:uiPriority w:val="99"/>
    <w:unhideWhenUsed/>
    <w:rsid w:val="009453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382"/>
  </w:style>
  <w:style w:type="paragraph" w:styleId="a7">
    <w:name w:val="footer"/>
    <w:basedOn w:val="a"/>
    <w:link w:val="a8"/>
    <w:uiPriority w:val="99"/>
    <w:unhideWhenUsed/>
    <w:rsid w:val="009453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66D4F"/>
  </w:style>
  <w:style w:type="paragraph" w:customStyle="1" w:styleId="rvps4">
    <w:name w:val="rvps4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66D4F"/>
  </w:style>
  <w:style w:type="paragraph" w:customStyle="1" w:styleId="rvps7">
    <w:name w:val="rvps7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66D4F"/>
  </w:style>
  <w:style w:type="paragraph" w:customStyle="1" w:styleId="rvps14">
    <w:name w:val="rvps14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66D4F"/>
    <w:rPr>
      <w:color w:val="0000FF"/>
      <w:u w:val="single"/>
    </w:rPr>
  </w:style>
  <w:style w:type="character" w:customStyle="1" w:styleId="rvts52">
    <w:name w:val="rvts52"/>
    <w:basedOn w:val="a0"/>
    <w:rsid w:val="00266D4F"/>
  </w:style>
  <w:style w:type="character" w:customStyle="1" w:styleId="rvts44">
    <w:name w:val="rvts44"/>
    <w:basedOn w:val="a0"/>
    <w:rsid w:val="00266D4F"/>
  </w:style>
  <w:style w:type="paragraph" w:customStyle="1" w:styleId="rvps15">
    <w:name w:val="rvps15"/>
    <w:basedOn w:val="a"/>
    <w:rsid w:val="0026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266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6D4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1B42EE"/>
    <w:pPr>
      <w:ind w:left="720"/>
      <w:contextualSpacing/>
    </w:pPr>
  </w:style>
  <w:style w:type="character" w:customStyle="1" w:styleId="rvts0">
    <w:name w:val="rvts0"/>
    <w:basedOn w:val="a0"/>
    <w:rsid w:val="00A93325"/>
  </w:style>
  <w:style w:type="character" w:customStyle="1" w:styleId="rvts37">
    <w:name w:val="rvts37"/>
    <w:basedOn w:val="a0"/>
    <w:rsid w:val="00135FC1"/>
  </w:style>
  <w:style w:type="paragraph" w:styleId="a5">
    <w:name w:val="header"/>
    <w:basedOn w:val="a"/>
    <w:link w:val="a6"/>
    <w:uiPriority w:val="99"/>
    <w:unhideWhenUsed/>
    <w:rsid w:val="009453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382"/>
  </w:style>
  <w:style w:type="paragraph" w:styleId="a7">
    <w:name w:val="footer"/>
    <w:basedOn w:val="a"/>
    <w:link w:val="a8"/>
    <w:uiPriority w:val="99"/>
    <w:unhideWhenUsed/>
    <w:rsid w:val="009453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566-1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svita.ua/legislation/Ser_osv/467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3.rada.gov.ua/laws/show/504/96-%D0%B2%D1%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1260-97-%D0%BF/paran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z0157-15/print14526030054559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2189</Words>
  <Characters>12478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DataArt</Company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</dc:creator>
  <cp:lastModifiedBy>user</cp:lastModifiedBy>
  <cp:revision>3</cp:revision>
  <cp:lastPrinted>2017-04-19T07:04:00Z</cp:lastPrinted>
  <dcterms:created xsi:type="dcterms:W3CDTF">2017-04-19T06:17:00Z</dcterms:created>
  <dcterms:modified xsi:type="dcterms:W3CDTF">2017-04-19T07:04:00Z</dcterms:modified>
</cp:coreProperties>
</file>