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8806D9" w14:textId="78CA101A" w:rsidR="00E35C12" w:rsidRPr="005D272C" w:rsidRDefault="00E35C12" w:rsidP="00E35C12">
      <w:pPr>
        <w:spacing w:after="120" w:line="240" w:lineRule="auto"/>
        <w:ind w:firstLine="709"/>
        <w:jc w:val="right"/>
        <w:rPr>
          <w:rStyle w:val="rvts0"/>
          <w:rFonts w:ascii="Times New Roman" w:hAnsi="Times New Roman" w:cs="Times New Roman"/>
          <w:sz w:val="28"/>
          <w:szCs w:val="28"/>
        </w:rPr>
      </w:pPr>
      <w:r w:rsidRPr="005D272C">
        <w:rPr>
          <w:rStyle w:val="rvts0"/>
          <w:rFonts w:ascii="Times New Roman" w:hAnsi="Times New Roman" w:cs="Times New Roman"/>
          <w:sz w:val="28"/>
          <w:szCs w:val="28"/>
        </w:rPr>
        <w:t xml:space="preserve">Додаток </w:t>
      </w:r>
      <w:r w:rsidR="00743D15" w:rsidRPr="005D272C">
        <w:rPr>
          <w:rStyle w:val="rvts0"/>
          <w:rFonts w:ascii="Times New Roman" w:hAnsi="Times New Roman" w:cs="Times New Roman"/>
          <w:sz w:val="28"/>
          <w:szCs w:val="28"/>
          <w:lang w:val="en-US"/>
        </w:rPr>
        <w:t>8</w:t>
      </w:r>
      <w:r w:rsidRPr="005D272C">
        <w:rPr>
          <w:rStyle w:val="rvts0"/>
          <w:rFonts w:ascii="Times New Roman" w:hAnsi="Times New Roman" w:cs="Times New Roman"/>
          <w:sz w:val="28"/>
          <w:szCs w:val="28"/>
        </w:rPr>
        <w:t>.</w:t>
      </w:r>
      <w:r w:rsidR="009F1963" w:rsidRPr="005D272C">
        <w:rPr>
          <w:rStyle w:val="rvts0"/>
          <w:rFonts w:ascii="Times New Roman" w:hAnsi="Times New Roman" w:cs="Times New Roman"/>
          <w:sz w:val="28"/>
          <w:szCs w:val="28"/>
        </w:rPr>
        <w:br/>
      </w:r>
    </w:p>
    <w:p w14:paraId="287B81A9" w14:textId="77777777" w:rsidR="00AE356B" w:rsidRPr="005D272C" w:rsidRDefault="00E35C12" w:rsidP="000565A5">
      <w:pPr>
        <w:spacing w:after="120" w:line="240" w:lineRule="auto"/>
        <w:ind w:firstLine="709"/>
        <w:jc w:val="center"/>
        <w:rPr>
          <w:rStyle w:val="rvts0"/>
          <w:rFonts w:ascii="Times New Roman" w:hAnsi="Times New Roman" w:cs="Times New Roman"/>
          <w:b/>
          <w:sz w:val="28"/>
          <w:szCs w:val="28"/>
        </w:rPr>
      </w:pPr>
      <w:r w:rsidRPr="005D272C">
        <w:rPr>
          <w:rStyle w:val="rvts0"/>
          <w:rFonts w:ascii="Times New Roman" w:hAnsi="Times New Roman" w:cs="Times New Roman"/>
          <w:b/>
          <w:sz w:val="28"/>
          <w:szCs w:val="28"/>
        </w:rPr>
        <w:t>Особливості ліцензування освітньої діяльності у сфері вищої освіти за освітніми програмами, що передбачають присвоєння професійних кваліфікацій для доступу до професій, для яких запроваджено додаткове регулювання</w:t>
      </w:r>
      <w:r w:rsidR="00AE356B" w:rsidRPr="005D272C">
        <w:rPr>
          <w:rStyle w:val="rvts0"/>
          <w:rFonts w:ascii="Times New Roman" w:hAnsi="Times New Roman" w:cs="Times New Roman"/>
          <w:b/>
          <w:sz w:val="28"/>
          <w:szCs w:val="28"/>
        </w:rPr>
        <w:t>,</w:t>
      </w:r>
    </w:p>
    <w:p w14:paraId="2529E72B" w14:textId="28483F7F" w:rsidR="000565A5" w:rsidRPr="005D272C" w:rsidRDefault="009F1963" w:rsidP="000565A5">
      <w:pPr>
        <w:spacing w:after="120" w:line="240" w:lineRule="auto"/>
        <w:ind w:firstLine="709"/>
        <w:jc w:val="center"/>
        <w:rPr>
          <w:rStyle w:val="rvts0"/>
          <w:rFonts w:ascii="Times New Roman" w:hAnsi="Times New Roman" w:cs="Times New Roman"/>
          <w:b/>
          <w:sz w:val="28"/>
          <w:szCs w:val="28"/>
        </w:rPr>
      </w:pPr>
      <w:r w:rsidRPr="005D272C">
        <w:rPr>
          <w:rStyle w:val="rvts0"/>
          <w:rFonts w:ascii="Times New Roman" w:hAnsi="Times New Roman" w:cs="Times New Roman"/>
          <w:b/>
          <w:sz w:val="28"/>
          <w:szCs w:val="28"/>
        </w:rPr>
        <w:t>для спеціальності</w:t>
      </w:r>
      <w:r w:rsidR="00AE356B" w:rsidRPr="005D272C">
        <w:rPr>
          <w:rStyle w:val="rvts0"/>
          <w:rFonts w:ascii="Times New Roman" w:hAnsi="Times New Roman" w:cs="Times New Roman"/>
          <w:b/>
          <w:sz w:val="28"/>
          <w:szCs w:val="28"/>
        </w:rPr>
        <w:t xml:space="preserve"> </w:t>
      </w:r>
      <w:r w:rsidR="00D75799" w:rsidRPr="005D272C">
        <w:rPr>
          <w:rStyle w:val="rvts0"/>
          <w:rFonts w:ascii="Times New Roman" w:hAnsi="Times New Roman" w:cs="Times New Roman"/>
          <w:b/>
          <w:sz w:val="28"/>
          <w:szCs w:val="28"/>
        </w:rPr>
        <w:t>22</w:t>
      </w:r>
      <w:r w:rsidR="00F70BF1">
        <w:rPr>
          <w:rStyle w:val="rvts0"/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  <w:r w:rsidR="000565A5" w:rsidRPr="005D272C">
        <w:rPr>
          <w:rStyle w:val="rvts0"/>
          <w:rFonts w:ascii="Times New Roman" w:hAnsi="Times New Roman" w:cs="Times New Roman"/>
          <w:b/>
          <w:sz w:val="28"/>
          <w:szCs w:val="28"/>
        </w:rPr>
        <w:t xml:space="preserve"> «</w:t>
      </w:r>
      <w:r w:rsidR="00B12D42" w:rsidRPr="005D272C">
        <w:rPr>
          <w:rStyle w:val="rvts0"/>
          <w:rFonts w:ascii="Times New Roman" w:hAnsi="Times New Roman" w:cs="Times New Roman"/>
          <w:b/>
          <w:sz w:val="28"/>
          <w:szCs w:val="28"/>
        </w:rPr>
        <w:t>Медицина</w:t>
      </w:r>
      <w:r w:rsidR="000565A5" w:rsidRPr="005D272C">
        <w:rPr>
          <w:rStyle w:val="rvts0"/>
          <w:rFonts w:ascii="Times New Roman" w:hAnsi="Times New Roman" w:cs="Times New Roman"/>
          <w:b/>
          <w:sz w:val="28"/>
          <w:szCs w:val="28"/>
        </w:rPr>
        <w:t xml:space="preserve">» </w:t>
      </w:r>
    </w:p>
    <w:p w14:paraId="53962DFE" w14:textId="77777777" w:rsidR="000565A5" w:rsidRPr="005D272C" w:rsidRDefault="000565A5" w:rsidP="000565A5">
      <w:pPr>
        <w:spacing w:after="120" w:line="240" w:lineRule="auto"/>
        <w:ind w:left="5660"/>
        <w:jc w:val="both"/>
        <w:rPr>
          <w:rStyle w:val="rvts0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834"/>
        <w:gridCol w:w="5520"/>
      </w:tblGrid>
      <w:tr w:rsidR="000565A5" w:rsidRPr="005D272C" w14:paraId="493B14FE" w14:textId="77777777" w:rsidTr="00FB53B5">
        <w:tc>
          <w:tcPr>
            <w:tcW w:w="3834" w:type="dxa"/>
          </w:tcPr>
          <w:p w14:paraId="436F4D27" w14:textId="77777777" w:rsidR="000565A5" w:rsidRPr="005D272C" w:rsidRDefault="000565A5" w:rsidP="000565A5">
            <w:pPr>
              <w:pStyle w:val="rvps2"/>
              <w:shd w:val="clear" w:color="auto" w:fill="FFFFFF"/>
              <w:spacing w:before="0" w:beforeAutospacing="0" w:after="120" w:afterAutospacing="0"/>
              <w:jc w:val="both"/>
              <w:rPr>
                <w:sz w:val="28"/>
                <w:szCs w:val="28"/>
                <w:lang w:val="uk-UA"/>
              </w:rPr>
            </w:pPr>
            <w:r w:rsidRPr="005D272C">
              <w:rPr>
                <w:sz w:val="28"/>
                <w:lang w:val="uk-UA"/>
              </w:rPr>
              <w:t>Рівень (рівні) вищої освіти</w:t>
            </w:r>
          </w:p>
        </w:tc>
        <w:tc>
          <w:tcPr>
            <w:tcW w:w="5520" w:type="dxa"/>
          </w:tcPr>
          <w:p w14:paraId="1FEFAFE1" w14:textId="3346DF2A" w:rsidR="000565A5" w:rsidRPr="005D272C" w:rsidRDefault="00BB51FF" w:rsidP="000565A5">
            <w:pPr>
              <w:pStyle w:val="rvps2"/>
              <w:shd w:val="clear" w:color="auto" w:fill="FFFFFF"/>
              <w:spacing w:before="0" w:beforeAutospacing="0" w:after="120" w:afterAutospacing="0"/>
              <w:jc w:val="both"/>
              <w:rPr>
                <w:sz w:val="28"/>
                <w:lang w:val="uk-UA"/>
              </w:rPr>
            </w:pPr>
            <w:proofErr w:type="spellStart"/>
            <w:r w:rsidRPr="005D272C">
              <w:rPr>
                <w:sz w:val="28"/>
                <w:lang w:val="uk-UA"/>
              </w:rPr>
              <w:t>дру</w:t>
            </w:r>
            <w:r w:rsidRPr="005D272C">
              <w:rPr>
                <w:sz w:val="28"/>
              </w:rPr>
              <w:t>гий</w:t>
            </w:r>
            <w:proofErr w:type="spellEnd"/>
            <w:r w:rsidRPr="005D272C">
              <w:rPr>
                <w:sz w:val="28"/>
              </w:rPr>
              <w:t xml:space="preserve"> (</w:t>
            </w:r>
            <w:proofErr w:type="spellStart"/>
            <w:r w:rsidRPr="005D272C">
              <w:rPr>
                <w:sz w:val="28"/>
              </w:rPr>
              <w:t>ма</w:t>
            </w:r>
            <w:r w:rsidRPr="005D272C">
              <w:rPr>
                <w:sz w:val="28"/>
                <w:lang w:val="uk-UA"/>
              </w:rPr>
              <w:t>гістерський</w:t>
            </w:r>
            <w:proofErr w:type="spellEnd"/>
            <w:r w:rsidRPr="005D272C">
              <w:rPr>
                <w:sz w:val="28"/>
                <w:lang w:val="uk-UA"/>
              </w:rPr>
              <w:t>)</w:t>
            </w:r>
          </w:p>
        </w:tc>
      </w:tr>
      <w:tr w:rsidR="000565A5" w:rsidRPr="005D272C" w14:paraId="60E36863" w14:textId="77777777" w:rsidTr="00FB53B5">
        <w:tc>
          <w:tcPr>
            <w:tcW w:w="3834" w:type="dxa"/>
          </w:tcPr>
          <w:p w14:paraId="7AA12E56" w14:textId="77777777" w:rsidR="000565A5" w:rsidRPr="005D272C" w:rsidRDefault="000565A5" w:rsidP="00523A6D">
            <w:pPr>
              <w:pStyle w:val="rvps2"/>
              <w:shd w:val="clear" w:color="auto" w:fill="FFFFFF"/>
              <w:spacing w:before="0" w:beforeAutospacing="0" w:after="120" w:afterAutospacing="0"/>
              <w:rPr>
                <w:sz w:val="28"/>
                <w:lang w:val="uk-UA"/>
              </w:rPr>
            </w:pPr>
            <w:r w:rsidRPr="005D272C">
              <w:rPr>
                <w:sz w:val="28"/>
                <w:lang w:val="uk-UA"/>
              </w:rPr>
              <w:t>Професі</w:t>
            </w:r>
            <w:r w:rsidR="00AE356B" w:rsidRPr="005D272C">
              <w:rPr>
                <w:sz w:val="28"/>
                <w:lang w:val="uk-UA"/>
              </w:rPr>
              <w:t>ї</w:t>
            </w:r>
            <w:r w:rsidRPr="005D272C">
              <w:rPr>
                <w:sz w:val="28"/>
                <w:lang w:val="uk-UA"/>
              </w:rPr>
              <w:tab/>
            </w:r>
          </w:p>
        </w:tc>
        <w:tc>
          <w:tcPr>
            <w:tcW w:w="5520" w:type="dxa"/>
          </w:tcPr>
          <w:p w14:paraId="147B7FD2" w14:textId="6FCCB13D" w:rsidR="00BB51FF" w:rsidRPr="005D272C" w:rsidRDefault="00D75799" w:rsidP="00B12D42">
            <w:pPr>
              <w:pStyle w:val="rvps2"/>
              <w:shd w:val="clear" w:color="auto" w:fill="FFFFFF"/>
              <w:spacing w:before="0" w:beforeAutospacing="0" w:after="120" w:afterAutospacing="0"/>
              <w:rPr>
                <w:sz w:val="28"/>
                <w:lang w:val="uk-UA"/>
              </w:rPr>
            </w:pPr>
            <w:r w:rsidRPr="005D272C">
              <w:rPr>
                <w:sz w:val="28"/>
                <w:lang w:val="uk-UA"/>
              </w:rPr>
              <w:t>лікар</w:t>
            </w:r>
          </w:p>
        </w:tc>
      </w:tr>
    </w:tbl>
    <w:p w14:paraId="0F289AA6" w14:textId="77777777" w:rsidR="00FB53B5" w:rsidRPr="005D272C" w:rsidRDefault="00FB53B5" w:rsidP="00523A6D"/>
    <w:p w14:paraId="23C18F60" w14:textId="5CAC6BB6" w:rsidR="000565A5" w:rsidRPr="005D272C" w:rsidRDefault="000565A5" w:rsidP="000565A5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D27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Мінімальні специфічні кадрові вимоги</w:t>
      </w:r>
    </w:p>
    <w:p w14:paraId="53A60AC6" w14:textId="77777777" w:rsidR="000565A5" w:rsidRPr="005D272C" w:rsidRDefault="000565A5" w:rsidP="000565A5">
      <w:pPr>
        <w:pStyle w:val="rvps2"/>
        <w:shd w:val="clear" w:color="auto" w:fill="FFFFFF"/>
        <w:spacing w:before="0" w:beforeAutospacing="0" w:after="120" w:afterAutospacing="0"/>
        <w:jc w:val="both"/>
        <w:rPr>
          <w:sz w:val="28"/>
          <w:szCs w:val="28"/>
          <w:lang w:val="uk-UA"/>
        </w:rPr>
      </w:pPr>
      <w:r w:rsidRPr="005D272C">
        <w:rPr>
          <w:sz w:val="28"/>
          <w:szCs w:val="28"/>
          <w:lang w:val="uk-UA"/>
        </w:rPr>
        <w:t>Група забезпечення освітньої програми</w:t>
      </w:r>
      <w:r w:rsidR="00140176" w:rsidRPr="005D272C">
        <w:rPr>
          <w:sz w:val="28"/>
          <w:szCs w:val="28"/>
          <w:lang w:val="uk-UA"/>
        </w:rPr>
        <w:t xml:space="preserve"> повинна відповідати таким вимогам:</w:t>
      </w:r>
      <w:r w:rsidRPr="005D272C">
        <w:rPr>
          <w:sz w:val="28"/>
          <w:szCs w:val="28"/>
          <w:lang w:val="uk-UA"/>
        </w:rPr>
        <w:t xml:space="preserve"> </w:t>
      </w:r>
    </w:p>
    <w:p w14:paraId="23F830E9" w14:textId="77777777" w:rsidR="00140176" w:rsidRPr="005D272C" w:rsidRDefault="00140176" w:rsidP="00F026F3">
      <w:pPr>
        <w:pStyle w:val="rvps2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5D272C">
        <w:rPr>
          <w:sz w:val="28"/>
          <w:szCs w:val="28"/>
          <w:lang w:val="uk-UA"/>
        </w:rPr>
        <w:t xml:space="preserve">кількість членів групи забезпечення є достатньою, якщо на одного її члена припадає не більше 30 здобувачів вищої освіти всіх рівнів, курсів та форм </w:t>
      </w:r>
      <w:r w:rsidR="000D0DDC" w:rsidRPr="005D272C">
        <w:rPr>
          <w:sz w:val="28"/>
          <w:szCs w:val="28"/>
          <w:lang w:val="uk-UA"/>
        </w:rPr>
        <w:t>здобуття освіти</w:t>
      </w:r>
      <w:r w:rsidRPr="005D272C">
        <w:rPr>
          <w:sz w:val="28"/>
          <w:szCs w:val="28"/>
          <w:lang w:val="uk-UA"/>
        </w:rPr>
        <w:t xml:space="preserve"> з відповідної освітньої програми (для дистанційної форми навчання не більше 60 здобувачів), але не менше 5 осіб </w:t>
      </w:r>
    </w:p>
    <w:p w14:paraId="03793277" w14:textId="4FD4EF8F" w:rsidR="005F29C9" w:rsidRPr="005D272C" w:rsidRDefault="000D0DDC" w:rsidP="00FB0BF4">
      <w:pPr>
        <w:pStyle w:val="rvps2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5D272C">
        <w:rPr>
          <w:sz w:val="28"/>
          <w:szCs w:val="28"/>
          <w:lang w:val="uk-UA"/>
        </w:rPr>
        <w:t>члени групи забезпечення мають вищу</w:t>
      </w:r>
      <w:r w:rsidR="005F29C9" w:rsidRPr="005D272C">
        <w:rPr>
          <w:sz w:val="28"/>
          <w:szCs w:val="28"/>
          <w:lang w:val="uk-UA"/>
        </w:rPr>
        <w:t xml:space="preserve"> </w:t>
      </w:r>
      <w:r w:rsidR="00155FB7" w:rsidRPr="005D272C">
        <w:rPr>
          <w:sz w:val="28"/>
          <w:szCs w:val="28"/>
          <w:lang w:val="uk-UA"/>
        </w:rPr>
        <w:t xml:space="preserve">освіту </w:t>
      </w:r>
      <w:r w:rsidR="005F29C9" w:rsidRPr="005D272C">
        <w:rPr>
          <w:sz w:val="28"/>
          <w:szCs w:val="28"/>
          <w:lang w:val="uk-UA"/>
        </w:rPr>
        <w:t xml:space="preserve">рівня магістр </w:t>
      </w:r>
      <w:r w:rsidR="00FB0BF4" w:rsidRPr="005D272C">
        <w:rPr>
          <w:sz w:val="28"/>
          <w:szCs w:val="28"/>
          <w:lang w:val="uk-UA"/>
        </w:rPr>
        <w:t>та/або науковий ступінь за спеціальн</w:t>
      </w:r>
      <w:r w:rsidR="00D75799" w:rsidRPr="005D272C">
        <w:rPr>
          <w:sz w:val="28"/>
          <w:szCs w:val="28"/>
          <w:lang w:val="uk-UA"/>
        </w:rPr>
        <w:t>остями</w:t>
      </w:r>
      <w:r w:rsidR="00FB0BF4" w:rsidRPr="005D272C">
        <w:rPr>
          <w:sz w:val="28"/>
          <w:szCs w:val="28"/>
          <w:lang w:val="uk-UA"/>
        </w:rPr>
        <w:t xml:space="preserve"> </w:t>
      </w:r>
      <w:r w:rsidR="00D75799" w:rsidRPr="005D272C">
        <w:rPr>
          <w:sz w:val="28"/>
          <w:szCs w:val="28"/>
          <w:lang w:val="uk-UA"/>
        </w:rPr>
        <w:t>«Медицина»</w:t>
      </w:r>
      <w:r w:rsidR="007062F8" w:rsidRPr="005D272C">
        <w:rPr>
          <w:sz w:val="28"/>
          <w:szCs w:val="28"/>
          <w:lang w:val="uk-UA"/>
        </w:rPr>
        <w:t>, «Педіатрія»</w:t>
      </w:r>
      <w:r w:rsidRPr="005D272C">
        <w:rPr>
          <w:sz w:val="28"/>
          <w:szCs w:val="28"/>
          <w:lang w:val="uk-UA"/>
        </w:rPr>
        <w:t xml:space="preserve"> або відповідними за попер</w:t>
      </w:r>
      <w:r w:rsidR="00563FC8" w:rsidRPr="005D272C">
        <w:rPr>
          <w:sz w:val="28"/>
          <w:szCs w:val="28"/>
          <w:lang w:val="uk-UA"/>
        </w:rPr>
        <w:t>е</w:t>
      </w:r>
      <w:r w:rsidR="007062F8" w:rsidRPr="005D272C">
        <w:rPr>
          <w:sz w:val="28"/>
          <w:szCs w:val="28"/>
          <w:lang w:val="uk-UA"/>
        </w:rPr>
        <w:t>дніми переліками спеціальностей</w:t>
      </w:r>
      <w:r w:rsidR="007062F8" w:rsidRPr="005D272C">
        <w:rPr>
          <w:sz w:val="28"/>
          <w:szCs w:val="28"/>
          <w:lang w:val="uk-UA"/>
        </w:rPr>
        <w:tab/>
      </w:r>
    </w:p>
    <w:p w14:paraId="5B91AE36" w14:textId="36940547" w:rsidR="000565A5" w:rsidRPr="005D272C" w:rsidRDefault="001F35BC" w:rsidP="00F026F3">
      <w:pPr>
        <w:pStyle w:val="rvps2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5D272C">
        <w:rPr>
          <w:sz w:val="28"/>
          <w:szCs w:val="28"/>
          <w:lang w:val="uk-UA"/>
        </w:rPr>
        <w:t xml:space="preserve">члени групи забезпечення мають </w:t>
      </w:r>
      <w:r w:rsidR="000565A5" w:rsidRPr="005D272C">
        <w:rPr>
          <w:sz w:val="28"/>
          <w:szCs w:val="28"/>
          <w:lang w:val="uk-UA"/>
        </w:rPr>
        <w:t xml:space="preserve">стаж науково-педагогічної діяльності не менше </w:t>
      </w:r>
      <w:r w:rsidR="009B7BAB" w:rsidRPr="005D272C">
        <w:rPr>
          <w:sz w:val="28"/>
          <w:szCs w:val="28"/>
          <w:lang w:val="uk-UA"/>
        </w:rPr>
        <w:t>п’яти</w:t>
      </w:r>
      <w:r w:rsidR="000565A5" w:rsidRPr="005D272C">
        <w:rPr>
          <w:sz w:val="28"/>
          <w:szCs w:val="28"/>
          <w:lang w:val="uk-UA"/>
        </w:rPr>
        <w:t xml:space="preserve"> років </w:t>
      </w:r>
      <w:r w:rsidR="00D27B97" w:rsidRPr="005D272C">
        <w:rPr>
          <w:sz w:val="28"/>
          <w:szCs w:val="28"/>
          <w:lang w:val="uk-UA"/>
        </w:rPr>
        <w:t>або практичної діяльності в сфері охорони здоров’я не менше десяти років</w:t>
      </w:r>
    </w:p>
    <w:p w14:paraId="7ED5232F" w14:textId="77777777" w:rsidR="001F35BC" w:rsidRPr="005D272C" w:rsidRDefault="001F35BC" w:rsidP="00AE356B">
      <w:pPr>
        <w:pStyle w:val="rvps2"/>
        <w:numPr>
          <w:ilvl w:val="0"/>
          <w:numId w:val="1"/>
        </w:numPr>
        <w:shd w:val="clear" w:color="auto" w:fill="FFFFFF"/>
        <w:spacing w:before="0" w:beforeAutospacing="0" w:after="120" w:afterAutospacing="0"/>
        <w:jc w:val="both"/>
        <w:rPr>
          <w:sz w:val="28"/>
          <w:szCs w:val="28"/>
          <w:lang w:val="uk-UA"/>
        </w:rPr>
      </w:pPr>
      <w:r w:rsidRPr="005D272C">
        <w:rPr>
          <w:sz w:val="28"/>
          <w:szCs w:val="28"/>
          <w:lang w:val="uk-UA"/>
        </w:rPr>
        <w:t>члени групи забезпечення мають не менше п’яти досягнень у професійній діяльності за останні п’ять років.</w:t>
      </w:r>
    </w:p>
    <w:p w14:paraId="51B3AC8C" w14:textId="77777777" w:rsidR="000565A5" w:rsidRPr="005D272C" w:rsidRDefault="000565A5" w:rsidP="00140176">
      <w:pPr>
        <w:pStyle w:val="rvps2"/>
        <w:shd w:val="clear" w:color="auto" w:fill="FFFFFF"/>
        <w:spacing w:before="0" w:beforeAutospacing="0" w:after="120" w:afterAutospacing="0"/>
        <w:jc w:val="both"/>
        <w:rPr>
          <w:sz w:val="28"/>
          <w:szCs w:val="28"/>
          <w:lang w:val="uk-UA"/>
        </w:rPr>
      </w:pPr>
      <w:r w:rsidRPr="005D272C">
        <w:rPr>
          <w:sz w:val="28"/>
          <w:szCs w:val="28"/>
          <w:lang w:val="uk-UA"/>
        </w:rPr>
        <w:t>Кадрове забезпечення освітніх компонентів</w:t>
      </w:r>
      <w:r w:rsidR="00140176" w:rsidRPr="005D272C">
        <w:rPr>
          <w:sz w:val="28"/>
          <w:szCs w:val="28"/>
          <w:lang w:val="uk-UA"/>
        </w:rPr>
        <w:t xml:space="preserve"> повинне відповідати таким вимогам:</w:t>
      </w:r>
    </w:p>
    <w:p w14:paraId="06718683" w14:textId="0C4C5904" w:rsidR="00D0763A" w:rsidRPr="005D272C" w:rsidRDefault="00D0763A" w:rsidP="00C52583">
      <w:pPr>
        <w:pStyle w:val="rvps2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sz w:val="28"/>
          <w:lang w:val="uk-UA"/>
        </w:rPr>
      </w:pPr>
      <w:r w:rsidRPr="005D272C">
        <w:rPr>
          <w:sz w:val="28"/>
          <w:szCs w:val="28"/>
          <w:lang w:val="uk-UA"/>
        </w:rPr>
        <w:t xml:space="preserve">науково-педагогічні працівники </w:t>
      </w:r>
      <w:r w:rsidR="00021FC9" w:rsidRPr="005D272C">
        <w:rPr>
          <w:sz w:val="28"/>
          <w:szCs w:val="28"/>
          <w:lang w:val="uk-UA"/>
        </w:rPr>
        <w:t xml:space="preserve">дисциплін професійного циклу (як фундаментальних, так й клінічних) </w:t>
      </w:r>
      <w:r w:rsidRPr="005D272C">
        <w:rPr>
          <w:sz w:val="28"/>
          <w:lang w:val="uk-UA"/>
        </w:rPr>
        <w:t>повинні мати базову освіту</w:t>
      </w:r>
      <w:r w:rsidR="00021FC9" w:rsidRPr="005D272C">
        <w:rPr>
          <w:sz w:val="28"/>
          <w:lang w:val="uk-UA"/>
        </w:rPr>
        <w:t xml:space="preserve"> та (або) науковий ступінь,</w:t>
      </w:r>
      <w:r w:rsidRPr="005D272C">
        <w:rPr>
          <w:sz w:val="28"/>
          <w:lang w:val="uk-UA"/>
        </w:rPr>
        <w:t xml:space="preserve"> що відповідає профілю дисципліни викла</w:t>
      </w:r>
      <w:r w:rsidR="00F222C1" w:rsidRPr="005D272C">
        <w:rPr>
          <w:sz w:val="28"/>
          <w:lang w:val="uk-UA"/>
        </w:rPr>
        <w:t>дання</w:t>
      </w:r>
    </w:p>
    <w:p w14:paraId="74EF550B" w14:textId="2751B3AF" w:rsidR="000565A5" w:rsidRPr="005D272C" w:rsidRDefault="000565A5" w:rsidP="00520395">
      <w:pPr>
        <w:pStyle w:val="rvps2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5D272C">
        <w:rPr>
          <w:sz w:val="28"/>
          <w:szCs w:val="28"/>
          <w:lang w:val="uk-UA"/>
        </w:rPr>
        <w:t>частка науково-педагогічних працівників з науковими ступенями</w:t>
      </w:r>
      <w:r w:rsidR="008E071D" w:rsidRPr="005D272C">
        <w:rPr>
          <w:sz w:val="28"/>
          <w:szCs w:val="28"/>
          <w:lang w:val="uk-UA"/>
        </w:rPr>
        <w:t>,</w:t>
      </w:r>
      <w:r w:rsidRPr="005D272C">
        <w:rPr>
          <w:sz w:val="28"/>
          <w:szCs w:val="28"/>
          <w:lang w:val="uk-UA"/>
        </w:rPr>
        <w:t xml:space="preserve"> </w:t>
      </w:r>
      <w:r w:rsidR="009B7BAB" w:rsidRPr="005D272C">
        <w:rPr>
          <w:sz w:val="28"/>
          <w:szCs w:val="28"/>
          <w:lang w:val="uk-UA"/>
        </w:rPr>
        <w:t xml:space="preserve">вченими званнями </w:t>
      </w:r>
      <w:r w:rsidR="009C7B8B" w:rsidRPr="005D272C">
        <w:rPr>
          <w:sz w:val="28"/>
          <w:szCs w:val="28"/>
          <w:lang w:val="uk-UA"/>
        </w:rPr>
        <w:t xml:space="preserve">або </w:t>
      </w:r>
      <w:r w:rsidR="008E071D" w:rsidRPr="005D272C">
        <w:rPr>
          <w:sz w:val="28"/>
          <w:szCs w:val="28"/>
          <w:lang w:val="uk-UA"/>
        </w:rPr>
        <w:t xml:space="preserve">з </w:t>
      </w:r>
      <w:r w:rsidR="009C7B8B" w:rsidRPr="005D272C">
        <w:rPr>
          <w:sz w:val="28"/>
          <w:szCs w:val="28"/>
          <w:lang w:val="uk-UA"/>
        </w:rPr>
        <w:t xml:space="preserve">вищої </w:t>
      </w:r>
      <w:r w:rsidR="008E071D" w:rsidRPr="005D272C">
        <w:rPr>
          <w:sz w:val="28"/>
          <w:szCs w:val="28"/>
          <w:lang w:val="uk-UA"/>
        </w:rPr>
        <w:t xml:space="preserve">кваліфікаційною категорією </w:t>
      </w:r>
      <w:r w:rsidR="00865435" w:rsidRPr="005D272C">
        <w:rPr>
          <w:sz w:val="28"/>
          <w:szCs w:val="28"/>
          <w:lang w:val="uk-UA"/>
        </w:rPr>
        <w:t>за відповідною лікарською</w:t>
      </w:r>
      <w:r w:rsidR="00520395" w:rsidRPr="005D272C">
        <w:rPr>
          <w:sz w:val="28"/>
          <w:szCs w:val="28"/>
          <w:lang w:val="uk-UA"/>
        </w:rPr>
        <w:t xml:space="preserve"> (провізорською)</w:t>
      </w:r>
      <w:r w:rsidR="00865435" w:rsidRPr="005D272C">
        <w:rPr>
          <w:sz w:val="28"/>
          <w:szCs w:val="28"/>
          <w:lang w:val="uk-UA"/>
        </w:rPr>
        <w:t xml:space="preserve"> спеціальністю</w:t>
      </w:r>
      <w:r w:rsidR="00520395" w:rsidRPr="005D272C">
        <w:rPr>
          <w:sz w:val="28"/>
          <w:szCs w:val="28"/>
          <w:lang w:val="uk-UA"/>
        </w:rPr>
        <w:t>, які</w:t>
      </w:r>
      <w:r w:rsidR="00520395" w:rsidRPr="005D272C">
        <w:rPr>
          <w:lang w:val="uk-UA"/>
        </w:rPr>
        <w:t xml:space="preserve"> </w:t>
      </w:r>
      <w:r w:rsidR="00520395" w:rsidRPr="005D272C">
        <w:rPr>
          <w:sz w:val="28"/>
          <w:szCs w:val="28"/>
          <w:lang w:val="uk-UA"/>
        </w:rPr>
        <w:t>працюють у здобувача ліцензії (ліцензіата) за основним місцем роботи та/або за сумісництвом</w:t>
      </w:r>
      <w:r w:rsidR="00865435" w:rsidRPr="005D272C">
        <w:rPr>
          <w:sz w:val="28"/>
          <w:szCs w:val="28"/>
          <w:lang w:val="uk-UA"/>
        </w:rPr>
        <w:t xml:space="preserve"> </w:t>
      </w:r>
      <w:r w:rsidR="009B7BAB" w:rsidRPr="005D272C">
        <w:rPr>
          <w:sz w:val="28"/>
          <w:szCs w:val="28"/>
          <w:lang w:val="uk-UA"/>
        </w:rPr>
        <w:t>– не менше 6</w:t>
      </w:r>
      <w:r w:rsidRPr="005D272C">
        <w:rPr>
          <w:sz w:val="28"/>
          <w:szCs w:val="28"/>
          <w:lang w:val="uk-UA"/>
        </w:rPr>
        <w:t xml:space="preserve">0% </w:t>
      </w:r>
    </w:p>
    <w:p w14:paraId="1C9E6D33" w14:textId="105A25EF" w:rsidR="000565A5" w:rsidRPr="005D272C" w:rsidRDefault="000565A5" w:rsidP="000B17BE">
      <w:pPr>
        <w:pStyle w:val="rvps2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5D272C">
        <w:rPr>
          <w:sz w:val="28"/>
          <w:szCs w:val="28"/>
          <w:lang w:val="uk-UA"/>
        </w:rPr>
        <w:lastRenderedPageBreak/>
        <w:t>частка науково-педагогічних працівників зі стажем науково-педагогічної діяльності понад п’ять років</w:t>
      </w:r>
      <w:r w:rsidR="00E55AC8" w:rsidRPr="005D272C">
        <w:rPr>
          <w:sz w:val="28"/>
          <w:szCs w:val="28"/>
          <w:lang w:val="uk-UA"/>
        </w:rPr>
        <w:t xml:space="preserve"> або стажем практичної діяльності </w:t>
      </w:r>
      <w:r w:rsidR="00C664D3" w:rsidRPr="005D272C">
        <w:rPr>
          <w:sz w:val="28"/>
          <w:szCs w:val="28"/>
          <w:lang w:val="uk-UA"/>
        </w:rPr>
        <w:t xml:space="preserve">за профілем дисциплін освітнього циклу </w:t>
      </w:r>
      <w:r w:rsidR="00E55AC8" w:rsidRPr="005D272C">
        <w:rPr>
          <w:sz w:val="28"/>
          <w:szCs w:val="28"/>
          <w:lang w:val="uk-UA"/>
        </w:rPr>
        <w:t>понад 10 років</w:t>
      </w:r>
      <w:r w:rsidRPr="005D272C">
        <w:rPr>
          <w:sz w:val="28"/>
          <w:szCs w:val="28"/>
          <w:lang w:val="uk-UA"/>
        </w:rPr>
        <w:t xml:space="preserve"> – не менш</w:t>
      </w:r>
      <w:r w:rsidR="00563FC8" w:rsidRPr="005D272C">
        <w:rPr>
          <w:sz w:val="28"/>
          <w:szCs w:val="28"/>
          <w:lang w:val="uk-UA"/>
        </w:rPr>
        <w:t>е 70</w:t>
      </w:r>
      <w:r w:rsidR="004120F9" w:rsidRPr="005D272C">
        <w:rPr>
          <w:sz w:val="28"/>
          <w:szCs w:val="28"/>
          <w:lang w:val="uk-UA"/>
        </w:rPr>
        <w:t>%</w:t>
      </w:r>
      <w:r w:rsidR="000B17BE" w:rsidRPr="005D272C">
        <w:rPr>
          <w:sz w:val="28"/>
          <w:szCs w:val="28"/>
          <w:lang w:val="uk-UA"/>
        </w:rPr>
        <w:t>;</w:t>
      </w:r>
    </w:p>
    <w:p w14:paraId="7CF7B8D8" w14:textId="0322C077" w:rsidR="00375C0E" w:rsidRPr="005D272C" w:rsidRDefault="00375C0E" w:rsidP="00375C0E">
      <w:pPr>
        <w:pStyle w:val="rvps2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5D272C">
        <w:rPr>
          <w:sz w:val="28"/>
          <w:szCs w:val="28"/>
          <w:lang w:val="uk-UA"/>
        </w:rPr>
        <w:t>частка науково-педагогічних працівників, які є практикуючими лікарями (керівниками в закладах охорони здоров’я) та регулярно здійснюють професійну діяльність за профілем дисциплін освітньої програми, – в достатній кількості для забезпечення викладання в обсязі не менше 50% від загального обсягу освітньої програми, з них зовнішніх фахівців-сумісників в достатній кількості для забезпечення викладання в обсязі не менше 20% обсягу освітньої програми;</w:t>
      </w:r>
    </w:p>
    <w:p w14:paraId="2E9D4B0B" w14:textId="090067BA" w:rsidR="00DD3384" w:rsidRPr="005D272C" w:rsidRDefault="00DD3384" w:rsidP="00DD3384">
      <w:pPr>
        <w:pStyle w:val="rvps2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5D272C">
        <w:rPr>
          <w:sz w:val="28"/>
          <w:szCs w:val="28"/>
          <w:lang w:val="uk-UA"/>
        </w:rPr>
        <w:t>мінімальна кількість науково-педагогічних працівників з відповідною освітою, кваліфікацією та (або) стажем роботи відносно кількості студентів – один працівник до 6 студентів</w:t>
      </w:r>
    </w:p>
    <w:p w14:paraId="06F0A23D" w14:textId="705C9AAE" w:rsidR="00F072AE" w:rsidRPr="005D272C" w:rsidRDefault="00711472" w:rsidP="00FC44EA">
      <w:pPr>
        <w:pStyle w:val="rvps2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5D272C">
        <w:rPr>
          <w:sz w:val="28"/>
          <w:szCs w:val="28"/>
          <w:lang w:val="uk-UA"/>
        </w:rPr>
        <w:t>здатність забезпечити компетентне викладання</w:t>
      </w:r>
      <w:r w:rsidR="00FC44EA" w:rsidRPr="005D272C">
        <w:rPr>
          <w:sz w:val="28"/>
          <w:szCs w:val="28"/>
          <w:lang w:val="uk-UA"/>
        </w:rPr>
        <w:t xml:space="preserve"> дисциплін освітньої програми</w:t>
      </w:r>
      <w:r w:rsidRPr="005D272C">
        <w:rPr>
          <w:sz w:val="28"/>
          <w:szCs w:val="28"/>
          <w:lang w:val="uk-UA"/>
        </w:rPr>
        <w:t xml:space="preserve"> </w:t>
      </w:r>
      <w:r w:rsidR="00113801" w:rsidRPr="005D272C">
        <w:rPr>
          <w:sz w:val="28"/>
          <w:szCs w:val="28"/>
          <w:lang w:val="uk-UA"/>
        </w:rPr>
        <w:t xml:space="preserve">з урахуванням вимог </w:t>
      </w:r>
      <w:r w:rsidR="00FC4EE0" w:rsidRPr="005D272C">
        <w:rPr>
          <w:sz w:val="28"/>
          <w:szCs w:val="28"/>
          <w:lang w:val="uk-UA"/>
        </w:rPr>
        <w:t xml:space="preserve">стандарту вищої освіти, </w:t>
      </w:r>
      <w:r w:rsidR="00113801" w:rsidRPr="005D272C">
        <w:rPr>
          <w:sz w:val="28"/>
          <w:szCs w:val="28"/>
          <w:lang w:val="uk-UA"/>
        </w:rPr>
        <w:t>статті 24 Директиви Європейського парламенту та Ради Європи 2005/36/EC від 07 вересня 2005 р. про визнання професійних кваліфікацій (з доповненнями)</w:t>
      </w:r>
      <w:r w:rsidR="00FC44EA" w:rsidRPr="005D272C">
        <w:rPr>
          <w:sz w:val="28"/>
          <w:szCs w:val="28"/>
          <w:lang w:val="uk-UA"/>
        </w:rPr>
        <w:t>, стандартів Всесвітньої федерації медичної освіти</w:t>
      </w:r>
    </w:p>
    <w:p w14:paraId="197E013D" w14:textId="77777777" w:rsidR="000565A5" w:rsidRPr="005D272C" w:rsidRDefault="00E35C12" w:rsidP="008B2C0A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D27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Мінімальні специфічні технологічні вимоги</w:t>
      </w:r>
      <w:r w:rsidR="008B2C0A" w:rsidRPr="005D27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B2C0A" w:rsidRPr="005D27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щодо наявності</w:t>
      </w:r>
      <w:r w:rsidR="000565A5" w:rsidRPr="005D27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матеріально-технічної бази </w:t>
      </w:r>
    </w:p>
    <w:p w14:paraId="055BB38E" w14:textId="70D25529" w:rsidR="009C118F" w:rsidRPr="005D272C" w:rsidRDefault="000B1BFD" w:rsidP="009C118F">
      <w:pPr>
        <w:pStyle w:val="rvps2"/>
        <w:shd w:val="clear" w:color="auto" w:fill="FFFFFF"/>
        <w:spacing w:before="0" w:beforeAutospacing="0" w:after="120" w:afterAutospacing="0"/>
        <w:jc w:val="both"/>
        <w:rPr>
          <w:sz w:val="28"/>
          <w:szCs w:val="28"/>
          <w:lang w:val="uk-UA"/>
        </w:rPr>
      </w:pPr>
      <w:r w:rsidRPr="005D272C">
        <w:rPr>
          <w:sz w:val="28"/>
          <w:szCs w:val="28"/>
          <w:lang w:val="uk-UA"/>
        </w:rPr>
        <w:t xml:space="preserve">Площа навчальних приміщень для проведення освітнього процесу повинна становити не менше ніж 5 </w:t>
      </w:r>
      <w:proofErr w:type="spellStart"/>
      <w:r w:rsidRPr="005D272C">
        <w:rPr>
          <w:sz w:val="28"/>
          <w:szCs w:val="28"/>
          <w:lang w:val="uk-UA"/>
        </w:rPr>
        <w:t>кв</w:t>
      </w:r>
      <w:proofErr w:type="spellEnd"/>
      <w:r w:rsidRPr="005D272C">
        <w:rPr>
          <w:sz w:val="28"/>
          <w:szCs w:val="28"/>
          <w:lang w:val="uk-UA"/>
        </w:rPr>
        <w:t xml:space="preserve">. метра на одну особу, але не менше 3000 </w:t>
      </w:r>
      <w:proofErr w:type="spellStart"/>
      <w:r w:rsidRPr="005D272C">
        <w:rPr>
          <w:sz w:val="28"/>
          <w:szCs w:val="28"/>
          <w:lang w:val="uk-UA"/>
        </w:rPr>
        <w:t>кв</w:t>
      </w:r>
      <w:proofErr w:type="spellEnd"/>
      <w:r w:rsidRPr="005D272C">
        <w:rPr>
          <w:sz w:val="28"/>
          <w:szCs w:val="28"/>
          <w:lang w:val="uk-UA"/>
        </w:rPr>
        <w:t xml:space="preserve">. метрів для закладу вищої освіти та не менше 2000 </w:t>
      </w:r>
      <w:proofErr w:type="spellStart"/>
      <w:r w:rsidRPr="005D272C">
        <w:rPr>
          <w:sz w:val="28"/>
          <w:szCs w:val="28"/>
          <w:lang w:val="uk-UA"/>
        </w:rPr>
        <w:t>кв</w:t>
      </w:r>
      <w:proofErr w:type="spellEnd"/>
      <w:r w:rsidRPr="005D272C">
        <w:rPr>
          <w:sz w:val="28"/>
          <w:szCs w:val="28"/>
          <w:lang w:val="uk-UA"/>
        </w:rPr>
        <w:t>. метрів для територіально відокремленого структурного підрозділу закладу вищої освіти з урахуванням ліцензованих обсягів всіх дійсних ліцензій.</w:t>
      </w:r>
    </w:p>
    <w:p w14:paraId="1202474C" w14:textId="4FB24707" w:rsidR="00312DDC" w:rsidRPr="005D272C" w:rsidRDefault="00312DDC" w:rsidP="009C118F">
      <w:pPr>
        <w:pStyle w:val="rvps2"/>
        <w:shd w:val="clear" w:color="auto" w:fill="FFFFFF"/>
        <w:spacing w:before="0" w:beforeAutospacing="0" w:after="120" w:afterAutospacing="0"/>
        <w:jc w:val="both"/>
        <w:rPr>
          <w:sz w:val="28"/>
          <w:szCs w:val="28"/>
          <w:lang w:val="uk-UA"/>
        </w:rPr>
      </w:pPr>
      <w:r w:rsidRPr="005D272C">
        <w:rPr>
          <w:sz w:val="28"/>
          <w:szCs w:val="28"/>
          <w:lang w:val="uk-UA"/>
        </w:rPr>
        <w:t>Обов’язкові навчальні, наукові, допоміжні та інші підрозділи, бази практики, медичні установи тощо</w:t>
      </w:r>
    </w:p>
    <w:p w14:paraId="1B0E1A95" w14:textId="06A4D795" w:rsidR="000B1BFD" w:rsidRPr="005D272C" w:rsidRDefault="000B1BFD" w:rsidP="000B1BFD">
      <w:pPr>
        <w:numPr>
          <w:ilvl w:val="1"/>
          <w:numId w:val="1"/>
        </w:numPr>
        <w:shd w:val="clear" w:color="auto" w:fill="FFFFFF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спеціалізовані аудиторії для проведення занять із: </w:t>
      </w:r>
    </w:p>
    <w:p w14:paraId="326506A7" w14:textId="26090A49" w:rsidR="00D4531C" w:rsidRPr="005D272C" w:rsidRDefault="00C91AE6" w:rsidP="00D4531C">
      <w:pPr>
        <w:numPr>
          <w:ilvl w:val="2"/>
          <w:numId w:val="1"/>
        </w:numPr>
        <w:spacing w:after="12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D272C">
        <w:rPr>
          <w:rFonts w:ascii="Times New Roman" w:hAnsi="Times New Roman" w:cs="Times New Roman"/>
          <w:sz w:val="28"/>
          <w:szCs w:val="28"/>
        </w:rPr>
        <w:t>хімії</w:t>
      </w:r>
      <w:r w:rsidR="000B1BFD" w:rsidRPr="005D272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B3AB9D" w14:textId="361EC96E" w:rsidR="000B1BFD" w:rsidRPr="005D272C" w:rsidRDefault="000B1BFD" w:rsidP="00D4531C">
      <w:pPr>
        <w:numPr>
          <w:ilvl w:val="2"/>
          <w:numId w:val="1"/>
        </w:numPr>
        <w:spacing w:after="12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D272C">
        <w:rPr>
          <w:rFonts w:ascii="Times New Roman" w:hAnsi="Times New Roman" w:cs="Times New Roman"/>
          <w:sz w:val="28"/>
          <w:szCs w:val="28"/>
        </w:rPr>
        <w:t xml:space="preserve">біології </w:t>
      </w:r>
    </w:p>
    <w:p w14:paraId="071E8C0A" w14:textId="349A032D" w:rsidR="000B1BFD" w:rsidRPr="005D272C" w:rsidRDefault="000B1BFD" w:rsidP="000B1BFD">
      <w:pPr>
        <w:numPr>
          <w:ilvl w:val="2"/>
          <w:numId w:val="1"/>
        </w:numPr>
        <w:spacing w:after="12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D272C">
        <w:rPr>
          <w:rFonts w:ascii="Times New Roman" w:hAnsi="Times New Roman" w:cs="Times New Roman"/>
          <w:sz w:val="28"/>
          <w:szCs w:val="28"/>
        </w:rPr>
        <w:t xml:space="preserve">анатомії та гістології людини (укомплектовані секційними столами, наявним наглядним матеріалом, </w:t>
      </w:r>
      <w:proofErr w:type="spellStart"/>
      <w:r w:rsidRPr="005D272C">
        <w:rPr>
          <w:rFonts w:ascii="Times New Roman" w:hAnsi="Times New Roman" w:cs="Times New Roman"/>
          <w:sz w:val="28"/>
          <w:szCs w:val="28"/>
        </w:rPr>
        <w:t>макро</w:t>
      </w:r>
      <w:proofErr w:type="spellEnd"/>
      <w:r w:rsidRPr="005D272C">
        <w:rPr>
          <w:rFonts w:ascii="Times New Roman" w:hAnsi="Times New Roman" w:cs="Times New Roman"/>
          <w:sz w:val="28"/>
          <w:szCs w:val="28"/>
        </w:rPr>
        <w:t>- та мікропрепаратами, обладнанням для їх вивчення)</w:t>
      </w:r>
    </w:p>
    <w:p w14:paraId="2C8DDB76" w14:textId="77777777" w:rsidR="00D4531C" w:rsidRPr="005D272C" w:rsidRDefault="00D4531C" w:rsidP="000B1BFD">
      <w:pPr>
        <w:numPr>
          <w:ilvl w:val="2"/>
          <w:numId w:val="1"/>
        </w:numPr>
        <w:spacing w:after="12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D272C">
        <w:rPr>
          <w:rFonts w:ascii="Times New Roman" w:hAnsi="Times New Roman" w:cs="Times New Roman"/>
          <w:sz w:val="28"/>
          <w:szCs w:val="28"/>
        </w:rPr>
        <w:t>фізіології</w:t>
      </w:r>
    </w:p>
    <w:p w14:paraId="240BC76C" w14:textId="47F19F54" w:rsidR="00D4531C" w:rsidRPr="005D272C" w:rsidRDefault="00D4531C" w:rsidP="000B1BFD">
      <w:pPr>
        <w:numPr>
          <w:ilvl w:val="2"/>
          <w:numId w:val="1"/>
        </w:numPr>
        <w:spacing w:after="12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D272C">
        <w:rPr>
          <w:rFonts w:ascii="Times New Roman" w:hAnsi="Times New Roman" w:cs="Times New Roman"/>
          <w:sz w:val="28"/>
          <w:szCs w:val="28"/>
        </w:rPr>
        <w:t>гігієни</w:t>
      </w:r>
      <w:r w:rsidR="00960FA3" w:rsidRPr="005D272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960FA3" w:rsidRPr="005D272C">
        <w:rPr>
          <w:rFonts w:ascii="Times New Roman" w:hAnsi="Times New Roman" w:cs="Times New Roman"/>
          <w:sz w:val="28"/>
          <w:szCs w:val="28"/>
        </w:rPr>
        <w:t>громадського здоров'я та охорони здоров'я</w:t>
      </w:r>
    </w:p>
    <w:p w14:paraId="548C8BB1" w14:textId="77777777" w:rsidR="00D4531C" w:rsidRPr="005D272C" w:rsidRDefault="00D4531C" w:rsidP="000B1BFD">
      <w:pPr>
        <w:numPr>
          <w:ilvl w:val="2"/>
          <w:numId w:val="1"/>
        </w:numPr>
        <w:spacing w:after="12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D272C">
        <w:rPr>
          <w:rFonts w:ascii="Times New Roman" w:hAnsi="Times New Roman" w:cs="Times New Roman"/>
          <w:sz w:val="28"/>
          <w:szCs w:val="28"/>
        </w:rPr>
        <w:t>мікробіології та екології</w:t>
      </w:r>
    </w:p>
    <w:p w14:paraId="744861E0" w14:textId="77777777" w:rsidR="00D4531C" w:rsidRPr="005D272C" w:rsidRDefault="00D4531C" w:rsidP="000B1BFD">
      <w:pPr>
        <w:numPr>
          <w:ilvl w:val="2"/>
          <w:numId w:val="1"/>
        </w:numPr>
        <w:spacing w:after="12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D272C">
        <w:rPr>
          <w:rFonts w:ascii="Times New Roman" w:hAnsi="Times New Roman" w:cs="Times New Roman"/>
          <w:sz w:val="28"/>
          <w:szCs w:val="28"/>
        </w:rPr>
        <w:t>безпеки життєдіяльності з основами охорони праці</w:t>
      </w:r>
    </w:p>
    <w:p w14:paraId="43335227" w14:textId="77777777" w:rsidR="00D4531C" w:rsidRPr="005D272C" w:rsidRDefault="00D4531C" w:rsidP="000B1BFD">
      <w:pPr>
        <w:numPr>
          <w:ilvl w:val="2"/>
          <w:numId w:val="1"/>
        </w:numPr>
        <w:spacing w:after="12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D272C">
        <w:rPr>
          <w:rFonts w:ascii="Times New Roman" w:hAnsi="Times New Roman" w:cs="Times New Roman"/>
          <w:sz w:val="28"/>
          <w:szCs w:val="28"/>
        </w:rPr>
        <w:lastRenderedPageBreak/>
        <w:t>загальної і біологічної фізики</w:t>
      </w:r>
    </w:p>
    <w:p w14:paraId="1D31ED33" w14:textId="3BD772C0" w:rsidR="00960FA3" w:rsidRPr="005D272C" w:rsidRDefault="00D4531C" w:rsidP="00960FA3">
      <w:pPr>
        <w:numPr>
          <w:ilvl w:val="2"/>
          <w:numId w:val="1"/>
        </w:numPr>
        <w:spacing w:after="12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D272C">
        <w:rPr>
          <w:rFonts w:ascii="Times New Roman" w:hAnsi="Times New Roman" w:cs="Times New Roman"/>
          <w:sz w:val="28"/>
          <w:szCs w:val="28"/>
        </w:rPr>
        <w:t>фармакології та клінічної фармації</w:t>
      </w:r>
    </w:p>
    <w:p w14:paraId="6A7EA88F" w14:textId="77777777" w:rsidR="000B1BFD" w:rsidRPr="005D272C" w:rsidRDefault="000B1BFD" w:rsidP="000B1BFD">
      <w:pPr>
        <w:numPr>
          <w:ilvl w:val="1"/>
          <w:numId w:val="1"/>
        </w:numPr>
        <w:shd w:val="clear" w:color="auto" w:fill="FFFFFF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навчальні лабораторії із необхідним обладнанням щонайменше такого профілю: </w:t>
      </w:r>
    </w:p>
    <w:p w14:paraId="18155E41" w14:textId="77777777" w:rsidR="000B1BFD" w:rsidRPr="005D272C" w:rsidRDefault="000B1BFD" w:rsidP="000B1BFD">
      <w:pPr>
        <w:numPr>
          <w:ilvl w:val="2"/>
          <w:numId w:val="1"/>
        </w:numPr>
        <w:spacing w:after="12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D272C">
        <w:rPr>
          <w:rFonts w:ascii="Times New Roman" w:hAnsi="Times New Roman" w:cs="Times New Roman"/>
          <w:sz w:val="28"/>
          <w:szCs w:val="28"/>
        </w:rPr>
        <w:t xml:space="preserve">морфологічна (із забезпеченням нормальних та патологічних </w:t>
      </w:r>
      <w:proofErr w:type="spellStart"/>
      <w:r w:rsidRPr="005D272C">
        <w:rPr>
          <w:rFonts w:ascii="Times New Roman" w:hAnsi="Times New Roman" w:cs="Times New Roman"/>
          <w:sz w:val="28"/>
          <w:szCs w:val="28"/>
        </w:rPr>
        <w:t>макро</w:t>
      </w:r>
      <w:proofErr w:type="spellEnd"/>
      <w:r w:rsidRPr="005D272C">
        <w:rPr>
          <w:rFonts w:ascii="Times New Roman" w:hAnsi="Times New Roman" w:cs="Times New Roman"/>
          <w:sz w:val="28"/>
          <w:szCs w:val="28"/>
        </w:rPr>
        <w:t>- та мікропрепаратів, обладнанням для їх виготовлення та вивчення)</w:t>
      </w:r>
    </w:p>
    <w:p w14:paraId="06CD9119" w14:textId="77777777" w:rsidR="000B1BFD" w:rsidRPr="005D272C" w:rsidRDefault="000B1BFD" w:rsidP="000B1BFD">
      <w:pPr>
        <w:numPr>
          <w:ilvl w:val="2"/>
          <w:numId w:val="1"/>
        </w:numPr>
        <w:spacing w:after="12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D272C">
        <w:rPr>
          <w:rFonts w:ascii="Times New Roman" w:hAnsi="Times New Roman" w:cs="Times New Roman"/>
          <w:sz w:val="28"/>
          <w:szCs w:val="28"/>
        </w:rPr>
        <w:t xml:space="preserve">фізіологічна </w:t>
      </w:r>
    </w:p>
    <w:p w14:paraId="17442960" w14:textId="77777777" w:rsidR="000B1BFD" w:rsidRPr="005D272C" w:rsidRDefault="000B1BFD" w:rsidP="000B1BFD">
      <w:pPr>
        <w:numPr>
          <w:ilvl w:val="2"/>
          <w:numId w:val="1"/>
        </w:numPr>
        <w:spacing w:after="12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D272C">
        <w:rPr>
          <w:rFonts w:ascii="Times New Roman" w:hAnsi="Times New Roman" w:cs="Times New Roman"/>
          <w:sz w:val="28"/>
          <w:szCs w:val="28"/>
        </w:rPr>
        <w:t>біохімічна (зокрема клінічна)</w:t>
      </w:r>
    </w:p>
    <w:p w14:paraId="2CF411AE" w14:textId="77777777" w:rsidR="000B1BFD" w:rsidRPr="005D272C" w:rsidRDefault="000B1BFD" w:rsidP="000B1BFD">
      <w:pPr>
        <w:numPr>
          <w:ilvl w:val="2"/>
          <w:numId w:val="1"/>
        </w:numPr>
        <w:spacing w:after="12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D272C">
        <w:rPr>
          <w:rFonts w:ascii="Times New Roman" w:hAnsi="Times New Roman" w:cs="Times New Roman"/>
          <w:sz w:val="28"/>
          <w:szCs w:val="28"/>
        </w:rPr>
        <w:t>мікробіологічна, включно з імунологічними та вірусологічними функціями</w:t>
      </w:r>
    </w:p>
    <w:p w14:paraId="2A5716D4" w14:textId="77777777" w:rsidR="000B1BFD" w:rsidRPr="005D272C" w:rsidRDefault="000B1BFD" w:rsidP="000B1BFD">
      <w:pPr>
        <w:numPr>
          <w:ilvl w:val="2"/>
          <w:numId w:val="1"/>
        </w:numPr>
        <w:spacing w:after="12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272C">
        <w:rPr>
          <w:rFonts w:ascii="Times New Roman" w:hAnsi="Times New Roman" w:cs="Times New Roman"/>
          <w:sz w:val="28"/>
          <w:szCs w:val="28"/>
        </w:rPr>
        <w:t>паразитологічна</w:t>
      </w:r>
      <w:proofErr w:type="spellEnd"/>
      <w:r w:rsidRPr="005D272C">
        <w:rPr>
          <w:rFonts w:ascii="Times New Roman" w:hAnsi="Times New Roman" w:cs="Times New Roman"/>
          <w:sz w:val="28"/>
          <w:szCs w:val="28"/>
        </w:rPr>
        <w:t xml:space="preserve"> та ентомологічна</w:t>
      </w:r>
    </w:p>
    <w:p w14:paraId="6A139BF4" w14:textId="77777777" w:rsidR="000B1BFD" w:rsidRPr="005D272C" w:rsidRDefault="000B1BFD" w:rsidP="000B1BFD">
      <w:pPr>
        <w:numPr>
          <w:ilvl w:val="2"/>
          <w:numId w:val="1"/>
        </w:numPr>
        <w:spacing w:after="12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D272C">
        <w:rPr>
          <w:rFonts w:ascii="Times New Roman" w:hAnsi="Times New Roman" w:cs="Times New Roman"/>
          <w:sz w:val="28"/>
          <w:szCs w:val="28"/>
        </w:rPr>
        <w:t>фармакологічна</w:t>
      </w:r>
    </w:p>
    <w:p w14:paraId="0D52D0C9" w14:textId="77777777" w:rsidR="000B1BFD" w:rsidRPr="005D272C" w:rsidRDefault="000B1BFD" w:rsidP="000B1BFD">
      <w:pPr>
        <w:numPr>
          <w:ilvl w:val="2"/>
          <w:numId w:val="1"/>
        </w:numPr>
        <w:spacing w:after="12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D272C">
        <w:rPr>
          <w:rFonts w:ascii="Times New Roman" w:hAnsi="Times New Roman" w:cs="Times New Roman"/>
          <w:sz w:val="28"/>
          <w:szCs w:val="28"/>
        </w:rPr>
        <w:t>біотехнологічна, імунологічна</w:t>
      </w:r>
    </w:p>
    <w:p w14:paraId="3D206D23" w14:textId="546298A5" w:rsidR="000B1BFD" w:rsidRPr="005D272C" w:rsidRDefault="000B1BFD" w:rsidP="000B1BFD">
      <w:pPr>
        <w:numPr>
          <w:ilvl w:val="2"/>
          <w:numId w:val="1"/>
        </w:numPr>
        <w:spacing w:after="12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D272C">
        <w:rPr>
          <w:rFonts w:ascii="Times New Roman" w:hAnsi="Times New Roman" w:cs="Times New Roman"/>
          <w:sz w:val="28"/>
          <w:szCs w:val="28"/>
        </w:rPr>
        <w:t xml:space="preserve">гігієнічні, включно з лабораторіями для дослідження </w:t>
      </w:r>
    </w:p>
    <w:p w14:paraId="2007A172" w14:textId="76C065EA" w:rsidR="000B1BFD" w:rsidRPr="005D272C" w:rsidRDefault="000B1BFD" w:rsidP="000B1BFD">
      <w:pPr>
        <w:numPr>
          <w:ilvl w:val="2"/>
          <w:numId w:val="1"/>
        </w:numPr>
        <w:spacing w:after="12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D272C">
        <w:rPr>
          <w:rFonts w:ascii="Times New Roman" w:hAnsi="Times New Roman" w:cs="Times New Roman"/>
          <w:sz w:val="28"/>
          <w:szCs w:val="28"/>
        </w:rPr>
        <w:t>епідеміологічні</w:t>
      </w:r>
    </w:p>
    <w:p w14:paraId="5FC96210" w14:textId="77777777" w:rsidR="000B1BFD" w:rsidRPr="005D272C" w:rsidRDefault="000B1BFD" w:rsidP="000B1BFD">
      <w:pPr>
        <w:numPr>
          <w:ilvl w:val="1"/>
          <w:numId w:val="1"/>
        </w:numPr>
        <w:shd w:val="clear" w:color="auto" w:fill="FFFFFF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7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науково-дослідні лабораторії відповідно до профілю кафедр з доступом для здобувачів та науково-педагогічних працівників</w:t>
      </w:r>
    </w:p>
    <w:p w14:paraId="4BC3DCDF" w14:textId="05FE8FE7" w:rsidR="000B1BFD" w:rsidRPr="005D272C" w:rsidRDefault="000B1BFD" w:rsidP="000B1BFD">
      <w:pPr>
        <w:numPr>
          <w:ilvl w:val="1"/>
          <w:numId w:val="1"/>
        </w:numPr>
        <w:shd w:val="clear" w:color="auto" w:fill="FFFFFF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72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власна(-і) університетська(-і) клініка(-и)</w:t>
      </w:r>
      <w:r w:rsidR="008F351D" w:rsidRPr="005D2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(або) афілійовані заклади охорони здоров’я</w:t>
      </w:r>
      <w:r w:rsidRPr="005D272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організован</w:t>
      </w:r>
      <w:r w:rsidR="008F351D" w:rsidRPr="005D272C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5D2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згідно ліцензійних умов провадження господарської діяльності з </w:t>
      </w:r>
      <w:r w:rsidR="00D4531C" w:rsidRPr="005D272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медичної</w:t>
      </w:r>
      <w:r w:rsidRPr="005D2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практики, для набуття фахових </w:t>
      </w:r>
      <w:proofErr w:type="spellStart"/>
      <w:r w:rsidRPr="005D27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компетентностей</w:t>
      </w:r>
      <w:proofErr w:type="spellEnd"/>
      <w:r w:rsidRPr="005D2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здобувачами вищої освіти та надання </w:t>
      </w:r>
      <w:r w:rsidR="00D4531C" w:rsidRPr="005D2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медичних </w:t>
      </w:r>
      <w:r w:rsidRPr="005D2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послуг населенню згідно діючого законодавства України (при ліцензуванні освітньої програми </w:t>
      </w:r>
      <w:r w:rsidR="00D4531C" w:rsidRPr="005D2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медичного </w:t>
      </w:r>
      <w:r w:rsidRPr="005D2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профілю вперше </w:t>
      </w:r>
      <w:r w:rsidR="008F351D" w:rsidRPr="005D2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момент відкриття кількісні вимоги можуть становити 50% відсотків від повних, але клініка </w:t>
      </w:r>
      <w:r w:rsidRPr="005D2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має бути </w:t>
      </w:r>
      <w:r w:rsidR="00EF30AA" w:rsidRPr="005D2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розгорнута в повному </w:t>
      </w:r>
      <w:r w:rsidR="008F351D" w:rsidRPr="005D2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обсязі до завершення першого повного циклу підготовки </w:t>
      </w:r>
      <w:r w:rsidRPr="005D2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після ліцензування), що </w:t>
      </w:r>
      <w:r w:rsidR="002C778E" w:rsidRPr="005D2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сукупно </w:t>
      </w:r>
      <w:r w:rsidRPr="005D27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задовольняють таким  вимогам:</w:t>
      </w:r>
    </w:p>
    <w:p w14:paraId="33FD47C8" w14:textId="1B4D2691" w:rsidR="000B1BFD" w:rsidRPr="005D272C" w:rsidRDefault="00EA1653" w:rsidP="00D4531C">
      <w:pPr>
        <w:numPr>
          <w:ilvl w:val="2"/>
          <w:numId w:val="1"/>
        </w:numPr>
        <w:spacing w:after="12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D272C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кількість ліжок</w:t>
      </w:r>
      <w:r w:rsidR="000B1BFD" w:rsidRPr="005D272C">
        <w:rPr>
          <w:rFonts w:ascii="Times New Roman" w:hAnsi="Times New Roman" w:cs="Times New Roman"/>
          <w:sz w:val="28"/>
          <w:szCs w:val="28"/>
        </w:rPr>
        <w:t xml:space="preserve"> – не менше 35</w:t>
      </w:r>
      <w:r w:rsidRPr="005D272C">
        <w:rPr>
          <w:rFonts w:ascii="Times New Roman" w:hAnsi="Times New Roman" w:cs="Times New Roman"/>
          <w:sz w:val="28"/>
          <w:szCs w:val="28"/>
        </w:rPr>
        <w:t>0</w:t>
      </w:r>
      <w:r w:rsidR="000B1BFD" w:rsidRPr="005D272C">
        <w:rPr>
          <w:rFonts w:ascii="Times New Roman" w:hAnsi="Times New Roman" w:cs="Times New Roman"/>
          <w:sz w:val="28"/>
          <w:szCs w:val="28"/>
        </w:rPr>
        <w:t xml:space="preserve"> (для річного ліцензійного обсягу </w:t>
      </w:r>
      <w:r w:rsidR="002C778E" w:rsidRPr="005D272C">
        <w:rPr>
          <w:rFonts w:ascii="Times New Roman" w:hAnsi="Times New Roman" w:cs="Times New Roman"/>
          <w:sz w:val="28"/>
          <w:szCs w:val="28"/>
        </w:rPr>
        <w:t xml:space="preserve">до </w:t>
      </w:r>
      <w:r w:rsidR="00E752DD" w:rsidRPr="005D272C">
        <w:rPr>
          <w:rFonts w:ascii="Times New Roman" w:hAnsi="Times New Roman" w:cs="Times New Roman"/>
          <w:sz w:val="28"/>
          <w:szCs w:val="28"/>
        </w:rPr>
        <w:t>5</w:t>
      </w:r>
      <w:r w:rsidR="000B1BFD" w:rsidRPr="005D272C">
        <w:rPr>
          <w:rFonts w:ascii="Times New Roman" w:hAnsi="Times New Roman" w:cs="Times New Roman"/>
          <w:sz w:val="28"/>
          <w:szCs w:val="28"/>
        </w:rPr>
        <w:t>0 осіб)</w:t>
      </w:r>
      <w:r w:rsidR="00E752DD" w:rsidRPr="005D272C">
        <w:rPr>
          <w:rFonts w:ascii="Times New Roman" w:hAnsi="Times New Roman" w:cs="Times New Roman"/>
          <w:sz w:val="28"/>
          <w:szCs w:val="28"/>
        </w:rPr>
        <w:t xml:space="preserve">, не менше 900 ліжок (для річного обсягу </w:t>
      </w:r>
      <w:r w:rsidR="002C778E" w:rsidRPr="005D272C">
        <w:rPr>
          <w:rFonts w:ascii="Times New Roman" w:hAnsi="Times New Roman" w:cs="Times New Roman"/>
          <w:sz w:val="28"/>
          <w:szCs w:val="28"/>
        </w:rPr>
        <w:t xml:space="preserve">до </w:t>
      </w:r>
      <w:r w:rsidR="00E752DD" w:rsidRPr="005D272C">
        <w:rPr>
          <w:rFonts w:ascii="Times New Roman" w:hAnsi="Times New Roman" w:cs="Times New Roman"/>
          <w:sz w:val="28"/>
          <w:szCs w:val="28"/>
        </w:rPr>
        <w:t>200 осіб)</w:t>
      </w:r>
    </w:p>
    <w:p w14:paraId="051FF885" w14:textId="76825D77" w:rsidR="002C778E" w:rsidRPr="005D272C" w:rsidRDefault="000B1BFD" w:rsidP="00416D13">
      <w:pPr>
        <w:numPr>
          <w:ilvl w:val="2"/>
          <w:numId w:val="1"/>
        </w:numPr>
        <w:spacing w:after="12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D272C">
        <w:rPr>
          <w:rFonts w:ascii="Times New Roman" w:hAnsi="Times New Roman" w:cs="Times New Roman"/>
          <w:sz w:val="28"/>
          <w:szCs w:val="28"/>
        </w:rPr>
        <w:t>наявність стаціонару</w:t>
      </w:r>
      <w:r w:rsidR="00FD5638" w:rsidRPr="005D272C">
        <w:rPr>
          <w:rFonts w:ascii="Times New Roman" w:hAnsi="Times New Roman" w:cs="Times New Roman"/>
          <w:sz w:val="28"/>
          <w:szCs w:val="28"/>
        </w:rPr>
        <w:t xml:space="preserve"> щонайменше </w:t>
      </w:r>
      <w:r w:rsidR="00416D13" w:rsidRPr="005D272C">
        <w:rPr>
          <w:rFonts w:ascii="Times New Roman" w:hAnsi="Times New Roman" w:cs="Times New Roman"/>
          <w:sz w:val="28"/>
          <w:szCs w:val="28"/>
        </w:rPr>
        <w:t>з такою профілізацією</w:t>
      </w:r>
      <w:r w:rsidR="00FD5638" w:rsidRPr="005D272C">
        <w:rPr>
          <w:rFonts w:ascii="Times New Roman" w:hAnsi="Times New Roman" w:cs="Times New Roman"/>
          <w:sz w:val="28"/>
          <w:szCs w:val="28"/>
        </w:rPr>
        <w:t>: терапевтичне, педіатричне</w:t>
      </w:r>
      <w:r w:rsidR="002C778E" w:rsidRPr="005D272C">
        <w:rPr>
          <w:rFonts w:ascii="Times New Roman" w:hAnsi="Times New Roman" w:cs="Times New Roman"/>
          <w:sz w:val="28"/>
          <w:szCs w:val="28"/>
        </w:rPr>
        <w:t xml:space="preserve">, </w:t>
      </w:r>
      <w:r w:rsidR="00416D13" w:rsidRPr="005D272C">
        <w:rPr>
          <w:rFonts w:ascii="Times New Roman" w:hAnsi="Times New Roman" w:cs="Times New Roman"/>
          <w:sz w:val="28"/>
          <w:szCs w:val="28"/>
        </w:rPr>
        <w:t xml:space="preserve">фтизіатрії та пульмонології, </w:t>
      </w:r>
      <w:proofErr w:type="spellStart"/>
      <w:r w:rsidR="00416D13" w:rsidRPr="005D272C">
        <w:rPr>
          <w:rFonts w:ascii="Times New Roman" w:hAnsi="Times New Roman" w:cs="Times New Roman"/>
          <w:sz w:val="28"/>
          <w:szCs w:val="28"/>
        </w:rPr>
        <w:t>дерматовенерології</w:t>
      </w:r>
      <w:proofErr w:type="spellEnd"/>
      <w:r w:rsidR="00416D13" w:rsidRPr="005D272C">
        <w:rPr>
          <w:rFonts w:ascii="Times New Roman" w:hAnsi="Times New Roman" w:cs="Times New Roman"/>
          <w:sz w:val="28"/>
          <w:szCs w:val="28"/>
        </w:rPr>
        <w:t xml:space="preserve">, психіатрії, </w:t>
      </w:r>
      <w:r w:rsidR="00FD5638" w:rsidRPr="005D272C">
        <w:rPr>
          <w:rFonts w:ascii="Times New Roman" w:hAnsi="Times New Roman" w:cs="Times New Roman"/>
          <w:sz w:val="28"/>
          <w:szCs w:val="28"/>
        </w:rPr>
        <w:t xml:space="preserve">загальної хірургії, </w:t>
      </w:r>
      <w:r w:rsidR="002C778E" w:rsidRPr="005D272C">
        <w:rPr>
          <w:rFonts w:ascii="Times New Roman" w:hAnsi="Times New Roman" w:cs="Times New Roman"/>
          <w:sz w:val="28"/>
          <w:szCs w:val="28"/>
        </w:rPr>
        <w:t xml:space="preserve">інфекційних </w:t>
      </w:r>
      <w:proofErr w:type="spellStart"/>
      <w:r w:rsidR="002C778E" w:rsidRPr="005D272C">
        <w:rPr>
          <w:rFonts w:ascii="Times New Roman" w:hAnsi="Times New Roman" w:cs="Times New Roman"/>
          <w:sz w:val="28"/>
          <w:szCs w:val="28"/>
        </w:rPr>
        <w:t>хвороб</w:t>
      </w:r>
      <w:proofErr w:type="spellEnd"/>
      <w:r w:rsidRPr="005D272C">
        <w:rPr>
          <w:rFonts w:ascii="Times New Roman" w:hAnsi="Times New Roman" w:cs="Times New Roman"/>
          <w:sz w:val="28"/>
          <w:szCs w:val="28"/>
        </w:rPr>
        <w:t xml:space="preserve">, </w:t>
      </w:r>
      <w:r w:rsidR="00FD5638" w:rsidRPr="005D272C">
        <w:rPr>
          <w:rFonts w:ascii="Times New Roman" w:hAnsi="Times New Roman" w:cs="Times New Roman"/>
          <w:sz w:val="28"/>
          <w:szCs w:val="28"/>
        </w:rPr>
        <w:t xml:space="preserve">ортопедії та травматології, </w:t>
      </w:r>
      <w:r w:rsidR="002C778E" w:rsidRPr="005D272C">
        <w:rPr>
          <w:rFonts w:ascii="Times New Roman" w:hAnsi="Times New Roman" w:cs="Times New Roman"/>
          <w:sz w:val="28"/>
          <w:szCs w:val="28"/>
        </w:rPr>
        <w:t>о</w:t>
      </w:r>
      <w:r w:rsidR="00FD5638" w:rsidRPr="005D272C">
        <w:rPr>
          <w:rFonts w:ascii="Times New Roman" w:hAnsi="Times New Roman" w:cs="Times New Roman"/>
          <w:sz w:val="28"/>
          <w:szCs w:val="28"/>
        </w:rPr>
        <w:t xml:space="preserve">толарингології, офтальмології, </w:t>
      </w:r>
      <w:r w:rsidR="00416D13" w:rsidRPr="005D272C">
        <w:rPr>
          <w:rFonts w:ascii="Times New Roman" w:hAnsi="Times New Roman" w:cs="Times New Roman"/>
          <w:sz w:val="28"/>
          <w:szCs w:val="28"/>
        </w:rPr>
        <w:t>акушерства, гінекології, пологове</w:t>
      </w:r>
    </w:p>
    <w:p w14:paraId="2780F424" w14:textId="5E59F2E2" w:rsidR="00DD530F" w:rsidRPr="005D272C" w:rsidRDefault="00DD530F" w:rsidP="00DD530F">
      <w:pPr>
        <w:numPr>
          <w:ilvl w:val="2"/>
          <w:numId w:val="1"/>
        </w:numPr>
        <w:spacing w:after="12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D272C">
        <w:rPr>
          <w:rFonts w:ascii="Times New Roman" w:hAnsi="Times New Roman" w:cs="Times New Roman"/>
          <w:sz w:val="28"/>
          <w:szCs w:val="28"/>
        </w:rPr>
        <w:t>наявність операційних</w:t>
      </w:r>
      <w:r w:rsidRPr="005D27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D272C">
        <w:rPr>
          <w:rFonts w:ascii="Times New Roman" w:hAnsi="Times New Roman" w:cs="Times New Roman"/>
          <w:sz w:val="28"/>
          <w:szCs w:val="28"/>
        </w:rPr>
        <w:t xml:space="preserve">– не менше </w:t>
      </w:r>
      <w:r w:rsidRPr="005D272C">
        <w:rPr>
          <w:rFonts w:ascii="Times New Roman" w:hAnsi="Times New Roman" w:cs="Times New Roman"/>
          <w:sz w:val="28"/>
          <w:szCs w:val="28"/>
          <w:lang w:val="ru-RU"/>
        </w:rPr>
        <w:t xml:space="preserve">8 </w:t>
      </w:r>
      <w:r w:rsidRPr="005D272C">
        <w:rPr>
          <w:rFonts w:ascii="Times New Roman" w:hAnsi="Times New Roman" w:cs="Times New Roman"/>
          <w:sz w:val="28"/>
          <w:szCs w:val="28"/>
        </w:rPr>
        <w:t xml:space="preserve">(для річного ліцензійного обсягу до 50 осіб), не менше </w:t>
      </w:r>
      <w:r w:rsidRPr="005D272C">
        <w:rPr>
          <w:rFonts w:ascii="Times New Roman" w:hAnsi="Times New Roman" w:cs="Times New Roman"/>
          <w:sz w:val="28"/>
          <w:szCs w:val="28"/>
          <w:lang w:val="ru-RU"/>
        </w:rPr>
        <w:t xml:space="preserve">12 </w:t>
      </w:r>
      <w:r w:rsidRPr="005D272C">
        <w:rPr>
          <w:rFonts w:ascii="Times New Roman" w:hAnsi="Times New Roman" w:cs="Times New Roman"/>
          <w:sz w:val="28"/>
          <w:szCs w:val="28"/>
        </w:rPr>
        <w:t>(для річного обсягу до 200 осіб)</w:t>
      </w:r>
    </w:p>
    <w:p w14:paraId="249C3F50" w14:textId="3108265A" w:rsidR="00DD530F" w:rsidRPr="005D272C" w:rsidRDefault="00DD530F" w:rsidP="00DD530F">
      <w:pPr>
        <w:numPr>
          <w:ilvl w:val="2"/>
          <w:numId w:val="1"/>
        </w:numPr>
        <w:spacing w:after="12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D272C">
        <w:rPr>
          <w:rFonts w:ascii="Times New Roman" w:hAnsi="Times New Roman" w:cs="Times New Roman"/>
          <w:sz w:val="28"/>
          <w:szCs w:val="28"/>
        </w:rPr>
        <w:lastRenderedPageBreak/>
        <w:t xml:space="preserve">наявність </w:t>
      </w:r>
      <w:r w:rsidR="00411D38" w:rsidRPr="005D272C">
        <w:rPr>
          <w:rFonts w:ascii="Times New Roman" w:hAnsi="Times New Roman" w:cs="Times New Roman"/>
          <w:sz w:val="28"/>
          <w:szCs w:val="28"/>
        </w:rPr>
        <w:t xml:space="preserve">відділення </w:t>
      </w:r>
      <w:r w:rsidRPr="005D272C">
        <w:rPr>
          <w:rFonts w:ascii="Times New Roman" w:hAnsi="Times New Roman" w:cs="Times New Roman"/>
          <w:sz w:val="28"/>
          <w:szCs w:val="28"/>
        </w:rPr>
        <w:t xml:space="preserve">реанімації та </w:t>
      </w:r>
      <w:r w:rsidR="00411D38" w:rsidRPr="005D272C">
        <w:rPr>
          <w:rFonts w:ascii="Times New Roman" w:hAnsi="Times New Roman" w:cs="Times New Roman"/>
          <w:sz w:val="28"/>
          <w:szCs w:val="28"/>
        </w:rPr>
        <w:t>інтенсивної</w:t>
      </w:r>
      <w:r w:rsidRPr="005D272C">
        <w:rPr>
          <w:rFonts w:ascii="Times New Roman" w:hAnsi="Times New Roman" w:cs="Times New Roman"/>
          <w:sz w:val="28"/>
          <w:szCs w:val="28"/>
        </w:rPr>
        <w:t xml:space="preserve"> </w:t>
      </w:r>
      <w:r w:rsidR="00411D38" w:rsidRPr="005D272C">
        <w:rPr>
          <w:rFonts w:ascii="Times New Roman" w:hAnsi="Times New Roman" w:cs="Times New Roman"/>
          <w:sz w:val="28"/>
          <w:szCs w:val="28"/>
        </w:rPr>
        <w:t>терапії</w:t>
      </w:r>
      <w:r w:rsidRPr="005D272C">
        <w:rPr>
          <w:rFonts w:ascii="Times New Roman" w:hAnsi="Times New Roman" w:cs="Times New Roman"/>
          <w:sz w:val="28"/>
          <w:szCs w:val="28"/>
        </w:rPr>
        <w:t xml:space="preserve"> для </w:t>
      </w:r>
      <w:r w:rsidR="00411D38" w:rsidRPr="005D272C">
        <w:rPr>
          <w:rFonts w:ascii="Times New Roman" w:hAnsi="Times New Roman" w:cs="Times New Roman"/>
          <w:sz w:val="28"/>
          <w:szCs w:val="28"/>
        </w:rPr>
        <w:t>пацієнтів з патологіями</w:t>
      </w:r>
      <w:r w:rsidRPr="005D272C">
        <w:rPr>
          <w:rFonts w:ascii="Times New Roman" w:hAnsi="Times New Roman" w:cs="Times New Roman"/>
          <w:sz w:val="28"/>
          <w:szCs w:val="28"/>
        </w:rPr>
        <w:t xml:space="preserve"> різного профілю </w:t>
      </w:r>
      <w:r w:rsidR="00411D38" w:rsidRPr="005D272C">
        <w:rPr>
          <w:rFonts w:ascii="Times New Roman" w:hAnsi="Times New Roman" w:cs="Times New Roman"/>
          <w:sz w:val="28"/>
          <w:szCs w:val="28"/>
        </w:rPr>
        <w:t xml:space="preserve">та віку </w:t>
      </w:r>
      <w:r w:rsidRPr="005D272C">
        <w:rPr>
          <w:rFonts w:ascii="Times New Roman" w:hAnsi="Times New Roman" w:cs="Times New Roman"/>
          <w:sz w:val="28"/>
          <w:szCs w:val="28"/>
        </w:rPr>
        <w:t xml:space="preserve">– не менше </w:t>
      </w:r>
      <w:r w:rsidR="00411D38" w:rsidRPr="005D272C">
        <w:rPr>
          <w:rFonts w:ascii="Times New Roman" w:hAnsi="Times New Roman" w:cs="Times New Roman"/>
          <w:sz w:val="28"/>
          <w:szCs w:val="28"/>
        </w:rPr>
        <w:t xml:space="preserve">20 </w:t>
      </w:r>
    </w:p>
    <w:p w14:paraId="20B4170D" w14:textId="1FED390F" w:rsidR="00411D38" w:rsidRPr="005D272C" w:rsidRDefault="00411D38" w:rsidP="00DD530F">
      <w:pPr>
        <w:numPr>
          <w:ilvl w:val="2"/>
          <w:numId w:val="1"/>
        </w:numPr>
        <w:spacing w:after="12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D272C">
        <w:rPr>
          <w:rFonts w:ascii="Times New Roman" w:hAnsi="Times New Roman" w:cs="Times New Roman"/>
          <w:sz w:val="28"/>
          <w:szCs w:val="28"/>
        </w:rPr>
        <w:t>наявність амбулаторного прийому – не менше 400</w:t>
      </w:r>
      <w:r w:rsidRPr="005D27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606C4" w:rsidRPr="005D272C">
        <w:rPr>
          <w:rFonts w:ascii="Times New Roman" w:hAnsi="Times New Roman" w:cs="Times New Roman"/>
          <w:sz w:val="28"/>
          <w:szCs w:val="28"/>
          <w:lang w:val="ru-RU"/>
        </w:rPr>
        <w:t>пацієнтів</w:t>
      </w:r>
      <w:proofErr w:type="spellEnd"/>
      <w:r w:rsidR="005606C4" w:rsidRPr="005D272C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5606C4" w:rsidRPr="005D272C">
        <w:rPr>
          <w:rFonts w:ascii="Times New Roman" w:hAnsi="Times New Roman" w:cs="Times New Roman"/>
          <w:sz w:val="28"/>
          <w:szCs w:val="28"/>
          <w:lang w:val="ru-RU"/>
        </w:rPr>
        <w:t>рік</w:t>
      </w:r>
      <w:proofErr w:type="spellEnd"/>
      <w:r w:rsidR="005606C4" w:rsidRPr="005D27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D272C">
        <w:rPr>
          <w:rFonts w:ascii="Times New Roman" w:hAnsi="Times New Roman" w:cs="Times New Roman"/>
          <w:sz w:val="28"/>
          <w:szCs w:val="28"/>
        </w:rPr>
        <w:t xml:space="preserve">(для річного ліцензійного обсягу до 50 осіб), не менше </w:t>
      </w:r>
      <w:r w:rsidR="005606C4" w:rsidRPr="005D272C">
        <w:rPr>
          <w:rFonts w:ascii="Times New Roman" w:hAnsi="Times New Roman" w:cs="Times New Roman"/>
          <w:sz w:val="28"/>
          <w:szCs w:val="28"/>
        </w:rPr>
        <w:t>2000</w:t>
      </w:r>
      <w:r w:rsidR="005606C4" w:rsidRPr="005D27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606C4" w:rsidRPr="005D272C">
        <w:rPr>
          <w:rFonts w:ascii="Times New Roman" w:hAnsi="Times New Roman" w:cs="Times New Roman"/>
          <w:sz w:val="28"/>
          <w:szCs w:val="28"/>
          <w:lang w:val="ru-RU"/>
        </w:rPr>
        <w:t>пацієнтів</w:t>
      </w:r>
      <w:proofErr w:type="spellEnd"/>
      <w:r w:rsidR="005606C4" w:rsidRPr="005D272C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5606C4" w:rsidRPr="005D272C">
        <w:rPr>
          <w:rFonts w:ascii="Times New Roman" w:hAnsi="Times New Roman" w:cs="Times New Roman"/>
          <w:sz w:val="28"/>
          <w:szCs w:val="28"/>
          <w:lang w:val="ru-RU"/>
        </w:rPr>
        <w:t>рік</w:t>
      </w:r>
      <w:proofErr w:type="spellEnd"/>
      <w:r w:rsidR="005606C4" w:rsidRPr="005D27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D272C">
        <w:rPr>
          <w:rFonts w:ascii="Times New Roman" w:hAnsi="Times New Roman" w:cs="Times New Roman"/>
          <w:sz w:val="28"/>
          <w:szCs w:val="28"/>
        </w:rPr>
        <w:t>(для річного обсягу до 200 осіб)</w:t>
      </w:r>
    </w:p>
    <w:p w14:paraId="5A6D04F9" w14:textId="44B5F0BC" w:rsidR="005606C4" w:rsidRPr="005D272C" w:rsidRDefault="005606C4" w:rsidP="005606C4">
      <w:pPr>
        <w:numPr>
          <w:ilvl w:val="2"/>
          <w:numId w:val="1"/>
        </w:numPr>
        <w:spacing w:after="12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D272C">
        <w:rPr>
          <w:rFonts w:ascii="Times New Roman" w:hAnsi="Times New Roman" w:cs="Times New Roman"/>
          <w:sz w:val="28"/>
          <w:szCs w:val="28"/>
        </w:rPr>
        <w:t>наявність відділення радіології, обладнаного щонайменше стаціонарними рентген-апаратами на 300 </w:t>
      </w:r>
      <w:proofErr w:type="spellStart"/>
      <w:r w:rsidRPr="005D272C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5D272C">
        <w:rPr>
          <w:rFonts w:ascii="Times New Roman" w:hAnsi="Times New Roman" w:cs="Times New Roman"/>
          <w:sz w:val="28"/>
          <w:szCs w:val="28"/>
        </w:rPr>
        <w:t>, 600 </w:t>
      </w:r>
      <w:proofErr w:type="spellStart"/>
      <w:r w:rsidRPr="005D272C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5D272C">
        <w:rPr>
          <w:rFonts w:ascii="Times New Roman" w:hAnsi="Times New Roman" w:cs="Times New Roman"/>
          <w:sz w:val="28"/>
          <w:szCs w:val="28"/>
        </w:rPr>
        <w:t>, 800 </w:t>
      </w:r>
      <w:proofErr w:type="spellStart"/>
      <w:r w:rsidRPr="005D272C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="00D47145" w:rsidRPr="005D272C">
        <w:rPr>
          <w:rFonts w:ascii="Times New Roman" w:hAnsi="Times New Roman" w:cs="Times New Roman"/>
          <w:sz w:val="28"/>
          <w:szCs w:val="28"/>
        </w:rPr>
        <w:t xml:space="preserve"> з флюороскопією</w:t>
      </w:r>
      <w:r w:rsidRPr="005D272C">
        <w:rPr>
          <w:rFonts w:ascii="Times New Roman" w:hAnsi="Times New Roman" w:cs="Times New Roman"/>
          <w:sz w:val="28"/>
          <w:szCs w:val="28"/>
        </w:rPr>
        <w:t>, мобільними рентген-апаратами на 60 </w:t>
      </w:r>
      <w:proofErr w:type="spellStart"/>
      <w:r w:rsidRPr="005D272C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5D272C">
        <w:rPr>
          <w:rFonts w:ascii="Times New Roman" w:hAnsi="Times New Roman" w:cs="Times New Roman"/>
          <w:sz w:val="28"/>
          <w:szCs w:val="28"/>
        </w:rPr>
        <w:t>, 100 </w:t>
      </w:r>
      <w:proofErr w:type="spellStart"/>
      <w:r w:rsidRPr="005D272C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5D272C">
        <w:rPr>
          <w:rFonts w:ascii="Times New Roman" w:hAnsi="Times New Roman" w:cs="Times New Roman"/>
          <w:sz w:val="28"/>
          <w:szCs w:val="28"/>
        </w:rPr>
        <w:t xml:space="preserve">, апаратом для кольорової УЗД, комп’ютерним томографом (мінімум спіральний 16-зрізовий); для річного обсягу до 200 осіб також має бути магнітно-резонансний томограф на 1,5 </w:t>
      </w:r>
      <w:proofErr w:type="spellStart"/>
      <w:r w:rsidRPr="005D272C">
        <w:rPr>
          <w:rFonts w:ascii="Times New Roman" w:hAnsi="Times New Roman" w:cs="Times New Roman"/>
          <w:sz w:val="28"/>
          <w:szCs w:val="28"/>
        </w:rPr>
        <w:t>Тл</w:t>
      </w:r>
      <w:proofErr w:type="spellEnd"/>
    </w:p>
    <w:p w14:paraId="12E13038" w14:textId="2C2F3552" w:rsidR="00EF30AA" w:rsidRPr="005D272C" w:rsidRDefault="00EF30AA" w:rsidP="005606C4">
      <w:pPr>
        <w:numPr>
          <w:ilvl w:val="2"/>
          <w:numId w:val="1"/>
        </w:numPr>
        <w:spacing w:after="12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D272C">
        <w:rPr>
          <w:rFonts w:ascii="Times New Roman" w:hAnsi="Times New Roman" w:cs="Times New Roman"/>
          <w:sz w:val="28"/>
          <w:szCs w:val="28"/>
        </w:rPr>
        <w:t>наявність клінічних лабораторій різного профілю</w:t>
      </w:r>
    </w:p>
    <w:p w14:paraId="2A1D5C17" w14:textId="7D4B402C" w:rsidR="00EF30AA" w:rsidRPr="005D272C" w:rsidRDefault="00EF30AA" w:rsidP="005606C4">
      <w:pPr>
        <w:numPr>
          <w:ilvl w:val="2"/>
          <w:numId w:val="1"/>
        </w:numPr>
        <w:spacing w:after="12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D272C">
        <w:rPr>
          <w:rFonts w:ascii="Times New Roman" w:hAnsi="Times New Roman" w:cs="Times New Roman"/>
          <w:sz w:val="28"/>
          <w:szCs w:val="28"/>
        </w:rPr>
        <w:t>наявність банку крові</w:t>
      </w:r>
    </w:p>
    <w:p w14:paraId="220AB6E9" w14:textId="77777777" w:rsidR="0069140D" w:rsidRPr="005D272C" w:rsidRDefault="000B1BFD" w:rsidP="00D4531C">
      <w:pPr>
        <w:numPr>
          <w:ilvl w:val="2"/>
          <w:numId w:val="1"/>
        </w:numPr>
        <w:spacing w:after="12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D272C">
        <w:rPr>
          <w:rFonts w:ascii="Times New Roman" w:hAnsi="Times New Roman" w:cs="Times New Roman"/>
          <w:sz w:val="28"/>
          <w:szCs w:val="28"/>
        </w:rPr>
        <w:t xml:space="preserve">наявність приміщень для проведення занять зі здобувачами, виконання і демонстрації </w:t>
      </w:r>
      <w:r w:rsidR="0069140D" w:rsidRPr="005D272C">
        <w:rPr>
          <w:rFonts w:ascii="Times New Roman" w:hAnsi="Times New Roman" w:cs="Times New Roman"/>
          <w:sz w:val="28"/>
          <w:szCs w:val="28"/>
        </w:rPr>
        <w:t>медичних</w:t>
      </w:r>
      <w:r w:rsidRPr="005D272C">
        <w:rPr>
          <w:rFonts w:ascii="Times New Roman" w:hAnsi="Times New Roman" w:cs="Times New Roman"/>
          <w:sz w:val="28"/>
          <w:szCs w:val="28"/>
        </w:rPr>
        <w:t xml:space="preserve"> процедур</w:t>
      </w:r>
    </w:p>
    <w:p w14:paraId="55325596" w14:textId="42CED680" w:rsidR="000B1BFD" w:rsidRPr="005D272C" w:rsidRDefault="000B1BFD" w:rsidP="00D4531C">
      <w:pPr>
        <w:numPr>
          <w:ilvl w:val="2"/>
          <w:numId w:val="1"/>
        </w:numPr>
        <w:spacing w:after="12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D272C">
        <w:rPr>
          <w:rFonts w:ascii="Times New Roman" w:hAnsi="Times New Roman" w:cs="Times New Roman"/>
          <w:sz w:val="28"/>
          <w:szCs w:val="28"/>
        </w:rPr>
        <w:t xml:space="preserve">клінічний науково-педагогічний персонал надає </w:t>
      </w:r>
      <w:r w:rsidR="0069140D" w:rsidRPr="005D272C">
        <w:rPr>
          <w:rFonts w:ascii="Times New Roman" w:hAnsi="Times New Roman" w:cs="Times New Roman"/>
          <w:sz w:val="28"/>
          <w:szCs w:val="28"/>
        </w:rPr>
        <w:t>медичну</w:t>
      </w:r>
      <w:r w:rsidRPr="005D272C">
        <w:rPr>
          <w:rFonts w:ascii="Times New Roman" w:hAnsi="Times New Roman" w:cs="Times New Roman"/>
          <w:sz w:val="28"/>
          <w:szCs w:val="28"/>
        </w:rPr>
        <w:t xml:space="preserve"> допомогу в клініці в обсязі не менше 25% робочого часу із обов’язковим залученням до надання </w:t>
      </w:r>
      <w:r w:rsidR="0069140D" w:rsidRPr="005D272C">
        <w:rPr>
          <w:rFonts w:ascii="Times New Roman" w:hAnsi="Times New Roman" w:cs="Times New Roman"/>
          <w:sz w:val="28"/>
          <w:szCs w:val="28"/>
        </w:rPr>
        <w:t>медичної</w:t>
      </w:r>
      <w:r w:rsidRPr="005D272C">
        <w:rPr>
          <w:rFonts w:ascii="Times New Roman" w:hAnsi="Times New Roman" w:cs="Times New Roman"/>
          <w:sz w:val="28"/>
          <w:szCs w:val="28"/>
        </w:rPr>
        <w:t xml:space="preserve"> допомоги здобувачів (під наглядом)</w:t>
      </w:r>
    </w:p>
    <w:p w14:paraId="070A4033" w14:textId="1623FC79" w:rsidR="000B1BFD" w:rsidRPr="005D272C" w:rsidRDefault="000B1BFD" w:rsidP="00D4531C">
      <w:pPr>
        <w:numPr>
          <w:ilvl w:val="2"/>
          <w:numId w:val="1"/>
        </w:numPr>
        <w:spacing w:after="12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D272C">
        <w:rPr>
          <w:rFonts w:ascii="Times New Roman" w:hAnsi="Times New Roman" w:cs="Times New Roman"/>
          <w:sz w:val="28"/>
          <w:szCs w:val="28"/>
        </w:rPr>
        <w:t xml:space="preserve">якщо власна університетська клініка не забезпечує мінімально необхідної кількості амбулаторних та стаціонарних випадків відповідно до ліцензійного обсягу, для навчання здобувачів на постійній основі мають залучатися інші </w:t>
      </w:r>
      <w:r w:rsidR="0069140D" w:rsidRPr="005D272C">
        <w:rPr>
          <w:rFonts w:ascii="Times New Roman" w:hAnsi="Times New Roman" w:cs="Times New Roman"/>
          <w:sz w:val="28"/>
          <w:szCs w:val="28"/>
        </w:rPr>
        <w:t xml:space="preserve">клінічні </w:t>
      </w:r>
      <w:r w:rsidRPr="005D272C">
        <w:rPr>
          <w:rFonts w:ascii="Times New Roman" w:hAnsi="Times New Roman" w:cs="Times New Roman"/>
          <w:sz w:val="28"/>
          <w:szCs w:val="28"/>
        </w:rPr>
        <w:t>лікарні, у тому числі на договірних засадах</w:t>
      </w:r>
    </w:p>
    <w:p w14:paraId="37C6B46F" w14:textId="4909020C" w:rsidR="00C91AE6" w:rsidRPr="005D272C" w:rsidRDefault="00C91AE6" w:rsidP="00C91AE6">
      <w:pPr>
        <w:numPr>
          <w:ilvl w:val="1"/>
          <w:numId w:val="1"/>
        </w:numPr>
        <w:shd w:val="clear" w:color="auto" w:fill="FFFFFF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7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proofErr w:type="spellStart"/>
      <w:r w:rsidRPr="005D272C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имуляційний</w:t>
      </w:r>
      <w:proofErr w:type="spellEnd"/>
      <w:r w:rsidRPr="005D2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для відпрацювання клінічних навичок та проведення ЄДКІ (зокрема ОСКІ)</w:t>
      </w:r>
      <w:r w:rsidR="00EA1653" w:rsidRPr="005D27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(</w:t>
      </w:r>
      <w:proofErr w:type="spellStart"/>
      <w:r w:rsidR="00EA1653" w:rsidRPr="005D27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або</w:t>
      </w:r>
      <w:proofErr w:type="spellEnd"/>
      <w:r w:rsidR="00EA1653" w:rsidRPr="005D27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Pr="005D27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D27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фантомні</w:t>
      </w:r>
      <w:proofErr w:type="spellEnd"/>
      <w:r w:rsidRPr="005D27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D27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класи</w:t>
      </w:r>
      <w:proofErr w:type="spellEnd"/>
    </w:p>
    <w:p w14:paraId="2F4D9CCD" w14:textId="52BD3A1D" w:rsidR="000B1BFD" w:rsidRPr="005D272C" w:rsidRDefault="000B1BFD" w:rsidP="000B1BFD">
      <w:pPr>
        <w:numPr>
          <w:ilvl w:val="1"/>
          <w:numId w:val="1"/>
        </w:numPr>
        <w:shd w:val="clear" w:color="auto" w:fill="FFFFFF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експериментальна біологічна клініка/віварій (з підрозділами для розведення </w:t>
      </w:r>
      <w:r w:rsidR="0069140D" w:rsidRPr="005D2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утримання </w:t>
      </w:r>
      <w:r w:rsidRPr="005D272C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експериме</w:t>
      </w:r>
      <w:r w:rsidR="0069140D" w:rsidRPr="005D272C">
        <w:rPr>
          <w:rFonts w:ascii="Times New Roman" w:eastAsia="Times New Roman" w:hAnsi="Times New Roman" w:cs="Times New Roman"/>
          <w:sz w:val="28"/>
          <w:szCs w:val="28"/>
          <w:lang w:eastAsia="ru-RU"/>
        </w:rPr>
        <w:t>нтальних та лабораторних тварин</w:t>
      </w:r>
      <w:r w:rsidRPr="005D2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14:paraId="37ABA621" w14:textId="77777777" w:rsidR="000B1BFD" w:rsidRPr="005D272C" w:rsidRDefault="000B1BFD" w:rsidP="000B1BFD">
      <w:pPr>
        <w:numPr>
          <w:ilvl w:val="1"/>
          <w:numId w:val="1"/>
        </w:numPr>
        <w:shd w:val="clear" w:color="auto" w:fill="FFFFFF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72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бази практики, виробничі бази для практичної підготовки, що задовольняють таким  вимогам:</w:t>
      </w:r>
    </w:p>
    <w:p w14:paraId="5F9CBA3A" w14:textId="4AC3E6F6" w:rsidR="000B1BFD" w:rsidRPr="005D272C" w:rsidRDefault="000B1BFD" w:rsidP="00315FE0">
      <w:pPr>
        <w:numPr>
          <w:ilvl w:val="2"/>
          <w:numId w:val="1"/>
        </w:numPr>
        <w:spacing w:after="12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D272C">
        <w:rPr>
          <w:rFonts w:ascii="Times New Roman" w:hAnsi="Times New Roman" w:cs="Times New Roman"/>
          <w:sz w:val="28"/>
          <w:szCs w:val="28"/>
        </w:rPr>
        <w:t xml:space="preserve">профіль бази – сучасні </w:t>
      </w:r>
      <w:r w:rsidR="0069140D" w:rsidRPr="005D272C">
        <w:rPr>
          <w:rFonts w:ascii="Times New Roman" w:hAnsi="Times New Roman" w:cs="Times New Roman"/>
          <w:sz w:val="28"/>
          <w:szCs w:val="28"/>
        </w:rPr>
        <w:t>заклади охорони здоров’я різного профілю, науково-дослідні інститути</w:t>
      </w:r>
      <w:r w:rsidRPr="005D272C">
        <w:rPr>
          <w:rFonts w:ascii="Times New Roman" w:hAnsi="Times New Roman" w:cs="Times New Roman"/>
          <w:sz w:val="28"/>
          <w:szCs w:val="28"/>
        </w:rPr>
        <w:t xml:space="preserve">, що відповідають професійній діяльності за спеціальністю </w:t>
      </w:r>
      <w:r w:rsidR="0069140D" w:rsidRPr="005D272C">
        <w:rPr>
          <w:rFonts w:ascii="Times New Roman" w:hAnsi="Times New Roman" w:cs="Times New Roman"/>
          <w:sz w:val="28"/>
          <w:szCs w:val="28"/>
        </w:rPr>
        <w:t xml:space="preserve">222 </w:t>
      </w:r>
      <w:r w:rsidRPr="005D272C">
        <w:rPr>
          <w:rFonts w:ascii="Times New Roman" w:hAnsi="Times New Roman" w:cs="Times New Roman"/>
          <w:sz w:val="28"/>
          <w:szCs w:val="28"/>
        </w:rPr>
        <w:t>«</w:t>
      </w:r>
      <w:r w:rsidR="0069140D" w:rsidRPr="005D272C">
        <w:rPr>
          <w:rFonts w:ascii="Times New Roman" w:hAnsi="Times New Roman" w:cs="Times New Roman"/>
          <w:sz w:val="28"/>
          <w:szCs w:val="28"/>
        </w:rPr>
        <w:t>Медицина</w:t>
      </w:r>
      <w:r w:rsidRPr="005D272C">
        <w:rPr>
          <w:rFonts w:ascii="Times New Roman" w:hAnsi="Times New Roman" w:cs="Times New Roman"/>
          <w:sz w:val="28"/>
          <w:szCs w:val="28"/>
        </w:rPr>
        <w:t>»;</w:t>
      </w:r>
    </w:p>
    <w:p w14:paraId="1AA12F92" w14:textId="77777777" w:rsidR="000B1BFD" w:rsidRPr="005D272C" w:rsidRDefault="000B1BFD" w:rsidP="000B1BFD">
      <w:pPr>
        <w:numPr>
          <w:ilvl w:val="2"/>
          <w:numId w:val="1"/>
        </w:numPr>
        <w:spacing w:after="12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D272C">
        <w:rPr>
          <w:rFonts w:ascii="Times New Roman" w:hAnsi="Times New Roman" w:cs="Times New Roman"/>
          <w:sz w:val="28"/>
          <w:szCs w:val="28"/>
        </w:rPr>
        <w:t>можливість кваліфікованого керівництва практичною підготовкою здобувачів;</w:t>
      </w:r>
    </w:p>
    <w:p w14:paraId="34AAA81E" w14:textId="77777777" w:rsidR="000B1BFD" w:rsidRPr="005D272C" w:rsidRDefault="000B1BFD" w:rsidP="000B1BFD">
      <w:pPr>
        <w:numPr>
          <w:ilvl w:val="2"/>
          <w:numId w:val="1"/>
        </w:numPr>
        <w:spacing w:after="12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D272C">
        <w:rPr>
          <w:rFonts w:ascii="Times New Roman" w:hAnsi="Times New Roman" w:cs="Times New Roman"/>
          <w:sz w:val="28"/>
          <w:szCs w:val="28"/>
        </w:rPr>
        <w:t>можливість доступу здобувачів до клінічної та іншої документації, необхідної для виконання програми практики;</w:t>
      </w:r>
    </w:p>
    <w:p w14:paraId="12004398" w14:textId="3F308753" w:rsidR="000B1BFD" w:rsidRPr="005D272C" w:rsidRDefault="000B1BFD" w:rsidP="0042376B">
      <w:pPr>
        <w:numPr>
          <w:ilvl w:val="2"/>
          <w:numId w:val="1"/>
        </w:numPr>
        <w:spacing w:after="12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D272C">
        <w:rPr>
          <w:rFonts w:ascii="Times New Roman" w:hAnsi="Times New Roman" w:cs="Times New Roman"/>
          <w:sz w:val="28"/>
          <w:szCs w:val="28"/>
        </w:rPr>
        <w:lastRenderedPageBreak/>
        <w:t xml:space="preserve">сукупна потужність баз практик, виробничих баз – </w:t>
      </w:r>
      <w:r w:rsidR="00C21F7B" w:rsidRPr="005D272C">
        <w:rPr>
          <w:rFonts w:ascii="Times New Roman" w:hAnsi="Times New Roman" w:cs="Times New Roman"/>
          <w:sz w:val="28"/>
          <w:szCs w:val="28"/>
        </w:rPr>
        <w:t xml:space="preserve">не менше 25 місць для 50 студентів річного ліцензійного обсягу, </w:t>
      </w:r>
      <w:r w:rsidRPr="005D272C">
        <w:rPr>
          <w:rFonts w:ascii="Times New Roman" w:hAnsi="Times New Roman" w:cs="Times New Roman"/>
          <w:sz w:val="28"/>
          <w:szCs w:val="28"/>
        </w:rPr>
        <w:t xml:space="preserve">не менше </w:t>
      </w:r>
      <w:r w:rsidR="00C21F7B" w:rsidRPr="005D272C">
        <w:rPr>
          <w:rFonts w:ascii="Times New Roman" w:hAnsi="Times New Roman" w:cs="Times New Roman"/>
          <w:sz w:val="28"/>
          <w:szCs w:val="28"/>
        </w:rPr>
        <w:t>10</w:t>
      </w:r>
      <w:r w:rsidRPr="005D272C">
        <w:rPr>
          <w:rFonts w:ascii="Times New Roman" w:hAnsi="Times New Roman" w:cs="Times New Roman"/>
          <w:sz w:val="28"/>
          <w:szCs w:val="28"/>
        </w:rPr>
        <w:t xml:space="preserve">0 місць </w:t>
      </w:r>
      <w:r w:rsidR="00C21F7B" w:rsidRPr="005D272C">
        <w:rPr>
          <w:rFonts w:ascii="Times New Roman" w:hAnsi="Times New Roman" w:cs="Times New Roman"/>
          <w:sz w:val="28"/>
          <w:szCs w:val="28"/>
        </w:rPr>
        <w:t>для 2</w:t>
      </w:r>
      <w:r w:rsidRPr="005D272C">
        <w:rPr>
          <w:rFonts w:ascii="Times New Roman" w:hAnsi="Times New Roman" w:cs="Times New Roman"/>
          <w:sz w:val="28"/>
          <w:szCs w:val="28"/>
        </w:rPr>
        <w:t>00 студентів річного ліцензійного обсягу</w:t>
      </w:r>
    </w:p>
    <w:p w14:paraId="2F2DD6A4" w14:textId="31885956" w:rsidR="000B1BFD" w:rsidRPr="005D272C" w:rsidRDefault="000B1BFD" w:rsidP="000B1BFD">
      <w:pPr>
        <w:numPr>
          <w:ilvl w:val="2"/>
          <w:numId w:val="1"/>
        </w:numPr>
        <w:spacing w:after="12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D272C">
        <w:rPr>
          <w:rFonts w:ascii="Times New Roman" w:hAnsi="Times New Roman" w:cs="Times New Roman"/>
          <w:sz w:val="28"/>
          <w:szCs w:val="28"/>
        </w:rPr>
        <w:t xml:space="preserve">можливість надання здобувачам на час практики робочих місць </w:t>
      </w:r>
    </w:p>
    <w:p w14:paraId="0C9022CE" w14:textId="77777777" w:rsidR="000B1BFD" w:rsidRPr="005D272C" w:rsidRDefault="000B1BFD" w:rsidP="000B1BFD">
      <w:pPr>
        <w:numPr>
          <w:ilvl w:val="2"/>
          <w:numId w:val="1"/>
        </w:numPr>
        <w:spacing w:after="12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D272C">
        <w:rPr>
          <w:rFonts w:ascii="Times New Roman" w:hAnsi="Times New Roman" w:cs="Times New Roman"/>
          <w:sz w:val="28"/>
          <w:szCs w:val="28"/>
        </w:rPr>
        <w:t>наявність договору(-</w:t>
      </w:r>
      <w:proofErr w:type="spellStart"/>
      <w:r w:rsidRPr="005D272C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5D272C">
        <w:rPr>
          <w:rFonts w:ascii="Times New Roman" w:hAnsi="Times New Roman" w:cs="Times New Roman"/>
          <w:sz w:val="28"/>
          <w:szCs w:val="28"/>
        </w:rPr>
        <w:t>) між закладом вищої освіти та базою(-</w:t>
      </w:r>
      <w:proofErr w:type="spellStart"/>
      <w:r w:rsidRPr="005D272C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5D272C">
        <w:rPr>
          <w:rFonts w:ascii="Times New Roman" w:hAnsi="Times New Roman" w:cs="Times New Roman"/>
          <w:sz w:val="28"/>
          <w:szCs w:val="28"/>
        </w:rPr>
        <w:t xml:space="preserve">), зокрема щодо використання матеріально-технічних та навчальних можливостей бази на договірних засадах. </w:t>
      </w:r>
    </w:p>
    <w:p w14:paraId="5796D8D2" w14:textId="77777777" w:rsidR="000565A5" w:rsidRPr="005D272C" w:rsidRDefault="000565A5" w:rsidP="00F026F3">
      <w:pPr>
        <w:pStyle w:val="rvps2"/>
        <w:shd w:val="clear" w:color="auto" w:fill="FFFFFF"/>
        <w:spacing w:before="0" w:beforeAutospacing="0" w:after="120" w:afterAutospacing="0"/>
        <w:jc w:val="both"/>
        <w:rPr>
          <w:sz w:val="28"/>
          <w:szCs w:val="28"/>
          <w:lang w:val="uk-UA"/>
        </w:rPr>
      </w:pPr>
      <w:r w:rsidRPr="005D272C">
        <w:rPr>
          <w:sz w:val="28"/>
          <w:szCs w:val="28"/>
          <w:lang w:val="uk-UA"/>
        </w:rPr>
        <w:t>Інформаційне забезпечення:</w:t>
      </w:r>
    </w:p>
    <w:p w14:paraId="5108D020" w14:textId="77777777" w:rsidR="00663AE5" w:rsidRPr="005D272C" w:rsidRDefault="00663AE5" w:rsidP="00F026F3">
      <w:pPr>
        <w:pStyle w:val="a3"/>
        <w:numPr>
          <w:ilvl w:val="1"/>
          <w:numId w:val="1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272C">
        <w:rPr>
          <w:rFonts w:ascii="Times New Roman" w:hAnsi="Times New Roman" w:cs="Times New Roman"/>
          <w:sz w:val="28"/>
          <w:szCs w:val="28"/>
        </w:rPr>
        <w:t>наявність бібліотеки</w:t>
      </w:r>
      <w:r w:rsidR="00474FE7" w:rsidRPr="005D272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474FE7" w:rsidRPr="005D272C">
        <w:rPr>
          <w:rFonts w:ascii="Times New Roman" w:hAnsi="Times New Roman" w:cs="Times New Roman"/>
          <w:sz w:val="28"/>
          <w:szCs w:val="28"/>
        </w:rPr>
        <w:t>репозиторію</w:t>
      </w:r>
      <w:proofErr w:type="spellEnd"/>
      <w:r w:rsidR="00474FE7" w:rsidRPr="005D272C">
        <w:rPr>
          <w:rFonts w:ascii="Times New Roman" w:hAnsi="Times New Roman" w:cs="Times New Roman"/>
          <w:sz w:val="28"/>
          <w:szCs w:val="28"/>
        </w:rPr>
        <w:t xml:space="preserve"> </w:t>
      </w:r>
      <w:r w:rsidR="00D8695E" w:rsidRPr="005D272C">
        <w:rPr>
          <w:rFonts w:ascii="Times New Roman" w:hAnsi="Times New Roman" w:cs="Times New Roman"/>
          <w:sz w:val="28"/>
          <w:szCs w:val="28"/>
        </w:rPr>
        <w:t>з інформаційними джерелами</w:t>
      </w:r>
      <w:r w:rsidR="00F81AEA" w:rsidRPr="005D272C">
        <w:rPr>
          <w:rFonts w:ascii="Times New Roman" w:hAnsi="Times New Roman" w:cs="Times New Roman"/>
          <w:sz w:val="28"/>
          <w:szCs w:val="28"/>
        </w:rPr>
        <w:t xml:space="preserve">, необхідними для виконання освітньої програми, </w:t>
      </w:r>
      <w:r w:rsidRPr="005D272C">
        <w:rPr>
          <w:rFonts w:ascii="Times New Roman" w:hAnsi="Times New Roman" w:cs="Times New Roman"/>
          <w:sz w:val="28"/>
          <w:szCs w:val="28"/>
        </w:rPr>
        <w:t xml:space="preserve">виданих </w:t>
      </w:r>
      <w:r w:rsidR="00F81AEA" w:rsidRPr="005D272C">
        <w:rPr>
          <w:rFonts w:ascii="Times New Roman" w:hAnsi="Times New Roman" w:cs="Times New Roman"/>
          <w:sz w:val="28"/>
          <w:szCs w:val="28"/>
        </w:rPr>
        <w:t>за останні 10 </w:t>
      </w:r>
      <w:r w:rsidRPr="005D272C">
        <w:rPr>
          <w:rFonts w:ascii="Times New Roman" w:hAnsi="Times New Roman" w:cs="Times New Roman"/>
          <w:sz w:val="28"/>
          <w:szCs w:val="28"/>
        </w:rPr>
        <w:t>років (для дисциплін гуманітарного, соціального та економічного спрямува</w:t>
      </w:r>
      <w:r w:rsidR="00D8695E" w:rsidRPr="005D272C">
        <w:rPr>
          <w:rFonts w:ascii="Times New Roman" w:hAnsi="Times New Roman" w:cs="Times New Roman"/>
          <w:sz w:val="28"/>
          <w:szCs w:val="28"/>
        </w:rPr>
        <w:t>ння – за останні п'ять років)</w:t>
      </w:r>
      <w:r w:rsidRPr="005D272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253251" w14:textId="7495C28A" w:rsidR="00474FE7" w:rsidRPr="005D272C" w:rsidRDefault="00474FE7" w:rsidP="00F026F3">
      <w:pPr>
        <w:pStyle w:val="rvps2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5D272C">
        <w:rPr>
          <w:sz w:val="28"/>
          <w:szCs w:val="28"/>
          <w:lang w:val="uk-UA"/>
        </w:rPr>
        <w:t xml:space="preserve">наявність доступу до вітчизняних та закордонних фахових періодичних видань за профілем освітньої програми (у тому числі в електронному вигляді) – не менше десяти міжнародних та п’яти вітчизняних; </w:t>
      </w:r>
    </w:p>
    <w:p w14:paraId="60082D55" w14:textId="06AF0A24" w:rsidR="00474FE7" w:rsidRPr="005D272C" w:rsidRDefault="00474FE7" w:rsidP="00F026F3">
      <w:pPr>
        <w:pStyle w:val="rvps2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5D272C">
        <w:rPr>
          <w:sz w:val="28"/>
          <w:szCs w:val="28"/>
          <w:lang w:val="uk-UA"/>
        </w:rPr>
        <w:t>наявність доступу до баз даних періодичних наукових видань за профілем спеціальності/освітньої програми (допускається спільне користування базами кількома закладами освіти)</w:t>
      </w:r>
      <w:r w:rsidR="00F55B09" w:rsidRPr="005D272C">
        <w:rPr>
          <w:sz w:val="28"/>
          <w:szCs w:val="28"/>
          <w:lang w:val="uk-UA"/>
        </w:rPr>
        <w:t xml:space="preserve"> (зазначити, яких саме баз даних)</w:t>
      </w:r>
      <w:r w:rsidRPr="005D272C">
        <w:rPr>
          <w:sz w:val="28"/>
          <w:szCs w:val="28"/>
          <w:lang w:val="uk-UA"/>
        </w:rPr>
        <w:t xml:space="preserve">; </w:t>
      </w:r>
    </w:p>
    <w:p w14:paraId="34C002E7" w14:textId="77777777" w:rsidR="00474FE7" w:rsidRPr="005D272C" w:rsidRDefault="00474FE7" w:rsidP="00F026F3">
      <w:pPr>
        <w:pStyle w:val="a3"/>
        <w:numPr>
          <w:ilvl w:val="1"/>
          <w:numId w:val="1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272C">
        <w:rPr>
          <w:rFonts w:ascii="Times New Roman" w:hAnsi="Times New Roman" w:cs="Times New Roman"/>
          <w:sz w:val="28"/>
          <w:szCs w:val="28"/>
        </w:rPr>
        <w:t xml:space="preserve">наявність доступу до міжнародних реферативних та </w:t>
      </w:r>
      <w:proofErr w:type="spellStart"/>
      <w:r w:rsidRPr="005D272C">
        <w:rPr>
          <w:rFonts w:ascii="Times New Roman" w:hAnsi="Times New Roman" w:cs="Times New Roman"/>
          <w:sz w:val="28"/>
          <w:szCs w:val="28"/>
        </w:rPr>
        <w:t>наукометричних</w:t>
      </w:r>
      <w:proofErr w:type="spellEnd"/>
      <w:r w:rsidRPr="005D272C">
        <w:rPr>
          <w:rFonts w:ascii="Times New Roman" w:hAnsi="Times New Roman" w:cs="Times New Roman"/>
          <w:sz w:val="28"/>
          <w:szCs w:val="28"/>
        </w:rPr>
        <w:t xml:space="preserve"> баз даних </w:t>
      </w:r>
      <w:proofErr w:type="spellStart"/>
      <w:r w:rsidRPr="005D272C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 w:rsidRPr="005D27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272C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5D2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272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D2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272C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5D272C">
        <w:rPr>
          <w:rFonts w:ascii="Times New Roman" w:hAnsi="Times New Roman" w:cs="Times New Roman"/>
          <w:sz w:val="28"/>
          <w:szCs w:val="28"/>
        </w:rPr>
        <w:t xml:space="preserve"> та інших;</w:t>
      </w:r>
    </w:p>
    <w:p w14:paraId="453C1668" w14:textId="77777777" w:rsidR="009A41C2" w:rsidRPr="005D272C" w:rsidRDefault="00531922" w:rsidP="00F026F3">
      <w:pPr>
        <w:pStyle w:val="a3"/>
        <w:numPr>
          <w:ilvl w:val="1"/>
          <w:numId w:val="1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272C">
        <w:rPr>
          <w:rFonts w:ascii="Times New Roman" w:hAnsi="Times New Roman" w:cs="Times New Roman"/>
          <w:sz w:val="28"/>
          <w:szCs w:val="28"/>
        </w:rPr>
        <w:t>доступ</w:t>
      </w:r>
      <w:r w:rsidR="00474FE7" w:rsidRPr="005D272C">
        <w:rPr>
          <w:rFonts w:ascii="Times New Roman" w:hAnsi="Times New Roman" w:cs="Times New Roman"/>
          <w:sz w:val="28"/>
          <w:szCs w:val="28"/>
        </w:rPr>
        <w:t xml:space="preserve"> до бібліотеки</w:t>
      </w:r>
      <w:r w:rsidR="00B640E9" w:rsidRPr="005D272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B640E9" w:rsidRPr="005D272C">
        <w:rPr>
          <w:rFonts w:ascii="Times New Roman" w:hAnsi="Times New Roman" w:cs="Times New Roman"/>
          <w:sz w:val="28"/>
          <w:szCs w:val="28"/>
        </w:rPr>
        <w:t>репозиторію</w:t>
      </w:r>
      <w:proofErr w:type="spellEnd"/>
      <w:r w:rsidR="00B640E9" w:rsidRPr="005D272C">
        <w:rPr>
          <w:rFonts w:ascii="Times New Roman" w:hAnsi="Times New Roman" w:cs="Times New Roman"/>
          <w:sz w:val="28"/>
          <w:szCs w:val="28"/>
        </w:rPr>
        <w:t xml:space="preserve">, видань, </w:t>
      </w:r>
      <w:r w:rsidR="00474FE7" w:rsidRPr="005D272C">
        <w:rPr>
          <w:rFonts w:ascii="Times New Roman" w:hAnsi="Times New Roman" w:cs="Times New Roman"/>
          <w:sz w:val="28"/>
          <w:szCs w:val="28"/>
        </w:rPr>
        <w:t xml:space="preserve">баз даних забезпечується всім </w:t>
      </w:r>
      <w:r w:rsidR="00F81AEA" w:rsidRPr="005D272C">
        <w:rPr>
          <w:rFonts w:ascii="Times New Roman" w:hAnsi="Times New Roman" w:cs="Times New Roman"/>
          <w:sz w:val="28"/>
          <w:szCs w:val="28"/>
        </w:rPr>
        <w:t xml:space="preserve">здобувачам </w:t>
      </w:r>
      <w:r w:rsidR="00474FE7" w:rsidRPr="005D272C">
        <w:rPr>
          <w:rFonts w:ascii="Times New Roman" w:hAnsi="Times New Roman" w:cs="Times New Roman"/>
          <w:sz w:val="28"/>
          <w:szCs w:val="28"/>
        </w:rPr>
        <w:t xml:space="preserve">та </w:t>
      </w:r>
      <w:r w:rsidR="00B640E9" w:rsidRPr="005D272C">
        <w:rPr>
          <w:rFonts w:ascii="Times New Roman" w:hAnsi="Times New Roman" w:cs="Times New Roman"/>
          <w:sz w:val="28"/>
          <w:szCs w:val="28"/>
        </w:rPr>
        <w:t>науково-педагогічним працівникам; п</w:t>
      </w:r>
      <w:r w:rsidR="00474FE7" w:rsidRPr="005D272C">
        <w:rPr>
          <w:rFonts w:ascii="Times New Roman" w:hAnsi="Times New Roman" w:cs="Times New Roman"/>
          <w:sz w:val="28"/>
          <w:szCs w:val="28"/>
        </w:rPr>
        <w:t xml:space="preserve">овинна підтримуватись можливість одночасного дистанційного індивідуального доступу до ресурсів з будь-якої точки, в якій є доступ до мережі Інтернет. </w:t>
      </w:r>
    </w:p>
    <w:p w14:paraId="2D34805B" w14:textId="77777777" w:rsidR="00474FE7" w:rsidRPr="00563FC8" w:rsidRDefault="00474FE7" w:rsidP="009A41C2">
      <w:pPr>
        <w:jc w:val="right"/>
      </w:pPr>
    </w:p>
    <w:sectPr w:rsidR="00474FE7" w:rsidRPr="00563FC8" w:rsidSect="00A04B5D">
      <w:headerReference w:type="default" r:id="rId7"/>
      <w:pgSz w:w="11906" w:h="16838"/>
      <w:pgMar w:top="1134" w:right="85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CF2616" w14:textId="77777777" w:rsidR="00D92677" w:rsidRDefault="00D92677" w:rsidP="00391BEB">
      <w:pPr>
        <w:spacing w:after="0" w:line="240" w:lineRule="auto"/>
      </w:pPr>
      <w:r>
        <w:separator/>
      </w:r>
    </w:p>
  </w:endnote>
  <w:endnote w:type="continuationSeparator" w:id="0">
    <w:p w14:paraId="58F5B022" w14:textId="77777777" w:rsidR="00D92677" w:rsidRDefault="00D92677" w:rsidP="00391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Arial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9AB1BE" w14:textId="77777777" w:rsidR="00D92677" w:rsidRDefault="00D92677" w:rsidP="00391BEB">
      <w:pPr>
        <w:spacing w:after="0" w:line="240" w:lineRule="auto"/>
      </w:pPr>
      <w:r>
        <w:separator/>
      </w:r>
    </w:p>
  </w:footnote>
  <w:footnote w:type="continuationSeparator" w:id="0">
    <w:p w14:paraId="0555F23E" w14:textId="77777777" w:rsidR="00D92677" w:rsidRDefault="00D92677" w:rsidP="00391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14359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14:paraId="4B25C532" w14:textId="3D72C179" w:rsidR="00391BEB" w:rsidRPr="00391BEB" w:rsidRDefault="00391BEB">
        <w:pPr>
          <w:pStyle w:val="a7"/>
          <w:jc w:val="center"/>
          <w:rPr>
            <w:rFonts w:ascii="Times New Roman" w:hAnsi="Times New Roman" w:cs="Times New Roman"/>
            <w:sz w:val="28"/>
          </w:rPr>
        </w:pPr>
        <w:r w:rsidRPr="00391BEB">
          <w:rPr>
            <w:rFonts w:ascii="Times New Roman" w:hAnsi="Times New Roman" w:cs="Times New Roman"/>
            <w:sz w:val="28"/>
          </w:rPr>
          <w:fldChar w:fldCharType="begin"/>
        </w:r>
        <w:r w:rsidRPr="00391BEB">
          <w:rPr>
            <w:rFonts w:ascii="Times New Roman" w:hAnsi="Times New Roman" w:cs="Times New Roman"/>
            <w:sz w:val="28"/>
          </w:rPr>
          <w:instrText>PAGE   \* MERGEFORMAT</w:instrText>
        </w:r>
        <w:r w:rsidRPr="00391BEB">
          <w:rPr>
            <w:rFonts w:ascii="Times New Roman" w:hAnsi="Times New Roman" w:cs="Times New Roman"/>
            <w:sz w:val="28"/>
          </w:rPr>
          <w:fldChar w:fldCharType="separate"/>
        </w:r>
        <w:r w:rsidR="00F70BF1">
          <w:rPr>
            <w:rFonts w:ascii="Times New Roman" w:hAnsi="Times New Roman" w:cs="Times New Roman"/>
            <w:noProof/>
            <w:sz w:val="28"/>
          </w:rPr>
          <w:t>5</w:t>
        </w:r>
        <w:r w:rsidRPr="00391BEB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14:paraId="030AEB7B" w14:textId="77777777" w:rsidR="00391BEB" w:rsidRDefault="00391BE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606D7"/>
    <w:multiLevelType w:val="hybridMultilevel"/>
    <w:tmpl w:val="F6FA95E8"/>
    <w:lvl w:ilvl="0" w:tplc="926249C2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D10070F6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10070F6">
      <w:numFmt w:val="bullet"/>
      <w:lvlText w:val="–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5A5"/>
    <w:rsid w:val="0000022C"/>
    <w:rsid w:val="000027EC"/>
    <w:rsid w:val="00020F8B"/>
    <w:rsid w:val="00021FC9"/>
    <w:rsid w:val="00044339"/>
    <w:rsid w:val="00050848"/>
    <w:rsid w:val="000552A6"/>
    <w:rsid w:val="000565A5"/>
    <w:rsid w:val="000B17BE"/>
    <w:rsid w:val="000B1BFD"/>
    <w:rsid w:val="000C1085"/>
    <w:rsid w:val="000C2567"/>
    <w:rsid w:val="000C3C5F"/>
    <w:rsid w:val="000D0DDC"/>
    <w:rsid w:val="000E6D47"/>
    <w:rsid w:val="000F1766"/>
    <w:rsid w:val="00101182"/>
    <w:rsid w:val="00101859"/>
    <w:rsid w:val="001127AF"/>
    <w:rsid w:val="00113801"/>
    <w:rsid w:val="00125073"/>
    <w:rsid w:val="00140176"/>
    <w:rsid w:val="00144975"/>
    <w:rsid w:val="00155FB7"/>
    <w:rsid w:val="00166FE3"/>
    <w:rsid w:val="00172127"/>
    <w:rsid w:val="001B0FBE"/>
    <w:rsid w:val="001C62AA"/>
    <w:rsid w:val="001F35BC"/>
    <w:rsid w:val="002154C1"/>
    <w:rsid w:val="00226346"/>
    <w:rsid w:val="00242020"/>
    <w:rsid w:val="0025306B"/>
    <w:rsid w:val="00273C52"/>
    <w:rsid w:val="0027602A"/>
    <w:rsid w:val="002A700A"/>
    <w:rsid w:val="002C6A9E"/>
    <w:rsid w:val="002C778E"/>
    <w:rsid w:val="002F47F8"/>
    <w:rsid w:val="00310876"/>
    <w:rsid w:val="00312DDC"/>
    <w:rsid w:val="00344163"/>
    <w:rsid w:val="00347184"/>
    <w:rsid w:val="00352DC3"/>
    <w:rsid w:val="00352F6C"/>
    <w:rsid w:val="003748E5"/>
    <w:rsid w:val="00375C0E"/>
    <w:rsid w:val="00381DF8"/>
    <w:rsid w:val="00391BEB"/>
    <w:rsid w:val="003E79DA"/>
    <w:rsid w:val="003F7934"/>
    <w:rsid w:val="00411D38"/>
    <w:rsid w:val="004120F9"/>
    <w:rsid w:val="00416D13"/>
    <w:rsid w:val="00425B09"/>
    <w:rsid w:val="00435969"/>
    <w:rsid w:val="00474FE7"/>
    <w:rsid w:val="004A3FF2"/>
    <w:rsid w:val="00517B96"/>
    <w:rsid w:val="00520395"/>
    <w:rsid w:val="00523A6D"/>
    <w:rsid w:val="00531922"/>
    <w:rsid w:val="005427DE"/>
    <w:rsid w:val="0054394A"/>
    <w:rsid w:val="00545016"/>
    <w:rsid w:val="00552801"/>
    <w:rsid w:val="005606C4"/>
    <w:rsid w:val="00563FC8"/>
    <w:rsid w:val="005D272C"/>
    <w:rsid w:val="005F1091"/>
    <w:rsid w:val="005F29C9"/>
    <w:rsid w:val="0060596B"/>
    <w:rsid w:val="00623099"/>
    <w:rsid w:val="00630B49"/>
    <w:rsid w:val="00636E5F"/>
    <w:rsid w:val="006409FC"/>
    <w:rsid w:val="00663AE5"/>
    <w:rsid w:val="00666755"/>
    <w:rsid w:val="00682A5E"/>
    <w:rsid w:val="0069140D"/>
    <w:rsid w:val="006C232F"/>
    <w:rsid w:val="006D2C2E"/>
    <w:rsid w:val="006D50B3"/>
    <w:rsid w:val="006D626A"/>
    <w:rsid w:val="007062F8"/>
    <w:rsid w:val="00711472"/>
    <w:rsid w:val="0071529E"/>
    <w:rsid w:val="00743D15"/>
    <w:rsid w:val="00786554"/>
    <w:rsid w:val="007B74F5"/>
    <w:rsid w:val="007C3156"/>
    <w:rsid w:val="0082755E"/>
    <w:rsid w:val="00865435"/>
    <w:rsid w:val="008B166A"/>
    <w:rsid w:val="008B2C0A"/>
    <w:rsid w:val="008B73F1"/>
    <w:rsid w:val="008C3DCC"/>
    <w:rsid w:val="008E071D"/>
    <w:rsid w:val="008F351D"/>
    <w:rsid w:val="008F48C9"/>
    <w:rsid w:val="00905114"/>
    <w:rsid w:val="00921AB9"/>
    <w:rsid w:val="00937D07"/>
    <w:rsid w:val="00953447"/>
    <w:rsid w:val="00960FA3"/>
    <w:rsid w:val="00973028"/>
    <w:rsid w:val="009A41C2"/>
    <w:rsid w:val="009B736F"/>
    <w:rsid w:val="009B7BAB"/>
    <w:rsid w:val="009C118F"/>
    <w:rsid w:val="009C7B8B"/>
    <w:rsid w:val="009D5A83"/>
    <w:rsid w:val="009E7538"/>
    <w:rsid w:val="009F1963"/>
    <w:rsid w:val="00A04B5D"/>
    <w:rsid w:val="00A77300"/>
    <w:rsid w:val="00A90A9B"/>
    <w:rsid w:val="00AC6EE8"/>
    <w:rsid w:val="00AE356B"/>
    <w:rsid w:val="00B12D42"/>
    <w:rsid w:val="00B20204"/>
    <w:rsid w:val="00B22A27"/>
    <w:rsid w:val="00B30E27"/>
    <w:rsid w:val="00B3675F"/>
    <w:rsid w:val="00B63CBA"/>
    <w:rsid w:val="00B640E9"/>
    <w:rsid w:val="00B64899"/>
    <w:rsid w:val="00BB265F"/>
    <w:rsid w:val="00BB4A82"/>
    <w:rsid w:val="00BB51FF"/>
    <w:rsid w:val="00BF6B74"/>
    <w:rsid w:val="00C21F7B"/>
    <w:rsid w:val="00C40283"/>
    <w:rsid w:val="00C52583"/>
    <w:rsid w:val="00C61D48"/>
    <w:rsid w:val="00C664D3"/>
    <w:rsid w:val="00C74751"/>
    <w:rsid w:val="00C91AE6"/>
    <w:rsid w:val="00CA0913"/>
    <w:rsid w:val="00CB3BB4"/>
    <w:rsid w:val="00CD395B"/>
    <w:rsid w:val="00D0763A"/>
    <w:rsid w:val="00D27B97"/>
    <w:rsid w:val="00D43AF9"/>
    <w:rsid w:val="00D4531C"/>
    <w:rsid w:val="00D46ABF"/>
    <w:rsid w:val="00D47145"/>
    <w:rsid w:val="00D563BD"/>
    <w:rsid w:val="00D65046"/>
    <w:rsid w:val="00D75799"/>
    <w:rsid w:val="00D81B4C"/>
    <w:rsid w:val="00D8695E"/>
    <w:rsid w:val="00D92677"/>
    <w:rsid w:val="00DC0C6F"/>
    <w:rsid w:val="00DD3384"/>
    <w:rsid w:val="00DD530F"/>
    <w:rsid w:val="00DF7FA7"/>
    <w:rsid w:val="00E016D3"/>
    <w:rsid w:val="00E1643D"/>
    <w:rsid w:val="00E35C12"/>
    <w:rsid w:val="00E534CA"/>
    <w:rsid w:val="00E55AC8"/>
    <w:rsid w:val="00E752DD"/>
    <w:rsid w:val="00EA1653"/>
    <w:rsid w:val="00EA305A"/>
    <w:rsid w:val="00EF29E4"/>
    <w:rsid w:val="00EF30AA"/>
    <w:rsid w:val="00F026F3"/>
    <w:rsid w:val="00F072AE"/>
    <w:rsid w:val="00F222C1"/>
    <w:rsid w:val="00F32C7E"/>
    <w:rsid w:val="00F55B09"/>
    <w:rsid w:val="00F70BF1"/>
    <w:rsid w:val="00F81AEA"/>
    <w:rsid w:val="00FA302B"/>
    <w:rsid w:val="00FA5276"/>
    <w:rsid w:val="00FB0BF4"/>
    <w:rsid w:val="00FB53B5"/>
    <w:rsid w:val="00FC44EA"/>
    <w:rsid w:val="00FC4CDD"/>
    <w:rsid w:val="00FC4EDD"/>
    <w:rsid w:val="00FC4EE0"/>
    <w:rsid w:val="00FD0894"/>
    <w:rsid w:val="00FD4391"/>
    <w:rsid w:val="00FD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A2AFE"/>
  <w15:chartTrackingRefBased/>
  <w15:docId w15:val="{E5E1D8EE-A6BF-4EE5-A73F-F9F4B4D08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5A5"/>
  </w:style>
  <w:style w:type="paragraph" w:styleId="4">
    <w:name w:val="heading 4"/>
    <w:aliases w:val="Заголовок НПА"/>
    <w:basedOn w:val="a"/>
    <w:link w:val="40"/>
    <w:uiPriority w:val="9"/>
    <w:qFormat/>
    <w:rsid w:val="008B166A"/>
    <w:pPr>
      <w:spacing w:before="100" w:beforeAutospacing="1" w:after="100" w:afterAutospacing="1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Заголовок НПА Знак"/>
    <w:basedOn w:val="a0"/>
    <w:link w:val="4"/>
    <w:uiPriority w:val="9"/>
    <w:rsid w:val="008B166A"/>
    <w:rPr>
      <w:rFonts w:ascii="Times New Roman" w:eastAsia="Times New Roman" w:hAnsi="Times New Roman" w:cs="Times New Roman"/>
      <w:b/>
      <w:bCs/>
      <w:sz w:val="28"/>
      <w:szCs w:val="24"/>
      <w:lang w:eastAsia="uk-UA"/>
    </w:rPr>
  </w:style>
  <w:style w:type="character" w:customStyle="1" w:styleId="rvts0">
    <w:name w:val="rvts0"/>
    <w:basedOn w:val="a0"/>
    <w:rsid w:val="000565A5"/>
  </w:style>
  <w:style w:type="paragraph" w:styleId="a3">
    <w:name w:val="List Paragraph"/>
    <w:basedOn w:val="a"/>
    <w:uiPriority w:val="34"/>
    <w:qFormat/>
    <w:rsid w:val="000565A5"/>
    <w:pPr>
      <w:ind w:left="720"/>
      <w:contextualSpacing/>
    </w:pPr>
  </w:style>
  <w:style w:type="table" w:styleId="a4">
    <w:name w:val="Table Grid"/>
    <w:basedOn w:val="a1"/>
    <w:uiPriority w:val="59"/>
    <w:rsid w:val="0005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056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2420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202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91BE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91BEB"/>
  </w:style>
  <w:style w:type="paragraph" w:styleId="a9">
    <w:name w:val="footer"/>
    <w:basedOn w:val="a"/>
    <w:link w:val="aa"/>
    <w:uiPriority w:val="99"/>
    <w:unhideWhenUsed/>
    <w:rsid w:val="00391BE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91BEB"/>
  </w:style>
  <w:style w:type="character" w:styleId="ab">
    <w:name w:val="annotation reference"/>
    <w:basedOn w:val="a0"/>
    <w:uiPriority w:val="99"/>
    <w:semiHidden/>
    <w:unhideWhenUsed/>
    <w:rsid w:val="001127A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127A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127A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127A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127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6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5720</Words>
  <Characters>3261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Мруга Марина Рашидівна</dc:creator>
  <cp:keywords/>
  <dc:description/>
  <cp:lastModifiedBy>Волик Іван Анатолійович</cp:lastModifiedBy>
  <cp:revision>4</cp:revision>
  <cp:lastPrinted>2021-02-23T15:12:00Z</cp:lastPrinted>
  <dcterms:created xsi:type="dcterms:W3CDTF">2021-04-09T11:54:00Z</dcterms:created>
  <dcterms:modified xsi:type="dcterms:W3CDTF">2021-04-09T12:56:00Z</dcterms:modified>
</cp:coreProperties>
</file>