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588" w:type="dxa"/>
        <w:tblLook w:val="04A0" w:firstRow="1" w:lastRow="0" w:firstColumn="1" w:lastColumn="0" w:noHBand="0" w:noVBand="1"/>
      </w:tblPr>
      <w:tblGrid>
        <w:gridCol w:w="7792"/>
        <w:gridCol w:w="7796"/>
      </w:tblGrid>
      <w:tr w:rsidR="007434DE" w:rsidRPr="00A04B71" w:rsidTr="007434DE">
        <w:trPr>
          <w:trHeight w:val="751"/>
        </w:trPr>
        <w:tc>
          <w:tcPr>
            <w:tcW w:w="15588" w:type="dxa"/>
            <w:gridSpan w:val="2"/>
            <w:tcBorders>
              <w:bottom w:val="single" w:sz="4" w:space="0" w:color="auto"/>
            </w:tcBorders>
          </w:tcPr>
          <w:p w:rsidR="007434DE" w:rsidRPr="00A04B71" w:rsidRDefault="007434DE" w:rsidP="007434DE">
            <w:pPr>
              <w:jc w:val="center"/>
              <w:rPr>
                <w:rFonts w:ascii="Times New Roman" w:hAnsi="Times New Roman" w:cs="Times New Roman"/>
                <w:b/>
                <w:sz w:val="28"/>
                <w:szCs w:val="28"/>
              </w:rPr>
            </w:pPr>
            <w:r w:rsidRPr="00A04B71">
              <w:rPr>
                <w:rFonts w:ascii="Times New Roman" w:hAnsi="Times New Roman" w:cs="Times New Roman"/>
                <w:b/>
                <w:sz w:val="28"/>
                <w:szCs w:val="28"/>
              </w:rPr>
              <w:t>Порівняльна таблиця громадського обговорення</w:t>
            </w:r>
          </w:p>
        </w:tc>
      </w:tr>
      <w:tr w:rsidR="00A04B71" w:rsidRPr="00A04B71" w:rsidTr="007434DE">
        <w:tc>
          <w:tcPr>
            <w:tcW w:w="7792" w:type="dxa"/>
          </w:tcPr>
          <w:p w:rsidR="00A04B71" w:rsidRPr="00A04B71" w:rsidRDefault="00A04B71" w:rsidP="00A04B71">
            <w:pPr>
              <w:jc w:val="center"/>
              <w:rPr>
                <w:rFonts w:ascii="Times New Roman" w:hAnsi="Times New Roman" w:cs="Times New Roman"/>
                <w:b/>
                <w:sz w:val="28"/>
                <w:szCs w:val="28"/>
              </w:rPr>
            </w:pPr>
            <w:r w:rsidRPr="00A04B71">
              <w:rPr>
                <w:rFonts w:ascii="Times New Roman" w:hAnsi="Times New Roman" w:cs="Times New Roman"/>
                <w:b/>
                <w:sz w:val="28"/>
                <w:szCs w:val="28"/>
              </w:rPr>
              <w:t xml:space="preserve">Поточна редакція </w:t>
            </w:r>
            <w:proofErr w:type="spellStart"/>
            <w:r w:rsidRPr="00A04B71">
              <w:rPr>
                <w:rFonts w:ascii="Times New Roman" w:hAnsi="Times New Roman" w:cs="Times New Roman"/>
                <w:b/>
                <w:sz w:val="28"/>
                <w:szCs w:val="28"/>
              </w:rPr>
              <w:t>проєкту</w:t>
            </w:r>
            <w:proofErr w:type="spellEnd"/>
            <w:r w:rsidRPr="00A04B71">
              <w:rPr>
                <w:rFonts w:ascii="Times New Roman" w:hAnsi="Times New Roman" w:cs="Times New Roman"/>
                <w:b/>
                <w:sz w:val="28"/>
                <w:szCs w:val="28"/>
              </w:rPr>
              <w:t xml:space="preserve"> </w:t>
            </w:r>
            <w:proofErr w:type="spellStart"/>
            <w:r w:rsidRPr="00A04B71">
              <w:rPr>
                <w:rFonts w:ascii="Times New Roman" w:hAnsi="Times New Roman" w:cs="Times New Roman"/>
                <w:b/>
                <w:sz w:val="28"/>
                <w:szCs w:val="28"/>
              </w:rPr>
              <w:t>акта</w:t>
            </w:r>
            <w:proofErr w:type="spellEnd"/>
          </w:p>
        </w:tc>
        <w:tc>
          <w:tcPr>
            <w:tcW w:w="7796" w:type="dxa"/>
          </w:tcPr>
          <w:p w:rsidR="00A04B71" w:rsidRPr="00A04B71" w:rsidRDefault="00A04B71" w:rsidP="00A04B71">
            <w:pPr>
              <w:jc w:val="center"/>
              <w:rPr>
                <w:rFonts w:ascii="Times New Roman" w:hAnsi="Times New Roman" w:cs="Times New Roman"/>
                <w:b/>
                <w:sz w:val="28"/>
                <w:szCs w:val="28"/>
              </w:rPr>
            </w:pPr>
            <w:r w:rsidRPr="00A04B71">
              <w:rPr>
                <w:rFonts w:ascii="Times New Roman" w:hAnsi="Times New Roman" w:cs="Times New Roman"/>
                <w:b/>
                <w:sz w:val="28"/>
                <w:szCs w:val="28"/>
              </w:rPr>
              <w:t>Пропоновані зміни / зауваження / пропозиції</w:t>
            </w: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c>
          <w:tcPr>
            <w:tcW w:w="7796"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8"/>
                <w:szCs w:val="28"/>
              </w:rPr>
            </w:pPr>
          </w:p>
        </w:tc>
      </w:tr>
      <w:tr w:rsidR="00A04B71" w:rsidRPr="00A04B71" w:rsidTr="00BD1B82">
        <w:tc>
          <w:tcPr>
            <w:tcW w:w="15588" w:type="dxa"/>
            <w:gridSpan w:val="2"/>
          </w:tcPr>
          <w:p w:rsidR="00A04B71" w:rsidRPr="00A04B71" w:rsidRDefault="00A04B71" w:rsidP="00A04B71">
            <w:pPr>
              <w:widowControl w:val="0"/>
              <w:pBdr>
                <w:top w:val="nil"/>
                <w:left w:val="nil"/>
                <w:bottom w:val="nil"/>
                <w:right w:val="nil"/>
                <w:between w:val="nil"/>
              </w:pBdr>
              <w:spacing w:line="276" w:lineRule="auto"/>
              <w:jc w:val="center"/>
              <w:rPr>
                <w:rFonts w:ascii="Times New Roman" w:eastAsia="Arial" w:hAnsi="Times New Roman" w:cs="Times New Roman"/>
                <w:b/>
                <w:color w:val="000000"/>
                <w:sz w:val="28"/>
                <w:szCs w:val="28"/>
              </w:rPr>
            </w:pPr>
            <w:r w:rsidRPr="00A04B71">
              <w:rPr>
                <w:rFonts w:ascii="Times New Roman" w:eastAsia="Arial" w:hAnsi="Times New Roman" w:cs="Times New Roman"/>
                <w:b/>
                <w:color w:val="000000"/>
                <w:sz w:val="28"/>
                <w:szCs w:val="28"/>
              </w:rPr>
              <w:t>Про затвердження Умов прийому на навчання для здобуття вищої освіти в 2021 році</w:t>
            </w: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7796"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7796"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Відповідно до статей 13, 44 Закону України "Про вищу освіту" наказую:</w:t>
            </w:r>
          </w:p>
        </w:tc>
        <w:tc>
          <w:tcPr>
            <w:tcW w:w="7796" w:type="dxa"/>
          </w:tcPr>
          <w:p w:rsidR="00A04B71" w:rsidRPr="00A04B71" w:rsidRDefault="00A04B71" w:rsidP="00A04B71">
            <w:pPr>
              <w:widowControl w:val="0"/>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tc>
        <w:tc>
          <w:tcPr>
            <w:tcW w:w="7796" w:type="dxa"/>
          </w:tcPr>
          <w:p w:rsidR="00A04B71" w:rsidRPr="00A04B71" w:rsidRDefault="00A04B71" w:rsidP="00A04B71">
            <w:pPr>
              <w:widowControl w:val="0"/>
              <w:pBdr>
                <w:top w:val="nil"/>
                <w:left w:val="nil"/>
                <w:bottom w:val="nil"/>
                <w:right w:val="nil"/>
                <w:between w:val="nil"/>
              </w:pBdr>
              <w:spacing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1. Затвердити Умови прийому на навчання для здобуття вищої освіти в 2021 році, що додаються.</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3. Керівникам закладів вищої освіти незалежно від форми власності і сфери управління під час затвердження правил прийому забезпечити дотримання вимог Умов прийому на навчання до закладів вищої освіти України в 2021 році, затверджених цим наказом.</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4. Директорату вищої освіти і освіти дорослих (Шаров О. І.) забезпечити державну реєстрацію цього наказу в Міністерстві юстиції України.</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5. Контроль за виконанням цього наказу залишаю за собою.</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t>6. Цей наказ набирає чинності з дня його офіційного опублікування.</w:t>
            </w:r>
          </w:p>
        </w:tc>
        <w:tc>
          <w:tcPr>
            <w:tcW w:w="7796" w:type="dxa"/>
          </w:tcPr>
          <w:p w:rsidR="00A04B71" w:rsidRPr="00A04B71" w:rsidRDefault="00A04B71" w:rsidP="00A04B71">
            <w:pPr>
              <w:widowControl w:val="0"/>
              <w:pBdr>
                <w:top w:val="nil"/>
                <w:left w:val="nil"/>
                <w:bottom w:val="nil"/>
                <w:right w:val="nil"/>
                <w:between w:val="nil"/>
              </w:pBdr>
              <w:spacing w:before="120" w:after="120" w:line="276" w:lineRule="auto"/>
              <w:jc w:val="both"/>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A04B71">
              <w:rPr>
                <w:rFonts w:ascii="Times New Roman" w:eastAsia="Arial" w:hAnsi="Times New Roman" w:cs="Times New Roman"/>
                <w:color w:val="000000"/>
                <w:sz w:val="24"/>
                <w:szCs w:val="24"/>
              </w:rPr>
              <w:lastRenderedPageBreak/>
              <w:t xml:space="preserve"> </w:t>
            </w:r>
          </w:p>
        </w:tc>
        <w:tc>
          <w:tcPr>
            <w:tcW w:w="7796"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roofErr w:type="spellStart"/>
            <w:r w:rsidRPr="00A04B71">
              <w:rPr>
                <w:rFonts w:ascii="Times New Roman" w:eastAsia="Arial" w:hAnsi="Times New Roman" w:cs="Times New Roman"/>
                <w:color w:val="000000"/>
                <w:sz w:val="24"/>
                <w:szCs w:val="24"/>
              </w:rPr>
              <w:t>Т.в.о</w:t>
            </w:r>
            <w:proofErr w:type="spellEnd"/>
            <w:r w:rsidRPr="00A04B71">
              <w:rPr>
                <w:rFonts w:ascii="Times New Roman" w:eastAsia="Arial" w:hAnsi="Times New Roman" w:cs="Times New Roman"/>
                <w:color w:val="000000"/>
                <w:sz w:val="24"/>
                <w:szCs w:val="24"/>
              </w:rPr>
              <w:t>. Міністра                                                                                С</w:t>
            </w:r>
            <w:bookmarkStart w:id="0" w:name="_GoBack"/>
            <w:bookmarkEnd w:id="0"/>
            <w:r w:rsidRPr="00A04B71">
              <w:rPr>
                <w:rFonts w:ascii="Times New Roman" w:eastAsia="Arial" w:hAnsi="Times New Roman" w:cs="Times New Roman"/>
                <w:color w:val="000000"/>
                <w:sz w:val="24"/>
                <w:szCs w:val="24"/>
              </w:rPr>
              <w:t>ергій ШКАРЛЕТ</w:t>
            </w:r>
          </w:p>
        </w:tc>
        <w:tc>
          <w:tcPr>
            <w:tcW w:w="7796" w:type="dxa"/>
          </w:tcPr>
          <w:p w:rsidR="00A04B71" w:rsidRPr="00A04B71" w:rsidRDefault="00A04B71" w:rsidP="00A04B7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sz w:val="24"/>
                <w:szCs w:val="24"/>
              </w:rPr>
            </w:pPr>
          </w:p>
        </w:tc>
        <w:tc>
          <w:tcPr>
            <w:tcW w:w="7796" w:type="dxa"/>
          </w:tcPr>
          <w:p w:rsidR="00A04B71" w:rsidRPr="00A04B71" w:rsidRDefault="00A04B71" w:rsidP="00A04B71">
            <w:pPr>
              <w:jc w:val="center"/>
              <w:rPr>
                <w:rFonts w:ascii="Times New Roman" w:eastAsia="Times New Roman" w:hAnsi="Times New Roman" w:cs="Times New Roman"/>
                <w:sz w:val="24"/>
                <w:szCs w:val="24"/>
              </w:rPr>
            </w:pPr>
          </w:p>
        </w:tc>
      </w:tr>
      <w:tr w:rsidR="00A04B71" w:rsidRPr="00A04B71" w:rsidTr="00A04B71">
        <w:trPr>
          <w:trHeight w:val="562"/>
        </w:trPr>
        <w:tc>
          <w:tcPr>
            <w:tcW w:w="15588" w:type="dxa"/>
            <w:gridSpan w:val="2"/>
            <w:tcBorders>
              <w:bottom w:val="single" w:sz="4" w:space="0" w:color="auto"/>
            </w:tcBorders>
          </w:tcPr>
          <w:p w:rsidR="00A04B71" w:rsidRPr="00A04B71" w:rsidRDefault="00A04B71" w:rsidP="00A04B71">
            <w:pPr>
              <w:jc w:val="center"/>
              <w:rPr>
                <w:rFonts w:ascii="Times New Roman" w:eastAsia="Times New Roman" w:hAnsi="Times New Roman" w:cs="Times New Roman"/>
                <w:b/>
                <w:sz w:val="28"/>
                <w:szCs w:val="28"/>
              </w:rPr>
            </w:pPr>
            <w:r w:rsidRPr="00A04B71">
              <w:rPr>
                <w:rFonts w:ascii="Times New Roman" w:eastAsia="Times New Roman" w:hAnsi="Times New Roman" w:cs="Times New Roman"/>
                <w:b/>
                <w:sz w:val="28"/>
                <w:szCs w:val="28"/>
              </w:rPr>
              <w:t xml:space="preserve">УМОВИ </w:t>
            </w:r>
          </w:p>
          <w:p w:rsidR="00A04B71" w:rsidRPr="00A04B71" w:rsidRDefault="00A04B71" w:rsidP="00A04B71">
            <w:pPr>
              <w:jc w:val="center"/>
              <w:rPr>
                <w:rFonts w:ascii="Times New Roman" w:eastAsia="Times New Roman" w:hAnsi="Times New Roman" w:cs="Times New Roman"/>
                <w:b/>
                <w:sz w:val="28"/>
                <w:szCs w:val="28"/>
              </w:rPr>
            </w:pPr>
            <w:r w:rsidRPr="00A04B71">
              <w:rPr>
                <w:rFonts w:ascii="Times New Roman" w:eastAsia="Times New Roman" w:hAnsi="Times New Roman" w:cs="Times New Roman"/>
                <w:b/>
                <w:sz w:val="28"/>
                <w:szCs w:val="28"/>
              </w:rPr>
              <w:t>прийому на навчання для здобуття вищої освіти в 2021 році</w:t>
            </w: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I. Загальні положення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 Ці Умови є обов'язковими для закладів вищої освіти (закладів фахової </w:t>
            </w:r>
            <w:proofErr w:type="spellStart"/>
            <w:r w:rsidRPr="00A04B71">
              <w:rPr>
                <w:rFonts w:ascii="Times New Roman" w:eastAsia="Times New Roman" w:hAnsi="Times New Roman" w:cs="Times New Roman"/>
                <w:sz w:val="24"/>
                <w:szCs w:val="24"/>
              </w:rPr>
              <w:t>передвищої</w:t>
            </w:r>
            <w:proofErr w:type="spellEnd"/>
            <w:r w:rsidRPr="00A04B71">
              <w:rPr>
                <w:rFonts w:ascii="Times New Roman" w:eastAsia="Times New Roman" w:hAnsi="Times New Roman" w:cs="Times New Roman"/>
                <w:sz w:val="24"/>
                <w:szCs w:val="24"/>
              </w:rPr>
              <w:t xml:space="preserve">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закладі вищої освіти (далі - Правила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Прийом до закладів вищої освіти здійснюється на конкурсній основі за відповідними джерелами фінансування.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w:t>
            </w:r>
            <w:r w:rsidRPr="00A04B71">
              <w:rPr>
                <w:rFonts w:ascii="Times New Roman" w:eastAsia="Times New Roman" w:hAnsi="Times New Roman" w:cs="Times New Roman"/>
                <w:sz w:val="24"/>
                <w:szCs w:val="24"/>
              </w:rPr>
              <w:lastRenderedPageBreak/>
              <w:t xml:space="preserve">за № 1353/27798. Положення про приймальну комісію закладу вищої освіти оприлюднюється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в день прийняття або не пізніше наступного дня після прийняття відповідного рішення.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У цих Умовах терміни вжито в таких значеннях: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вступника, або за результатами якого вступник допускається до участі в конкурсному відборі чи до інших вступних випробувань;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вступник - особа, яка подала заяву(и) про допуск до участі в конкурсному відборі на одну (декілька) конкурсних пропозицій;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єдине фахове вступне випробування - форма вступного випробування з права та загальних навчальних правничих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 xml:space="preserve">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квота-М для іноземців - визначена частина обсягу бюджетних місць, яка використовується для прийому вступників з числа: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іноземців, які прибувають на навчання відповідно до міжнародних договорів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закордонних українців, статус яких засвідчено посвідченням закордонного українця, і які не проживають постійно в Україні;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зв'язку з цим абзаци чотирнадцятий - тридцять сьомий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 вважати відповідно абзацами тринадцятим - тридцять шостим)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мають право на вступ на основі вступних іспитів, крім осіб, які мають право на квоту-2;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 xml:space="preserve">мають право на першочергове зарахування для здобуття вищої освіти за медичними, мистецькими та педагогічними спеціальностями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A04B71">
              <w:rPr>
                <w:rFonts w:ascii="Times New Roman" w:eastAsia="Times New Roman" w:hAnsi="Times New Roman" w:cs="Times New Roman"/>
                <w:sz w:val="24"/>
                <w:szCs w:val="24"/>
              </w:rPr>
              <w:t>передвищої</w:t>
            </w:r>
            <w:proofErr w:type="spellEnd"/>
            <w:r w:rsidRPr="00A04B71">
              <w:rPr>
                <w:rFonts w:ascii="Times New Roman" w:eastAsia="Times New Roman" w:hAnsi="Times New Roman" w:cs="Times New Roman"/>
                <w:sz w:val="24"/>
                <w:szCs w:val="24"/>
              </w:rPr>
              <w:t>)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(в редакції постанови Кабінету Міністрів України від 3 червня 2020 р. № 454) (далі – Порядку 417);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A04B71">
              <w:rPr>
                <w:rFonts w:ascii="Times New Roman" w:eastAsia="Times New Roman" w:hAnsi="Times New Roman" w:cs="Times New Roman"/>
                <w:sz w:val="24"/>
                <w:szCs w:val="24"/>
              </w:rPr>
              <w:t>передвищої</w:t>
            </w:r>
            <w:proofErr w:type="spellEnd"/>
            <w:r w:rsidRPr="00A04B71">
              <w:rPr>
                <w:rFonts w:ascii="Times New Roman" w:eastAsia="Times New Roman" w:hAnsi="Times New Roman" w:cs="Times New Roman"/>
                <w:sz w:val="24"/>
                <w:szCs w:val="24"/>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w:t>
            </w:r>
            <w:proofErr w:type="spellStart"/>
            <w:r w:rsidRPr="00A04B71">
              <w:rPr>
                <w:rFonts w:ascii="Times New Roman" w:eastAsia="Times New Roman" w:hAnsi="Times New Roman" w:cs="Times New Roman"/>
                <w:sz w:val="24"/>
                <w:szCs w:val="24"/>
              </w:rPr>
              <w:t>передвищої</w:t>
            </w:r>
            <w:proofErr w:type="spellEnd"/>
            <w:r w:rsidRPr="00A04B71">
              <w:rPr>
                <w:rFonts w:ascii="Times New Roman" w:eastAsia="Times New Roman" w:hAnsi="Times New Roman" w:cs="Times New Roman"/>
                <w:sz w:val="24"/>
                <w:szCs w:val="24"/>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квота-К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виключити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w:t>
            </w:r>
            <w:r w:rsidRPr="00A04B71">
              <w:rPr>
                <w:rFonts w:ascii="Times New Roman" w:eastAsia="Times New Roman" w:hAnsi="Times New Roman" w:cs="Times New Roman"/>
                <w:sz w:val="24"/>
                <w:szCs w:val="24"/>
              </w:rPr>
              <w:lastRenderedPageBreak/>
              <w:t>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A04B71">
              <w:rPr>
                <w:rFonts w:ascii="Times New Roman" w:eastAsia="Times New Roman" w:hAnsi="Times New Roman" w:cs="Times New Roman"/>
                <w:sz w:val="24"/>
                <w:szCs w:val="24"/>
              </w:rPr>
              <w:t>пріоритетностей</w:t>
            </w:r>
            <w:proofErr w:type="spellEnd"/>
            <w:r w:rsidRPr="00A04B71">
              <w:rPr>
                <w:rFonts w:ascii="Times New Roman" w:eastAsia="Times New Roman" w:hAnsi="Times New Roman" w:cs="Times New Roman"/>
                <w:sz w:val="24"/>
                <w:szCs w:val="24"/>
              </w:rPr>
              <w:t xml:space="preserve"> заяв вступників для здобуття вищої освіти (на конкурсній основі);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право на зарахування за квотами - право вступника щодо зарахування на навчання до закладу вищої освіти за квотою-1, квотою-2, квотою-К, квотою-М, що реалізується відповідно до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w:t>
            </w:r>
            <w:r w:rsidRPr="00A04B71">
              <w:rPr>
                <w:rFonts w:ascii="Times New Roman" w:eastAsia="Times New Roman" w:hAnsi="Times New Roman" w:cs="Times New Roman"/>
                <w:sz w:val="24"/>
                <w:szCs w:val="24"/>
              </w:rPr>
              <w:lastRenderedPageBreak/>
              <w:t>закладу вищої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w:t>
            </w:r>
            <w:proofErr w:type="spellStart"/>
            <w:r w:rsidRPr="00A04B71">
              <w:rPr>
                <w:rFonts w:ascii="Times New Roman" w:eastAsia="Times New Roman" w:hAnsi="Times New Roman" w:cs="Times New Roman"/>
                <w:sz w:val="24"/>
                <w:szCs w:val="24"/>
              </w:rPr>
              <w:t>Медсестринство</w:t>
            </w:r>
            <w:proofErr w:type="spellEnd"/>
            <w:r w:rsidRPr="00A04B71">
              <w:rPr>
                <w:rFonts w:ascii="Times New Roman" w:eastAsia="Times New Roman" w:hAnsi="Times New Roman" w:cs="Times New Roman"/>
                <w:sz w:val="24"/>
                <w:szCs w:val="24"/>
              </w:rPr>
              <w:t xml:space="preserve">”, 224 “Технології медичної діагностики та лікування”, 226 “Фармація, промислова фармація”, 227 “Фізична терапія, </w:t>
            </w:r>
            <w:proofErr w:type="spellStart"/>
            <w:r w:rsidRPr="00A04B71">
              <w:rPr>
                <w:rFonts w:ascii="Times New Roman" w:eastAsia="Times New Roman" w:hAnsi="Times New Roman" w:cs="Times New Roman"/>
                <w:sz w:val="24"/>
                <w:szCs w:val="24"/>
              </w:rPr>
              <w:t>ерготерапія</w:t>
            </w:r>
            <w:proofErr w:type="spellEnd"/>
            <w:r w:rsidRPr="00A04B71">
              <w:rPr>
                <w:rFonts w:ascii="Times New Roman" w:eastAsia="Times New Roman" w:hAnsi="Times New Roman" w:cs="Times New Roman"/>
                <w:sz w:val="24"/>
                <w:szCs w:val="24"/>
              </w:rPr>
              <w:t>”,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A04B71">
              <w:rPr>
                <w:rFonts w:ascii="Times New Roman" w:eastAsia="Times New Roman" w:hAnsi="Times New Roman" w:cs="Times New Roman"/>
                <w:sz w:val="24"/>
                <w:szCs w:val="24"/>
              </w:rPr>
              <w:t>пріоритетностей</w:t>
            </w:r>
            <w:proofErr w:type="spellEnd"/>
            <w:r w:rsidRPr="00A04B71">
              <w:rPr>
                <w:rFonts w:ascii="Times New Roman" w:eastAsia="Times New Roman" w:hAnsi="Times New Roman" w:cs="Times New Roman"/>
                <w:sz w:val="24"/>
                <w:szCs w:val="24"/>
              </w:rPr>
              <w:t xml:space="preserve"> для вступу на основі здобутого раніше освітнього ступеня або освітньо-кваліфікаційного рівня;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A04B71">
              <w:rPr>
                <w:rFonts w:ascii="Times New Roman" w:eastAsia="Times New Roman" w:hAnsi="Times New Roman" w:cs="Times New Roman"/>
                <w:sz w:val="24"/>
                <w:szCs w:val="24"/>
              </w:rPr>
              <w:t>ів</w:t>
            </w:r>
            <w:proofErr w:type="spellEnd"/>
            <w:r w:rsidRPr="00A04B71">
              <w:rPr>
                <w:rFonts w:ascii="Times New Roman" w:eastAsia="Times New Roman" w:hAnsi="Times New Roman" w:cs="Times New Roman"/>
                <w:sz w:val="24"/>
                <w:szCs w:val="24"/>
              </w:rPr>
              <w:t xml:space="preserve">)) і </w:t>
            </w:r>
            <w:proofErr w:type="spellStart"/>
            <w:r w:rsidRPr="00A04B71">
              <w:rPr>
                <w:rFonts w:ascii="Times New Roman" w:eastAsia="Times New Roman" w:hAnsi="Times New Roman" w:cs="Times New Roman"/>
                <w:sz w:val="24"/>
                <w:szCs w:val="24"/>
              </w:rPr>
              <w:t>мотивованості</w:t>
            </w:r>
            <w:proofErr w:type="spellEnd"/>
            <w:r w:rsidRPr="00A04B71">
              <w:rPr>
                <w:rFonts w:ascii="Times New Roman" w:eastAsia="Times New Roman" w:hAnsi="Times New Roman" w:cs="Times New Roman"/>
                <w:sz w:val="24"/>
                <w:szCs w:val="24"/>
              </w:rPr>
              <w:t xml:space="preserve"> вступника, за результатами якої приймається протокольне рішення щодо надання вступнику рекомендації до зарахування;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творчий залік - форма вступного випробування, яка передбачає визначення достатності рівня творчих та/або фізичних здібностей </w:t>
            </w:r>
            <w:r w:rsidRPr="00A04B71">
              <w:rPr>
                <w:rFonts w:ascii="Times New Roman" w:eastAsia="Times New Roman" w:hAnsi="Times New Roman" w:cs="Times New Roman"/>
                <w:sz w:val="24"/>
                <w:szCs w:val="24"/>
              </w:rPr>
              <w:lastRenderedPageBreak/>
              <w:t>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фіксована (закрита)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широка конкурсна пропозиція - сукупність відкритих конкурсних пропозицій, яка складає спільну пропозицію державними закладами </w:t>
            </w:r>
            <w:r w:rsidRPr="00A04B71">
              <w:rPr>
                <w:rFonts w:ascii="Times New Roman" w:eastAsia="Times New Roman" w:hAnsi="Times New Roman" w:cs="Times New Roman"/>
                <w:sz w:val="24"/>
                <w:szCs w:val="24"/>
              </w:rPr>
              <w:lastRenderedPageBreak/>
              <w:t>вищої освіти сукупного обсягу (</w:t>
            </w:r>
            <w:proofErr w:type="spellStart"/>
            <w:r w:rsidRPr="00A04B71">
              <w:rPr>
                <w:rFonts w:ascii="Times New Roman" w:eastAsia="Times New Roman" w:hAnsi="Times New Roman" w:cs="Times New Roman"/>
                <w:sz w:val="24"/>
                <w:szCs w:val="24"/>
              </w:rPr>
              <w:t>суперобсягу</w:t>
            </w:r>
            <w:proofErr w:type="spellEnd"/>
            <w:r w:rsidRPr="00A04B71">
              <w:rPr>
                <w:rFonts w:ascii="Times New Roman" w:eastAsia="Times New Roman" w:hAnsi="Times New Roman" w:cs="Times New Roman"/>
                <w:sz w:val="24"/>
                <w:szCs w:val="24"/>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Термін "ваучер" вжито у значенні, наведеному в Законі України "Про зайнятість населення".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Інші терміни вжито у значеннях, наведених у Законі України "Про вищу освіту".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II. Прийом на навчання для здобуття вищої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Для здобуття вищої освіти приймаються: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 для здобуття ступеня молодшого бакалавра, бакалавра, а також магістра фармацевтичного спрямування;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ветеринарного спрямування, - для здобуття ступеня магістра медичного та ветеринарного спрямувань;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здобули ступінь бакалавра, магістра (освітньо-кваліфікаційний рівень спеціаліста), - для здобуття ступеня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здобули ступінь магістра (освітньо-кваліфікаційний рівень спеціаліста), - для здобуття ступеня доктора філософії.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цих Умов. Заклади вищої освіти можуть здійснювати прийом на навчання за спеціальностями 211 </w:t>
            </w:r>
            <w:r w:rsidRPr="00A04B71">
              <w:rPr>
                <w:rFonts w:ascii="Times New Roman" w:eastAsia="Times New Roman" w:hAnsi="Times New Roman" w:cs="Times New Roman"/>
                <w:sz w:val="24"/>
                <w:szCs w:val="24"/>
              </w:rPr>
              <w:lastRenderedPageBreak/>
              <w:t>"Ветеринарна медицина", 212 "Ветеринарна гігієна, санітарія і експертиза" та 226 "Фармація, промислова фармація":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для здобуття ступенів молодшого бакалавра, бакалавра (тільки за спеціальністю 226 "Фармація, промислова фармація"),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вступників на основі здобутого ступеня бакалавра для здобуття ступеня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переведенню на спеціальність відповідно до законодавства.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w:t>
            </w:r>
            <w:proofErr w:type="spellStart"/>
            <w:r w:rsidRPr="00A04B71">
              <w:rPr>
                <w:rFonts w:ascii="Times New Roman" w:eastAsia="Times New Roman" w:hAnsi="Times New Roman" w:cs="Times New Roman"/>
                <w:sz w:val="24"/>
                <w:szCs w:val="24"/>
              </w:rPr>
              <w:t>перезарахувати</w:t>
            </w:r>
            <w:proofErr w:type="spellEnd"/>
            <w:r w:rsidRPr="00A04B71">
              <w:rPr>
                <w:rFonts w:ascii="Times New Roman" w:eastAsia="Times New Roman" w:hAnsi="Times New Roman" w:cs="Times New Roman"/>
                <w:sz w:val="24"/>
                <w:szCs w:val="24"/>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w:t>
            </w:r>
            <w:r w:rsidRPr="00A04B71">
              <w:rPr>
                <w:rFonts w:ascii="Times New Roman" w:eastAsia="Times New Roman" w:hAnsi="Times New Roman" w:cs="Times New Roman"/>
                <w:sz w:val="24"/>
                <w:szCs w:val="24"/>
              </w:rPr>
              <w:lastRenderedPageBreak/>
              <w:t>прийматись на перший або старші курси (у тому числі зі скороченим строком навчання).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Здобувачі вищої освіти ступеня бакалавра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Прийом вступників на навчання проводиться на конкурсні пропозиції, які самостійно формує заклад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Назви конкурсних пропозицій формуються без позначок та скорочень державною мовою і можуть дублюватися іншими мовами.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Особливості прийому на навчання до закладів вищої освіти осіб, які проживають на тимчасово окупованій території або переселилися з неї після 01 січня 2020 року, визначаються наказом № 560.</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 в частині, що не суперечить Закону України «Про вищу освіту».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магістрів за спеціальністю 281 "Публічне управління та адміністрування"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України від 01 квітня 2013 року № 255 в частині, що не суперечить Закону України «Про вищу освіту».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III. Джерела фінансування здобуття вищої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Фінансування підготовки здобувачів вищої освіти здійснюється: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ваучерами;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вступних випробувань з урахуванням середнього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w:t>
            </w:r>
            <w:r w:rsidRPr="00A04B71">
              <w:rPr>
                <w:rFonts w:ascii="Times New Roman" w:eastAsia="Times New Roman" w:hAnsi="Times New Roman" w:cs="Times New Roman"/>
                <w:sz w:val="24"/>
                <w:szCs w:val="24"/>
              </w:rPr>
              <w:lastRenderedPageBreak/>
              <w:t>регіональним замовленням) здійснюється в межах нормативного строку навчання за основним навчальним планом.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Громадяни України мають право безоплатно здобувати вищу освіту за другою спеціальністю у державних та комунальних закладах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вони мають направлення на навчання, видане державним (регіональним) замовником відповідно до законодавства.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23 років;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w:t>
            </w:r>
            <w:r w:rsidRPr="00A04B71">
              <w:rPr>
                <w:rFonts w:ascii="Times New Roman" w:eastAsia="Times New Roman" w:hAnsi="Times New Roman" w:cs="Times New Roman"/>
                <w:sz w:val="24"/>
                <w:szCs w:val="24"/>
              </w:rPr>
              <w:lastRenderedPageBreak/>
              <w:t>молодшого спеціаліста, яке вважається одночасним здобуттям ступенів бакалавра та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можуть бути рекомендовані або переведені на такі місця в разі наявності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не менше ніж 125,000.</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"Право" та 293 "Міжнародне право" в 2021 році не проводиться.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11. Надавачі освітніх послуг у сфері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України від 03 березня 2020 року № 191.</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IV. Обсяги прийому та обсяги державного (регіонального) замовлення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w:t>
            </w:r>
            <w:r w:rsidRPr="00A04B71">
              <w:rPr>
                <w:rFonts w:ascii="Times New Roman" w:eastAsia="Times New Roman" w:hAnsi="Times New Roman" w:cs="Times New Roman"/>
                <w:sz w:val="24"/>
                <w:szCs w:val="24"/>
              </w:rPr>
              <w:lastRenderedPageBreak/>
              <w:t>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або за певною програмою не пізніше ніж 31 грудня 2020 року, за кошти фізичних та/або юридичних осіб - не пізніше ніж 31 травня 2021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 другому (магістерському) та наступних рівнях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Прийом на навчання за регіональним замовленням здійснюється на спеціальності (предметні спеціальності, спеціалізації) та форми здобуття вищої освіти, за якими воно надано регіональним замовником для кожного закладу вищої освіти та форми здобуття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Прийом на навчання за регіональним замовленням здійснюється на спеціальності (предметні спеціальності, спеціалізації) та форми здобуття освіти, за якими воно надано регіональним замовником для кожного закладу вищої освіти та форми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галузями знань: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17 "Електроніка та телекомунікації";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20 «Аграрні науки та продовольство»;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21 "Ветеринарна медицина";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23 "Соціальна робота";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29 "Міжнародні відносини";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міжгалузевими групами: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галузь знань 09 «Біологія», спеціальність 101 «Екологія» галузі знань 10 «Природничі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галузі знань 13 "Механічна інженерія", 14 "Електрична інженерія", спеціальність 161 «Хімічні технології та інженерія» галузі знань 16 «Хімічна та біоінженерія»;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підгалузевими групами: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012 "Дошкільна освіта" та 013 "Початкова освіта" галузі знань 01 "Освіта/Педагогіка";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усі спеціалізації спеціальності 015 «Спеціальна освіта (за спеціалізаціями)», крім спеціалізації 015.39 «Цифрові технології»;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031 "Релігієзнавство" та 033 "Філософія" галузі знань 03 "Гуманітарні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032 "Історія та археологія" та 034 "Культурологія" галузі знань 03 "Гуманітарні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w:t>
            </w:r>
            <w:r w:rsidRPr="00A04B71">
              <w:rPr>
                <w:rFonts w:ascii="Times New Roman" w:eastAsia="Times New Roman" w:hAnsi="Times New Roman" w:cs="Times New Roman"/>
                <w:sz w:val="24"/>
                <w:szCs w:val="24"/>
              </w:rPr>
              <w:lastRenderedPageBreak/>
              <w:t>(переклад включно), перша - французька" спеціальності 035 "Філологія" галузі знань 03 "Гуманітарні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053 «Психологія» та 054 «Соціологія» галузі знань 05 "Соціальні та поведінкові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спеціальності 102 «Хімія», 104 «Фізика та астрономія», 105 «Прикладна фізика та </w:t>
            </w:r>
            <w:proofErr w:type="spellStart"/>
            <w:r w:rsidRPr="00A04B71">
              <w:rPr>
                <w:rFonts w:ascii="Times New Roman" w:eastAsia="Times New Roman" w:hAnsi="Times New Roman" w:cs="Times New Roman"/>
                <w:sz w:val="24"/>
                <w:szCs w:val="24"/>
              </w:rPr>
              <w:t>наноматеріали</w:t>
            </w:r>
            <w:proofErr w:type="spellEnd"/>
            <w:r w:rsidRPr="00A04B71">
              <w:rPr>
                <w:rFonts w:ascii="Times New Roman" w:eastAsia="Times New Roman" w:hAnsi="Times New Roman" w:cs="Times New Roman"/>
                <w:sz w:val="24"/>
                <w:szCs w:val="24"/>
              </w:rPr>
              <w:t>» галузі знань 10 «Природничі науки»;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111 "Математика" та 112 "Статистика" галузі знань 11 "Математика та статистика";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спеціальності 152 «Метрологія та інформаційно-вимірювальна техніка», 153 «Мікро- та </w:t>
            </w:r>
            <w:proofErr w:type="spellStart"/>
            <w:r w:rsidRPr="00A04B71">
              <w:rPr>
                <w:rFonts w:ascii="Times New Roman" w:eastAsia="Times New Roman" w:hAnsi="Times New Roman" w:cs="Times New Roman"/>
                <w:sz w:val="24"/>
                <w:szCs w:val="24"/>
              </w:rPr>
              <w:t>наносистемна</w:t>
            </w:r>
            <w:proofErr w:type="spellEnd"/>
            <w:r w:rsidRPr="00A04B71">
              <w:rPr>
                <w:rFonts w:ascii="Times New Roman" w:eastAsia="Times New Roman" w:hAnsi="Times New Roman" w:cs="Times New Roman"/>
                <w:sz w:val="24"/>
                <w:szCs w:val="24"/>
              </w:rPr>
              <w:t xml:space="preserve"> техніка» галузі знань 15 «Автоматизація та приладобудування»;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162 "Біотехнології та біоінженерія" та 163 "</w:t>
            </w:r>
            <w:proofErr w:type="spellStart"/>
            <w:r w:rsidRPr="00A04B71">
              <w:rPr>
                <w:rFonts w:ascii="Times New Roman" w:eastAsia="Times New Roman" w:hAnsi="Times New Roman" w:cs="Times New Roman"/>
                <w:sz w:val="24"/>
                <w:szCs w:val="24"/>
              </w:rPr>
              <w:t>Біомедична</w:t>
            </w:r>
            <w:proofErr w:type="spellEnd"/>
            <w:r w:rsidRPr="00A04B71">
              <w:rPr>
                <w:rFonts w:ascii="Times New Roman" w:eastAsia="Times New Roman" w:hAnsi="Times New Roman" w:cs="Times New Roman"/>
                <w:sz w:val="24"/>
                <w:szCs w:val="24"/>
              </w:rPr>
              <w:t xml:space="preserve"> інженерія" галузі знань 16 "Хімічна та біоінженерія";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за спеціальностями (предметними спеціальностями, спеціалізаціями) інших галузей знань, а також для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(за </w:t>
            </w:r>
            <w:proofErr w:type="spellStart"/>
            <w:r w:rsidRPr="00A04B71">
              <w:rPr>
                <w:rFonts w:ascii="Times New Roman" w:eastAsia="Times New Roman" w:hAnsi="Times New Roman" w:cs="Times New Roman"/>
                <w:sz w:val="24"/>
                <w:szCs w:val="24"/>
              </w:rPr>
              <w:t>освітньо</w:t>
            </w:r>
            <w:proofErr w:type="spellEnd"/>
            <w:r w:rsidRPr="00A04B71">
              <w:rPr>
                <w:rFonts w:ascii="Times New Roman" w:eastAsia="Times New Roman" w:hAnsi="Times New Roman" w:cs="Times New Roman"/>
                <w:sz w:val="24"/>
                <w:szCs w:val="24"/>
              </w:rPr>
              <w:t>-науковими та освітньо-професійними програмами підготовки окремо), крім випадків, передбачених у пунктах 4 - 6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Розподіл державного замовлення на підготовку бакалаврів (магістрів ветеринарного спрямування) на основі здобутого освітньо-</w:t>
            </w:r>
            <w:r w:rsidRPr="00A04B71">
              <w:rPr>
                <w:rFonts w:ascii="Times New Roman" w:eastAsia="Times New Roman" w:hAnsi="Times New Roman" w:cs="Times New Roman"/>
                <w:sz w:val="24"/>
                <w:szCs w:val="24"/>
              </w:rPr>
              <w:lastRenderedPageBreak/>
              <w:t>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(закритими) конкурсними пропозиціями заклади вищої освіти здійснюють самостійно, якщо інше не визначено державним (регіональним) замовником.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(закритими) конкурсними пропозиціями заклади вищої освіти здійснюють самостійно.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з спеціальностей 081 «Право» та 293 «Міжнародне право» на основі здобутого ступеня бакалавра, магістра (освітньо-кваліфікаційного рівня спеціаліста)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здійснюється за єдиним конкурсом для всіх державних замовників за формами здобуття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w:t>
            </w:r>
            <w:proofErr w:type="spellStart"/>
            <w:r w:rsidRPr="00A04B71">
              <w:rPr>
                <w:rFonts w:ascii="Times New Roman" w:eastAsia="Times New Roman" w:hAnsi="Times New Roman" w:cs="Times New Roman"/>
                <w:sz w:val="24"/>
                <w:szCs w:val="24"/>
              </w:rPr>
              <w:t>Олігофренопедагогіка</w:t>
            </w:r>
            <w:proofErr w:type="spellEnd"/>
            <w:r w:rsidRPr="00A04B71">
              <w:rPr>
                <w:rFonts w:ascii="Times New Roman" w:eastAsia="Times New Roman" w:hAnsi="Times New Roman" w:cs="Times New Roman"/>
                <w:sz w:val="24"/>
                <w:szCs w:val="24"/>
              </w:rPr>
              <w:t>", 016.03 "</w:t>
            </w:r>
            <w:proofErr w:type="spellStart"/>
            <w:r w:rsidRPr="00A04B71">
              <w:rPr>
                <w:rFonts w:ascii="Times New Roman" w:eastAsia="Times New Roman" w:hAnsi="Times New Roman" w:cs="Times New Roman"/>
                <w:sz w:val="24"/>
                <w:szCs w:val="24"/>
              </w:rPr>
              <w:t>Ортопедагогіка</w:t>
            </w:r>
            <w:proofErr w:type="spellEnd"/>
            <w:r w:rsidRPr="00A04B71">
              <w:rPr>
                <w:rFonts w:ascii="Times New Roman" w:eastAsia="Times New Roman" w:hAnsi="Times New Roman" w:cs="Times New Roman"/>
                <w:sz w:val="24"/>
                <w:szCs w:val="24"/>
              </w:rPr>
              <w:t>",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(закритими) конкурсними пропозиціями заклади вищої освіти здійснюють самостійно.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Обсяг прийому за кошти фізичних та/або юридичних осіб на фіксовані (закриті)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Обсяг прийому на небюджетну конкурсну пропозицію визначає заклад вищої освіти у межах ліцензованого обсягу.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8. Загальний обсяг бюджетних місць для фіксованих (закритих) конкурсних пропозицій, максимальний обсяг бюджетних місць та </w:t>
            </w:r>
            <w:r w:rsidRPr="00A04B71">
              <w:rPr>
                <w:rFonts w:ascii="Times New Roman" w:eastAsia="Times New Roman" w:hAnsi="Times New Roman" w:cs="Times New Roman"/>
                <w:sz w:val="24"/>
                <w:szCs w:val="24"/>
              </w:rPr>
              <w:lastRenderedPageBreak/>
              <w:t xml:space="preserve">кваліфікаційний мінімум державного замовлення для відкритих конкурсних пропозицій, обсяги квоти-1, квоти-2, квоти-К, квоти-М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пропозиції оприлюднюються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V. Строки прийому заяв та документів, конкурсного відбору та зарахування на навчання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реєстрація електронних кабінетів вступників, завантаження необхідних документів розпочинається 01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медичні огляди та інші </w:t>
            </w:r>
            <w:proofErr w:type="spellStart"/>
            <w:r w:rsidRPr="00A04B71">
              <w:rPr>
                <w:rFonts w:ascii="Times New Roman" w:eastAsia="Times New Roman" w:hAnsi="Times New Roman" w:cs="Times New Roman"/>
                <w:sz w:val="24"/>
                <w:szCs w:val="24"/>
              </w:rPr>
              <w:t>доконкурсні</w:t>
            </w:r>
            <w:proofErr w:type="spellEnd"/>
            <w:r w:rsidRPr="00A04B71">
              <w:rPr>
                <w:rFonts w:ascii="Times New Roman" w:eastAsia="Times New Roman" w:hAnsi="Times New Roman" w:cs="Times New Roman"/>
                <w:sz w:val="24"/>
                <w:szCs w:val="24"/>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w:t>
            </w:r>
            <w:r w:rsidRPr="00A04B71">
              <w:rPr>
                <w:rFonts w:ascii="Times New Roman" w:eastAsia="Times New Roman" w:hAnsi="Times New Roman" w:cs="Times New Roman"/>
                <w:sz w:val="24"/>
                <w:szCs w:val="24"/>
                <w:highlight w:val="yellow"/>
              </w:rPr>
              <w:t>16 липня</w:t>
            </w:r>
            <w:r w:rsidRPr="00A04B71">
              <w:rPr>
                <w:rFonts w:ascii="Times New Roman" w:eastAsia="Times New Roman" w:hAnsi="Times New Roman" w:cs="Times New Roman"/>
                <w:sz w:val="24"/>
                <w:szCs w:val="24"/>
              </w:rPr>
              <w:t xml:space="preserve"> - для осіб, які вступають на основі співбесіди, вступних іспитів, творчих конкурсів; о 18:00 </w:t>
            </w:r>
            <w:r w:rsidRPr="00A04B71">
              <w:rPr>
                <w:rFonts w:ascii="Times New Roman" w:eastAsia="Times New Roman" w:hAnsi="Times New Roman" w:cs="Times New Roman"/>
                <w:sz w:val="24"/>
                <w:szCs w:val="24"/>
                <w:highlight w:val="yellow"/>
              </w:rPr>
              <w:t>22 липня</w:t>
            </w:r>
            <w:r w:rsidRPr="00A04B71">
              <w:rPr>
                <w:rFonts w:ascii="Times New Roman" w:eastAsia="Times New Roman" w:hAnsi="Times New Roman" w:cs="Times New Roman"/>
                <w:sz w:val="24"/>
                <w:szCs w:val="24"/>
              </w:rPr>
              <w:t xml:space="preserve"> - для осіб, які вступають за результатами зовнішнього незалежного оцінювання, а також іспитів та творчих конкурсів, які були складені з 01 по 12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відповідну конкурсну пропозицію;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вступні іспити, творчі конкурси проводяться в кілька потоків з 01 по 12 липня включно (для вступників на місця державного та регіонального </w:t>
            </w:r>
            <w:r w:rsidRPr="00A04B71">
              <w:rPr>
                <w:rFonts w:ascii="Times New Roman" w:eastAsia="Times New Roman" w:hAnsi="Times New Roman" w:cs="Times New Roman"/>
                <w:sz w:val="24"/>
                <w:szCs w:val="24"/>
              </w:rPr>
              <w:lastRenderedPageBreak/>
              <w:t xml:space="preserve">замовлень. У період з 13 по </w:t>
            </w:r>
            <w:r w:rsidRPr="00A04B71">
              <w:rPr>
                <w:rFonts w:ascii="Times New Roman" w:eastAsia="Times New Roman" w:hAnsi="Times New Roman" w:cs="Times New Roman"/>
                <w:sz w:val="24"/>
                <w:szCs w:val="24"/>
                <w:highlight w:val="yellow"/>
              </w:rPr>
              <w:t>22 липня</w:t>
            </w:r>
            <w:r w:rsidRPr="00A04B71">
              <w:rPr>
                <w:rFonts w:ascii="Times New Roman" w:eastAsia="Times New Roman" w:hAnsi="Times New Roman" w:cs="Times New Roman"/>
                <w:sz w:val="24"/>
                <w:szCs w:val="24"/>
              </w:rPr>
              <w:t xml:space="preserve">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співбесіди проводяться з </w:t>
            </w:r>
            <w:r w:rsidRPr="00A04B71">
              <w:rPr>
                <w:rFonts w:ascii="Times New Roman" w:eastAsia="Times New Roman" w:hAnsi="Times New Roman" w:cs="Times New Roman"/>
                <w:sz w:val="24"/>
                <w:szCs w:val="24"/>
                <w:highlight w:val="yellow"/>
              </w:rPr>
              <w:t>16 до 18 липня</w:t>
            </w:r>
            <w:r w:rsidRPr="00A04B71">
              <w:rPr>
                <w:rFonts w:ascii="Times New Roman" w:eastAsia="Times New Roman" w:hAnsi="Times New Roman" w:cs="Times New Roman"/>
                <w:sz w:val="24"/>
                <w:szCs w:val="24"/>
              </w:rPr>
              <w:t xml:space="preserve"> включно.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w:t>
            </w:r>
            <w:r w:rsidRPr="00A04B71">
              <w:rPr>
                <w:rFonts w:ascii="Times New Roman" w:eastAsia="Times New Roman" w:hAnsi="Times New Roman" w:cs="Times New Roman"/>
                <w:sz w:val="24"/>
                <w:szCs w:val="24"/>
              </w:rPr>
              <w:lastRenderedPageBreak/>
              <w:t>впродовж 22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квотою-К),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12:00 27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які отримали рекомендації, мають виконати вимоги до зарахування на місця державного або регіонального замовлення до 18:00 31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зарахування вступників за кошти державного або місцевого бюджету (за державним або регіональним замовленням) проводиться 05 серпня; за рахунок цільових пільгових державних кредитів, за кошти фізичних та/або юридичних осіб - не пізніше ніж 30 вересня;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15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06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Строки прийому заяв та документів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w:t>
            </w:r>
            <w:r w:rsidRPr="00A04B71">
              <w:rPr>
                <w:rFonts w:ascii="Times New Roman" w:eastAsia="Times New Roman" w:hAnsi="Times New Roman" w:cs="Times New Roman"/>
                <w:sz w:val="24"/>
                <w:szCs w:val="24"/>
              </w:rPr>
              <w:lastRenderedPageBreak/>
              <w:t>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w:t>
            </w:r>
            <w:proofErr w:type="spellStart"/>
            <w:r w:rsidRPr="00A04B71">
              <w:rPr>
                <w:rFonts w:ascii="Times New Roman" w:eastAsia="Times New Roman" w:hAnsi="Times New Roman" w:cs="Times New Roman"/>
                <w:sz w:val="24"/>
                <w:szCs w:val="24"/>
              </w:rPr>
              <w:t>ій</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вебсторінці</w:t>
            </w:r>
            <w:proofErr w:type="spellEnd"/>
            <w:r w:rsidRPr="00A04B71">
              <w:rPr>
                <w:rFonts w:ascii="Times New Roman" w:eastAsia="Times New Roman" w:hAnsi="Times New Roman" w:cs="Times New Roman"/>
                <w:sz w:val="24"/>
                <w:szCs w:val="24"/>
              </w:rPr>
              <w:t>) закладу вищої освіти та/або його відокремленого структурного підрозділу.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подання та критерії оцінювання мотиваційних листів визначаються правилами прийому закладу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При цьому прийом документів починається не раніше ніж 15 вересня,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13 серпня,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w:t>
            </w:r>
            <w:r w:rsidRPr="00A04B71">
              <w:rPr>
                <w:rFonts w:ascii="Times New Roman" w:eastAsia="Times New Roman" w:hAnsi="Times New Roman" w:cs="Times New Roman"/>
                <w:sz w:val="24"/>
                <w:szCs w:val="24"/>
              </w:rPr>
              <w:lastRenderedPageBreak/>
              <w:t>документів розпочинається 13 липня і закінчується о 18:00 22 липня. Фахові вступні випробування проводяться з 25 липня до 31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Для вступу на навчання для здобуття ступеня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реєстрація електронних кабінетів вступників, завантаження необхідних документів розпочинається 01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реєстрація вступників для складання єдиного вступного іспиту з іноземної мови розпочинається 06 травня та закінчується о 18:00 03 червня;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06 травня та закінчується 29 травня;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прийом заяв та документів, передбачених розділом VI цих Умов, розпочинається 05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22 липня для осіб, які вступають на основі результатів єдиного вступного іспиту та фахового вступного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прийом заяв та документів, передбачених розділом VI 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основна сесія єдиного вступного іспиту проводиться </w:t>
            </w:r>
            <w:r w:rsidRPr="00A04B71">
              <w:rPr>
                <w:rFonts w:ascii="Times New Roman" w:eastAsia="Times New Roman" w:hAnsi="Times New Roman" w:cs="Times New Roman"/>
                <w:sz w:val="24"/>
                <w:szCs w:val="24"/>
                <w:highlight w:val="yellow"/>
              </w:rPr>
              <w:t>30 червня</w:t>
            </w:r>
            <w:r w:rsidRPr="00A04B71">
              <w:rPr>
                <w:rFonts w:ascii="Times New Roman" w:eastAsia="Times New Roman" w:hAnsi="Times New Roman" w:cs="Times New Roman"/>
                <w:sz w:val="24"/>
                <w:szCs w:val="24"/>
              </w:rPr>
              <w:t xml:space="preserve">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основна сесія єдиного фахового вступного випробування проводиться 02 липня (додаткова сесія - у строки, встановлені Українським центром оцінювання якості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відповідні вступні іспити з іноземної мови в закладах вищої освіти у випадках, визначених цими Умовами, проводяться за графіком основної </w:t>
            </w:r>
            <w:r w:rsidRPr="00A04B71">
              <w:rPr>
                <w:rFonts w:ascii="Times New Roman" w:eastAsia="Times New Roman" w:hAnsi="Times New Roman" w:cs="Times New Roman"/>
                <w:sz w:val="24"/>
                <w:szCs w:val="24"/>
              </w:rPr>
              <w:lastRenderedPageBreak/>
              <w:t>та додаткової сесій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26 липня;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рекомендації для зарахування за державним замовленням надаються не пізніше ніж 05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вимоги Правил прийому для зарахування мають бути виконані до 18:00 10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наказ про зарахування за державним замовленням видається 15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22 серпня.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Тестові завдання першого блоку єдиного фахового вступного випробування (Тест загальної навчальної правничої компетенції) </w:t>
            </w:r>
            <w:r w:rsidRPr="00A04B71">
              <w:rPr>
                <w:rFonts w:ascii="Times New Roman" w:eastAsia="Times New Roman" w:hAnsi="Times New Roman" w:cs="Times New Roman"/>
                <w:sz w:val="24"/>
                <w:szCs w:val="24"/>
              </w:rPr>
              <w:lastRenderedPageBreak/>
              <w:t>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lang w:val="ru-RU"/>
              </w:rPr>
              <w:t>6</w:t>
            </w:r>
            <w:r w:rsidRPr="00A04B71">
              <w:rPr>
                <w:rFonts w:ascii="Times New Roman" w:eastAsia="Times New Roman" w:hAnsi="Times New Roman" w:cs="Times New Roman"/>
                <w:sz w:val="24"/>
                <w:szCs w:val="24"/>
              </w:rPr>
              <w:t xml:space="preserve">. Для вступу на навчання для здобуття ступеня магістра на основі здобутого ступеня вищої освіти </w:t>
            </w:r>
            <w:r w:rsidRPr="00A04B71">
              <w:rPr>
                <w:rFonts w:ascii="Times New Roman" w:eastAsia="Times New Roman" w:hAnsi="Times New Roman" w:cs="Times New Roman"/>
                <w:sz w:val="24"/>
                <w:szCs w:val="24"/>
                <w:lang w:val="ru-RU"/>
              </w:rPr>
              <w:t xml:space="preserve">бакалавра </w:t>
            </w:r>
            <w:r w:rsidRPr="00A04B71">
              <w:rPr>
                <w:rFonts w:ascii="Times New Roman" w:eastAsia="Times New Roman" w:hAnsi="Times New Roman" w:cs="Times New Roman"/>
                <w:sz w:val="24"/>
                <w:szCs w:val="24"/>
              </w:rPr>
              <w:t xml:space="preserve">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w:t>
            </w:r>
            <w:proofErr w:type="gramStart"/>
            <w:r w:rsidRPr="00A04B71">
              <w:rPr>
                <w:rFonts w:ascii="Times New Roman" w:eastAsia="Times New Roman" w:hAnsi="Times New Roman" w:cs="Times New Roman"/>
                <w:sz w:val="24"/>
                <w:szCs w:val="24"/>
              </w:rPr>
              <w:t>у межах</w:t>
            </w:r>
            <w:proofErr w:type="gramEnd"/>
            <w:r w:rsidRPr="00A04B71">
              <w:rPr>
                <w:rFonts w:ascii="Times New Roman" w:eastAsia="Times New Roman" w:hAnsi="Times New Roman" w:cs="Times New Roman"/>
                <w:sz w:val="24"/>
                <w:szCs w:val="24"/>
              </w:rPr>
              <w:t xml:space="preserve"> з 15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lang w:val="ru-RU"/>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lang w:val="ru-RU"/>
              </w:rPr>
              <w:t>7</w:t>
            </w:r>
            <w:r w:rsidRPr="00A04B71">
              <w:rPr>
                <w:rFonts w:ascii="Times New Roman" w:eastAsia="Times New Roman" w:hAnsi="Times New Roman" w:cs="Times New Roman"/>
                <w:sz w:val="24"/>
                <w:szCs w:val="24"/>
              </w:rPr>
              <w:t>.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розділами XIII, XIV цих Умов.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серпня.</w:t>
            </w:r>
          </w:p>
        </w:tc>
        <w:tc>
          <w:tcPr>
            <w:tcW w:w="7796" w:type="dxa"/>
          </w:tcPr>
          <w:p w:rsidR="00A04B71" w:rsidRPr="00A04B71" w:rsidRDefault="00A04B71" w:rsidP="00A04B71">
            <w:pPr>
              <w:jc w:val="both"/>
              <w:rPr>
                <w:rFonts w:ascii="Times New Roman" w:eastAsia="Times New Roman" w:hAnsi="Times New Roman" w:cs="Times New Roman"/>
                <w:sz w:val="24"/>
                <w:szCs w:val="24"/>
                <w:lang w:val="ru-RU"/>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lang w:val="ru-RU"/>
              </w:rPr>
              <w:t>8</w:t>
            </w:r>
            <w:r w:rsidRPr="00A04B71">
              <w:rPr>
                <w:rFonts w:ascii="Times New Roman" w:eastAsia="Times New Roman" w:hAnsi="Times New Roman" w:cs="Times New Roman"/>
                <w:sz w:val="24"/>
                <w:szCs w:val="24"/>
              </w:rPr>
              <w:t>.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 202</w:t>
            </w:r>
            <w:r w:rsidRPr="00A04B71">
              <w:rPr>
                <w:rFonts w:ascii="Times New Roman" w:eastAsia="Times New Roman" w:hAnsi="Times New Roman" w:cs="Times New Roman"/>
                <w:sz w:val="24"/>
                <w:szCs w:val="24"/>
                <w:lang w:val="ru-RU"/>
              </w:rPr>
              <w:t>1</w:t>
            </w:r>
            <w:r w:rsidRPr="00A04B71">
              <w:rPr>
                <w:rFonts w:ascii="Times New Roman" w:eastAsia="Times New Roman" w:hAnsi="Times New Roman" w:cs="Times New Roman"/>
                <w:sz w:val="24"/>
                <w:szCs w:val="24"/>
              </w:rPr>
              <w:t xml:space="preserve"> року.</w:t>
            </w:r>
          </w:p>
        </w:tc>
        <w:tc>
          <w:tcPr>
            <w:tcW w:w="7796" w:type="dxa"/>
          </w:tcPr>
          <w:p w:rsidR="00A04B71" w:rsidRPr="00A04B71" w:rsidRDefault="00A04B71" w:rsidP="00A04B71">
            <w:pPr>
              <w:jc w:val="both"/>
              <w:rPr>
                <w:rFonts w:ascii="Times New Roman" w:eastAsia="Times New Roman" w:hAnsi="Times New Roman" w:cs="Times New Roman"/>
                <w:sz w:val="24"/>
                <w:szCs w:val="24"/>
                <w:lang w:val="ru-RU"/>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4 - 5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VI. Порядок прийому заяв та документів для участі у конкурсному відборі до закладів вищої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Вступники на навчання для здобуття вищої освіти подають заяви: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тільки в електронній формі, крім визначених у цьому пункті випадків;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тільки у паперовій формі: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реалізації права на вступ за іспитами (у разі відсутності у вступника хоча б одного із сертифікатів ЗНО 2018 - 2020 років), співбесідою або квотою-2 відповідно до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реалізації права на повторне безоплатне здобуття освіти за бюджетні кошти відповідно до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наявності розбіжностей в даних вступника в ЄДЕБО (прізвище, ім'я, по батькові,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іноземного документа про освіту;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документів іноземцями та особами без громадянства;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зв'язку з цим абзаци дев'ятий - п'ятнадцятий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 вважати відповідно абзацами десятим - шістнадцятим)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у разі подання документа про повну загальну середню освіту, виданого до запровадження </w:t>
            </w:r>
            <w:proofErr w:type="spellStart"/>
            <w:r w:rsidRPr="00A04B71">
              <w:rPr>
                <w:rFonts w:ascii="Times New Roman" w:eastAsia="Times New Roman" w:hAnsi="Times New Roman" w:cs="Times New Roman"/>
                <w:sz w:val="24"/>
                <w:szCs w:val="24"/>
              </w:rPr>
              <w:t>фотополімерних</w:t>
            </w:r>
            <w:proofErr w:type="spellEnd"/>
            <w:r w:rsidRPr="00A04B71">
              <w:rPr>
                <w:rFonts w:ascii="Times New Roman" w:eastAsia="Times New Roman" w:hAnsi="Times New Roman" w:cs="Times New Roman"/>
                <w:sz w:val="24"/>
                <w:szCs w:val="24"/>
              </w:rPr>
              <w:t xml:space="preserve"> технологій їх виготовлення;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заяви після завершення строків роботи електронних кабінетів;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реалізації права на нарахування додаткових балів, передбачених абзацом дев'ятим підпункту 1 пункту 8 розділу VII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можуть подати до п'яти заяв на місця державного та регіонального замовлення у фіксованих (закритих)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Під час подання заяв на відкриті та фіксовані (закриті) конкурсні пропозиції вступники обов'язково зазначають один з таких варіантів: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Зазначену вступником пріоритетність заяв не може бути змінено.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участі у конкурсі для вступу за різними формами здобуття освіти вступники подають окремі заяви.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Під час подання заяви в паперовій формі вступник особисто пред'являє оригінали: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військово-облікового документа для військовозобов'язаних (крім випадків, передбачених законодавством);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квотою-К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proofErr w:type="spellStart"/>
            <w:r w:rsidRPr="00A04B71">
              <w:rPr>
                <w:rFonts w:ascii="Times New Roman" w:eastAsia="Times New Roman" w:hAnsi="Times New Roman" w:cs="Times New Roman"/>
                <w:sz w:val="24"/>
                <w:szCs w:val="24"/>
              </w:rPr>
              <w:t>Інфоресурс</w:t>
            </w:r>
            <w:proofErr w:type="spellEnd"/>
            <w:r w:rsidRPr="00A04B71">
              <w:rPr>
                <w:rFonts w:ascii="Times New Roman" w:eastAsia="Times New Roman" w:hAnsi="Times New Roman" w:cs="Times New Roman"/>
                <w:sz w:val="24"/>
                <w:szCs w:val="24"/>
              </w:rPr>
              <w:t>" або виписка з Реєстру документів про освіту Єдиної державної бази з питань освіти про його здобуття, у тому числі без подання додатка до документа про здобутий освітній (освітньо-кваліфікаційний) рівень.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До заяви, поданої в паперовій формі, вступник додає:</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копію військово-облікового документа (у військовозобов’язаних - військових квитків або тимчасових посвідчень, а у призовників - </w:t>
            </w:r>
            <w:r w:rsidRPr="00A04B71">
              <w:rPr>
                <w:rFonts w:ascii="Times New Roman" w:eastAsia="Times New Roman" w:hAnsi="Times New Roman" w:cs="Times New Roman"/>
                <w:sz w:val="24"/>
                <w:szCs w:val="24"/>
              </w:rPr>
              <w:lastRenderedPageBreak/>
              <w:t>посвідчень про приписку до призовних дільниць), крім випадків, передбачених законодавством;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чотири кольорові фотокартки розміром 3 х 4 см.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х 4 см; копію документа про повну загальну середню освіту або довідку закладу освіти про завершення її здобуття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 Подання вступниками інших документів для участі у вступному іспиті, творчому конкурсі не є обов'язковим. </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Заклади освіти можуть передбачити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вебсторінці</w:t>
            </w:r>
            <w:proofErr w:type="spellEnd"/>
            <w:r w:rsidRPr="00A04B71">
              <w:rPr>
                <w:rFonts w:ascii="Times New Roman" w:eastAsia="Times New Roman" w:hAnsi="Times New Roman" w:cs="Times New Roman"/>
                <w:sz w:val="24"/>
                <w:szCs w:val="24"/>
              </w:rPr>
              <w:t>)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Вступники, які проходять вступні іспити, творчі конкурси, допускаються до участі в них за наявності оригіналу документа, що посвідчує особу, </w:t>
            </w:r>
            <w:r w:rsidRPr="00A04B71">
              <w:rPr>
                <w:rFonts w:ascii="Times New Roman" w:eastAsia="Times New Roman" w:hAnsi="Times New Roman" w:cs="Times New Roman"/>
                <w:sz w:val="24"/>
                <w:szCs w:val="24"/>
              </w:rPr>
              <w:lastRenderedPageBreak/>
              <w:t>оригіналу документа, що підтверджує право вступника на участь у вступному іспиті та екзаменаційного листка з фотокарткою.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9. Усі копії документів засвідчує за оригіналами приймальна (відбіркова) комісія закладу вищої освіти, до якого вони подаються. Копії документа, </w:t>
            </w:r>
            <w:r w:rsidRPr="00A04B71">
              <w:rPr>
                <w:rFonts w:ascii="Times New Roman" w:eastAsia="Times New Roman" w:hAnsi="Times New Roman" w:cs="Times New Roman"/>
                <w:sz w:val="24"/>
                <w:szCs w:val="24"/>
              </w:rPr>
              <w:lastRenderedPageBreak/>
              <w:t>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Приймальна комісія здійснює перевірку середнього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документа про освіту на підставі його сканованої копії (фотокопії).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на підставі даних, внесених до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квотою-К фіксуються в заяві </w:t>
            </w:r>
            <w:r w:rsidRPr="00A04B71">
              <w:rPr>
                <w:rFonts w:ascii="Times New Roman" w:eastAsia="Times New Roman" w:hAnsi="Times New Roman" w:cs="Times New Roman"/>
                <w:sz w:val="24"/>
                <w:szCs w:val="24"/>
              </w:rPr>
              <w:lastRenderedPageBreak/>
              <w:t>вступника та підтверджуються його особистим підписом під час подання заяви у паперовій формі.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A04B71">
              <w:rPr>
                <w:rFonts w:ascii="Times New Roman" w:eastAsia="Times New Roman" w:hAnsi="Times New Roman" w:cs="Times New Roman"/>
                <w:sz w:val="24"/>
                <w:szCs w:val="24"/>
              </w:rPr>
              <w:t>роздруковано</w:t>
            </w:r>
            <w:proofErr w:type="spellEnd"/>
            <w:r w:rsidRPr="00A04B71">
              <w:rPr>
                <w:rFonts w:ascii="Times New Roman" w:eastAsia="Times New Roman" w:hAnsi="Times New Roman" w:cs="Times New Roman"/>
                <w:sz w:val="24"/>
                <w:szCs w:val="24"/>
              </w:rPr>
              <w:t xml:space="preserve"> з ЄДЕБО. Скасована заява вважається неподаною, а факт такого подання анулюється в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w:t>
            </w:r>
            <w:r w:rsidRPr="00A04B71">
              <w:rPr>
                <w:rFonts w:ascii="Times New Roman" w:eastAsia="Times New Roman" w:hAnsi="Times New Roman" w:cs="Times New Roman"/>
                <w:sz w:val="24"/>
                <w:szCs w:val="24"/>
              </w:rPr>
              <w:lastRenderedPageBreak/>
              <w:t>Україні іноземних документів про освіту", зареєстрованого в Міністерстві юстиції України 27 травня 2015 року за № 614/27059.</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14. Під час прийняття на навчання осіб, які подають документ про вищу духовну освіту, виданий закладом вищої духовної освіти до 1 вересня 2018 року,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 193 "Про документи про вищу освіту (наукові ступені) державного зразка", так і документи про освітньо-кваліфікаційний рівень молодшого спеціаліста, що виготовлені згідно з постановою від 22 липня 2015 року № 645 "Про документи про загальну середню та професійно-технічну освіту державного зразка і додатки до них".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VII. Конкурсний відбір, його організація та проведення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Конкурсний відбір для здобуття ступенів вищої освіти здійснюється за результатами вступних випробувань: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w:t>
            </w:r>
            <w:r w:rsidRPr="00A04B71">
              <w:rPr>
                <w:rFonts w:ascii="Times New Roman" w:eastAsia="Times New Roman" w:hAnsi="Times New Roman" w:cs="Times New Roman"/>
                <w:sz w:val="24"/>
                <w:szCs w:val="24"/>
              </w:rPr>
              <w:lastRenderedPageBreak/>
              <w:t xml:space="preserve">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 або вступних іспитів в передбачених цими Умовами випадках (за умови успішного складання єдиного вступного іспиту з іноземної мови, кожного блоку єдиного фахового вступного випробування, складених в рік вступу);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та фахових вступних випробувань, складених в рік вступу;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2021 році приймаються сертифікати зовнішнього незалежного оцінювання 2018 - 2021 років;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 інших випадках - у формах, встановлених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2. Конкурсний відбір проводиться на основі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який розраховується відповідно до цих Умов та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w:t>
            </w:r>
            <w:proofErr w:type="spellStart"/>
            <w:r w:rsidRPr="00A04B71">
              <w:rPr>
                <w:rFonts w:ascii="Times New Roman" w:eastAsia="Times New Roman" w:hAnsi="Times New Roman" w:cs="Times New Roman"/>
                <w:sz w:val="24"/>
                <w:szCs w:val="24"/>
              </w:rPr>
              <w:t>ів</w:t>
            </w:r>
            <w:proofErr w:type="spellEnd"/>
            <w:r w:rsidRPr="00A04B71">
              <w:rPr>
                <w:rFonts w:ascii="Times New Roman" w:eastAsia="Times New Roman" w:hAnsi="Times New Roman" w:cs="Times New Roman"/>
                <w:sz w:val="24"/>
                <w:szCs w:val="24"/>
              </w:rPr>
              <w:t xml:space="preserve">)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w:t>
            </w:r>
            <w:r w:rsidRPr="00A04B71">
              <w:rPr>
                <w:rFonts w:ascii="Times New Roman" w:eastAsia="Times New Roman" w:hAnsi="Times New Roman" w:cs="Times New Roman"/>
                <w:sz w:val="24"/>
                <w:szCs w:val="24"/>
              </w:rPr>
              <w:lastRenderedPageBreak/>
              <w:t>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визначено в додатку 4 до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Для небюджетних конкурсних пропозицій може використовуватись перелік конкурсних предметів, які передбачені для відкритих та фіксованих (закритих) конкурсних пропозицій.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для вступу на спеціальність 081 "Право" та 293 "Міжнародне право":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результати єдиного вступного іспиту з іноземної мови у формі тесту з іноземної мови (англійська, німецька, французька або іспанська);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результати єдиного фахового вступного випробування з права та загальних навчальних правничих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 складовими якого є тест з права та тест загальної навчальної правничої компетентності;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для вступу на інші спеціальності: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результати фахового вступного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Вступник, який підтвердив свій рівень знання англійської мови дійсним сертифікатом тестів TOEFL, або </w:t>
            </w:r>
            <w:proofErr w:type="spellStart"/>
            <w:r w:rsidRPr="00A04B71">
              <w:rPr>
                <w:rFonts w:ascii="Times New Roman" w:eastAsia="Times New Roman" w:hAnsi="Times New Roman" w:cs="Times New Roman"/>
                <w:sz w:val="24"/>
                <w:szCs w:val="24"/>
              </w:rPr>
              <w:t>I№ter№atio№al</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E№glish</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La№guage</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lastRenderedPageBreak/>
              <w:t>Testi№g</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System</w:t>
            </w:r>
            <w:proofErr w:type="spellEnd"/>
            <w:r w:rsidRPr="00A04B71">
              <w:rPr>
                <w:rFonts w:ascii="Times New Roman" w:eastAsia="Times New Roman" w:hAnsi="Times New Roman" w:cs="Times New Roman"/>
                <w:sz w:val="24"/>
                <w:szCs w:val="24"/>
              </w:rPr>
              <w:t xml:space="preserve">, або сертифікатом </w:t>
            </w:r>
            <w:proofErr w:type="spellStart"/>
            <w:r w:rsidRPr="00A04B71">
              <w:rPr>
                <w:rFonts w:ascii="Times New Roman" w:eastAsia="Times New Roman" w:hAnsi="Times New Roman" w:cs="Times New Roman"/>
                <w:sz w:val="24"/>
                <w:szCs w:val="24"/>
              </w:rPr>
              <w:t>Cambridge</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E№glish</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La№guage</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Assessme№t</w:t>
            </w:r>
            <w:proofErr w:type="spellEnd"/>
            <w:r w:rsidRPr="00A04B71">
              <w:rPr>
                <w:rFonts w:ascii="Times New Roman" w:eastAsia="Times New Roman" w:hAnsi="Times New Roman" w:cs="Times New Roman"/>
                <w:sz w:val="24"/>
                <w:szCs w:val="24"/>
              </w:rPr>
              <w:t xml:space="preserve"> (не нижче рівня B2 Загальноєвропейських рекомендацій з </w:t>
            </w:r>
            <w:proofErr w:type="spellStart"/>
            <w:r w:rsidRPr="00A04B71">
              <w:rPr>
                <w:rFonts w:ascii="Times New Roman" w:eastAsia="Times New Roman" w:hAnsi="Times New Roman" w:cs="Times New Roman"/>
                <w:sz w:val="24"/>
                <w:szCs w:val="24"/>
              </w:rPr>
              <w:t>мовної</w:t>
            </w:r>
            <w:proofErr w:type="spellEnd"/>
            <w:r w:rsidRPr="00A04B71">
              <w:rPr>
                <w:rFonts w:ascii="Times New Roman" w:eastAsia="Times New Roman" w:hAnsi="Times New Roman" w:cs="Times New Roman"/>
                <w:sz w:val="24"/>
                <w:szCs w:val="24"/>
              </w:rPr>
              <w:t xml:space="preserve"> освіти чи аналогічного рівня); німецької мови - дійсним сертифікатом </w:t>
            </w:r>
            <w:proofErr w:type="spellStart"/>
            <w:r w:rsidRPr="00A04B71">
              <w:rPr>
                <w:rFonts w:ascii="Times New Roman" w:eastAsia="Times New Roman" w:hAnsi="Times New Roman" w:cs="Times New Roman"/>
                <w:sz w:val="24"/>
                <w:szCs w:val="24"/>
              </w:rPr>
              <w:t>TestDaF</w:t>
            </w:r>
            <w:proofErr w:type="spellEnd"/>
            <w:r w:rsidRPr="00A04B71">
              <w:rPr>
                <w:rFonts w:ascii="Times New Roman" w:eastAsia="Times New Roman" w:hAnsi="Times New Roman" w:cs="Times New Roman"/>
                <w:sz w:val="24"/>
                <w:szCs w:val="24"/>
              </w:rPr>
              <w:t xml:space="preserve"> (не нижче рівня B2 Загальноєвропейських рекомендацій з </w:t>
            </w:r>
            <w:proofErr w:type="spellStart"/>
            <w:r w:rsidRPr="00A04B71">
              <w:rPr>
                <w:rFonts w:ascii="Times New Roman" w:eastAsia="Times New Roman" w:hAnsi="Times New Roman" w:cs="Times New Roman"/>
                <w:sz w:val="24"/>
                <w:szCs w:val="24"/>
              </w:rPr>
              <w:t>мовної</w:t>
            </w:r>
            <w:proofErr w:type="spellEnd"/>
            <w:r w:rsidRPr="00A04B71">
              <w:rPr>
                <w:rFonts w:ascii="Times New Roman" w:eastAsia="Times New Roman" w:hAnsi="Times New Roman" w:cs="Times New Roman"/>
                <w:sz w:val="24"/>
                <w:szCs w:val="24"/>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A04B71">
              <w:rPr>
                <w:rFonts w:ascii="Times New Roman" w:eastAsia="Times New Roman" w:hAnsi="Times New Roman" w:cs="Times New Roman"/>
                <w:sz w:val="24"/>
                <w:szCs w:val="24"/>
              </w:rPr>
              <w:t>мовної</w:t>
            </w:r>
            <w:proofErr w:type="spellEnd"/>
            <w:r w:rsidRPr="00A04B71">
              <w:rPr>
                <w:rFonts w:ascii="Times New Roman" w:eastAsia="Times New Roman" w:hAnsi="Times New Roman" w:cs="Times New Roman"/>
                <w:sz w:val="24"/>
                <w:szCs w:val="24"/>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Відповідно до Правил прийому закладу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Інші вступні випробування та показники конкурсного відбору визначаються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Конкурсний бал обчислюється: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(КБ) = К1 * П1 + К2 * П2 + К3 * П3 + К4 * А + К5 * МЛ + К6 * ОУ;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на перший курс для здобуття ступеня молодшого бакалавра на основі повної загальної середньої освіти за такою формулою: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(КБ) = К1 * П1 + К3 * П3 + К4 * А + К5 * ОУ,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w:t>
            </w:r>
            <w:r w:rsidRPr="00A04B71">
              <w:rPr>
                <w:rFonts w:ascii="Times New Roman" w:eastAsia="Times New Roman" w:hAnsi="Times New Roman" w:cs="Times New Roman"/>
                <w:sz w:val="24"/>
                <w:szCs w:val="24"/>
              </w:rPr>
              <w:lastRenderedPageBreak/>
              <w:t>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Зарахування балів за мотиваційний лист може здійснюватися закладом вищої освіти тільки за умови оприлюднення результатів його оцінювання на веб-сайті закладу вищої освіти до початку основної сесії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A04B71">
              <w:rPr>
                <w:rFonts w:ascii="Times New Roman" w:eastAsia="Times New Roman" w:hAnsi="Times New Roman" w:cs="Times New Roman"/>
                <w:sz w:val="24"/>
                <w:szCs w:val="24"/>
              </w:rPr>
              <w:t>Паралімпійських</w:t>
            </w:r>
            <w:proofErr w:type="spellEnd"/>
            <w:r w:rsidRPr="00A04B71">
              <w:rPr>
                <w:rFonts w:ascii="Times New Roman" w:eastAsia="Times New Roman" w:hAnsi="Times New Roman" w:cs="Times New Roman"/>
                <w:sz w:val="24"/>
                <w:szCs w:val="24"/>
              </w:rPr>
              <w:t xml:space="preserve"> і </w:t>
            </w:r>
            <w:proofErr w:type="spellStart"/>
            <w:r w:rsidRPr="00A04B71">
              <w:rPr>
                <w:rFonts w:ascii="Times New Roman" w:eastAsia="Times New Roman" w:hAnsi="Times New Roman" w:cs="Times New Roman"/>
                <w:sz w:val="24"/>
                <w:szCs w:val="24"/>
              </w:rPr>
              <w:t>Дефлімпійських</w:t>
            </w:r>
            <w:proofErr w:type="spellEnd"/>
            <w:r w:rsidRPr="00A04B71">
              <w:rPr>
                <w:rFonts w:ascii="Times New Roman" w:eastAsia="Times New Roman" w:hAnsi="Times New Roman" w:cs="Times New Roman"/>
                <w:sz w:val="24"/>
                <w:szCs w:val="24"/>
              </w:rPr>
              <w:t xml:space="preserve"> іграх (за поданням Міністерства культури, молоді та спорту України), зараховуються оцінки по 200 балів з двох вступних випробувань за вибором вступника.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A04B71">
              <w:rPr>
                <w:rFonts w:ascii="Times New Roman" w:eastAsia="Times New Roman" w:hAnsi="Times New Roman" w:cs="Times New Roman"/>
                <w:sz w:val="24"/>
                <w:szCs w:val="24"/>
              </w:rPr>
              <w:t>Гімназіади</w:t>
            </w:r>
            <w:proofErr w:type="spellEnd"/>
            <w:r w:rsidRPr="00A04B71">
              <w:rPr>
                <w:rFonts w:ascii="Times New Roman" w:eastAsia="Times New Roman" w:hAnsi="Times New Roman" w:cs="Times New Roman"/>
                <w:sz w:val="24"/>
                <w:szCs w:val="24"/>
              </w:rPr>
              <w:t xml:space="preserve">,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w:t>
            </w:r>
            <w:r w:rsidRPr="00A04B71">
              <w:rPr>
                <w:rFonts w:ascii="Times New Roman" w:eastAsia="Times New Roman" w:hAnsi="Times New Roman" w:cs="Times New Roman"/>
                <w:sz w:val="24"/>
                <w:szCs w:val="24"/>
              </w:rPr>
              <w:lastRenderedPageBreak/>
              <w:t>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Остаточно конкурсний бал множиться на регіональний (РК), галузевий (ГК) та сільський (СК) коефіцієнти шляхом його множення на їх добуток, причому: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1,05 -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1,03 - в інших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ГК дорівнює 1,02 для поданих заяв із пріоритетністю 1 та 2 на спеціальності (предметні спеціальності, спеціалізації), передбачені в </w:t>
            </w:r>
            <w:r w:rsidRPr="00A04B71">
              <w:rPr>
                <w:rFonts w:ascii="Times New Roman" w:eastAsia="Times New Roman" w:hAnsi="Times New Roman" w:cs="Times New Roman"/>
                <w:sz w:val="24"/>
                <w:szCs w:val="24"/>
              </w:rPr>
              <w:lastRenderedPageBreak/>
              <w:t>Переліку спеціальностей, яким надається особлива підтримка; 1,00 - в інших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СК для осіб, що є внутрішньо переміщеними особами та проживають у селі без реєстрації, не застосовується.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її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її сканованої копії (фотокопії).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Якщо після </w:t>
            </w:r>
            <w:proofErr w:type="spellStart"/>
            <w:r w:rsidRPr="00A04B71">
              <w:rPr>
                <w:rFonts w:ascii="Times New Roman" w:eastAsia="Times New Roman" w:hAnsi="Times New Roman" w:cs="Times New Roman"/>
                <w:sz w:val="24"/>
                <w:szCs w:val="24"/>
              </w:rPr>
              <w:t>домноження</w:t>
            </w:r>
            <w:proofErr w:type="spellEnd"/>
            <w:r w:rsidRPr="00A04B71">
              <w:rPr>
                <w:rFonts w:ascii="Times New Roman" w:eastAsia="Times New Roman" w:hAnsi="Times New Roman" w:cs="Times New Roman"/>
                <w:sz w:val="24"/>
                <w:szCs w:val="24"/>
              </w:rPr>
              <w:t xml:space="preserve"> на коефіцієнти конкурсний бал перевищує 200, він встановлюється таким, що дорівнює 200;</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для вступу на навчання для здобуття ступеня магістра за спеціальностями 081 "Право" та 293 "Міжнародне право" за такою формулою: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(КБ) = К1*П1 + К2*П2 + К3*П3,</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де П1 - оцінка єдиного вступного іспиту з іноземної мови (за шкалою від 100 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 xml:space="preserve"> (за шкалою від 100 до 200 балів); К1, К2, К3 - невід'ємні вагові коефіцієнти, встановлюються закладом вищої освіти на </w:t>
            </w:r>
            <w:r w:rsidRPr="00A04B71">
              <w:rPr>
                <w:rFonts w:ascii="Times New Roman" w:eastAsia="Times New Roman" w:hAnsi="Times New Roman" w:cs="Times New Roman"/>
                <w:sz w:val="24"/>
                <w:szCs w:val="24"/>
              </w:rPr>
              <w:lastRenderedPageBreak/>
              <w:t>рівні не менше ніж 0,25 кожний. Сума коефіцієнтів К1, К2, К3 для кожної конкурсної пропозиції має дорівнювати 1;</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для вступу на навчання для здобуття ступеня магістра на інші спеціальності: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(КБ) = К1*П1 + К2*П2 + П3,</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де П1 - оцінка єдиного вступного іспиту з іноземної мови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для вступу на навчання для здобуття ступеня бакалавра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(КБ) = К1*П1 + К2*П2 + К3*П3,</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різної кількості складових у конкурсному балі має дотримуватись принцип рівності прав вступників.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з якими вступник допускається до участі у конкурсі.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228 "Педіатрія" галузі знань 22 "Охорона здоров'я" з другого та третього конкурсних предметів </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для вступу на основі повної загальної середньої освіти не може бути менше ніж:</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130 балів - для здобуття ступеня магістра за спеціальністю 226 "Фармація, промислова фармація";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140 балів - для спеціальностей галузей знань 08 "Право", 28 "Публічне управління та адміністрування", 29 "Міжнародні відносини".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 Результати вступних іспитів та творчих конкурсів оцінюються за шкалою від 100 до 200 балів.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 один місяць до початку їх проведення.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ніж за три </w:t>
            </w:r>
            <w:r w:rsidRPr="00A04B71">
              <w:rPr>
                <w:rFonts w:ascii="Times New Roman" w:eastAsia="Times New Roman" w:hAnsi="Times New Roman" w:cs="Times New Roman"/>
                <w:sz w:val="24"/>
                <w:szCs w:val="24"/>
              </w:rPr>
              <w:lastRenderedPageBreak/>
              <w:t>місяці до початку прийому документів. Не допускається включення до творчих конкурсів завдань, що виходять за межі зазначених програм.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A04B71">
              <w:rPr>
                <w:rFonts w:ascii="Times New Roman" w:eastAsia="Times New Roman" w:hAnsi="Times New Roman" w:cs="Times New Roman"/>
                <w:sz w:val="24"/>
                <w:szCs w:val="24"/>
              </w:rPr>
              <w:t>вебсайтах</w:t>
            </w:r>
            <w:proofErr w:type="spellEnd"/>
            <w:r w:rsidRPr="00A04B71">
              <w:rPr>
                <w:rFonts w:ascii="Times New Roman" w:eastAsia="Times New Roman" w:hAnsi="Times New Roman" w:cs="Times New Roman"/>
                <w:sz w:val="24"/>
                <w:szCs w:val="24"/>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12.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14. Відомості про результати вступних випробувань та інших конкурсних показників вносяться до запису про вступника в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здійснюється шляхом розміщення відповідних відомостей на офіційних </w:t>
            </w:r>
            <w:proofErr w:type="spellStart"/>
            <w:r w:rsidRPr="00A04B71">
              <w:rPr>
                <w:rFonts w:ascii="Times New Roman" w:eastAsia="Times New Roman" w:hAnsi="Times New Roman" w:cs="Times New Roman"/>
                <w:sz w:val="24"/>
                <w:szCs w:val="24"/>
              </w:rPr>
              <w:t>вебсайтах</w:t>
            </w:r>
            <w:proofErr w:type="spellEnd"/>
            <w:r w:rsidRPr="00A04B71">
              <w:rPr>
                <w:rFonts w:ascii="Times New Roman" w:eastAsia="Times New Roman" w:hAnsi="Times New Roman" w:cs="Times New Roman"/>
                <w:sz w:val="24"/>
                <w:szCs w:val="24"/>
              </w:rPr>
              <w:t xml:space="preserve"> (</w:t>
            </w:r>
            <w:proofErr w:type="spellStart"/>
            <w:r w:rsidRPr="00A04B71">
              <w:rPr>
                <w:rFonts w:ascii="Times New Roman" w:eastAsia="Times New Roman" w:hAnsi="Times New Roman" w:cs="Times New Roman"/>
                <w:sz w:val="24"/>
                <w:szCs w:val="24"/>
              </w:rPr>
              <w:t>вебсторінках</w:t>
            </w:r>
            <w:proofErr w:type="spellEnd"/>
            <w:r w:rsidRPr="00A04B71">
              <w:rPr>
                <w:rFonts w:ascii="Times New Roman" w:eastAsia="Times New Roman" w:hAnsi="Times New Roman" w:cs="Times New Roman"/>
                <w:sz w:val="24"/>
                <w:szCs w:val="24"/>
              </w:rPr>
              <w:t>) закладів вищої освіти та вноситься до ЄДЕБО не пізніше наступного дня після їх проведення.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lastRenderedPageBreak/>
              <w:t>VIII. Спеціальні умови участі в конкурсному відборі на здобуття вищої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Спеціальними умовами участі у конкурсному відборі під час вступу для здобуття вищої освіти на основі повної загальної середньої освіти є:</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зарахування за співбесідою;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участь у конкурсному відборі за іспитами та/або квотою-1, квотою-2.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Спеціальними умовами щодо участі в конкурсному відборі під час вступу на основі здобутого освітнього ступеня (освітньо-кваліфікаційного рівня)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зарахування за результатами співбесіди, квотою-1, квотою-2 або квотою-К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особи з інвалідністю внаслідок війни відповідно до пунктів 10 - 14 статті 7 Закону України "Про статус ветеранів війни, гарантії їх соціального захисту";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з інвалідністю, які неспроможні відвідувати заклад освіти (за рекомендацією органів охорони здоров'я та соціального захисту населення).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такі особи рекомендовані до зарахування на відкриту або фіксовану (закриту)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цих категорій беруть участь у конкурсному відборі за результатами вступних іспитів 2021 року 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w:t>
            </w:r>
            <w:r w:rsidRPr="00A04B71">
              <w:rPr>
                <w:rFonts w:ascii="Times New Roman" w:eastAsia="Times New Roman" w:hAnsi="Times New Roman" w:cs="Times New Roman"/>
                <w:sz w:val="24"/>
                <w:szCs w:val="24"/>
              </w:rPr>
              <w:lastRenderedPageBreak/>
              <w:t>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Такі особи беруть участь у конкурсному відборі за результатами вступних іспитів 2021 року та/або зовнішнього незалежного оцінювання 2018 - 2021 років (у будь-яких комбінаціях за їх вибором). Якщо такі особи допущені </w:t>
            </w:r>
            <w:r w:rsidRPr="00A04B71">
              <w:rPr>
                <w:rFonts w:ascii="Times New Roman" w:eastAsia="Times New Roman" w:hAnsi="Times New Roman" w:cs="Times New Roman"/>
                <w:sz w:val="24"/>
                <w:szCs w:val="24"/>
              </w:rPr>
              <w:lastRenderedPageBreak/>
              <w:t>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Для вступників з числа осіб з порушенням зору, які використовують(вали) в процесі навчання шрифт </w:t>
            </w:r>
            <w:proofErr w:type="spellStart"/>
            <w:r w:rsidRPr="00A04B71">
              <w:rPr>
                <w:rFonts w:ascii="Times New Roman" w:eastAsia="Times New Roman" w:hAnsi="Times New Roman" w:cs="Times New Roman"/>
                <w:sz w:val="24"/>
                <w:szCs w:val="24"/>
              </w:rPr>
              <w:t>Брайля</w:t>
            </w:r>
            <w:proofErr w:type="spellEnd"/>
            <w:r w:rsidRPr="00A04B71">
              <w:rPr>
                <w:rFonts w:ascii="Times New Roman" w:eastAsia="Times New Roman" w:hAnsi="Times New Roman" w:cs="Times New Roman"/>
                <w:sz w:val="24"/>
                <w:szCs w:val="24"/>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2021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в 2020 році не брали участі в основній та додатковій сесіях зовнішнього незалежного оцінювання з певного(</w:t>
            </w:r>
            <w:proofErr w:type="spellStart"/>
            <w:r w:rsidRPr="00A04B71">
              <w:rPr>
                <w:rFonts w:ascii="Times New Roman" w:eastAsia="Times New Roman" w:hAnsi="Times New Roman" w:cs="Times New Roman"/>
                <w:sz w:val="24"/>
                <w:szCs w:val="24"/>
              </w:rPr>
              <w:t>их</w:t>
            </w:r>
            <w:proofErr w:type="spellEnd"/>
            <w:r w:rsidRPr="00A04B71">
              <w:rPr>
                <w:rFonts w:ascii="Times New Roman" w:eastAsia="Times New Roman" w:hAnsi="Times New Roman" w:cs="Times New Roman"/>
                <w:sz w:val="24"/>
                <w:szCs w:val="24"/>
              </w:rPr>
              <w:t>) навчального(</w:t>
            </w:r>
            <w:proofErr w:type="spellStart"/>
            <w:r w:rsidRPr="00A04B71">
              <w:rPr>
                <w:rFonts w:ascii="Times New Roman" w:eastAsia="Times New Roman" w:hAnsi="Times New Roman" w:cs="Times New Roman"/>
                <w:sz w:val="24"/>
                <w:szCs w:val="24"/>
              </w:rPr>
              <w:t>их</w:t>
            </w:r>
            <w:proofErr w:type="spellEnd"/>
            <w:r w:rsidRPr="00A04B71">
              <w:rPr>
                <w:rFonts w:ascii="Times New Roman" w:eastAsia="Times New Roman" w:hAnsi="Times New Roman" w:cs="Times New Roman"/>
                <w:sz w:val="24"/>
                <w:szCs w:val="24"/>
              </w:rPr>
              <w:t>) предмета(</w:t>
            </w:r>
            <w:proofErr w:type="spellStart"/>
            <w:r w:rsidRPr="00A04B71">
              <w:rPr>
                <w:rFonts w:ascii="Times New Roman" w:eastAsia="Times New Roman" w:hAnsi="Times New Roman" w:cs="Times New Roman"/>
                <w:sz w:val="24"/>
                <w:szCs w:val="24"/>
              </w:rPr>
              <w:t>ів</w:t>
            </w:r>
            <w:proofErr w:type="spellEnd"/>
            <w:r w:rsidRPr="00A04B71">
              <w:rPr>
                <w:rFonts w:ascii="Times New Roman" w:eastAsia="Times New Roman" w:hAnsi="Times New Roman" w:cs="Times New Roman"/>
                <w:sz w:val="24"/>
                <w:szCs w:val="24"/>
              </w:rPr>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w:t>
            </w:r>
            <w:r w:rsidRPr="00A04B71">
              <w:rPr>
                <w:rFonts w:ascii="Times New Roman" w:eastAsia="Times New Roman" w:hAnsi="Times New Roman" w:cs="Times New Roman"/>
                <w:sz w:val="24"/>
                <w:szCs w:val="24"/>
              </w:rPr>
              <w:lastRenderedPageBreak/>
              <w:t>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Такі особи беруть участь у конкурсному відборі за результатами вступних іспитів з певного(</w:t>
            </w:r>
            <w:proofErr w:type="spellStart"/>
            <w:r w:rsidRPr="00A04B71">
              <w:rPr>
                <w:rFonts w:ascii="Times New Roman" w:eastAsia="Times New Roman" w:hAnsi="Times New Roman" w:cs="Times New Roman"/>
                <w:sz w:val="24"/>
                <w:szCs w:val="24"/>
              </w:rPr>
              <w:t>их</w:t>
            </w:r>
            <w:proofErr w:type="spellEnd"/>
            <w:r w:rsidRPr="00A04B71">
              <w:rPr>
                <w:rFonts w:ascii="Times New Roman" w:eastAsia="Times New Roman" w:hAnsi="Times New Roman" w:cs="Times New Roman"/>
                <w:sz w:val="24"/>
                <w:szCs w:val="24"/>
              </w:rPr>
              <w:t>) навчального(</w:t>
            </w:r>
            <w:proofErr w:type="spellStart"/>
            <w:r w:rsidRPr="00A04B71">
              <w:rPr>
                <w:rFonts w:ascii="Times New Roman" w:eastAsia="Times New Roman" w:hAnsi="Times New Roman" w:cs="Times New Roman"/>
                <w:sz w:val="24"/>
                <w:szCs w:val="24"/>
              </w:rPr>
              <w:t>их</w:t>
            </w:r>
            <w:proofErr w:type="spellEnd"/>
            <w:r w:rsidRPr="00A04B71">
              <w:rPr>
                <w:rFonts w:ascii="Times New Roman" w:eastAsia="Times New Roman" w:hAnsi="Times New Roman" w:cs="Times New Roman"/>
                <w:sz w:val="24"/>
                <w:szCs w:val="24"/>
              </w:rPr>
              <w:t>) предмета(</w:t>
            </w:r>
            <w:proofErr w:type="spellStart"/>
            <w:r w:rsidRPr="00A04B71">
              <w:rPr>
                <w:rFonts w:ascii="Times New Roman" w:eastAsia="Times New Roman" w:hAnsi="Times New Roman" w:cs="Times New Roman"/>
                <w:sz w:val="24"/>
                <w:szCs w:val="24"/>
              </w:rPr>
              <w:t>ів</w:t>
            </w:r>
            <w:proofErr w:type="spellEnd"/>
            <w:r w:rsidRPr="00A04B71">
              <w:rPr>
                <w:rFonts w:ascii="Times New Roman" w:eastAsia="Times New Roman" w:hAnsi="Times New Roman" w:cs="Times New Roman"/>
                <w:sz w:val="24"/>
                <w:szCs w:val="24"/>
              </w:rPr>
              <w:t>),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особи, зазначені в пунктах 2 - 5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560 або наказу № 697,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w:t>
            </w:r>
            <w:r w:rsidRPr="00A04B71">
              <w:rPr>
                <w:rFonts w:ascii="Times New Roman" w:eastAsia="Times New Roman" w:hAnsi="Times New Roman" w:cs="Times New Roman"/>
                <w:sz w:val="24"/>
                <w:szCs w:val="24"/>
              </w:rPr>
              <w:lastRenderedPageBreak/>
              <w:t>Крим та міста Севастополя (які не зареєстровані як внутрішньо переміщені особи) або переселилися з неї після 01 січня 2021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2020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звільнені з військової служби починаючи з 01 грудня 2020 року включно;</w:t>
            </w:r>
          </w:p>
        </w:tc>
        <w:tc>
          <w:tcPr>
            <w:tcW w:w="7796" w:type="dxa"/>
          </w:tcPr>
          <w:p w:rsidR="00A04B71" w:rsidRPr="00A04B71" w:rsidRDefault="00A04B71" w:rsidP="00A04B71">
            <w:pPr>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громадяни України, які здобули повну загальну середню освіту за кордоном у період між 01 вересня 2020 року та 30 листопада 2021 року</w:t>
            </w:r>
          </w:p>
        </w:tc>
        <w:tc>
          <w:tcPr>
            <w:tcW w:w="7796" w:type="dxa"/>
          </w:tcPr>
          <w:p w:rsidR="00A04B71" w:rsidRPr="00A04B71" w:rsidRDefault="00A04B71" w:rsidP="00A04B71">
            <w:pPr>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8. Беруть участь у конкурсному відборі в межах квоти-К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квоту-К.</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9.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діти-сироти, діти, позбавлені батьківського піклування, особи з їх числа;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які мають право на першочергове зарахування до закладів вищої (фахової </w:t>
            </w:r>
            <w:proofErr w:type="spellStart"/>
            <w:r w:rsidRPr="00A04B71">
              <w:rPr>
                <w:rFonts w:ascii="Times New Roman" w:eastAsia="Times New Roman" w:hAnsi="Times New Roman" w:cs="Times New Roman"/>
                <w:sz w:val="24"/>
                <w:szCs w:val="24"/>
              </w:rPr>
              <w:t>передвищої</w:t>
            </w:r>
            <w:proofErr w:type="spellEnd"/>
            <w:r w:rsidRPr="00A04B71">
              <w:rPr>
                <w:rFonts w:ascii="Times New Roman" w:eastAsia="Times New Roman" w:hAnsi="Times New Roman" w:cs="Times New Roman"/>
                <w:sz w:val="24"/>
                <w:szCs w:val="24"/>
              </w:rPr>
              <w:t>) медичної, мистецької та педагогічної освіти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10.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дев'ятого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11.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w:t>
            </w:r>
            <w:r w:rsidRPr="00A04B71">
              <w:rPr>
                <w:rFonts w:ascii="Times New Roman" w:eastAsia="Times New Roman" w:hAnsi="Times New Roman" w:cs="Times New Roman"/>
                <w:sz w:val="24"/>
                <w:szCs w:val="24"/>
              </w:rPr>
              <w:lastRenderedPageBreak/>
              <w:t>відкриту або фіксовану (закриту) конкурсну пропозицію і не отримували рекомендацію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діти 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особи, у яких один з батьків (</w:t>
            </w:r>
            <w:proofErr w:type="spellStart"/>
            <w:r w:rsidRPr="00A04B71">
              <w:rPr>
                <w:rFonts w:ascii="Times New Roman" w:eastAsia="Times New Roman" w:hAnsi="Times New Roman" w:cs="Times New Roman"/>
                <w:sz w:val="24"/>
                <w:szCs w:val="24"/>
              </w:rPr>
              <w:t>усиновлювачів</w:t>
            </w:r>
            <w:proofErr w:type="spellEnd"/>
            <w:r w:rsidRPr="00A04B71">
              <w:rPr>
                <w:rFonts w:ascii="Times New Roman" w:eastAsia="Times New Roman" w:hAnsi="Times New Roman" w:cs="Times New Roman"/>
                <w:sz w:val="24"/>
                <w:szCs w:val="24"/>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особи, у яких один із батьків (</w:t>
            </w:r>
            <w:proofErr w:type="spellStart"/>
            <w:r w:rsidRPr="00A04B71">
              <w:rPr>
                <w:rFonts w:ascii="Times New Roman" w:eastAsia="Times New Roman" w:hAnsi="Times New Roman" w:cs="Times New Roman"/>
                <w:sz w:val="24"/>
                <w:szCs w:val="24"/>
              </w:rPr>
              <w:t>усиновлювачів</w:t>
            </w:r>
            <w:proofErr w:type="spellEnd"/>
            <w:r w:rsidRPr="00A04B71">
              <w:rPr>
                <w:rFonts w:ascii="Times New Roman" w:eastAsia="Times New Roman" w:hAnsi="Times New Roman" w:cs="Times New Roman"/>
                <w:sz w:val="24"/>
                <w:szCs w:val="24"/>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12.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особи з інвалідністю I, II груп та діти з інвалідністю віком до 18 років, яким не протипоказане навчання за обраною спеціальністю;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2 - 7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w:t>
            </w:r>
            <w:r w:rsidRPr="00A04B71">
              <w:rPr>
                <w:rFonts w:ascii="Times New Roman" w:eastAsia="Times New Roman" w:hAnsi="Times New Roman" w:cs="Times New Roman"/>
                <w:sz w:val="24"/>
                <w:szCs w:val="24"/>
              </w:rPr>
              <w:lastRenderedPageBreak/>
              <w:t>рахунок коштів фізичних та/або юридичних осіб, і не отримували рекомендацію на місця державного або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є внутрішньо переміщеними особами відповідно до Закону України "Про забезпечення прав і свобод внутрішньо переміщених осіб";</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діти з багатодітних сімей (п'ять і більше дітей).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14. Під час вступу на навчання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A04B71">
              <w:rPr>
                <w:rFonts w:ascii="Times New Roman" w:eastAsia="Times New Roman" w:hAnsi="Times New Roman" w:cs="Times New Roman"/>
                <w:sz w:val="24"/>
                <w:szCs w:val="24"/>
              </w:rPr>
              <w:t>компетентностей</w:t>
            </w:r>
            <w:proofErr w:type="spellEnd"/>
            <w:r w:rsidRPr="00A04B71">
              <w:rPr>
                <w:rFonts w:ascii="Times New Roman" w:eastAsia="Times New Roman" w:hAnsi="Times New Roman" w:cs="Times New Roman"/>
                <w:sz w:val="24"/>
                <w:szCs w:val="24"/>
              </w:rPr>
              <w:t>) та під час вступу на навчання для здобуття ступеня магістра за усіма спеціальностями (замість єдиного вступного іспиту з іноземної мови):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0101 - 0104, 0201 - 0203, 0206, 0301 - 0306, 0401, 0501, 0601, 0701, 0702;</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звільнені з військової служби починаючи з 01 квітня 2020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військовослужбовці-контрактники, поліцейські, рятувальники, особи рядового і начальницького складу Державної кримінально-виконавчої </w:t>
            </w:r>
            <w:r w:rsidRPr="00A04B71">
              <w:rPr>
                <w:rFonts w:ascii="Times New Roman" w:eastAsia="Times New Roman" w:hAnsi="Times New Roman" w:cs="Times New Roman"/>
                <w:sz w:val="24"/>
                <w:szCs w:val="24"/>
              </w:rPr>
              <w:lastRenderedPageBreak/>
              <w:t>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воєнних наук, національної безпеки, безпеки державного кордону, цивільної безпеки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також мають право: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громадяни України, звільнені зі строкової служби, - протягом року після звільнення;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військовослужбовці військової служби за призовом під час мобілізації, на особливий період.</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18. Під час вступу на навчання для здобуття ступеня магістра зі спеціальностей 081 "Право", 293 "Міжнародне право"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 особи, зазначені у пунктах 3, 11 та абзаці четвертому пункту 12 цього розділу.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lastRenderedPageBreak/>
              <w:t>IX. Рейтингові списки вступників та рекомендації до зарахування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Рейтинговий список вступників формується за категоріями в такій послідовності: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які мають право на зарахування за результатами співбесіди (тільки на основі повної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які мають право на зарахування за квотами (тільки на основі повної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вступники, які мають право на зарахування на загальних умовах.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Вступники, які мають право на зарахування за результатами співбесіди, впорядковуються за алфавітом.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межах інших, зазначених у пункті 1 цього розділу, категорій рейтинговий список вступників впорядковується: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конкурсним балом - від більшого до меншого;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пріоритетністю заяви від першої до останньої;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 середнім балом додатка до документа про здобутий освітній (освітньо-кваліфікаційний) рівень - від більшого до меншого.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встановлені в третьому - 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У рейтинговому списку вступників зазначаються: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ступінь вищої освіти, спеціальність, назва конкурсної пропозиції, форма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прізвище, ім'я, по батькові вступника;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конкурсний бал вступника (крім зарахованих за співбесідою);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пріоритетність заяви, зазначена вступником (тільки для конкурсних пропозицій, що використовують пріоритетність);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ознака підстав для зарахування за результатами співбесіди, за квотою-1, квотою-2, квотою-К, квотою-М (тільки на основі повної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середній бал додатка до документа про здобутий освітній ступінь (освітньо-кваліфікаційний рівень).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Прізвища вступників, що мають підстави для зарахування за квотою-2 або вступають через освітні центри "Крим-Україна", "Донбас-Україна", підлягають шифруванню у всіх інформаційних системах.</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4. Рейтингові списки формуються приймальною комісією з ЄДЕБО та оприлюднюються у повному обсязі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Заклади вищої освіти замість оприлюднення на офіційних </w:t>
            </w:r>
            <w:proofErr w:type="spellStart"/>
            <w:r w:rsidRPr="00A04B71">
              <w:rPr>
                <w:rFonts w:ascii="Times New Roman" w:eastAsia="Times New Roman" w:hAnsi="Times New Roman" w:cs="Times New Roman"/>
                <w:sz w:val="24"/>
                <w:szCs w:val="24"/>
              </w:rPr>
              <w:t>вебсайтах</w:t>
            </w:r>
            <w:proofErr w:type="spellEnd"/>
            <w:r w:rsidRPr="00A04B71">
              <w:rPr>
                <w:rFonts w:ascii="Times New Roman" w:eastAsia="Times New Roman" w:hAnsi="Times New Roman" w:cs="Times New Roman"/>
                <w:sz w:val="24"/>
                <w:szCs w:val="24"/>
              </w:rPr>
              <w:t xml:space="preserve"> поточних рейтингових списків вступників можуть надавати посилання на своїх офіційних </w:t>
            </w:r>
            <w:proofErr w:type="spellStart"/>
            <w:r w:rsidRPr="00A04B71">
              <w:rPr>
                <w:rFonts w:ascii="Times New Roman" w:eastAsia="Times New Roman" w:hAnsi="Times New Roman" w:cs="Times New Roman"/>
                <w:sz w:val="24"/>
                <w:szCs w:val="24"/>
              </w:rPr>
              <w:t>вебсайтах</w:t>
            </w:r>
            <w:proofErr w:type="spellEnd"/>
            <w:r w:rsidRPr="00A04B71">
              <w:rPr>
                <w:rFonts w:ascii="Times New Roman" w:eastAsia="Times New Roman" w:hAnsi="Times New Roman" w:cs="Times New Roman"/>
                <w:sz w:val="24"/>
                <w:szCs w:val="24"/>
              </w:rPr>
              <w:t xml:space="preserve"> на відповідну сторінку закладу у відповідній інформаційній системі, яка здійснює інформування громадськості на підставі даних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2021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відповідно до строків, визначених у розділі V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ЄДЕБО на основі конкурсних балів, </w:t>
            </w:r>
            <w:proofErr w:type="spellStart"/>
            <w:r w:rsidRPr="00A04B71">
              <w:rPr>
                <w:rFonts w:ascii="Times New Roman" w:eastAsia="Times New Roman" w:hAnsi="Times New Roman" w:cs="Times New Roman"/>
                <w:sz w:val="24"/>
                <w:szCs w:val="24"/>
              </w:rPr>
              <w:t>пріоритетностей</w:t>
            </w:r>
            <w:proofErr w:type="spellEnd"/>
            <w:r w:rsidRPr="00A04B71">
              <w:rPr>
                <w:rFonts w:ascii="Times New Roman" w:eastAsia="Times New Roman" w:hAnsi="Times New Roman" w:cs="Times New Roman"/>
                <w:sz w:val="24"/>
                <w:szCs w:val="24"/>
              </w:rPr>
              <w:t xml:space="preserve"> та впорядкування рейтингового списку вступників з урахуванням загальних, максимальних </w:t>
            </w:r>
            <w:r w:rsidRPr="00A04B71">
              <w:rPr>
                <w:rFonts w:ascii="Times New Roman" w:eastAsia="Times New Roman" w:hAnsi="Times New Roman" w:cs="Times New Roman"/>
                <w:sz w:val="24"/>
                <w:szCs w:val="24"/>
              </w:rPr>
              <w:lastRenderedPageBreak/>
              <w:t xml:space="preserve">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Технічне завдання для реалізації адресного розміщення бюджетних місць формується відповідно до Матеріалів для розробки технічного завдання.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рекомендації для зарахування надаються вступникам, зазначеним у пунктах 12 - 14 розділу VIII цих Умов, якщо вони допущені до конкурсного відбору.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відображається у кабінеті вступника в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Рішення приймальної комісії про рекомендування до зарахування розміщується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у встановлені цими умовами строки.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 Реалізація права вступників на обрання місця навчання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bookmarkStart w:id="1" w:name="_heading=h.gjdgxs" w:colFirst="0" w:colLast="0"/>
            <w:bookmarkEnd w:id="1"/>
            <w:r w:rsidRPr="00A04B71">
              <w:rPr>
                <w:rFonts w:ascii="Times New Roman" w:eastAsia="Times New Roman" w:hAnsi="Times New Roman" w:cs="Times New Roman"/>
                <w:sz w:val="24"/>
                <w:szCs w:val="24"/>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shd w:val="clear" w:color="auto" w:fill="FFFFFF"/>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tc>
        <w:tc>
          <w:tcPr>
            <w:tcW w:w="7796" w:type="dxa"/>
          </w:tcPr>
          <w:p w:rsidR="00A04B71" w:rsidRPr="00A04B71" w:rsidRDefault="00A04B71" w:rsidP="00A04B71">
            <w:pPr>
              <w:shd w:val="clear" w:color="auto" w:fill="FFFFFF"/>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shd w:val="clear" w:color="auto" w:fill="FFFFFF"/>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таких випадках договір про навчання між закладом вищої освіти та вступником (за участі батьків або законних представників - для неповнолітніх вступників) укладається впродовж 10 робочих днів від дати початку навчання.</w:t>
            </w:r>
          </w:p>
        </w:tc>
        <w:tc>
          <w:tcPr>
            <w:tcW w:w="7796" w:type="dxa"/>
          </w:tcPr>
          <w:p w:rsidR="00A04B71" w:rsidRPr="00A04B71" w:rsidRDefault="00A04B71" w:rsidP="00A04B71">
            <w:pPr>
              <w:shd w:val="clear" w:color="auto" w:fill="FFFFFF"/>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особисто пред'являє приймальній (відбірковій) комісії закладу вищої освіти свідоцтво про державну </w:t>
            </w:r>
            <w:r w:rsidRPr="00A04B71">
              <w:rPr>
                <w:rFonts w:ascii="Times New Roman" w:eastAsia="Times New Roman" w:hAnsi="Times New Roman" w:cs="Times New Roman"/>
                <w:sz w:val="24"/>
                <w:szCs w:val="24"/>
              </w:rPr>
              <w:lastRenderedPageBreak/>
              <w:t xml:space="preserve">реєстрацію </w:t>
            </w:r>
            <w:proofErr w:type="spellStart"/>
            <w:r w:rsidRPr="00A04B71">
              <w:rPr>
                <w:rFonts w:ascii="Times New Roman" w:eastAsia="Times New Roman" w:hAnsi="Times New Roman" w:cs="Times New Roman"/>
                <w:sz w:val="24"/>
                <w:szCs w:val="24"/>
              </w:rPr>
              <w:t>акта</w:t>
            </w:r>
            <w:proofErr w:type="spellEnd"/>
            <w:r w:rsidRPr="00A04B71">
              <w:rPr>
                <w:rFonts w:ascii="Times New Roman" w:eastAsia="Times New Roman" w:hAnsi="Times New Roman" w:cs="Times New Roman"/>
                <w:sz w:val="24"/>
                <w:szCs w:val="24"/>
              </w:rPr>
              <w:t xml:space="preserve">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Порядок реалізації права вступників на обрання місця навчання за кошти фізичних та/або юридичних осіб визначається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XI. Коригування списку рекомендованих до зарахування</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Договір про навчання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w:t>
            </w:r>
            <w:r w:rsidRPr="00A04B71">
              <w:rPr>
                <w:rFonts w:ascii="Times New Roman" w:eastAsia="Times New Roman" w:hAnsi="Times New Roman" w:cs="Times New Roman"/>
                <w:sz w:val="24"/>
                <w:szCs w:val="24"/>
              </w:rPr>
              <w:lastRenderedPageBreak/>
              <w:t>наказ про зарахування може бути виданий без укладання договору, але якщо договір не буде укладено протягом впродовж десяти днів після початку навчання, то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Порядок коригування списку рекомендованих до зарахування на місця за кошти фізичних та/або юридичних осіб визначається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w:t>
            </w:r>
            <w:r w:rsidRPr="00A04B71">
              <w:rPr>
                <w:rFonts w:ascii="Times New Roman" w:eastAsia="Times New Roman" w:hAnsi="Times New Roman" w:cs="Times New Roman"/>
                <w:sz w:val="24"/>
                <w:szCs w:val="24"/>
              </w:rPr>
              <w:lastRenderedPageBreak/>
              <w:t>передбаченому пунктом 6 розділу IX цих Умов, і надалі анульовані згідно з пунктом 1 розділу XI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зазначені в пункті 11 розділу VIII цих Умов, незалежно від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зазначені в пункті 12 розділу VIII цих Умов, якщо отриманий ними конкурсний бал менший від прохідного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(мінімального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особи, зазначені в пункті 13 розділу VIII цих Умов, якщо отриманий ними конкурсний бал менший від прохідного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 xml:space="preserve"> не більше ніж на 15 балів (тільки для спеціальностей, визначених у Переліку спеціальностей, яким надається особлива підтримка);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w:t>
            </w:r>
            <w:r w:rsidRPr="00A04B71">
              <w:rPr>
                <w:rFonts w:ascii="Times New Roman" w:eastAsia="Times New Roman" w:hAnsi="Times New Roman" w:cs="Times New Roman"/>
                <w:sz w:val="24"/>
                <w:szCs w:val="24"/>
              </w:rPr>
              <w:lastRenderedPageBreak/>
              <w:t>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w:t>
            </w:r>
            <w:r w:rsidRPr="00A04B71">
              <w:rPr>
                <w:rFonts w:ascii="Times New Roman" w:eastAsia="Times New Roman" w:hAnsi="Times New Roman" w:cs="Times New Roman"/>
                <w:sz w:val="24"/>
                <w:szCs w:val="24"/>
              </w:rPr>
              <w:lastRenderedPageBreak/>
              <w:t>використання цих місць приймає конкурсна комісія державного (регіонального) замовника.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XIII. Наказ про зарахування, додатковий конкурс, зарахування за рахунок цільового пільгового державного кредиту</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у вигляді списку зарахованих у строки, встановлені в розділі V цих Умов або відповідно до нього.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13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XIV. Особливості прийому на навчання до закладів вищої освіти іноземців та осіб без громадянства</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w:t>
            </w:r>
            <w:r w:rsidRPr="00A04B71">
              <w:rPr>
                <w:rFonts w:ascii="Times New Roman" w:eastAsia="Times New Roman" w:hAnsi="Times New Roman" w:cs="Times New Roman"/>
                <w:sz w:val="24"/>
                <w:szCs w:val="24"/>
              </w:rPr>
              <w:lastRenderedPageBreak/>
              <w:t>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 разі подання документів на неакредитовані освітні програми (спеціальності) факт ознайомлення іноземця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Зарахування вступників з числа іноземців на навчання за кошти фізичних та/або юридичних осіб може здійснюватися закладами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упродовж року для навчання в аспірантурі, ад'юнктурі, докторантурі.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Терміни внесення конкурсних пропозицій до ЄДЕБО, визначені в пункті 7 розділу XV цих Умов, для прийому таких іноземців не застосовуються.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XV. Вимоги до Правил прийому</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 Правила прийому в 2021 році розробляються відповідно до законодавства України, затверджуються вченою (педагогічною) радою закладу вищої освіти, розміщуються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та вносяться до ЄДЕБО до 31 грудня 2020 року. Правила прийому діють протягом календарного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Правила прийому мають містити: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проведення конкурсного відбору та строки зарахування вступників за ступенями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перелік конкурсних предметів, з яких проводяться вступні випробування;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роботи приймальної комісії (дні тижня та години);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і строки прийому заяв і документів;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проведення вступних випробувань, спосіб та місце оприлюднення їх результатів;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подання і розгляду апеляцій на результати вступних випробувань, що проведені закладом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прийому на навчання іноземців та осіб без громадянства;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оцінки рівня фізичної підготовки, вимогу проходження психологічного обстеження та медичного огляду (за потреби);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порядок та форми проведення творчих конкурсів, які передбачені цими Умовами;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наявність/відсутність місць, що фінансуються за державним замовленням, строки оприлюднення рейтингових списків вступників;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вичерпний порядок обчислення конкурсного </w:t>
            </w:r>
            <w:proofErr w:type="spellStart"/>
            <w:r w:rsidRPr="00A04B71">
              <w:rPr>
                <w:rFonts w:ascii="Times New Roman" w:eastAsia="Times New Roman" w:hAnsi="Times New Roman" w:cs="Times New Roman"/>
                <w:sz w:val="24"/>
                <w:szCs w:val="24"/>
              </w:rPr>
              <w:t>бала</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перелік можливостей для навчання осіб з особливими освітніми потребами.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 Правила прийому до аспірантури (ад'юнктури) визначають: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процедуру, перелік і строки подання документів для вступу до аспірантури (ад'юнктури) та докторантури закладу вищої освіти (наукової установи);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До 15 січня 2021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для верифікації переліку спеціальностей вносить до ЄДЕБО відкриті та фіксовані (закриті) конкурсні пропозиції.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Створення та внесення будь-яких нових конкурсних пропозицій, подача заяв на які здійснюється у електронному вигляді, у період з 15 червня 2021 року до 15 вересня 2021 року не здійснюється.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Небюджетні конкурсні пропозиції можуть (за потреби) створюватися: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іноземних громадян та осіб без громадянства;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на старші курси з нормативним терміном навчання;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через освітні центри "Крим-Україна" та "Донбас-Україна";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для вступу за додатковим набором (після 15 вересня 2021 року).</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Скорегований максимальний обсяг державного замовлення конкурсної пропозиції визначається як (з округленням до цілого числа):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120 %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2020 </w:t>
            </w:r>
            <w:r w:rsidRPr="00A04B71">
              <w:rPr>
                <w:rFonts w:ascii="Times New Roman" w:eastAsia="Times New Roman" w:hAnsi="Times New Roman" w:cs="Times New Roman"/>
                <w:sz w:val="24"/>
                <w:szCs w:val="24"/>
              </w:rPr>
              <w:lastRenderedPageBreak/>
              <w:t>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110 %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2020 році становив менше ніж 10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105 %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2020 році становив менше ніж 20 місць;</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90 % максимального (загального) обсягу державного замовлення 2020 року, якщо на нього було надано рекомендацій до зарахування менше половини цього обсягу станом на перший день їх оголошення;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50 % максимального (загального) обсягу державного замовлення 2020 року, якщо на нього було надано рекомендацій до зарахування менше двадцяти відсотків цього обсягу станом на перший день їх оголошення;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30 % максимального (загального) обсягу державного замовлення 2020 року, якщо впродовж 2019-2020 років на нього не було надано жодної рекомендації до зарахування станом на перший день їх оголошення;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100 % максимального (загального) обсягу державного замовлення 2020 року в інших випадках, а також в усіх випадках для предметних спеціальностей 014.04 "Середня освіта (математика)", 014.08 "Середня освіта (фізика)".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У разі </w:t>
            </w:r>
            <w:proofErr w:type="spellStart"/>
            <w:r w:rsidRPr="00A04B71">
              <w:rPr>
                <w:rFonts w:ascii="Times New Roman" w:eastAsia="Times New Roman" w:hAnsi="Times New Roman" w:cs="Times New Roman"/>
                <w:sz w:val="24"/>
                <w:szCs w:val="24"/>
              </w:rPr>
              <w:t>суперобсягу</w:t>
            </w:r>
            <w:proofErr w:type="spellEnd"/>
            <w:r w:rsidRPr="00A04B71">
              <w:rPr>
                <w:rFonts w:ascii="Times New Roman" w:eastAsia="Times New Roman" w:hAnsi="Times New Roman" w:cs="Times New Roman"/>
                <w:sz w:val="24"/>
                <w:szCs w:val="24"/>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A04B71">
              <w:rPr>
                <w:rFonts w:ascii="Times New Roman" w:eastAsia="Times New Roman" w:hAnsi="Times New Roman" w:cs="Times New Roman"/>
                <w:sz w:val="24"/>
                <w:szCs w:val="24"/>
              </w:rPr>
              <w:t>суперобсягу</w:t>
            </w:r>
            <w:proofErr w:type="spellEnd"/>
            <w:r w:rsidRPr="00A04B71">
              <w:rPr>
                <w:rFonts w:ascii="Times New Roman" w:eastAsia="Times New Roman" w:hAnsi="Times New Roman" w:cs="Times New Roman"/>
                <w:sz w:val="24"/>
                <w:szCs w:val="24"/>
              </w:rPr>
              <w:t>.</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Заклади вищої освіти можуть самостійно перерозподіляти максимальні обсяги державного замовлення між спеціалізаціями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w:t>
            </w:r>
            <w:proofErr w:type="spellStart"/>
            <w:r w:rsidRPr="00A04B71">
              <w:rPr>
                <w:rFonts w:ascii="Times New Roman" w:eastAsia="Times New Roman" w:hAnsi="Times New Roman" w:cs="Times New Roman"/>
                <w:sz w:val="24"/>
                <w:szCs w:val="24"/>
              </w:rPr>
              <w:t>спеціальності</w:t>
            </w:r>
            <w:proofErr w:type="spellEnd"/>
            <w:r w:rsidRPr="00A04B71">
              <w:rPr>
                <w:rFonts w:ascii="Times New Roman" w:eastAsia="Times New Roman" w:hAnsi="Times New Roman" w:cs="Times New Roman"/>
                <w:sz w:val="24"/>
                <w:szCs w:val="24"/>
              </w:rPr>
              <w:t xml:space="preserve">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Якщо конкурсна пропозиція поєднує 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 Не допускається поєднання в одній конкурсній пропозиції акредитованої та неакредитованої освітніх програм.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w:t>
            </w:r>
            <w:r w:rsidRPr="00A04B71">
              <w:rPr>
                <w:rFonts w:ascii="Times New Roman" w:eastAsia="Times New Roman" w:hAnsi="Times New Roman" w:cs="Times New Roman"/>
                <w:sz w:val="24"/>
                <w:szCs w:val="24"/>
              </w:rPr>
              <w:lastRenderedPageBreak/>
              <w:t xml:space="preserve">державним замовником встановлення </w:t>
            </w:r>
            <w:proofErr w:type="spellStart"/>
            <w:r w:rsidRPr="00A04B71">
              <w:rPr>
                <w:rFonts w:ascii="Times New Roman" w:eastAsia="Times New Roman" w:hAnsi="Times New Roman" w:cs="Times New Roman"/>
                <w:sz w:val="24"/>
                <w:szCs w:val="24"/>
              </w:rPr>
              <w:t>суперобсягу</w:t>
            </w:r>
            <w:proofErr w:type="spellEnd"/>
            <w:r w:rsidRPr="00A04B71">
              <w:rPr>
                <w:rFonts w:ascii="Times New Roman" w:eastAsia="Times New Roman" w:hAnsi="Times New Roman" w:cs="Times New Roman"/>
                <w:sz w:val="24"/>
                <w:szCs w:val="24"/>
              </w:rPr>
              <w:t xml:space="preserve">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11. Квота-1 встановлюється в Правилах прийому в межах п’ятнадцяти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12. Квота-К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13.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center"/>
              <w:rPr>
                <w:rFonts w:ascii="Times New Roman" w:eastAsia="Times New Roman" w:hAnsi="Times New Roman" w:cs="Times New Roman"/>
                <w:b/>
                <w:sz w:val="24"/>
                <w:szCs w:val="24"/>
              </w:rPr>
            </w:pPr>
            <w:r w:rsidRPr="00A04B71">
              <w:rPr>
                <w:rFonts w:ascii="Times New Roman" w:eastAsia="Times New Roman" w:hAnsi="Times New Roman" w:cs="Times New Roman"/>
                <w:b/>
                <w:sz w:val="24"/>
                <w:szCs w:val="24"/>
              </w:rPr>
              <w:t>XVI. Забезпечення відкритості та прозорості під час проведення прийому до закладів вищої освіти</w:t>
            </w:r>
          </w:p>
        </w:tc>
        <w:tc>
          <w:tcPr>
            <w:tcW w:w="7796" w:type="dxa"/>
          </w:tcPr>
          <w:p w:rsidR="00A04B71" w:rsidRPr="00A04B71" w:rsidRDefault="00A04B71" w:rsidP="00A04B71">
            <w:pPr>
              <w:jc w:val="center"/>
              <w:rPr>
                <w:rFonts w:ascii="Times New Roman" w:eastAsia="Times New Roman" w:hAnsi="Times New Roman" w:cs="Times New Roman"/>
                <w:b/>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 не пізніше робочого дня, наступного після дня затвердження/погодження чи отримання відповідних відомостей.</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lastRenderedPageBreak/>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A04B71">
              <w:rPr>
                <w:rFonts w:ascii="Times New Roman" w:eastAsia="Times New Roman" w:hAnsi="Times New Roman" w:cs="Times New Roman"/>
                <w:sz w:val="24"/>
                <w:szCs w:val="24"/>
              </w:rPr>
              <w:t>проєктом</w:t>
            </w:r>
            <w:proofErr w:type="spellEnd"/>
            <w:r w:rsidRPr="00A04B71">
              <w:rPr>
                <w:rFonts w:ascii="Times New Roman" w:eastAsia="Times New Roman" w:hAnsi="Times New Roman" w:cs="Times New Roman"/>
                <w:sz w:val="24"/>
                <w:szCs w:val="24"/>
              </w:rPr>
              <w:t xml:space="preserve"> порядку денного засідання оприлюднюється на офіційному </w:t>
            </w:r>
            <w:proofErr w:type="spellStart"/>
            <w:r w:rsidRPr="00A04B71">
              <w:rPr>
                <w:rFonts w:ascii="Times New Roman" w:eastAsia="Times New Roman" w:hAnsi="Times New Roman" w:cs="Times New Roman"/>
                <w:sz w:val="24"/>
                <w:szCs w:val="24"/>
              </w:rPr>
              <w:t>вебсайті</w:t>
            </w:r>
            <w:proofErr w:type="spellEnd"/>
            <w:r w:rsidRPr="00A04B71">
              <w:rPr>
                <w:rFonts w:ascii="Times New Roman" w:eastAsia="Times New Roman" w:hAnsi="Times New Roman" w:cs="Times New Roman"/>
                <w:sz w:val="24"/>
                <w:szCs w:val="24"/>
              </w:rPr>
              <w:t xml:space="preserve"> закладу вищої освіти.</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A04B71">
              <w:rPr>
                <w:rFonts w:ascii="Times New Roman" w:eastAsia="Times New Roman" w:hAnsi="Times New Roman" w:cs="Times New Roman"/>
                <w:sz w:val="24"/>
                <w:szCs w:val="24"/>
              </w:rPr>
              <w:t>вебсайту</w:t>
            </w:r>
            <w:proofErr w:type="spellEnd"/>
            <w:r w:rsidRPr="00A04B71">
              <w:rPr>
                <w:rFonts w:ascii="Times New Roman" w:eastAsia="Times New Roman" w:hAnsi="Times New Roman" w:cs="Times New Roman"/>
                <w:sz w:val="24"/>
                <w:szCs w:val="24"/>
              </w:rPr>
              <w:t xml:space="preserve"> ЄДЕБО за </w:t>
            </w:r>
            <w:proofErr w:type="spellStart"/>
            <w:r w:rsidRPr="00A04B71">
              <w:rPr>
                <w:rFonts w:ascii="Times New Roman" w:eastAsia="Times New Roman" w:hAnsi="Times New Roman" w:cs="Times New Roman"/>
                <w:sz w:val="24"/>
                <w:szCs w:val="24"/>
              </w:rPr>
              <w:t>адресою</w:t>
            </w:r>
            <w:proofErr w:type="spellEnd"/>
            <w:r w:rsidRPr="00A04B71">
              <w:rPr>
                <w:rFonts w:ascii="Times New Roman" w:eastAsia="Times New Roman" w:hAnsi="Times New Roman" w:cs="Times New Roman"/>
                <w:sz w:val="24"/>
                <w:szCs w:val="24"/>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jc w:val="both"/>
              <w:rPr>
                <w:rFonts w:ascii="Times New Roman" w:eastAsia="Times New Roman" w:hAnsi="Times New Roman" w:cs="Times New Roman"/>
                <w:sz w:val="24"/>
                <w:szCs w:val="24"/>
              </w:rPr>
            </w:pPr>
          </w:p>
        </w:tc>
      </w:tr>
      <w:tr w:rsidR="00A04B71" w:rsidRPr="00A04B71" w:rsidTr="007434DE">
        <w:tc>
          <w:tcPr>
            <w:tcW w:w="7792"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714"/>
            </w:tblGrid>
            <w:tr w:rsidR="00A04B71" w:rsidRPr="00A04B71" w:rsidTr="007434DE">
              <w:tc>
                <w:tcPr>
                  <w:tcW w:w="4956" w:type="dxa"/>
                </w:tcPr>
                <w:p w:rsidR="00A04B71" w:rsidRPr="00A04B71" w:rsidRDefault="00A04B71" w:rsidP="00A04B71">
                  <w:pPr>
                    <w:ind w:firstLine="22"/>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Генеральний директор директорату</w:t>
                  </w:r>
                </w:p>
                <w:p w:rsidR="00A04B71" w:rsidRPr="00A04B71" w:rsidRDefault="00A04B71" w:rsidP="00A04B71">
                  <w:pPr>
                    <w:ind w:firstLine="22"/>
                    <w:jc w:val="both"/>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вищої освіти і освіти дорослих</w:t>
                  </w:r>
                </w:p>
              </w:tc>
              <w:tc>
                <w:tcPr>
                  <w:tcW w:w="4956" w:type="dxa"/>
                </w:tcPr>
                <w:p w:rsidR="00A04B71" w:rsidRPr="00A04B71" w:rsidRDefault="00A04B71" w:rsidP="00A04B71">
                  <w:pPr>
                    <w:jc w:val="right"/>
                    <w:rPr>
                      <w:rFonts w:ascii="Times New Roman" w:eastAsia="Times New Roman" w:hAnsi="Times New Roman" w:cs="Times New Roman"/>
                      <w:sz w:val="24"/>
                      <w:szCs w:val="24"/>
                    </w:rPr>
                  </w:pPr>
                  <w:r w:rsidRPr="00A04B71">
                    <w:rPr>
                      <w:rFonts w:ascii="Times New Roman" w:eastAsia="Times New Roman" w:hAnsi="Times New Roman" w:cs="Times New Roman"/>
                      <w:sz w:val="24"/>
                      <w:szCs w:val="24"/>
                    </w:rPr>
                    <w:t>Олег ШАРОВ</w:t>
                  </w:r>
                </w:p>
              </w:tc>
            </w:tr>
          </w:tbl>
          <w:p w:rsidR="00A04B71" w:rsidRPr="00A04B71" w:rsidRDefault="00A04B71" w:rsidP="00A04B71">
            <w:pPr>
              <w:jc w:val="both"/>
              <w:rPr>
                <w:rFonts w:ascii="Times New Roman" w:eastAsia="Times New Roman" w:hAnsi="Times New Roman" w:cs="Times New Roman"/>
                <w:sz w:val="24"/>
                <w:szCs w:val="24"/>
              </w:rPr>
            </w:pPr>
          </w:p>
        </w:tc>
        <w:tc>
          <w:tcPr>
            <w:tcW w:w="7796" w:type="dxa"/>
          </w:tcPr>
          <w:p w:rsidR="00A04B71" w:rsidRPr="00A04B71" w:rsidRDefault="00A04B71" w:rsidP="00A04B71">
            <w:pPr>
              <w:ind w:firstLine="22"/>
              <w:jc w:val="both"/>
              <w:rPr>
                <w:rFonts w:ascii="Times New Roman" w:eastAsia="Times New Roman" w:hAnsi="Times New Roman" w:cs="Times New Roman"/>
                <w:sz w:val="24"/>
                <w:szCs w:val="24"/>
              </w:rPr>
            </w:pPr>
          </w:p>
        </w:tc>
      </w:tr>
    </w:tbl>
    <w:p w:rsidR="00C12A99" w:rsidRPr="00A04B71" w:rsidRDefault="00C12A99" w:rsidP="007434DE">
      <w:pPr>
        <w:spacing w:after="0"/>
        <w:rPr>
          <w:rFonts w:ascii="Times New Roman" w:eastAsia="Times New Roman" w:hAnsi="Times New Roman" w:cs="Times New Roman"/>
          <w:sz w:val="24"/>
          <w:szCs w:val="24"/>
        </w:rPr>
      </w:pPr>
    </w:p>
    <w:sectPr w:rsidR="00C12A99" w:rsidRPr="00A04B71" w:rsidSect="007434DE">
      <w:pgSz w:w="16838" w:h="11906" w:orient="landscape"/>
      <w:pgMar w:top="851" w:right="993" w:bottom="1133"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99"/>
    <w:rsid w:val="00025D67"/>
    <w:rsid w:val="001257D9"/>
    <w:rsid w:val="00143357"/>
    <w:rsid w:val="00285825"/>
    <w:rsid w:val="002D6B5D"/>
    <w:rsid w:val="002D76DC"/>
    <w:rsid w:val="003A79B9"/>
    <w:rsid w:val="003C1006"/>
    <w:rsid w:val="003C63CC"/>
    <w:rsid w:val="00430DCC"/>
    <w:rsid w:val="00433A48"/>
    <w:rsid w:val="004428D2"/>
    <w:rsid w:val="00491603"/>
    <w:rsid w:val="004A165E"/>
    <w:rsid w:val="004A6C4C"/>
    <w:rsid w:val="004E4B98"/>
    <w:rsid w:val="005373FF"/>
    <w:rsid w:val="00615B3A"/>
    <w:rsid w:val="00664B2C"/>
    <w:rsid w:val="007434DE"/>
    <w:rsid w:val="00787FC9"/>
    <w:rsid w:val="00842960"/>
    <w:rsid w:val="00842ECD"/>
    <w:rsid w:val="00894C59"/>
    <w:rsid w:val="008D4794"/>
    <w:rsid w:val="008D76E2"/>
    <w:rsid w:val="00994DA5"/>
    <w:rsid w:val="009C7F67"/>
    <w:rsid w:val="00A04B71"/>
    <w:rsid w:val="00A36D23"/>
    <w:rsid w:val="00A66CC5"/>
    <w:rsid w:val="00AA3EDF"/>
    <w:rsid w:val="00C12A99"/>
    <w:rsid w:val="00C52A96"/>
    <w:rsid w:val="00CD14F9"/>
    <w:rsid w:val="00CF36FA"/>
    <w:rsid w:val="00E4765A"/>
    <w:rsid w:val="00EE19C0"/>
    <w:rsid w:val="00F608F7"/>
    <w:rsid w:val="00F93336"/>
    <w:rsid w:val="00FA2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27E"/>
  <w15:docId w15:val="{908C8F97-6052-4771-AF67-C589E94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FB6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E1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FB6765"/>
    <w:rPr>
      <w:rFonts w:ascii="Times New Roman" w:eastAsia="Times New Roman" w:hAnsi="Times New Roman" w:cs="Times New Roman"/>
      <w:b/>
      <w:bCs/>
      <w:sz w:val="36"/>
      <w:szCs w:val="36"/>
      <w:lang w:val="uk-UA" w:eastAsia="uk-UA"/>
    </w:rPr>
  </w:style>
  <w:style w:type="paragraph" w:customStyle="1" w:styleId="msonormal0">
    <w:name w:val="msonormal"/>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auto">
    <w:name w:val="mr-auto"/>
    <w:basedOn w:val="a0"/>
    <w:rsid w:val="00FB6765"/>
  </w:style>
  <w:style w:type="character" w:styleId="a4">
    <w:name w:val="Hyperlink"/>
    <w:basedOn w:val="a0"/>
    <w:uiPriority w:val="99"/>
    <w:semiHidden/>
    <w:unhideWhenUsed/>
    <w:rsid w:val="00FB6765"/>
    <w:rPr>
      <w:color w:val="0000FF"/>
      <w:u w:val="single"/>
    </w:rPr>
  </w:style>
  <w:style w:type="character" w:customStyle="1" w:styleId="btn-group">
    <w:name w:val="btn-group"/>
    <w:basedOn w:val="a0"/>
    <w:rsid w:val="00FB6765"/>
  </w:style>
  <w:style w:type="character" w:customStyle="1" w:styleId="icon-cmnd">
    <w:name w:val="icon-cmnd"/>
    <w:basedOn w:val="a0"/>
    <w:rsid w:val="00FB6765"/>
  </w:style>
  <w:style w:type="character" w:customStyle="1" w:styleId="d-none">
    <w:name w:val="d-none"/>
    <w:basedOn w:val="a0"/>
    <w:rsid w:val="00FB6765"/>
  </w:style>
  <w:style w:type="character" w:styleId="HTML">
    <w:name w:val="HTML Keyboard"/>
    <w:basedOn w:val="a0"/>
    <w:uiPriority w:val="99"/>
    <w:semiHidden/>
    <w:unhideWhenUsed/>
    <w:rsid w:val="00FB6765"/>
    <w:rPr>
      <w:rFonts w:ascii="Courier New" w:eastAsia="Times New Roman" w:hAnsi="Courier New" w:cs="Courier New"/>
      <w:sz w:val="20"/>
      <w:szCs w:val="20"/>
    </w:rPr>
  </w:style>
  <w:style w:type="character" w:customStyle="1" w:styleId="rvts0">
    <w:name w:val="rvts0"/>
    <w:basedOn w:val="a0"/>
    <w:rsid w:val="00FB6765"/>
  </w:style>
  <w:style w:type="paragraph" w:customStyle="1" w:styleId="rvps4">
    <w:name w:val="rvps4"/>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B6765"/>
  </w:style>
  <w:style w:type="character" w:customStyle="1" w:styleId="rvts23">
    <w:name w:val="rvts23"/>
    <w:basedOn w:val="a0"/>
    <w:rsid w:val="00FB6765"/>
  </w:style>
  <w:style w:type="paragraph" w:customStyle="1" w:styleId="rvps7">
    <w:name w:val="rvps7"/>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B6765"/>
  </w:style>
  <w:style w:type="paragraph" w:customStyle="1" w:styleId="rvps14">
    <w:name w:val="rvps14"/>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B6765"/>
    <w:rPr>
      <w:i/>
      <w:iCs/>
    </w:rPr>
  </w:style>
  <w:style w:type="paragraph" w:customStyle="1" w:styleId="rvps2">
    <w:name w:val="rvps2"/>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B6765"/>
  </w:style>
  <w:style w:type="character" w:customStyle="1" w:styleId="rvts11">
    <w:name w:val="rvts11"/>
    <w:basedOn w:val="a0"/>
    <w:rsid w:val="00FB6765"/>
  </w:style>
  <w:style w:type="paragraph" w:customStyle="1" w:styleId="rvps18">
    <w:name w:val="rvps18"/>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B6765"/>
  </w:style>
  <w:style w:type="character" w:customStyle="1" w:styleId="rvts44">
    <w:name w:val="rvts44"/>
    <w:basedOn w:val="a0"/>
    <w:rsid w:val="00FB6765"/>
  </w:style>
  <w:style w:type="paragraph" w:customStyle="1" w:styleId="rvps15">
    <w:name w:val="rvps15"/>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FB6765"/>
  </w:style>
  <w:style w:type="paragraph" w:customStyle="1" w:styleId="rvps12">
    <w:name w:val="rvps12"/>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B6765"/>
  </w:style>
  <w:style w:type="character" w:customStyle="1" w:styleId="30">
    <w:name w:val="Заголовок 3 Знак"/>
    <w:basedOn w:val="a0"/>
    <w:link w:val="3"/>
    <w:uiPriority w:val="9"/>
    <w:semiHidden/>
    <w:rsid w:val="004E1AB0"/>
    <w:rPr>
      <w:rFonts w:asciiTheme="majorHAnsi" w:eastAsiaTheme="majorEastAsia" w:hAnsiTheme="majorHAnsi" w:cstheme="majorBidi"/>
      <w:color w:val="1F4D78" w:themeColor="accent1" w:themeShade="7F"/>
      <w:sz w:val="24"/>
      <w:szCs w:val="24"/>
      <w:lang w:val="uk-UA"/>
    </w:rPr>
  </w:style>
  <w:style w:type="table" w:styleId="a7">
    <w:name w:val="Table Grid"/>
    <w:basedOn w:val="a1"/>
    <w:uiPriority w:val="39"/>
    <w:rsid w:val="004E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aa">
    <w:name w:val="List Paragraph"/>
    <w:basedOn w:val="a"/>
    <w:uiPriority w:val="34"/>
    <w:qFormat/>
    <w:rsid w:val="00994DA5"/>
    <w:pPr>
      <w:ind w:left="720"/>
      <w:contextualSpacing/>
    </w:pPr>
  </w:style>
  <w:style w:type="paragraph" w:styleId="ab">
    <w:name w:val="Balloon Text"/>
    <w:basedOn w:val="a"/>
    <w:link w:val="ac"/>
    <w:uiPriority w:val="99"/>
    <w:semiHidden/>
    <w:unhideWhenUsed/>
    <w:rsid w:val="003C63C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C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2hZdNmoQ/Uz1P8stdaOqf+ipA==">AMUW2mXzNeDylBiZa8CypWpyzUh2pWDbGsVe7QQiviNuAlV7nB+ijePVCwSWD4LvQJoEHh6yW1cQK6t8xC04S+H0o3iq5Czl0QseMzdp4nCWMffhIe+kfxUyTKU571ibOTVZTxc+SZMe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CCC55-157A-481D-8B5D-A499C1FC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105937</Words>
  <Characters>60385</Characters>
  <Application>Microsoft Office Word</Application>
  <DocSecurity>0</DocSecurity>
  <Lines>503</Lines>
  <Paragraphs>331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Kernychna A.</cp:lastModifiedBy>
  <cp:revision>3</cp:revision>
  <dcterms:created xsi:type="dcterms:W3CDTF">2020-09-10T09:00:00Z</dcterms:created>
  <dcterms:modified xsi:type="dcterms:W3CDTF">2020-09-10T09:05:00Z</dcterms:modified>
</cp:coreProperties>
</file>