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E7" w:rsidRDefault="005C77E7" w:rsidP="005C77E7">
      <w:pPr>
        <w:pStyle w:val="Default"/>
        <w:jc w:val="center"/>
      </w:pPr>
    </w:p>
    <w:p w:rsidR="005C77E7" w:rsidRPr="005C77E7" w:rsidRDefault="005C77E7" w:rsidP="005C77E7">
      <w:pPr>
        <w:pStyle w:val="Default"/>
        <w:jc w:val="center"/>
        <w:rPr>
          <w:sz w:val="28"/>
          <w:szCs w:val="28"/>
        </w:rPr>
      </w:pPr>
      <w:r w:rsidRPr="005C77E7">
        <w:rPr>
          <w:b/>
          <w:bCs/>
          <w:sz w:val="28"/>
          <w:szCs w:val="28"/>
        </w:rPr>
        <w:t>Звіт про громадське обговорення</w:t>
      </w:r>
    </w:p>
    <w:p w:rsidR="005C77E7" w:rsidRDefault="005C77E7" w:rsidP="005C77E7">
      <w:pPr>
        <w:spacing w:after="0" w:line="240" w:lineRule="auto"/>
        <w:jc w:val="center"/>
        <w:rPr>
          <w:rFonts w:ascii="Times New Roman" w:hAnsi="Times New Roman" w:cs="Times New Roman"/>
          <w:bCs/>
          <w:color w:val="000000"/>
          <w:sz w:val="28"/>
          <w:szCs w:val="28"/>
        </w:rPr>
      </w:pPr>
      <w:r w:rsidRPr="005C77E7">
        <w:rPr>
          <w:rFonts w:ascii="Times New Roman" w:hAnsi="Times New Roman" w:cs="Times New Roman"/>
          <w:bCs/>
          <w:color w:val="000000"/>
          <w:sz w:val="28"/>
          <w:szCs w:val="28"/>
        </w:rPr>
        <w:t>Проєкту наказу Міністерства освіти і науки України «Про затвердження Змін до деяких наказів Міністерства</w:t>
      </w:r>
      <w:r w:rsidRPr="005C77E7">
        <w:rPr>
          <w:rFonts w:ascii="Times New Roman" w:eastAsia="Times New Roman" w:hAnsi="Times New Roman" w:cs="Times New Roman"/>
          <w:sz w:val="28"/>
          <w:szCs w:val="28"/>
          <w:lang w:eastAsia="ru-RU"/>
        </w:rPr>
        <w:t xml:space="preserve"> </w:t>
      </w:r>
      <w:r w:rsidRPr="005C77E7">
        <w:rPr>
          <w:rFonts w:ascii="Times New Roman" w:hAnsi="Times New Roman" w:cs="Times New Roman"/>
          <w:bCs/>
          <w:color w:val="000000"/>
          <w:sz w:val="28"/>
          <w:szCs w:val="28"/>
        </w:rPr>
        <w:t>освіти і науки України»</w:t>
      </w:r>
    </w:p>
    <w:p w:rsidR="005C77E7" w:rsidRPr="005C77E7" w:rsidRDefault="005C77E7" w:rsidP="005C77E7">
      <w:pPr>
        <w:spacing w:after="0" w:line="240" w:lineRule="auto"/>
        <w:jc w:val="center"/>
        <w:rPr>
          <w:rFonts w:ascii="Times New Roman" w:eastAsia="Times New Roman" w:hAnsi="Times New Roman" w:cs="Times New Roman"/>
          <w:sz w:val="28"/>
          <w:szCs w:val="28"/>
          <w:lang w:eastAsia="ru-RU"/>
        </w:rPr>
      </w:pPr>
    </w:p>
    <w:p w:rsidR="005C77E7" w:rsidRPr="005C77E7" w:rsidRDefault="005C77E7" w:rsidP="005C77E7">
      <w:pPr>
        <w:pStyle w:val="Default"/>
        <w:ind w:firstLine="567"/>
        <w:jc w:val="both"/>
        <w:rPr>
          <w:sz w:val="28"/>
          <w:szCs w:val="28"/>
        </w:rPr>
      </w:pPr>
      <w:r w:rsidRPr="005C77E7">
        <w:rPr>
          <w:b/>
          <w:bCs/>
          <w:sz w:val="28"/>
          <w:szCs w:val="28"/>
        </w:rPr>
        <w:t xml:space="preserve">1. Найменування органу виконавчої влади, який проводив обговорення: </w:t>
      </w:r>
    </w:p>
    <w:p w:rsidR="005C77E7" w:rsidRPr="005C77E7" w:rsidRDefault="005C77E7" w:rsidP="005C77E7">
      <w:pPr>
        <w:pStyle w:val="Default"/>
        <w:ind w:firstLine="567"/>
        <w:jc w:val="both"/>
        <w:rPr>
          <w:sz w:val="28"/>
          <w:szCs w:val="28"/>
        </w:rPr>
      </w:pPr>
      <w:r w:rsidRPr="005C77E7">
        <w:rPr>
          <w:sz w:val="28"/>
          <w:szCs w:val="28"/>
        </w:rPr>
        <w:t xml:space="preserve">Міністерство освіти і науки України </w:t>
      </w:r>
    </w:p>
    <w:p w:rsidR="005C77E7" w:rsidRPr="005C77E7" w:rsidRDefault="005C77E7" w:rsidP="005C77E7">
      <w:pPr>
        <w:pStyle w:val="Default"/>
        <w:ind w:firstLine="567"/>
        <w:jc w:val="both"/>
        <w:rPr>
          <w:sz w:val="28"/>
          <w:szCs w:val="28"/>
        </w:rPr>
      </w:pPr>
    </w:p>
    <w:p w:rsidR="005C77E7" w:rsidRPr="005C77E7" w:rsidRDefault="005C77E7" w:rsidP="005C77E7">
      <w:pPr>
        <w:pStyle w:val="Default"/>
        <w:ind w:firstLine="567"/>
        <w:jc w:val="both"/>
        <w:rPr>
          <w:b/>
          <w:sz w:val="28"/>
          <w:szCs w:val="28"/>
        </w:rPr>
      </w:pPr>
      <w:r w:rsidRPr="005C77E7">
        <w:rPr>
          <w:b/>
          <w:sz w:val="28"/>
          <w:szCs w:val="28"/>
        </w:rPr>
        <w:t xml:space="preserve">2. Зміст питання або назва проекту акта, що виносилися на обговорення: </w:t>
      </w:r>
    </w:p>
    <w:p w:rsidR="005C77E7" w:rsidRDefault="005C77E7" w:rsidP="005C77E7">
      <w:pPr>
        <w:spacing w:after="0" w:line="240" w:lineRule="auto"/>
        <w:ind w:firstLine="567"/>
        <w:jc w:val="both"/>
        <w:rPr>
          <w:rFonts w:ascii="Times New Roman" w:hAnsi="Times New Roman" w:cs="Times New Roman"/>
          <w:bCs/>
          <w:color w:val="000000"/>
          <w:sz w:val="28"/>
          <w:szCs w:val="28"/>
        </w:rPr>
      </w:pPr>
      <w:r w:rsidRPr="005C77E7">
        <w:rPr>
          <w:rFonts w:ascii="Times New Roman" w:hAnsi="Times New Roman" w:cs="Times New Roman"/>
          <w:bCs/>
          <w:color w:val="000000"/>
          <w:sz w:val="28"/>
          <w:szCs w:val="28"/>
        </w:rPr>
        <w:t>Проєк</w:t>
      </w:r>
      <w:r>
        <w:rPr>
          <w:rFonts w:ascii="Times New Roman" w:hAnsi="Times New Roman" w:cs="Times New Roman"/>
          <w:bCs/>
          <w:color w:val="000000"/>
          <w:sz w:val="28"/>
          <w:szCs w:val="28"/>
        </w:rPr>
        <w:t>т</w:t>
      </w:r>
      <w:r w:rsidRPr="005C77E7">
        <w:rPr>
          <w:rFonts w:ascii="Times New Roman" w:hAnsi="Times New Roman" w:cs="Times New Roman"/>
          <w:bCs/>
          <w:color w:val="000000"/>
          <w:sz w:val="28"/>
          <w:szCs w:val="28"/>
        </w:rPr>
        <w:t xml:space="preserve"> наказу Міністерства освіти і науки України «Про затвердження Змін до деяких наказів Міністерства</w:t>
      </w:r>
      <w:r w:rsidRPr="005C77E7">
        <w:rPr>
          <w:rFonts w:ascii="Times New Roman" w:eastAsia="Times New Roman" w:hAnsi="Times New Roman" w:cs="Times New Roman"/>
          <w:sz w:val="28"/>
          <w:szCs w:val="28"/>
          <w:lang w:eastAsia="ru-RU"/>
        </w:rPr>
        <w:t xml:space="preserve"> </w:t>
      </w:r>
      <w:r w:rsidRPr="005C77E7">
        <w:rPr>
          <w:rFonts w:ascii="Times New Roman" w:hAnsi="Times New Roman" w:cs="Times New Roman"/>
          <w:bCs/>
          <w:color w:val="000000"/>
          <w:sz w:val="28"/>
          <w:szCs w:val="28"/>
        </w:rPr>
        <w:t>освіти і науки України»</w:t>
      </w:r>
      <w:r w:rsidR="00BA4D08">
        <w:rPr>
          <w:rFonts w:ascii="Times New Roman" w:hAnsi="Times New Roman" w:cs="Times New Roman"/>
          <w:bCs/>
          <w:color w:val="000000"/>
          <w:sz w:val="28"/>
          <w:szCs w:val="28"/>
        </w:rPr>
        <w:t xml:space="preserve"> було </w:t>
      </w:r>
      <w:r w:rsidR="00BA4D08" w:rsidRPr="00BA4D08">
        <w:rPr>
          <w:rFonts w:ascii="Times New Roman" w:hAnsi="Times New Roman" w:cs="Times New Roman"/>
          <w:bCs/>
          <w:color w:val="000000"/>
          <w:sz w:val="28"/>
          <w:szCs w:val="28"/>
        </w:rPr>
        <w:t>підготовлено з метою удосконалення системи забезпечення рівного доступу до вищої освіти осіб, які проживають на тимчасово окупованій території України (Автономна Республіка Крим та м. Севастополь) та тимчасово окупованої території Донецької та Луганської областей, та з метою приведення нормативних актів у відповідність до законодавства.</w:t>
      </w:r>
    </w:p>
    <w:p w:rsidR="005C77E7" w:rsidRPr="005C77E7" w:rsidRDefault="005C77E7" w:rsidP="005C77E7">
      <w:pPr>
        <w:spacing w:after="0" w:line="240" w:lineRule="auto"/>
        <w:ind w:firstLine="567"/>
        <w:jc w:val="both"/>
        <w:rPr>
          <w:rFonts w:ascii="Times New Roman" w:hAnsi="Times New Roman" w:cs="Times New Roman"/>
          <w:bCs/>
          <w:color w:val="000000"/>
          <w:sz w:val="28"/>
          <w:szCs w:val="28"/>
        </w:rPr>
      </w:pPr>
    </w:p>
    <w:p w:rsidR="005C77E7" w:rsidRDefault="005C77E7" w:rsidP="005C77E7">
      <w:pPr>
        <w:pStyle w:val="Default"/>
        <w:ind w:firstLine="567"/>
        <w:jc w:val="both"/>
        <w:rPr>
          <w:b/>
          <w:bCs/>
          <w:sz w:val="28"/>
          <w:szCs w:val="28"/>
        </w:rPr>
      </w:pPr>
      <w:r w:rsidRPr="005C77E7">
        <w:rPr>
          <w:b/>
          <w:bCs/>
          <w:sz w:val="28"/>
          <w:szCs w:val="28"/>
        </w:rPr>
        <w:t xml:space="preserve">3. Громадське обговорення проводилося у формі електронних консультацій. </w:t>
      </w:r>
    </w:p>
    <w:p w:rsidR="005C77E7" w:rsidRDefault="005C77E7" w:rsidP="005C77E7">
      <w:pPr>
        <w:pStyle w:val="Default"/>
        <w:ind w:firstLine="567"/>
        <w:jc w:val="both"/>
        <w:rPr>
          <w:b/>
          <w:bCs/>
          <w:sz w:val="28"/>
          <w:szCs w:val="28"/>
        </w:rPr>
      </w:pPr>
    </w:p>
    <w:p w:rsidR="005C77E7" w:rsidRPr="005C77E7" w:rsidRDefault="005C77E7" w:rsidP="005C77E7">
      <w:pPr>
        <w:pStyle w:val="Default"/>
        <w:ind w:firstLine="567"/>
        <w:jc w:val="both"/>
        <w:rPr>
          <w:sz w:val="28"/>
          <w:szCs w:val="28"/>
        </w:rPr>
      </w:pPr>
      <w:r w:rsidRPr="005C77E7">
        <w:rPr>
          <w:sz w:val="28"/>
          <w:szCs w:val="28"/>
        </w:rPr>
        <w:t xml:space="preserve">Проект наказу було розміщено </w:t>
      </w:r>
      <w:r w:rsidR="00414101">
        <w:rPr>
          <w:sz w:val="28"/>
          <w:szCs w:val="28"/>
        </w:rPr>
        <w:t>21 січня 2020</w:t>
      </w:r>
      <w:r>
        <w:rPr>
          <w:sz w:val="28"/>
          <w:szCs w:val="28"/>
        </w:rPr>
        <w:t xml:space="preserve"> </w:t>
      </w:r>
      <w:r w:rsidR="00414101">
        <w:rPr>
          <w:sz w:val="28"/>
          <w:szCs w:val="28"/>
        </w:rPr>
        <w:t xml:space="preserve">по 12 лютого 2020 </w:t>
      </w:r>
      <w:r>
        <w:rPr>
          <w:sz w:val="28"/>
          <w:szCs w:val="28"/>
        </w:rPr>
        <w:t xml:space="preserve">року </w:t>
      </w:r>
      <w:r w:rsidRPr="005C77E7">
        <w:rPr>
          <w:sz w:val="28"/>
          <w:szCs w:val="28"/>
        </w:rPr>
        <w:t xml:space="preserve">на офіційному веб-сайті Міністерства освіти і науки України ( </w:t>
      </w:r>
      <w:hyperlink r:id="rId5" w:history="1">
        <w:r w:rsidR="00BA4D08">
          <w:rPr>
            <w:rStyle w:val="a3"/>
          </w:rPr>
          <w:t>https://mon.gov.ua/ua/news/mon-proponuye-dlya-gromadskogo-obgovorennya-proyekt-zmin-do-nakaziv-ministerstva-560-ta-697</w:t>
        </w:r>
      </w:hyperlink>
      <w:r w:rsidRPr="005C77E7">
        <w:rPr>
          <w:sz w:val="28"/>
          <w:szCs w:val="28"/>
        </w:rPr>
        <w:t>.</w:t>
      </w:r>
      <w:r>
        <w:rPr>
          <w:sz w:val="28"/>
          <w:szCs w:val="28"/>
        </w:rPr>
        <w:t>).</w:t>
      </w:r>
      <w:r w:rsidRPr="005C77E7">
        <w:rPr>
          <w:sz w:val="28"/>
          <w:szCs w:val="28"/>
        </w:rPr>
        <w:t xml:space="preserve"> </w:t>
      </w:r>
    </w:p>
    <w:p w:rsidR="005C77E7" w:rsidRPr="005C77E7" w:rsidRDefault="005C77E7" w:rsidP="005C77E7">
      <w:pPr>
        <w:pStyle w:val="Default"/>
        <w:ind w:firstLine="567"/>
        <w:jc w:val="both"/>
        <w:rPr>
          <w:sz w:val="28"/>
          <w:szCs w:val="28"/>
        </w:rPr>
      </w:pPr>
    </w:p>
    <w:p w:rsidR="005C77E7" w:rsidRPr="005C77E7" w:rsidRDefault="005C77E7" w:rsidP="005C77E7">
      <w:pPr>
        <w:ind w:firstLine="567"/>
        <w:jc w:val="both"/>
        <w:rPr>
          <w:sz w:val="28"/>
          <w:szCs w:val="28"/>
        </w:rPr>
      </w:pPr>
      <w:bookmarkStart w:id="0" w:name="_GoBack"/>
      <w:bookmarkEnd w:id="0"/>
    </w:p>
    <w:sectPr w:rsidR="005C77E7" w:rsidRPr="005C77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804F9"/>
    <w:multiLevelType w:val="hybridMultilevel"/>
    <w:tmpl w:val="CA12A72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DC"/>
    <w:rsid w:val="003E49AE"/>
    <w:rsid w:val="00414101"/>
    <w:rsid w:val="005C77E7"/>
    <w:rsid w:val="006A228B"/>
    <w:rsid w:val="00BA4D08"/>
    <w:rsid w:val="00DF3671"/>
    <w:rsid w:val="00F45282"/>
    <w:rsid w:val="00F9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2A7E"/>
  <w15:chartTrackingRefBased/>
  <w15:docId w15:val="{34EF1E22-A505-4F7E-B716-2C92424D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8B"/>
  </w:style>
  <w:style w:type="paragraph" w:styleId="2">
    <w:name w:val="heading 2"/>
    <w:basedOn w:val="a"/>
    <w:next w:val="a"/>
    <w:link w:val="20"/>
    <w:qFormat/>
    <w:rsid w:val="006A228B"/>
    <w:pPr>
      <w:keepNext/>
      <w:widowControl w:val="0"/>
      <w:spacing w:after="0" w:line="300" w:lineRule="auto"/>
      <w:ind w:left="400" w:hanging="420"/>
      <w:jc w:val="center"/>
      <w:outlineLvl w:val="1"/>
    </w:pPr>
    <w:rPr>
      <w:rFonts w:ascii="Times New Roman" w:eastAsia="Times New Roman" w:hAnsi="Times New Roman" w:cs="Times New Roman"/>
      <w:b/>
      <w:snapToGrid w:val="0"/>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228B"/>
    <w:rPr>
      <w:rFonts w:ascii="Times New Roman" w:eastAsia="Times New Roman" w:hAnsi="Times New Roman" w:cs="Times New Roman"/>
      <w:b/>
      <w:snapToGrid w:val="0"/>
      <w:spacing w:val="20"/>
      <w:sz w:val="28"/>
      <w:szCs w:val="20"/>
      <w:lang w:eastAsia="ru-RU"/>
    </w:rPr>
  </w:style>
  <w:style w:type="paragraph" w:customStyle="1" w:styleId="Default">
    <w:name w:val="Default"/>
    <w:rsid w:val="005C77E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BA4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news/mon-proponuye-dlya-gromadskogo-obgovorennya-proyekt-zmin-do-nakaziv-ministerstva-560-ta-6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813</Words>
  <Characters>464</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Kravchuk I.M.</dc:creator>
  <cp:keywords/>
  <dc:description/>
  <cp:lastModifiedBy>Kravchuk I.M.</cp:lastModifiedBy>
  <cp:revision>6</cp:revision>
  <dcterms:created xsi:type="dcterms:W3CDTF">2020-07-21T10:25:00Z</dcterms:created>
  <dcterms:modified xsi:type="dcterms:W3CDTF">2020-07-21T11:18:00Z</dcterms:modified>
</cp:coreProperties>
</file>