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89" w:rsidRDefault="002D5289" w:rsidP="002D5289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2D5289" w:rsidRDefault="002D5289" w:rsidP="002D5289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результатами громадського обговорення проекту постанови Кабінету Міністрів України </w:t>
      </w:r>
      <w:r w:rsidR="004542A0" w:rsidRPr="004542A0">
        <w:rPr>
          <w:rFonts w:ascii="Times New Roman" w:hAnsi="Times New Roman"/>
          <w:b/>
          <w:sz w:val="28"/>
          <w:szCs w:val="28"/>
        </w:rPr>
        <w:t>«Про внесення змін до Порядку розміщення державного замовлення на підготовку фахівців, наукових, науково-педагогічних та робітничих кадрів, підвищення кваліфікації та перепідготовку кадрів»</w:t>
      </w:r>
    </w:p>
    <w:p w:rsidR="002D5289" w:rsidRDefault="002D5289" w:rsidP="002D5289">
      <w:pPr>
        <w:spacing w:after="0"/>
        <w:ind w:left="567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2469"/>
        <w:gridCol w:w="4902"/>
        <w:gridCol w:w="4437"/>
      </w:tblGrid>
      <w:tr w:rsidR="002D5289" w:rsidTr="004542A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89" w:rsidRDefault="002D5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89" w:rsidRDefault="002D5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Назва проекту акта до якого надіслано зауваження та (або) пропозиції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89" w:rsidRDefault="002D5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П.І.Б. або назва інституту громадянського суспільства від якого надіслано зауваження та (або) пропозиції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89" w:rsidRDefault="002D5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Зауваження та (або) пропозиції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89" w:rsidRDefault="002D5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Прийняте рішення</w:t>
            </w:r>
          </w:p>
        </w:tc>
      </w:tr>
      <w:tr w:rsidR="002D5289" w:rsidTr="004542A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9" w:rsidRDefault="002D5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9" w:rsidRDefault="004542A0">
            <w:pPr>
              <w:ind w:firstLine="1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A0">
              <w:rPr>
                <w:rFonts w:ascii="Times New Roman" w:hAnsi="Times New Roman"/>
                <w:sz w:val="24"/>
                <w:szCs w:val="28"/>
              </w:rPr>
              <w:t>проєкту постанови Кабінету Міністрів України «Про внесення змін до Порядку розміщення державного замовлення на підготовку фахівців, наукових, науково-педагогічних та робітничих кадрів, підвищення кваліфікації та перепідготовку кадрів»</w:t>
            </w:r>
          </w:p>
          <w:p w:rsidR="002D5289" w:rsidRDefault="002D52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D5289" w:rsidRDefault="002D52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28" w:rsidRDefault="00D25F28" w:rsidP="002D5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25F28" w:rsidRPr="008B1D59" w:rsidRDefault="00D25F28" w:rsidP="002D5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25F28" w:rsidRDefault="00D25F28" w:rsidP="002D5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25F28" w:rsidRDefault="00D25F28" w:rsidP="002D5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25F28" w:rsidRDefault="00D25F28" w:rsidP="002D5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25F28" w:rsidRDefault="00D25F28" w:rsidP="002D5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25F28" w:rsidRDefault="00D25F28" w:rsidP="002D5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25F28" w:rsidRDefault="00D25F28" w:rsidP="002D5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D5289" w:rsidRDefault="004542A0" w:rsidP="0045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542A0">
              <w:rPr>
                <w:rFonts w:ascii="Times New Roman" w:hAnsi="Times New Roman"/>
                <w:sz w:val="24"/>
                <w:szCs w:val="28"/>
              </w:rPr>
              <w:t>Верхньодніпровськ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ий</w:t>
            </w:r>
            <w:proofErr w:type="spellEnd"/>
            <w:r w:rsidRPr="004542A0">
              <w:rPr>
                <w:rFonts w:ascii="Times New Roman" w:hAnsi="Times New Roman"/>
                <w:sz w:val="24"/>
                <w:szCs w:val="28"/>
              </w:rPr>
              <w:t xml:space="preserve"> коледж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Дніпровського державного аграрно-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економічного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університету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3" w:rsidRDefault="005E1CE3" w:rsidP="0019455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4542A0" w:rsidRPr="004542A0" w:rsidRDefault="0019455C" w:rsidP="004542A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1.</w:t>
            </w:r>
            <w:r w:rsidR="004542A0" w:rsidRPr="004542A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</w:t>
            </w:r>
            <w:r w:rsidR="00BE5C2C" w:rsidRPr="00BE5C2C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У </w:t>
            </w:r>
            <w:proofErr w:type="spellStart"/>
            <w:r w:rsidR="00BE5C2C" w:rsidRPr="00BE5C2C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пункті</w:t>
            </w:r>
            <w:proofErr w:type="spellEnd"/>
            <w:r w:rsidR="00BE5C2C" w:rsidRPr="00BE5C2C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542A0" w:rsidRPr="00BE5C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9</w:t>
            </w:r>
            <w:r w:rsidR="00BE5C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="004542A0" w:rsidRPr="004542A0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="00BE5C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проєкту</w:t>
            </w:r>
            <w:proofErr w:type="gramEnd"/>
            <w:r w:rsidR="00BE5C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: «</w:t>
            </w:r>
            <w:r w:rsidR="004542A0" w:rsidRPr="004542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Основними критеріями відбору виконавців державного замовлення та його розміщення є:</w:t>
            </w:r>
          </w:p>
          <w:p w:rsidR="004542A0" w:rsidRPr="004542A0" w:rsidRDefault="004542A0" w:rsidP="004542A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542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…</w:t>
            </w:r>
          </w:p>
          <w:p w:rsidR="004542A0" w:rsidRPr="004542A0" w:rsidRDefault="004542A0" w:rsidP="004542A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542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погодження проєктних показників обсягу державного замовлення </w:t>
            </w:r>
            <w:r w:rsidRPr="004542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з регіональними центрами зайнятості, а також з органом виконавчої влади Автономної Республіки Крим у сфері освіти, місцевими органами управління освітою (відповідно до місцезнаходження закладу освіти, наукової установи, </w:t>
            </w:r>
            <w:r w:rsidRPr="004542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їх відокремлених </w:t>
            </w:r>
            <w:r w:rsidRPr="0005182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  <w:t>та територіально відокремлених</w:t>
            </w:r>
            <w:r w:rsidRPr="004542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структурних підрозділів);</w:t>
            </w:r>
            <w:r w:rsidR="00BE5C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  <w:p w:rsidR="002D5289" w:rsidRDefault="002D5289">
            <w:pPr>
              <w:shd w:val="clear" w:color="auto" w:fill="FFFFFF"/>
              <w:tabs>
                <w:tab w:val="left" w:pos="3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9F4EBE" w:rsidRDefault="009F4EBE">
            <w:pPr>
              <w:shd w:val="clear" w:color="auto" w:fill="FFFFFF"/>
              <w:tabs>
                <w:tab w:val="left" w:pos="3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9F4EBE" w:rsidRDefault="009F4EBE">
            <w:pPr>
              <w:shd w:val="clear" w:color="auto" w:fill="FFFFFF"/>
              <w:tabs>
                <w:tab w:val="left" w:pos="3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F66DF" w:rsidRDefault="006F66DF">
            <w:pPr>
              <w:shd w:val="clear" w:color="auto" w:fill="FFFFFF"/>
              <w:tabs>
                <w:tab w:val="left" w:pos="3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F66DF" w:rsidRDefault="006F66DF">
            <w:pPr>
              <w:shd w:val="clear" w:color="auto" w:fill="FFFFFF"/>
              <w:tabs>
                <w:tab w:val="left" w:pos="3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17C0A" w:rsidRDefault="00617C0A" w:rsidP="00BE5C2C">
            <w:pPr>
              <w:shd w:val="clear" w:color="auto" w:fill="FFFFFF"/>
              <w:tabs>
                <w:tab w:val="left" w:pos="3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BE5C2C" w:rsidRPr="00BE5C2C" w:rsidRDefault="002D5289" w:rsidP="00BE5C2C">
            <w:pPr>
              <w:shd w:val="clear" w:color="auto" w:fill="FFFFFF"/>
              <w:tabs>
                <w:tab w:val="left" w:pos="3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2. </w:t>
            </w:r>
            <w:r w:rsidR="00BE5C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 пункті </w:t>
            </w:r>
            <w:r w:rsidR="00BE5C2C" w:rsidRPr="00BE5C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15</w:t>
            </w:r>
            <w:r w:rsidR="00BE5C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проєкту:</w:t>
            </w:r>
            <w:r w:rsidR="00BE5C2C" w:rsidRPr="00BE5C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 </w:t>
            </w:r>
            <w:r w:rsidR="00BE5C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«</w:t>
            </w:r>
            <w:r w:rsidR="00BE5C2C" w:rsidRPr="00BE5C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Державне замовлення на здобуття фахової </w:t>
            </w:r>
            <w:proofErr w:type="spellStart"/>
            <w:r w:rsidR="00BE5C2C" w:rsidRPr="00BE5C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передвищої</w:t>
            </w:r>
            <w:proofErr w:type="spellEnd"/>
            <w:r w:rsidR="00BE5C2C" w:rsidRPr="00BE5C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освіти може  розміщуватися державними замовниками на конкурсних засадах у </w:t>
            </w:r>
            <w:r w:rsidR="00BE5C2C" w:rsidRPr="0005182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  <w:t>структурних, відокремлених структурних та територіально відокремлених структурних</w:t>
            </w:r>
            <w:r w:rsidR="00BE5C2C" w:rsidRPr="00BE5C2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uk-UA"/>
              </w:rPr>
              <w:t xml:space="preserve"> </w:t>
            </w:r>
            <w:r w:rsidR="00BE5C2C" w:rsidRPr="00BE5C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підрозділах закладів вищої освіти державної власності, що не мають статусу юридичної особи.</w:t>
            </w:r>
            <w:r w:rsidR="00BE5C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  <w:p w:rsidR="00045C6C" w:rsidRPr="00BE5C2C" w:rsidRDefault="00045C6C">
            <w:pPr>
              <w:shd w:val="clear" w:color="auto" w:fill="FFFFFF"/>
              <w:tabs>
                <w:tab w:val="left" w:pos="3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  <w:p w:rsidR="001C46BC" w:rsidRDefault="001C46BC">
            <w:pPr>
              <w:shd w:val="clear" w:color="auto" w:fill="FFFFFF"/>
              <w:tabs>
                <w:tab w:val="left" w:pos="3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17C0A" w:rsidRDefault="00617C0A">
            <w:pPr>
              <w:shd w:val="clear" w:color="auto" w:fill="FFFFFF"/>
              <w:tabs>
                <w:tab w:val="left" w:pos="3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2D5289" w:rsidRDefault="002D5289" w:rsidP="00051823">
            <w:pPr>
              <w:shd w:val="clear" w:color="auto" w:fill="FFFFFF"/>
              <w:tabs>
                <w:tab w:val="left" w:pos="344"/>
              </w:tabs>
              <w:spacing w:after="0" w:line="240" w:lineRule="auto"/>
              <w:ind w:firstLine="202"/>
              <w:jc w:val="both"/>
              <w:textAlignment w:val="baselin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C" w:rsidRDefault="0019455C">
            <w:pPr>
              <w:spacing w:after="0" w:line="240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</w:p>
          <w:p w:rsidR="004542A0" w:rsidRDefault="004542A0">
            <w:pPr>
              <w:spacing w:after="0" w:line="240" w:lineRule="auto"/>
              <w:ind w:firstLine="181"/>
              <w:rPr>
                <w:rFonts w:ascii="Times New Roman" w:hAnsi="Times New Roman"/>
                <w:sz w:val="24"/>
                <w:szCs w:val="24"/>
              </w:rPr>
            </w:pPr>
          </w:p>
          <w:p w:rsidR="002D5289" w:rsidRDefault="004542A0" w:rsidP="004542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2A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F14EE6" w:rsidRPr="004542A0">
              <w:rPr>
                <w:rFonts w:ascii="Times New Roman" w:hAnsi="Times New Roman"/>
                <w:b/>
                <w:sz w:val="24"/>
                <w:szCs w:val="24"/>
              </w:rPr>
              <w:t>раховано</w:t>
            </w:r>
            <w:r w:rsidR="002D5289" w:rsidRPr="004542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14EE6" w:rsidRPr="004542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17C0A" w:rsidRPr="00617C0A" w:rsidRDefault="00617C0A" w:rsidP="00617C0A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0A">
              <w:rPr>
                <w:rFonts w:ascii="Times New Roman" w:hAnsi="Times New Roman"/>
                <w:sz w:val="24"/>
                <w:szCs w:val="24"/>
              </w:rPr>
              <w:t>Викладено у такій редакції:</w:t>
            </w:r>
          </w:p>
          <w:p w:rsidR="004542A0" w:rsidRDefault="004542A0" w:rsidP="004542A0">
            <w:pPr>
              <w:pStyle w:val="a3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54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 Основними критеріями відбору виконавців є:</w:t>
            </w:r>
          </w:p>
          <w:p w:rsidR="004542A0" w:rsidRDefault="004542A0" w:rsidP="004542A0">
            <w:pPr>
              <w:pStyle w:val="a3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4542A0" w:rsidRDefault="004542A0" w:rsidP="004542A0">
            <w:pPr>
              <w:pStyle w:val="a3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погодження проєктних показників обсягу державного замовлення закладами вищої, фахової </w:t>
            </w:r>
            <w:proofErr w:type="spellStart"/>
            <w:r w:rsidRPr="00454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передвищої</w:t>
            </w:r>
            <w:proofErr w:type="spellEnd"/>
            <w:r w:rsidRPr="00454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професійної (професійно-технічної) освіти з регіональними центрами зайнятості та/або з територіальними органами державного замовника (за наявності), а також з органом виконавчої влади Автономної Республіки Крим у сфері освіти, місцевими органами управління освітою (відповідно до місцезнаходження закладу освіти, наукової установи, їх </w:t>
            </w:r>
            <w:r w:rsidRPr="0045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(територіально) відокремлених структурних підрозділів</w:t>
            </w:r>
            <w:r w:rsidRPr="00454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542A0" w:rsidRPr="004542A0" w:rsidRDefault="004542A0" w:rsidP="004542A0">
            <w:pPr>
              <w:pStyle w:val="a3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7C0A" w:rsidRPr="00617C0A" w:rsidRDefault="00BE5C2C" w:rsidP="00617C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C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9F4EBE" w:rsidRPr="00617C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раховано</w:t>
            </w:r>
            <w:r w:rsidR="00617C0A" w:rsidRPr="00617C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7C0A" w:rsidRDefault="00617C0A" w:rsidP="00A24B1B">
            <w:pPr>
              <w:spacing w:after="0" w:line="240" w:lineRule="auto"/>
              <w:ind w:firstLine="20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Викладено у такій редакції:</w:t>
            </w:r>
          </w:p>
          <w:p w:rsidR="002D5289" w:rsidRDefault="00617C0A" w:rsidP="00051823">
            <w:pPr>
              <w:spacing w:after="0" w:line="240" w:lineRule="auto"/>
              <w:ind w:firstLine="20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617C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16.  Державне замовлення на здобуття фахової </w:t>
            </w:r>
            <w:proofErr w:type="spellStart"/>
            <w:r w:rsidRPr="00617C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передвищої</w:t>
            </w:r>
            <w:proofErr w:type="spellEnd"/>
            <w:r w:rsidRPr="00617C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освіти може  розміщуватися державними замовниками на конкурсних засадах у структурних підрозділах та </w:t>
            </w:r>
            <w:r w:rsidRPr="00617C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(територіально) відокремлених структурних підрозділах</w:t>
            </w:r>
            <w:r w:rsidRPr="00617C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закладів вищої освіти державної власності, що не мають статусу юридичної особи.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21910" w:rsidTr="004542A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10" w:rsidRDefault="00721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10" w:rsidRDefault="00721910">
            <w:pPr>
              <w:ind w:firstLine="19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10" w:rsidRDefault="00721910" w:rsidP="002D5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НАПН України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23" w:rsidRPr="00051823" w:rsidRDefault="00051823" w:rsidP="00474CA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0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У пункті </w:t>
            </w:r>
            <w:r w:rsidRPr="000518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проєкту:</w:t>
            </w:r>
            <w:r w:rsidRPr="000518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</w:t>
            </w:r>
            <w:r w:rsidRPr="000518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До складу конкурсної комісії включаються представники:</w:t>
            </w:r>
          </w:p>
          <w:p w:rsidR="00051823" w:rsidRPr="00051823" w:rsidRDefault="00051823" w:rsidP="0005182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518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державного замовника;</w:t>
            </w:r>
          </w:p>
          <w:p w:rsidR="00051823" w:rsidRPr="00051823" w:rsidRDefault="00051823" w:rsidP="0005182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518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МОН;</w:t>
            </w:r>
          </w:p>
          <w:p w:rsidR="00051823" w:rsidRPr="00051823" w:rsidRDefault="00051823" w:rsidP="0005182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518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Мінекономіки;</w:t>
            </w:r>
          </w:p>
          <w:p w:rsidR="007F075A" w:rsidRPr="00051823" w:rsidRDefault="00051823" w:rsidP="00051823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0518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органів студентського самоврядування </w:t>
            </w:r>
            <w:r w:rsidRPr="0005182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(для конкурсних комісій, створених у Національній академії наук, національних галузевих академіях наук – ради молодих вчених).</w:t>
            </w:r>
          </w:p>
          <w:p w:rsidR="007F075A" w:rsidRDefault="007F075A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7F075A" w:rsidRDefault="007F075A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7F075A" w:rsidRDefault="007F075A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7F075A" w:rsidRDefault="007F075A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7F075A" w:rsidRPr="006439CE" w:rsidRDefault="006439CE" w:rsidP="00474C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439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Пунк</w:t>
            </w:r>
            <w:proofErr w:type="spellEnd"/>
            <w:r w:rsidRPr="006439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8 доповнити абзацом такого змісту: «дата і час розгляду конкурсних пропозицій;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  <w:r w:rsidRPr="006439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BB0B1E" w:rsidRPr="006439CE" w:rsidRDefault="00BB0B1E" w:rsidP="00474CAB">
            <w:pPr>
              <w:spacing w:after="0" w:line="240" w:lineRule="auto"/>
              <w:ind w:left="403" w:firstLine="3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439CE" w:rsidRPr="006439CE" w:rsidRDefault="006439CE" w:rsidP="00474CAB">
            <w:pPr>
              <w:shd w:val="clear" w:color="auto" w:fill="FFFFFF"/>
              <w:spacing w:after="0" w:line="240" w:lineRule="auto"/>
              <w:ind w:left="4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439CE" w:rsidRPr="006439CE" w:rsidRDefault="006439CE" w:rsidP="00474CAB">
            <w:pPr>
              <w:pStyle w:val="a3"/>
              <w:ind w:left="4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439CE" w:rsidRPr="006439CE" w:rsidRDefault="006439CE" w:rsidP="00474CAB">
            <w:pPr>
              <w:shd w:val="clear" w:color="auto" w:fill="FFFFFF"/>
              <w:spacing w:after="0" w:line="240" w:lineRule="auto"/>
              <w:ind w:left="4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BB0B1E" w:rsidRDefault="006439CE" w:rsidP="00474CA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439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Абзац 3 пункту 9 доповнити словами «(Для освітніх програм спеціальностей, шифри яких змінено постановами Кабінету Міністрів України від 27 вересня 2016 р. № 674 та від 1 лютого 2017 р. № 53, «наявність сертифіката про акредитацію освітньої програми» застосовується з 2022 р.)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  <w:p w:rsidR="00474CAB" w:rsidRDefault="00474CAB" w:rsidP="00474CAB">
            <w:pPr>
              <w:pStyle w:val="a3"/>
              <w:shd w:val="clear" w:color="auto" w:fill="FFFFFF"/>
              <w:spacing w:after="0" w:line="240" w:lineRule="auto"/>
              <w:ind w:left="4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474CAB" w:rsidRDefault="00474CAB" w:rsidP="00474CA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 пункті 9 запропоновано встановити </w:t>
            </w:r>
            <w:r w:rsidRPr="00474CA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погодження проєктних показників обсягу державного замовлення з регіональними центрами зайнятості, а також з органом виконавчої влади Автономної Республіки Крим у сфері освіти, місцевими органами управління освітою (відповідно до місцезнаходження закладу освіти, наукової установи, їх відокремлених структурних підрозділів)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тільки для </w:t>
            </w:r>
            <w:r w:rsidRPr="00474CA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заклад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ів</w:t>
            </w:r>
            <w:r w:rsidRPr="00474CA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вищої, фахової </w:t>
            </w:r>
            <w:proofErr w:type="spellStart"/>
            <w:r w:rsidRPr="00474CA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передвищої</w:t>
            </w:r>
            <w:proofErr w:type="spellEnd"/>
            <w:r w:rsidRPr="00474CA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професійної (професійно-технічної) освіти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474CAB" w:rsidRPr="00474CAB" w:rsidRDefault="00474CAB" w:rsidP="00474CA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474CAB" w:rsidRDefault="00474CAB" w:rsidP="00474C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474CAB" w:rsidRDefault="00474CAB" w:rsidP="00474C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474CAB" w:rsidRDefault="00474CAB" w:rsidP="00474C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474CAB" w:rsidRDefault="00474CAB" w:rsidP="00474C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3C72FD" w:rsidRDefault="003C72FD" w:rsidP="003C72FD">
            <w:pPr>
              <w:shd w:val="clear" w:color="auto" w:fill="FFFFFF"/>
              <w:spacing w:after="0" w:line="240" w:lineRule="auto"/>
              <w:ind w:left="4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3C72FD" w:rsidRDefault="003C72FD" w:rsidP="003C72FD">
            <w:pPr>
              <w:shd w:val="clear" w:color="auto" w:fill="FFFFFF"/>
              <w:spacing w:after="0" w:line="240" w:lineRule="auto"/>
              <w:ind w:left="4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474CAB" w:rsidRPr="003C72FD" w:rsidRDefault="00474CAB" w:rsidP="003C72FD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C72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Пункт 17 викласти у такій редакції:</w:t>
            </w:r>
          </w:p>
          <w:p w:rsidR="00474CAB" w:rsidRPr="00474CAB" w:rsidRDefault="00474CAB" w:rsidP="00474CAB">
            <w:pPr>
              <w:pStyle w:val="a3"/>
              <w:shd w:val="clear" w:color="auto" w:fill="FFFFFF"/>
              <w:ind w:left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</w:t>
            </w:r>
            <w:r w:rsidRPr="00474CA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17. Розгляд конкурсних пропозицій</w:t>
            </w:r>
            <w:r w:rsidRPr="00474CA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,</w:t>
            </w:r>
            <w:r w:rsidRPr="00474CA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474CA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відбір виконавців державного замовлення та розподілення обсягів /</w:t>
            </w:r>
            <w:r w:rsidRPr="00474C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r w:rsidRPr="00474CA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затвердження показників</w:t>
            </w:r>
            <w:r w:rsidRPr="00474CAB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474CA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державного замовлення здійснюється на засіданні конкурсної комісії. </w:t>
            </w:r>
          </w:p>
          <w:p w:rsidR="00474CAB" w:rsidRPr="00474CAB" w:rsidRDefault="00474CAB" w:rsidP="00474CAB">
            <w:pPr>
              <w:pStyle w:val="a3"/>
              <w:shd w:val="clear" w:color="auto" w:fill="FFFFFF"/>
              <w:ind w:left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74CA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 результатами засідання складається протокол </w:t>
            </w:r>
            <w:r w:rsidRPr="00474CA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засідання конкурсної комісії</w:t>
            </w:r>
            <w:r w:rsidRPr="00474CA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474CAB" w:rsidRPr="00474CAB" w:rsidRDefault="00474CAB" w:rsidP="00474CAB">
            <w:pPr>
              <w:pStyle w:val="a3"/>
              <w:shd w:val="clear" w:color="auto" w:fill="FFFFFF"/>
              <w:ind w:left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74CA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Рішення</w:t>
            </w:r>
            <w:r w:rsidRPr="00474CA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474CA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засідання конкурсної комісії</w:t>
            </w:r>
            <w:r w:rsidRPr="00474CA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474CA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про виконавців</w:t>
            </w:r>
            <w:r w:rsidRPr="00474CA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розподілений обсяг (</w:t>
            </w:r>
            <w:r w:rsidRPr="00474CA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показники)</w:t>
            </w:r>
            <w:r w:rsidRPr="00474CA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державного замовлення розміщується на офіційних </w:t>
            </w:r>
            <w:proofErr w:type="spellStart"/>
            <w:r w:rsidRPr="00474CA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вебсайтах</w:t>
            </w:r>
            <w:proofErr w:type="spellEnd"/>
            <w:r w:rsidRPr="00474CA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474CA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державних замовників протягом 10 робочих днів з дати розгляду конкурсних пропозицій.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  <w:p w:rsidR="00474CAB" w:rsidRDefault="00474CAB" w:rsidP="00474CAB">
            <w:pPr>
              <w:pStyle w:val="a3"/>
              <w:shd w:val="clear" w:color="auto" w:fill="FFFFFF"/>
              <w:spacing w:after="0" w:line="240" w:lineRule="auto"/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474CAB" w:rsidRPr="00474CAB" w:rsidRDefault="00474CAB" w:rsidP="00474CAB">
            <w:pPr>
              <w:pStyle w:val="a3"/>
              <w:shd w:val="clear" w:color="auto" w:fill="FFFFFF"/>
              <w:spacing w:after="0" w:line="240" w:lineRule="auto"/>
              <w:ind w:left="4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1E" w:rsidRPr="00051823" w:rsidRDefault="00051823" w:rsidP="000F3AA7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823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uk-UA"/>
              </w:rPr>
              <w:t>В</w:t>
            </w:r>
            <w:r w:rsidR="00327FAF" w:rsidRPr="00051823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uk-UA"/>
              </w:rPr>
              <w:t xml:space="preserve">раховано. </w:t>
            </w:r>
          </w:p>
          <w:p w:rsidR="00051823" w:rsidRPr="00051823" w:rsidRDefault="00051823" w:rsidP="00051823">
            <w:pPr>
              <w:shd w:val="clear" w:color="auto" w:fill="FFFFFF"/>
              <w:spacing w:after="0" w:line="240" w:lineRule="auto"/>
              <w:ind w:left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823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>Викладено у такій редакції:</w:t>
            </w:r>
          </w:p>
          <w:p w:rsidR="00051823" w:rsidRPr="00051823" w:rsidRDefault="00051823" w:rsidP="00051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«</w:t>
            </w:r>
            <w:r w:rsidRPr="00051823">
              <w:rPr>
                <w:rFonts w:ascii="Times New Roman" w:hAnsi="Times New Roman"/>
                <w:sz w:val="24"/>
                <w:szCs w:val="24"/>
              </w:rPr>
              <w:t>До складу конкурсної комісії включаються представники:</w:t>
            </w:r>
          </w:p>
          <w:p w:rsidR="00051823" w:rsidRPr="00051823" w:rsidRDefault="00051823" w:rsidP="00051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823">
              <w:rPr>
                <w:rFonts w:ascii="Times New Roman" w:hAnsi="Times New Roman"/>
                <w:sz w:val="24"/>
                <w:szCs w:val="24"/>
              </w:rPr>
              <w:t>державного замовника;</w:t>
            </w:r>
          </w:p>
          <w:p w:rsidR="00051823" w:rsidRPr="00051823" w:rsidRDefault="00051823" w:rsidP="00051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823">
              <w:rPr>
                <w:rFonts w:ascii="Times New Roman" w:hAnsi="Times New Roman"/>
                <w:sz w:val="24"/>
                <w:szCs w:val="24"/>
              </w:rPr>
              <w:t>МОН;</w:t>
            </w:r>
          </w:p>
          <w:p w:rsidR="00051823" w:rsidRPr="00051823" w:rsidRDefault="00051823" w:rsidP="00051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823">
              <w:rPr>
                <w:rFonts w:ascii="Times New Roman" w:hAnsi="Times New Roman"/>
                <w:sz w:val="24"/>
                <w:szCs w:val="24"/>
              </w:rPr>
              <w:t>Мінекономіки;</w:t>
            </w:r>
          </w:p>
          <w:p w:rsidR="00162211" w:rsidRDefault="00051823" w:rsidP="00051823">
            <w:pPr>
              <w:shd w:val="clear" w:color="auto" w:fill="FFFFFF"/>
              <w:spacing w:after="150" w:line="259" w:lineRule="auto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823">
              <w:rPr>
                <w:rFonts w:ascii="Times New Roman" w:hAnsi="Times New Roman"/>
                <w:sz w:val="24"/>
                <w:szCs w:val="24"/>
              </w:rPr>
              <w:t xml:space="preserve">органів студентського самоврядування </w:t>
            </w:r>
            <w:r w:rsidRPr="00051823">
              <w:rPr>
                <w:rFonts w:ascii="Times New Roman" w:hAnsi="Times New Roman"/>
                <w:b/>
                <w:sz w:val="24"/>
                <w:szCs w:val="24"/>
              </w:rPr>
              <w:t>(для конкурсних комісій, створених у Національній академії наук, національних галузевих академіях наук – ради молодих вчених).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12897" w:rsidRDefault="00212897" w:rsidP="00212897">
            <w:pPr>
              <w:pStyle w:val="a3"/>
              <w:shd w:val="clear" w:color="auto" w:fill="FFFFFF"/>
              <w:spacing w:after="150" w:line="259" w:lineRule="auto"/>
              <w:ind w:left="68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9CE" w:rsidRPr="006439CE" w:rsidRDefault="006439CE" w:rsidP="006439CE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15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9CE">
              <w:rPr>
                <w:rFonts w:ascii="Times New Roman" w:hAnsi="Times New Roman"/>
                <w:b/>
                <w:sz w:val="24"/>
                <w:szCs w:val="24"/>
              </w:rPr>
              <w:t>Враховано частково.</w:t>
            </w:r>
          </w:p>
          <w:p w:rsidR="007F075A" w:rsidRDefault="006439CE" w:rsidP="002734F8">
            <w:pPr>
              <w:shd w:val="clear" w:color="auto" w:fill="FFFFFF"/>
              <w:spacing w:after="150" w:line="259" w:lineRule="auto"/>
              <w:ind w:firstLine="32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8 доповнено абзацом такого змісту: «</w:t>
            </w:r>
            <w:r w:rsidRPr="006439CE">
              <w:rPr>
                <w:rFonts w:ascii="Times New Roman" w:hAnsi="Times New Roman"/>
                <w:sz w:val="24"/>
                <w:szCs w:val="24"/>
              </w:rPr>
              <w:t>дата і час засідань конкурсної комісії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;» </w:t>
            </w:r>
          </w:p>
          <w:p w:rsidR="007F075A" w:rsidRDefault="007F075A" w:rsidP="002734F8">
            <w:pPr>
              <w:shd w:val="clear" w:color="auto" w:fill="FFFFFF"/>
              <w:spacing w:after="150" w:line="259" w:lineRule="auto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39CE" w:rsidRDefault="006439CE" w:rsidP="006439CE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15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D59">
              <w:rPr>
                <w:rFonts w:ascii="Times New Roman" w:hAnsi="Times New Roman"/>
                <w:b/>
                <w:sz w:val="24"/>
                <w:szCs w:val="24"/>
              </w:rPr>
              <w:t>Не враховано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оскільки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передбачається наявність сертифіката про акредитацію спеціальності у разі відсутності </w:t>
            </w:r>
            <w:r w:rsidR="00E75671">
              <w:rPr>
                <w:rFonts w:ascii="Times New Roman" w:hAnsi="Times New Roman"/>
                <w:sz w:val="24"/>
                <w:szCs w:val="24"/>
              </w:rPr>
              <w:t xml:space="preserve">з об’єктивних причин </w:t>
            </w:r>
            <w:r>
              <w:rPr>
                <w:rFonts w:ascii="Times New Roman" w:hAnsi="Times New Roman"/>
                <w:sz w:val="24"/>
                <w:szCs w:val="24"/>
              </w:rPr>
              <w:t>наявності сертифіката про акредитацію освітньої програми.</w:t>
            </w:r>
          </w:p>
          <w:p w:rsidR="00474CAB" w:rsidRDefault="00474CAB" w:rsidP="00474CAB">
            <w:pPr>
              <w:shd w:val="clear" w:color="auto" w:fill="FFFFFF"/>
              <w:spacing w:after="15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CAB" w:rsidRDefault="00474CAB" w:rsidP="00474CAB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CAB">
              <w:rPr>
                <w:rFonts w:ascii="Times New Roman" w:hAnsi="Times New Roman"/>
                <w:b/>
                <w:sz w:val="24"/>
                <w:szCs w:val="24"/>
              </w:rPr>
              <w:t>Враховано.</w:t>
            </w:r>
          </w:p>
          <w:p w:rsidR="00474CAB" w:rsidRPr="00474CAB" w:rsidRDefault="00474CAB" w:rsidP="00474CAB">
            <w:pPr>
              <w:shd w:val="clear" w:color="auto" w:fill="FFFFFF"/>
              <w:spacing w:after="0" w:line="259" w:lineRule="auto"/>
              <w:ind w:left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AB">
              <w:rPr>
                <w:rFonts w:ascii="Times New Roman" w:hAnsi="Times New Roman"/>
                <w:sz w:val="24"/>
                <w:szCs w:val="24"/>
              </w:rPr>
              <w:t>Викладено у такій редакції:</w:t>
            </w:r>
          </w:p>
          <w:p w:rsidR="00474CAB" w:rsidRDefault="00474CAB" w:rsidP="00474CAB">
            <w:pPr>
              <w:shd w:val="clear" w:color="auto" w:fill="FFFFFF"/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74CAB">
              <w:rPr>
                <w:rFonts w:ascii="Times New Roman" w:hAnsi="Times New Roman"/>
                <w:sz w:val="24"/>
                <w:szCs w:val="24"/>
              </w:rPr>
              <w:t xml:space="preserve">«погодження проєктних показників обсягу державного замовлення закладами вищої, фахової </w:t>
            </w:r>
            <w:proofErr w:type="spellStart"/>
            <w:r w:rsidRPr="00474CAB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474CAB">
              <w:rPr>
                <w:rFonts w:ascii="Times New Roman" w:hAnsi="Times New Roman"/>
                <w:sz w:val="24"/>
                <w:szCs w:val="24"/>
              </w:rPr>
              <w:t>, професійної (професійно-технічної) освіти з регіональними центрами зайнятості та/або з територіальними органами державного замовника (за наявності), а також з органом виконавчої влади Автономної Республіки Крим у сфері освіти, місцевими органами управління освітою (відповідно до місцезнаходження закладу освіти, наукової установи, їх (територіально) відокремлених структурних підрозділів);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72FD" w:rsidRDefault="003C72FD" w:rsidP="00474CAB">
            <w:pPr>
              <w:shd w:val="clear" w:color="auto" w:fill="FFFFFF"/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72FD" w:rsidRDefault="003C72FD" w:rsidP="003C72FD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72FD">
              <w:rPr>
                <w:rFonts w:ascii="Times New Roman" w:hAnsi="Times New Roman"/>
                <w:b/>
                <w:sz w:val="24"/>
                <w:szCs w:val="24"/>
              </w:rPr>
              <w:t>Враховано.</w:t>
            </w:r>
          </w:p>
          <w:p w:rsidR="003C72FD" w:rsidRDefault="003C72FD" w:rsidP="003C72FD">
            <w:pPr>
              <w:pStyle w:val="a3"/>
              <w:shd w:val="clear" w:color="auto" w:fill="FFFFFF"/>
              <w:spacing w:after="0" w:line="259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Викладено у такій редакції:</w:t>
            </w:r>
          </w:p>
          <w:p w:rsidR="003C72FD" w:rsidRPr="003C72FD" w:rsidRDefault="003C72FD" w:rsidP="003C72FD">
            <w:pPr>
              <w:pStyle w:val="a3"/>
              <w:shd w:val="clear" w:color="auto" w:fill="FFFFFF"/>
              <w:spacing w:after="0" w:line="259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FD">
              <w:rPr>
                <w:rFonts w:ascii="Times New Roman" w:hAnsi="Times New Roman"/>
                <w:sz w:val="24"/>
                <w:szCs w:val="24"/>
              </w:rPr>
              <w:t>1</w:t>
            </w:r>
            <w:r w:rsidR="008B1D59">
              <w:rPr>
                <w:rFonts w:ascii="Times New Roman" w:hAnsi="Times New Roman"/>
                <w:sz w:val="24"/>
                <w:szCs w:val="24"/>
              </w:rPr>
              <w:t>7</w:t>
            </w:r>
            <w:r w:rsidRPr="003C72FD">
              <w:rPr>
                <w:rFonts w:ascii="Times New Roman" w:hAnsi="Times New Roman"/>
                <w:sz w:val="24"/>
                <w:szCs w:val="24"/>
              </w:rPr>
              <w:t xml:space="preserve">. Розгляд конкурсних пропозицій, відбір виконавців державного замовлення та розподіл фіксованих обсягів/затвердження показників адресного розміщення державного замовлення здійснюється на засіданні конкурсної комісії. </w:t>
            </w:r>
          </w:p>
          <w:p w:rsidR="003C72FD" w:rsidRPr="003C72FD" w:rsidRDefault="003C72FD" w:rsidP="003C72FD">
            <w:pPr>
              <w:pStyle w:val="a3"/>
              <w:shd w:val="clear" w:color="auto" w:fill="FFFFFF"/>
              <w:spacing w:after="0" w:line="259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72FD" w:rsidRPr="003C72FD" w:rsidRDefault="003C72FD" w:rsidP="003C72FD">
            <w:pPr>
              <w:pStyle w:val="a3"/>
              <w:shd w:val="clear" w:color="auto" w:fill="FFFFFF"/>
              <w:spacing w:after="0" w:line="259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FD">
              <w:rPr>
                <w:rFonts w:ascii="Times New Roman" w:hAnsi="Times New Roman"/>
                <w:sz w:val="24"/>
                <w:szCs w:val="24"/>
              </w:rPr>
              <w:t>За результатами засідання конкурсної комісії складається протокол.</w:t>
            </w:r>
          </w:p>
          <w:p w:rsidR="003C72FD" w:rsidRPr="003C72FD" w:rsidRDefault="003C72FD" w:rsidP="003C72FD">
            <w:pPr>
              <w:pStyle w:val="a3"/>
              <w:shd w:val="clear" w:color="auto" w:fill="FFFFFF"/>
              <w:spacing w:after="0" w:line="259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72FD" w:rsidRPr="003C72FD" w:rsidRDefault="003C72FD" w:rsidP="003C72FD">
            <w:pPr>
              <w:pStyle w:val="a3"/>
              <w:shd w:val="clear" w:color="auto" w:fill="FFFFFF"/>
              <w:spacing w:after="0" w:line="259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FD">
              <w:rPr>
                <w:rFonts w:ascii="Times New Roman" w:hAnsi="Times New Roman"/>
                <w:sz w:val="24"/>
                <w:szCs w:val="24"/>
              </w:rPr>
              <w:t xml:space="preserve">Рішення конкурсної комісії щодо виконавців та розподілений обсяг (показники) державного замовлення оформлюється протоколом та розміщується на офіційних </w:t>
            </w:r>
            <w:proofErr w:type="spellStart"/>
            <w:r w:rsidRPr="003C72FD">
              <w:rPr>
                <w:rFonts w:ascii="Times New Roman" w:hAnsi="Times New Roman"/>
                <w:sz w:val="24"/>
                <w:szCs w:val="24"/>
              </w:rPr>
              <w:t>вебсайтах</w:t>
            </w:r>
            <w:proofErr w:type="spellEnd"/>
            <w:r w:rsidRPr="003C72FD">
              <w:rPr>
                <w:rFonts w:ascii="Times New Roman" w:hAnsi="Times New Roman"/>
                <w:sz w:val="24"/>
                <w:szCs w:val="24"/>
              </w:rPr>
              <w:t xml:space="preserve"> державних замовників протягом 10 робочих днів з дати розгляду конкурсних пропозицій.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3C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72FD" w:rsidRPr="00AF5E26" w:rsidTr="004542A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FD" w:rsidRPr="00AF5E26" w:rsidRDefault="003C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FD" w:rsidRPr="00AF5E26" w:rsidRDefault="003C72FD">
            <w:pPr>
              <w:ind w:firstLine="199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FD" w:rsidRPr="00A45D9A" w:rsidRDefault="00A45D9A" w:rsidP="002D5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Володимир </w:t>
            </w:r>
            <w:r w:rsidR="003C72FD" w:rsidRPr="00A45D9A">
              <w:rPr>
                <w:rFonts w:ascii="Times New Roman" w:hAnsi="Times New Roman"/>
                <w:sz w:val="24"/>
                <w:szCs w:val="28"/>
              </w:rPr>
              <w:t>Бахрушин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FD" w:rsidRPr="00A45D9A" w:rsidRDefault="00F91600" w:rsidP="00F9160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0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45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Формулювання п. 3 може трактуватися так, що адресне розміщення (і, можливо, фіксоване держзамовлення для ЗВО)  підпорядковується, як Умовам прийому, так і нормам цього Порядку. Якщо малося на увазі, що цей Порядок на них не поширюється, то, на мою думку, більш </w:t>
            </w:r>
            <w:proofErr w:type="spellStart"/>
            <w:r w:rsidRPr="00A45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коректно</w:t>
            </w:r>
            <w:proofErr w:type="spellEnd"/>
            <w:r w:rsidRPr="00A45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було б зазначити це у п. 1, разом з </w:t>
            </w:r>
            <w:proofErr w:type="spellStart"/>
            <w:r w:rsidRPr="00A45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аналогічнм</w:t>
            </w:r>
            <w:proofErr w:type="spellEnd"/>
            <w:r w:rsidRPr="00A45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формулюванням для НАДС.</w:t>
            </w:r>
          </w:p>
          <w:p w:rsidR="00F91600" w:rsidRPr="00A45D9A" w:rsidRDefault="00F91600" w:rsidP="00F916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F91600" w:rsidRPr="00A45D9A" w:rsidRDefault="00F91600" w:rsidP="00F916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F91600" w:rsidRPr="00A45D9A" w:rsidRDefault="00F91600" w:rsidP="00F916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F91600" w:rsidRPr="00A45D9A" w:rsidRDefault="00F91600" w:rsidP="00F916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F91600" w:rsidRPr="00A45D9A" w:rsidRDefault="00F91600" w:rsidP="00F916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F91600" w:rsidRPr="00A45D9A" w:rsidRDefault="00F91600" w:rsidP="00F916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F91600" w:rsidRPr="00A45D9A" w:rsidRDefault="00F91600" w:rsidP="00F916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F91600" w:rsidRPr="00A45D9A" w:rsidRDefault="00D30370" w:rsidP="00D3037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0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45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П. 9 до критеріїв зараховує наявність ліцензії за рівнем освіти. Але для деяких зазначених рівнів ліцензії надаються не лише за рівнем, а й за спеціальностями/професіями.</w:t>
            </w:r>
          </w:p>
          <w:p w:rsidR="00C67C52" w:rsidRPr="00A45D9A" w:rsidRDefault="00C67C52" w:rsidP="00C67C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C67C52" w:rsidRPr="00A45D9A" w:rsidRDefault="00C67C52" w:rsidP="00C67C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C67C52" w:rsidRPr="00A45D9A" w:rsidRDefault="00C67C52" w:rsidP="00C67C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C67C52" w:rsidRPr="00A45D9A" w:rsidRDefault="00C67C52" w:rsidP="00C67C52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0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45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П. 9 також зараховує до критеріїв наявність сертифікату про акредитацію освітніх програм. Але у наведеному формулюванні принаймні </w:t>
            </w:r>
            <w:proofErr w:type="spellStart"/>
            <w:r w:rsidRPr="00A45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освітньо</w:t>
            </w:r>
            <w:proofErr w:type="spellEnd"/>
            <w:r w:rsidRPr="00A45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-наукові та </w:t>
            </w:r>
            <w:proofErr w:type="spellStart"/>
            <w:r w:rsidRPr="00A45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освітньо</w:t>
            </w:r>
            <w:proofErr w:type="spellEnd"/>
            <w:r w:rsidRPr="00A45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-творчі програми стосуються лише вищої освіти, яку п. 3 нібито виводить з під загального регулювання.</w:t>
            </w:r>
          </w:p>
          <w:p w:rsidR="00C67C52" w:rsidRPr="00A45D9A" w:rsidRDefault="00C67C52" w:rsidP="00C67C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C67C52" w:rsidRDefault="00C67C52" w:rsidP="00AF5E26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0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45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П. 21 передбачає, що у випадках, коли у сфері управління державного (регіонального) замовника перебуває один заклад вищої освіти чи наукова установа, державний (регіональний) замовник доводить йому обсяги державного (регіонального) замовлення шляхом укладення з ним державного (регіонального) контракту. Такий контракт потребує фінансового забезпечення. Тому таке формулювання не узгоджується з новим порядком розподілу державного фінансування, який передбачає, що з 2022 р. формульний розподіл буде поширюватися на всі заклади, незалежно від підпорядкування. Тоді може виникнути ситуація, коли обсяги фінансування закладів, що є єдиними у підпорядкуванні певного замовника, не узгоджені з обсягами отриманого такими закладами державного замовлення.</w:t>
            </w:r>
          </w:p>
          <w:p w:rsidR="008B1D59" w:rsidRPr="008B1D59" w:rsidRDefault="008B1D59" w:rsidP="008B1D5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8B1D59" w:rsidRPr="00A45D9A" w:rsidRDefault="008B1D59" w:rsidP="008B1D59">
            <w:pPr>
              <w:pStyle w:val="a3"/>
              <w:shd w:val="clear" w:color="auto" w:fill="FFFFFF"/>
              <w:spacing w:after="0" w:line="240" w:lineRule="auto"/>
              <w:ind w:left="40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AF5E26" w:rsidRPr="00A45D9A" w:rsidRDefault="00AF5E26" w:rsidP="00AF5E2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AF5E26" w:rsidRPr="00A45D9A" w:rsidRDefault="00AF5E26" w:rsidP="00AF5E26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0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45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Незрозуміло, як </w:t>
            </w:r>
            <w:proofErr w:type="spellStart"/>
            <w:r w:rsidRPr="00A45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розполілятиметься</w:t>
            </w:r>
            <w:proofErr w:type="spellEnd"/>
            <w:r w:rsidRPr="00A45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фіксоване державне замовлення між закладами вищої освіти. П. 3 посилається на Умови прийому. Але на сьогодні Умови прийому не містять такого порядку. І, імовірно, не мають містити його у майбутньому.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FD" w:rsidRPr="00A45D9A" w:rsidRDefault="00F91600" w:rsidP="00F9160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uk-UA"/>
              </w:rPr>
            </w:pPr>
            <w:r w:rsidRPr="00A45D9A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uk-UA"/>
              </w:rPr>
              <w:t>Враховано.</w:t>
            </w:r>
          </w:p>
          <w:p w:rsidR="00F91600" w:rsidRPr="00A45D9A" w:rsidRDefault="00F91600" w:rsidP="00F91600">
            <w:pPr>
              <w:pStyle w:val="a3"/>
              <w:shd w:val="clear" w:color="auto" w:fill="FFFFFF"/>
              <w:spacing w:after="0" w:line="240" w:lineRule="auto"/>
              <w:ind w:left="176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  <w:r w:rsidRPr="00A45D9A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 xml:space="preserve">Пункт 3 викладено у такій редакції: </w:t>
            </w:r>
          </w:p>
          <w:p w:rsidR="00F91600" w:rsidRPr="00A45D9A" w:rsidRDefault="00F91600" w:rsidP="00F91600">
            <w:pPr>
              <w:pStyle w:val="a3"/>
              <w:shd w:val="clear" w:color="auto" w:fill="FFFFFF"/>
              <w:spacing w:after="0" w:line="240" w:lineRule="auto"/>
              <w:ind w:left="176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  <w:r w:rsidRPr="00A45D9A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>«3. Визначення освітніх (</w:t>
            </w:r>
            <w:proofErr w:type="spellStart"/>
            <w:r w:rsidRPr="00A45D9A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>освітньо</w:t>
            </w:r>
            <w:proofErr w:type="spellEnd"/>
            <w:r w:rsidRPr="00A45D9A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 xml:space="preserve">-наукових, </w:t>
            </w:r>
            <w:proofErr w:type="spellStart"/>
            <w:r w:rsidRPr="00A45D9A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>освітньо</w:t>
            </w:r>
            <w:proofErr w:type="spellEnd"/>
            <w:r w:rsidRPr="00A45D9A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 xml:space="preserve">-творчих) ступенів, галузей знань, спеціальностей (спеціалізацій), закладів вищої (фахової </w:t>
            </w:r>
            <w:proofErr w:type="spellStart"/>
            <w:r w:rsidRPr="00A45D9A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>передвищої</w:t>
            </w:r>
            <w:proofErr w:type="spellEnd"/>
            <w:r w:rsidRPr="00A45D9A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 xml:space="preserve">) освіти та державних замовників для яких встановлюється адресне розміщення бюджетних місць та/або фіксований обсяг державного замовлення здійснюється відповідно до Умов прийому до закладів вищої (фахової </w:t>
            </w:r>
            <w:proofErr w:type="spellStart"/>
            <w:r w:rsidRPr="00A45D9A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>передвищої</w:t>
            </w:r>
            <w:proofErr w:type="spellEnd"/>
            <w:r w:rsidRPr="00A45D9A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>) освіти на відповідний рік, затверджених МОН.»</w:t>
            </w:r>
          </w:p>
          <w:p w:rsidR="00D30370" w:rsidRPr="00A45D9A" w:rsidRDefault="00D30370" w:rsidP="00F91600">
            <w:pPr>
              <w:pStyle w:val="a3"/>
              <w:shd w:val="clear" w:color="auto" w:fill="FFFFFF"/>
              <w:spacing w:after="0" w:line="240" w:lineRule="auto"/>
              <w:ind w:left="176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</w:p>
          <w:p w:rsidR="00D30370" w:rsidRPr="00A45D9A" w:rsidRDefault="00D30370" w:rsidP="00D3037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uk-UA"/>
              </w:rPr>
            </w:pPr>
            <w:r w:rsidRPr="00A45D9A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uk-UA"/>
              </w:rPr>
              <w:t>Враховано.</w:t>
            </w:r>
          </w:p>
          <w:p w:rsidR="00D30370" w:rsidRPr="00A45D9A" w:rsidRDefault="00D30370" w:rsidP="00D30370">
            <w:pPr>
              <w:shd w:val="clear" w:color="auto" w:fill="FFFFFF"/>
              <w:spacing w:after="0" w:line="240" w:lineRule="auto"/>
              <w:ind w:left="176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  <w:r w:rsidRPr="00A45D9A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>Викладено у такій редакції:</w:t>
            </w:r>
          </w:p>
          <w:p w:rsidR="00D30370" w:rsidRPr="00A45D9A" w:rsidRDefault="00D30370" w:rsidP="00D30370">
            <w:pPr>
              <w:shd w:val="clear" w:color="auto" w:fill="FFFFFF"/>
              <w:spacing w:after="0" w:line="240" w:lineRule="auto"/>
              <w:ind w:left="176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  <w:r w:rsidRPr="00A45D9A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 xml:space="preserve">«наявність ліцензії на провадження освітньої діяльності за відповідним ступенем (освітньо-кваліфікаційним рівнем) вищої, фахової </w:t>
            </w:r>
            <w:proofErr w:type="spellStart"/>
            <w:r w:rsidRPr="00A45D9A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>передвищої</w:t>
            </w:r>
            <w:proofErr w:type="spellEnd"/>
            <w:r w:rsidRPr="00A45D9A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 xml:space="preserve"> та професійної (професійно-технічної) освіти та/або спеціальностями;</w:t>
            </w:r>
            <w:r w:rsidR="00C67C52" w:rsidRPr="00A45D9A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>»</w:t>
            </w:r>
            <w:r w:rsidRPr="00A45D9A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 xml:space="preserve"> </w:t>
            </w:r>
          </w:p>
          <w:p w:rsidR="00D30370" w:rsidRPr="00A45D9A" w:rsidRDefault="00D30370" w:rsidP="00D30370">
            <w:pPr>
              <w:shd w:val="clear" w:color="auto" w:fill="FFFFFF"/>
              <w:spacing w:after="0" w:line="240" w:lineRule="auto"/>
              <w:ind w:left="176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</w:p>
          <w:p w:rsidR="00C67C52" w:rsidRPr="00A45D9A" w:rsidRDefault="00C67C52" w:rsidP="00C67C52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  <w:r w:rsidRPr="00A45D9A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uk-UA"/>
              </w:rPr>
              <w:t>Не враховано</w:t>
            </w:r>
            <w:r w:rsidRPr="00A45D9A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 xml:space="preserve">, оскільки норма пункту 3 не стосується розподілу державного (регіонального замовлення між виконавцями. . </w:t>
            </w:r>
          </w:p>
          <w:p w:rsidR="00C67C52" w:rsidRPr="00A45D9A" w:rsidRDefault="00C67C52" w:rsidP="00C67C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</w:p>
          <w:p w:rsidR="00C67C52" w:rsidRPr="00A45D9A" w:rsidRDefault="00C67C52" w:rsidP="00C67C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</w:p>
          <w:p w:rsidR="00C67C52" w:rsidRPr="00A45D9A" w:rsidRDefault="00C67C52" w:rsidP="00C67C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</w:p>
          <w:p w:rsidR="00C67C52" w:rsidRPr="00A45D9A" w:rsidRDefault="00C67C52" w:rsidP="00C67C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</w:p>
          <w:p w:rsidR="00C67C52" w:rsidRPr="00A45D9A" w:rsidRDefault="00C67C52" w:rsidP="00C67C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</w:p>
          <w:p w:rsidR="00C67C52" w:rsidRDefault="00C67C52" w:rsidP="00A45D9A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8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  <w:r w:rsidRPr="00A45D9A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uk-UA"/>
              </w:rPr>
              <w:t>Не враховано</w:t>
            </w:r>
            <w:r w:rsidRPr="00A45D9A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 xml:space="preserve">, оскільки формульний розподіл фінансування передбачає, що державні замовники </w:t>
            </w:r>
            <w:r w:rsidR="00AF5E26" w:rsidRPr="00A45D9A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>здійснюватимуть його для закладів освіти, що знаходяться у сфері їх управління. Тобто, якщо у сфері управління державного замовники є тільки один заклад освіти проводити конкурс у цьому випадку не доцільно.</w:t>
            </w:r>
          </w:p>
          <w:p w:rsidR="008B1D59" w:rsidRDefault="008B1D59" w:rsidP="008B1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</w:p>
          <w:p w:rsidR="008B1D59" w:rsidRDefault="008B1D59" w:rsidP="008B1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</w:p>
          <w:p w:rsidR="008B1D59" w:rsidRDefault="008B1D59" w:rsidP="008B1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</w:p>
          <w:p w:rsidR="008B1D59" w:rsidRDefault="008B1D59" w:rsidP="008B1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</w:p>
          <w:p w:rsidR="008B1D59" w:rsidRDefault="008B1D59" w:rsidP="008B1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</w:p>
          <w:p w:rsidR="008B1D59" w:rsidRDefault="008B1D59" w:rsidP="008B1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</w:p>
          <w:p w:rsidR="008B1D59" w:rsidRDefault="008B1D59" w:rsidP="008B1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</w:p>
          <w:p w:rsidR="008B1D59" w:rsidRDefault="008B1D59" w:rsidP="008B1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</w:p>
          <w:p w:rsidR="008B1D59" w:rsidRDefault="008B1D59" w:rsidP="008B1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</w:p>
          <w:p w:rsidR="008B1D59" w:rsidRDefault="008B1D59" w:rsidP="008B1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</w:p>
          <w:p w:rsidR="008B1D59" w:rsidRDefault="008B1D59" w:rsidP="008B1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</w:p>
          <w:p w:rsidR="008B1D59" w:rsidRDefault="008B1D59" w:rsidP="008B1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</w:p>
          <w:p w:rsidR="008B1D59" w:rsidRDefault="008B1D59" w:rsidP="008B1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</w:p>
          <w:p w:rsidR="008B1D59" w:rsidRPr="008B1D59" w:rsidRDefault="008B1D59" w:rsidP="008B1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</w:p>
          <w:p w:rsidR="00AF5E26" w:rsidRPr="00A45D9A" w:rsidRDefault="00AF5E26" w:rsidP="00AF5E26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uk-UA"/>
              </w:rPr>
            </w:pPr>
            <w:r w:rsidRPr="00A45D9A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uk-UA"/>
              </w:rPr>
              <w:t>Враховано.</w:t>
            </w:r>
          </w:p>
          <w:p w:rsidR="00AF5E26" w:rsidRPr="00A45D9A" w:rsidRDefault="00161EA4" w:rsidP="00AF5E26">
            <w:pPr>
              <w:pStyle w:val="a3"/>
              <w:shd w:val="clear" w:color="auto" w:fill="FFFFFF"/>
              <w:spacing w:after="0" w:line="240" w:lineRule="auto"/>
              <w:ind w:left="318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  <w:r w:rsidRPr="00A45D9A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>Змінено формулювання пункту 1</w:t>
            </w:r>
            <w:r w:rsidR="008B1D59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>7</w:t>
            </w:r>
            <w:r w:rsidRPr="00A45D9A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>:</w:t>
            </w:r>
          </w:p>
          <w:p w:rsidR="00161EA4" w:rsidRPr="00A45D9A" w:rsidRDefault="00161EA4" w:rsidP="00161EA4">
            <w:pPr>
              <w:pStyle w:val="a3"/>
              <w:shd w:val="clear" w:color="auto" w:fill="FFFFFF"/>
              <w:spacing w:after="0" w:line="240" w:lineRule="auto"/>
              <w:ind w:left="318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  <w:r w:rsidRPr="00A45D9A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>«1</w:t>
            </w:r>
            <w:r w:rsidR="008B1D59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>7</w:t>
            </w:r>
            <w:r w:rsidRPr="00A45D9A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 xml:space="preserve">. Розгляд конкурсних пропозицій, відбір виконавців державного замовлення та розподіл фіксованих обсягів/затвердження показників адресного розміщення державного замовлення здійснюється на засіданні конкурсної комісії. </w:t>
            </w:r>
          </w:p>
          <w:p w:rsidR="00161EA4" w:rsidRPr="00A45D9A" w:rsidRDefault="00161EA4" w:rsidP="00161EA4">
            <w:pPr>
              <w:pStyle w:val="a3"/>
              <w:shd w:val="clear" w:color="auto" w:fill="FFFFFF"/>
              <w:spacing w:after="0" w:line="240" w:lineRule="auto"/>
              <w:ind w:left="318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</w:p>
          <w:p w:rsidR="00161EA4" w:rsidRPr="00A45D9A" w:rsidRDefault="00161EA4" w:rsidP="00161EA4">
            <w:pPr>
              <w:pStyle w:val="a3"/>
              <w:shd w:val="clear" w:color="auto" w:fill="FFFFFF"/>
              <w:spacing w:after="0" w:line="240" w:lineRule="auto"/>
              <w:ind w:left="318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  <w:r w:rsidRPr="00A45D9A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>За результатами засідання конкурсної комісії складається протокол.</w:t>
            </w:r>
          </w:p>
          <w:p w:rsidR="00161EA4" w:rsidRPr="00A45D9A" w:rsidRDefault="00161EA4" w:rsidP="00161EA4">
            <w:pPr>
              <w:pStyle w:val="a3"/>
              <w:shd w:val="clear" w:color="auto" w:fill="FFFFFF"/>
              <w:spacing w:after="0" w:line="240" w:lineRule="auto"/>
              <w:ind w:left="318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</w:p>
          <w:p w:rsidR="00161EA4" w:rsidRPr="00A45D9A" w:rsidRDefault="00161EA4" w:rsidP="00161EA4">
            <w:pPr>
              <w:pStyle w:val="a3"/>
              <w:shd w:val="clear" w:color="auto" w:fill="FFFFFF"/>
              <w:spacing w:after="0" w:line="240" w:lineRule="auto"/>
              <w:ind w:left="318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  <w:r w:rsidRPr="00A45D9A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 xml:space="preserve">Рішення конкурсної комісії щодо виконавців та розподілений обсяг (показники) державного замовлення оформлюється протоколом та розміщується на офіційних </w:t>
            </w:r>
            <w:proofErr w:type="spellStart"/>
            <w:r w:rsidRPr="00A45D9A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>вебсайтах</w:t>
            </w:r>
            <w:proofErr w:type="spellEnd"/>
            <w:r w:rsidRPr="00A45D9A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 xml:space="preserve"> державних замовників протягом 10 робочих днів з дати розгляду конкурсних пропозицій.»</w:t>
            </w:r>
          </w:p>
        </w:tc>
      </w:tr>
      <w:tr w:rsidR="00A45D9A" w:rsidRPr="00AF5E26" w:rsidTr="004542A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A" w:rsidRPr="00AF5E26" w:rsidRDefault="00A45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A" w:rsidRPr="00AF5E26" w:rsidRDefault="00A45D9A">
            <w:pPr>
              <w:ind w:firstLine="199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A" w:rsidRPr="009E1AE3" w:rsidRDefault="009E1AE3" w:rsidP="002D5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1AE3">
              <w:rPr>
                <w:rFonts w:ascii="Times New Roman" w:hAnsi="Times New Roman"/>
                <w:sz w:val="24"/>
                <w:szCs w:val="28"/>
              </w:rPr>
              <w:t>Київський академічний університет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A" w:rsidRPr="009E1AE3" w:rsidRDefault="009E1AE3" w:rsidP="00A45D9A">
            <w:pPr>
              <w:pStyle w:val="a3"/>
              <w:shd w:val="clear" w:color="auto" w:fill="FFFFFF"/>
              <w:spacing w:after="0" w:line="240" w:lineRule="auto"/>
              <w:ind w:left="40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Запропоновано пункт 13 проєкту викласти у такій редакції: «</w:t>
            </w:r>
            <w:r w:rsidRPr="009E1A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Розміщення державного замовлення на підготовку фахівців, наукових та науково-педагогічних кадрів на умовах конкурсу може здійснюватися державними замовниками у закладах вищої освіти (наукових установах) державної та приватної власності, вартість освітніх послуг яких встановлюється з урахуванням законодавства про індикативну собівартість. Національна академія наук  розміщує державне замовлення на підготовку  магістрів, аспірантів та докторантів в наукових установах, що  їй підпорядковані,    на основі доведення науковим установам обсягів державного замовлення шляхом укладення з ними державного   контракту, у якому зазначаються економічні і правові зобов’язання сторін та регулюються взаємовідносини замовника і виконавця державного  замовлення на підготовку фахівців, наукових, науково-педагогічних кадрів, підвищення кваліфікації та перепідготовку кадрів, без проведення конкурсу.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A" w:rsidRDefault="009E1AE3" w:rsidP="00AC3AEE">
            <w:pPr>
              <w:pStyle w:val="a3"/>
              <w:shd w:val="clear" w:color="auto" w:fill="FFFFFF"/>
              <w:spacing w:after="0" w:line="240" w:lineRule="auto"/>
              <w:ind w:left="176"/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uk-UA"/>
              </w:rPr>
              <w:t>Не враховано.</w:t>
            </w:r>
          </w:p>
          <w:p w:rsidR="00AC3AEE" w:rsidRPr="00AC3AEE" w:rsidRDefault="00AC3AEE" w:rsidP="00AC3AEE">
            <w:pPr>
              <w:pStyle w:val="a3"/>
              <w:shd w:val="clear" w:color="auto" w:fill="FFFFFF"/>
              <w:spacing w:after="0" w:line="240" w:lineRule="auto"/>
              <w:ind w:left="176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 xml:space="preserve">       </w:t>
            </w:r>
            <w:r w:rsidR="009E1AE3" w:rsidRPr="009E1AE3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 xml:space="preserve">Відповідно до 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 xml:space="preserve">частини другої статті 3 Закону України «Про формування та розміщення </w:t>
            </w:r>
            <w:r w:rsidRPr="00AC3AEE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>державного замовлення на підготовку фахівців, наукових, науково-педагогічних та робітничих кадрів, підвищення кваліфікації та перепідготовку кадрів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>» р</w:t>
            </w:r>
            <w:r w:rsidRPr="00AC3AEE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>озміщення державного замовлення здійснюється державними замовниками без проведення конкурсу у разі:</w:t>
            </w:r>
          </w:p>
          <w:p w:rsidR="00AC3AEE" w:rsidRPr="00AC3AEE" w:rsidRDefault="00AC3AEE" w:rsidP="00AC3AEE">
            <w:pPr>
              <w:pStyle w:val="a3"/>
              <w:shd w:val="clear" w:color="auto" w:fill="FFFFFF"/>
              <w:spacing w:after="0" w:line="240" w:lineRule="auto"/>
              <w:ind w:left="176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</w:p>
          <w:p w:rsidR="00AC3AEE" w:rsidRPr="00AC3AEE" w:rsidRDefault="00AC3AEE" w:rsidP="00AC3AEE">
            <w:pPr>
              <w:pStyle w:val="a3"/>
              <w:shd w:val="clear" w:color="auto" w:fill="FFFFFF"/>
              <w:spacing w:after="0" w:line="240" w:lineRule="auto"/>
              <w:ind w:left="176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 xml:space="preserve">        </w:t>
            </w:r>
            <w:r w:rsidRPr="00AC3AEE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>забезпечення оборони України, державної безпеки і захисту державного кордону, Збройних Сил України, Служби безпеки України, інших військових формувань та правоохоронних органів, служби цивільного захисту, організація і порядок діяльності яких визначаються законом;</w:t>
            </w:r>
          </w:p>
          <w:p w:rsidR="00AC3AEE" w:rsidRPr="00AC3AEE" w:rsidRDefault="00AC3AEE" w:rsidP="00AC3AEE">
            <w:pPr>
              <w:pStyle w:val="a3"/>
              <w:shd w:val="clear" w:color="auto" w:fill="FFFFFF"/>
              <w:spacing w:after="0" w:line="240" w:lineRule="auto"/>
              <w:ind w:left="176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</w:p>
          <w:p w:rsidR="00AC3AEE" w:rsidRPr="00AC3AEE" w:rsidRDefault="00AC3AEE" w:rsidP="00AC3AEE">
            <w:pPr>
              <w:pStyle w:val="a3"/>
              <w:shd w:val="clear" w:color="auto" w:fill="FFFFFF"/>
              <w:spacing w:after="0" w:line="240" w:lineRule="auto"/>
              <w:ind w:left="176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 xml:space="preserve">        </w:t>
            </w:r>
            <w:r w:rsidRPr="00AC3AEE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>забезпечення підготовки фахівців за відповідною спеціальністю одним навчальним закладом відповідно до наданої ліцензії;</w:t>
            </w:r>
          </w:p>
          <w:p w:rsidR="00AC3AEE" w:rsidRPr="00AC3AEE" w:rsidRDefault="00AC3AEE" w:rsidP="00AC3AEE">
            <w:pPr>
              <w:pStyle w:val="a3"/>
              <w:shd w:val="clear" w:color="auto" w:fill="FFFFFF"/>
              <w:spacing w:after="0" w:line="240" w:lineRule="auto"/>
              <w:ind w:left="176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</w:p>
          <w:p w:rsidR="009E1AE3" w:rsidRPr="009E1AE3" w:rsidRDefault="00AC3AEE" w:rsidP="00AC3AEE">
            <w:pPr>
              <w:pStyle w:val="a3"/>
              <w:shd w:val="clear" w:color="auto" w:fill="FFFFFF"/>
              <w:spacing w:after="0" w:line="240" w:lineRule="auto"/>
              <w:ind w:left="176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 xml:space="preserve">          </w:t>
            </w:r>
            <w:r w:rsidRPr="00AC3AEE"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>наявності конкретної угоди про надання освітніх послуг між навчальним закладом та замовником кадрів.</w:t>
            </w:r>
          </w:p>
        </w:tc>
      </w:tr>
    </w:tbl>
    <w:p w:rsidR="00C262FF" w:rsidRPr="00AF5E26" w:rsidRDefault="00C262FF" w:rsidP="00327FAF">
      <w:pPr>
        <w:rPr>
          <w:b/>
        </w:rPr>
      </w:pPr>
    </w:p>
    <w:sectPr w:rsidR="00C262FF" w:rsidRPr="00AF5E26" w:rsidSect="002D528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0D1A"/>
    <w:multiLevelType w:val="hybridMultilevel"/>
    <w:tmpl w:val="C8B8BE80"/>
    <w:lvl w:ilvl="0" w:tplc="7D5818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F5A23E5"/>
    <w:multiLevelType w:val="hybridMultilevel"/>
    <w:tmpl w:val="321CA3E6"/>
    <w:lvl w:ilvl="0" w:tplc="C4660F0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40B47EF4"/>
    <w:multiLevelType w:val="hybridMultilevel"/>
    <w:tmpl w:val="8CD0704C"/>
    <w:lvl w:ilvl="0" w:tplc="C9AEA8C2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3" w:hanging="360"/>
      </w:pPr>
    </w:lvl>
    <w:lvl w:ilvl="2" w:tplc="0422001B" w:tentative="1">
      <w:start w:val="1"/>
      <w:numFmt w:val="lowerRoman"/>
      <w:lvlText w:val="%3."/>
      <w:lvlJc w:val="right"/>
      <w:pPr>
        <w:ind w:left="2203" w:hanging="180"/>
      </w:pPr>
    </w:lvl>
    <w:lvl w:ilvl="3" w:tplc="0422000F" w:tentative="1">
      <w:start w:val="1"/>
      <w:numFmt w:val="decimal"/>
      <w:lvlText w:val="%4."/>
      <w:lvlJc w:val="left"/>
      <w:pPr>
        <w:ind w:left="2923" w:hanging="360"/>
      </w:pPr>
    </w:lvl>
    <w:lvl w:ilvl="4" w:tplc="04220019" w:tentative="1">
      <w:start w:val="1"/>
      <w:numFmt w:val="lowerLetter"/>
      <w:lvlText w:val="%5."/>
      <w:lvlJc w:val="left"/>
      <w:pPr>
        <w:ind w:left="3643" w:hanging="360"/>
      </w:pPr>
    </w:lvl>
    <w:lvl w:ilvl="5" w:tplc="0422001B" w:tentative="1">
      <w:start w:val="1"/>
      <w:numFmt w:val="lowerRoman"/>
      <w:lvlText w:val="%6."/>
      <w:lvlJc w:val="right"/>
      <w:pPr>
        <w:ind w:left="4363" w:hanging="180"/>
      </w:pPr>
    </w:lvl>
    <w:lvl w:ilvl="6" w:tplc="0422000F" w:tentative="1">
      <w:start w:val="1"/>
      <w:numFmt w:val="decimal"/>
      <w:lvlText w:val="%7."/>
      <w:lvlJc w:val="left"/>
      <w:pPr>
        <w:ind w:left="5083" w:hanging="360"/>
      </w:pPr>
    </w:lvl>
    <w:lvl w:ilvl="7" w:tplc="04220019" w:tentative="1">
      <w:start w:val="1"/>
      <w:numFmt w:val="lowerLetter"/>
      <w:lvlText w:val="%8."/>
      <w:lvlJc w:val="left"/>
      <w:pPr>
        <w:ind w:left="5803" w:hanging="360"/>
      </w:pPr>
    </w:lvl>
    <w:lvl w:ilvl="8" w:tplc="0422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4D6A2F68"/>
    <w:multiLevelType w:val="hybridMultilevel"/>
    <w:tmpl w:val="7820D360"/>
    <w:lvl w:ilvl="0" w:tplc="0F06C358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1" w:hanging="360"/>
      </w:pPr>
    </w:lvl>
    <w:lvl w:ilvl="2" w:tplc="0422001B" w:tentative="1">
      <w:start w:val="1"/>
      <w:numFmt w:val="lowerRoman"/>
      <w:lvlText w:val="%3."/>
      <w:lvlJc w:val="right"/>
      <w:pPr>
        <w:ind w:left="1981" w:hanging="180"/>
      </w:pPr>
    </w:lvl>
    <w:lvl w:ilvl="3" w:tplc="0422000F" w:tentative="1">
      <w:start w:val="1"/>
      <w:numFmt w:val="decimal"/>
      <w:lvlText w:val="%4."/>
      <w:lvlJc w:val="left"/>
      <w:pPr>
        <w:ind w:left="2701" w:hanging="360"/>
      </w:pPr>
    </w:lvl>
    <w:lvl w:ilvl="4" w:tplc="04220019" w:tentative="1">
      <w:start w:val="1"/>
      <w:numFmt w:val="lowerLetter"/>
      <w:lvlText w:val="%5."/>
      <w:lvlJc w:val="left"/>
      <w:pPr>
        <w:ind w:left="3421" w:hanging="360"/>
      </w:pPr>
    </w:lvl>
    <w:lvl w:ilvl="5" w:tplc="0422001B" w:tentative="1">
      <w:start w:val="1"/>
      <w:numFmt w:val="lowerRoman"/>
      <w:lvlText w:val="%6."/>
      <w:lvlJc w:val="right"/>
      <w:pPr>
        <w:ind w:left="4141" w:hanging="180"/>
      </w:pPr>
    </w:lvl>
    <w:lvl w:ilvl="6" w:tplc="0422000F" w:tentative="1">
      <w:start w:val="1"/>
      <w:numFmt w:val="decimal"/>
      <w:lvlText w:val="%7."/>
      <w:lvlJc w:val="left"/>
      <w:pPr>
        <w:ind w:left="4861" w:hanging="360"/>
      </w:pPr>
    </w:lvl>
    <w:lvl w:ilvl="7" w:tplc="04220019" w:tentative="1">
      <w:start w:val="1"/>
      <w:numFmt w:val="lowerLetter"/>
      <w:lvlText w:val="%8."/>
      <w:lvlJc w:val="left"/>
      <w:pPr>
        <w:ind w:left="5581" w:hanging="360"/>
      </w:pPr>
    </w:lvl>
    <w:lvl w:ilvl="8" w:tplc="0422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 w15:restartNumberingAfterBreak="0">
    <w:nsid w:val="7E2E052A"/>
    <w:multiLevelType w:val="hybridMultilevel"/>
    <w:tmpl w:val="83FA8E38"/>
    <w:lvl w:ilvl="0" w:tplc="1B2EF402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02" w:hanging="360"/>
      </w:pPr>
    </w:lvl>
    <w:lvl w:ilvl="2" w:tplc="0422001B" w:tentative="1">
      <w:start w:val="1"/>
      <w:numFmt w:val="lowerRoman"/>
      <w:lvlText w:val="%3."/>
      <w:lvlJc w:val="right"/>
      <w:pPr>
        <w:ind w:left="2122" w:hanging="180"/>
      </w:pPr>
    </w:lvl>
    <w:lvl w:ilvl="3" w:tplc="0422000F" w:tentative="1">
      <w:start w:val="1"/>
      <w:numFmt w:val="decimal"/>
      <w:lvlText w:val="%4."/>
      <w:lvlJc w:val="left"/>
      <w:pPr>
        <w:ind w:left="2842" w:hanging="360"/>
      </w:pPr>
    </w:lvl>
    <w:lvl w:ilvl="4" w:tplc="04220019" w:tentative="1">
      <w:start w:val="1"/>
      <w:numFmt w:val="lowerLetter"/>
      <w:lvlText w:val="%5."/>
      <w:lvlJc w:val="left"/>
      <w:pPr>
        <w:ind w:left="3562" w:hanging="360"/>
      </w:pPr>
    </w:lvl>
    <w:lvl w:ilvl="5" w:tplc="0422001B" w:tentative="1">
      <w:start w:val="1"/>
      <w:numFmt w:val="lowerRoman"/>
      <w:lvlText w:val="%6."/>
      <w:lvlJc w:val="right"/>
      <w:pPr>
        <w:ind w:left="4282" w:hanging="180"/>
      </w:pPr>
    </w:lvl>
    <w:lvl w:ilvl="6" w:tplc="0422000F" w:tentative="1">
      <w:start w:val="1"/>
      <w:numFmt w:val="decimal"/>
      <w:lvlText w:val="%7."/>
      <w:lvlJc w:val="left"/>
      <w:pPr>
        <w:ind w:left="5002" w:hanging="360"/>
      </w:pPr>
    </w:lvl>
    <w:lvl w:ilvl="7" w:tplc="04220019" w:tentative="1">
      <w:start w:val="1"/>
      <w:numFmt w:val="lowerLetter"/>
      <w:lvlText w:val="%8."/>
      <w:lvlJc w:val="left"/>
      <w:pPr>
        <w:ind w:left="5722" w:hanging="360"/>
      </w:pPr>
    </w:lvl>
    <w:lvl w:ilvl="8" w:tplc="0422001B" w:tentative="1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59"/>
    <w:rsid w:val="000353CA"/>
    <w:rsid w:val="00045C6C"/>
    <w:rsid w:val="00051823"/>
    <w:rsid w:val="00146D59"/>
    <w:rsid w:val="00161EA4"/>
    <w:rsid w:val="00162211"/>
    <w:rsid w:val="0019455C"/>
    <w:rsid w:val="001C46BC"/>
    <w:rsid w:val="00202FF8"/>
    <w:rsid w:val="00212897"/>
    <w:rsid w:val="002734F8"/>
    <w:rsid w:val="002D5289"/>
    <w:rsid w:val="00327FAF"/>
    <w:rsid w:val="003464A2"/>
    <w:rsid w:val="003C72FD"/>
    <w:rsid w:val="004542A0"/>
    <w:rsid w:val="00474CAB"/>
    <w:rsid w:val="0052340B"/>
    <w:rsid w:val="005E1CE3"/>
    <w:rsid w:val="00617C0A"/>
    <w:rsid w:val="006439CE"/>
    <w:rsid w:val="006F66DF"/>
    <w:rsid w:val="00721910"/>
    <w:rsid w:val="00761333"/>
    <w:rsid w:val="007F075A"/>
    <w:rsid w:val="00815312"/>
    <w:rsid w:val="008B1D59"/>
    <w:rsid w:val="009901E1"/>
    <w:rsid w:val="009C261B"/>
    <w:rsid w:val="009E1AE3"/>
    <w:rsid w:val="009F4EBE"/>
    <w:rsid w:val="00A24B1B"/>
    <w:rsid w:val="00A4288E"/>
    <w:rsid w:val="00A45D9A"/>
    <w:rsid w:val="00AC3AEE"/>
    <w:rsid w:val="00AF5E26"/>
    <w:rsid w:val="00B56834"/>
    <w:rsid w:val="00B865D2"/>
    <w:rsid w:val="00BB0B1E"/>
    <w:rsid w:val="00BE5C2C"/>
    <w:rsid w:val="00C262FF"/>
    <w:rsid w:val="00C67C52"/>
    <w:rsid w:val="00D25F28"/>
    <w:rsid w:val="00D30370"/>
    <w:rsid w:val="00E75671"/>
    <w:rsid w:val="00F14EE6"/>
    <w:rsid w:val="00F608C6"/>
    <w:rsid w:val="00F91600"/>
    <w:rsid w:val="00FE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C29E"/>
  <w15:chartTrackingRefBased/>
  <w15:docId w15:val="{DE799A50-307A-41F8-9CB9-62D38C49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7217</Words>
  <Characters>4114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Bohinich O.L.</dc:creator>
  <cp:keywords/>
  <dc:description/>
  <cp:lastModifiedBy>Matienko Y.</cp:lastModifiedBy>
  <cp:revision>5</cp:revision>
  <dcterms:created xsi:type="dcterms:W3CDTF">2020-04-06T13:09:00Z</dcterms:created>
  <dcterms:modified xsi:type="dcterms:W3CDTF">2020-04-08T13:55:00Z</dcterms:modified>
</cp:coreProperties>
</file>