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C951" w14:textId="77777777" w:rsidR="005E1150" w:rsidRPr="000779C7" w:rsidRDefault="00122390" w:rsidP="00A02DBD">
      <w:pPr>
        <w:jc w:val="center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 xml:space="preserve">Звіт </w:t>
      </w:r>
    </w:p>
    <w:p w14:paraId="16411839" w14:textId="77777777" w:rsidR="005E1150" w:rsidRPr="000779C7" w:rsidRDefault="00122390" w:rsidP="00A02DBD">
      <w:pPr>
        <w:jc w:val="center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про громадське обговорення</w:t>
      </w:r>
      <w:r w:rsidR="00FB5D01" w:rsidRPr="000779C7">
        <w:rPr>
          <w:b/>
          <w:sz w:val="28"/>
          <w:szCs w:val="28"/>
          <w:lang w:val="uk-UA"/>
        </w:rPr>
        <w:t xml:space="preserve"> </w:t>
      </w:r>
    </w:p>
    <w:p w14:paraId="5A4AF67B" w14:textId="77777777" w:rsidR="00FB5D01" w:rsidRPr="00191D91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D91">
        <w:rPr>
          <w:rFonts w:ascii="Times New Roman" w:hAnsi="Times New Roman"/>
          <w:b/>
          <w:sz w:val="28"/>
          <w:szCs w:val="28"/>
        </w:rPr>
        <w:t>про</w:t>
      </w:r>
      <w:r w:rsidR="00707046" w:rsidRPr="00191D91">
        <w:rPr>
          <w:rFonts w:ascii="Times New Roman" w:hAnsi="Times New Roman"/>
          <w:b/>
          <w:sz w:val="28"/>
          <w:szCs w:val="28"/>
        </w:rPr>
        <w:t>є</w:t>
      </w:r>
      <w:r w:rsidRPr="00191D91">
        <w:rPr>
          <w:rFonts w:ascii="Times New Roman" w:hAnsi="Times New Roman"/>
          <w:b/>
          <w:sz w:val="28"/>
          <w:szCs w:val="28"/>
        </w:rPr>
        <w:t xml:space="preserve">кту наказу Міністерства освіти і науки України </w:t>
      </w:r>
    </w:p>
    <w:p w14:paraId="08DEBA3C" w14:textId="77777777" w:rsidR="001A13F0" w:rsidRPr="00137351" w:rsidRDefault="00FB5D01" w:rsidP="0013735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351">
        <w:rPr>
          <w:rFonts w:ascii="Times New Roman" w:hAnsi="Times New Roman"/>
          <w:b/>
          <w:sz w:val="28"/>
          <w:szCs w:val="28"/>
        </w:rPr>
        <w:t>«</w:t>
      </w:r>
      <w:r w:rsidR="00707046" w:rsidRPr="00137351">
        <w:rPr>
          <w:rFonts w:ascii="Times New Roman" w:hAnsi="Times New Roman"/>
          <w:b/>
          <w:sz w:val="28"/>
          <w:szCs w:val="28"/>
        </w:rPr>
        <w:t xml:space="preserve">Про </w:t>
      </w:r>
      <w:r w:rsidR="00707046" w:rsidRPr="00191D91">
        <w:rPr>
          <w:rFonts w:ascii="Times New Roman" w:hAnsi="Times New Roman"/>
          <w:b/>
          <w:sz w:val="28"/>
          <w:szCs w:val="28"/>
        </w:rPr>
        <w:t>затвердження Типового</w:t>
      </w:r>
      <w:r w:rsidR="00720BC9">
        <w:rPr>
          <w:rFonts w:ascii="Times New Roman" w:hAnsi="Times New Roman"/>
          <w:b/>
          <w:sz w:val="28"/>
          <w:szCs w:val="28"/>
        </w:rPr>
        <w:t xml:space="preserve"> </w:t>
      </w:r>
      <w:r w:rsidR="00137351" w:rsidRPr="00137351">
        <w:rPr>
          <w:rFonts w:ascii="Times New Roman" w:hAnsi="Times New Roman"/>
          <w:b/>
          <w:sz w:val="28"/>
          <w:szCs w:val="28"/>
        </w:rPr>
        <w:t>переліку обладнання та інвентарю для фізкультурно-спортивних приміщень закладів освіти, які забезпечують здобуття повної загальної середньої освіти</w:t>
      </w:r>
      <w:r w:rsidRPr="00137351">
        <w:rPr>
          <w:rFonts w:ascii="Times New Roman" w:hAnsi="Times New Roman"/>
          <w:b/>
          <w:sz w:val="28"/>
          <w:szCs w:val="28"/>
        </w:rPr>
        <w:t>»</w:t>
      </w:r>
    </w:p>
    <w:p w14:paraId="639B3256" w14:textId="77777777" w:rsidR="00FB5D01" w:rsidRPr="000779C7" w:rsidRDefault="00FB5D01" w:rsidP="00FB5D01">
      <w:pPr>
        <w:ind w:firstLine="709"/>
        <w:jc w:val="center"/>
        <w:rPr>
          <w:lang w:val="uk-UA"/>
        </w:rPr>
      </w:pPr>
    </w:p>
    <w:p w14:paraId="53E70354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1. </w:t>
      </w:r>
      <w:r w:rsidR="00122390" w:rsidRPr="000779C7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0779C7">
        <w:rPr>
          <w:b/>
          <w:sz w:val="28"/>
          <w:szCs w:val="28"/>
          <w:lang w:val="uk-UA"/>
        </w:rPr>
        <w:t>лади, який проводив обговорення</w:t>
      </w:r>
    </w:p>
    <w:p w14:paraId="6077918B" w14:textId="77777777" w:rsidR="00122390" w:rsidRPr="000779C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0779C7">
        <w:rPr>
          <w:sz w:val="28"/>
          <w:szCs w:val="28"/>
          <w:lang w:val="uk-UA"/>
        </w:rPr>
        <w:t>Міністерство освіти і науки України</w:t>
      </w:r>
    </w:p>
    <w:p w14:paraId="66176E24" w14:textId="77777777" w:rsidR="00122390" w:rsidRPr="000779C7" w:rsidRDefault="00122390" w:rsidP="00F440EA">
      <w:pPr>
        <w:ind w:firstLine="709"/>
        <w:jc w:val="both"/>
        <w:rPr>
          <w:lang w:val="uk-UA"/>
        </w:rPr>
      </w:pPr>
    </w:p>
    <w:p w14:paraId="2BE94374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2. </w:t>
      </w:r>
      <w:r w:rsidR="00122390" w:rsidRPr="000779C7">
        <w:rPr>
          <w:b/>
          <w:sz w:val="28"/>
          <w:szCs w:val="28"/>
          <w:lang w:val="uk-UA"/>
        </w:rPr>
        <w:t>Зміст питання або назва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122390" w:rsidRPr="000779C7">
        <w:rPr>
          <w:b/>
          <w:sz w:val="28"/>
          <w:szCs w:val="28"/>
          <w:lang w:val="uk-UA"/>
        </w:rPr>
        <w:t>кту акт</w:t>
      </w:r>
      <w:r w:rsidR="000A1DEE" w:rsidRPr="000779C7">
        <w:rPr>
          <w:b/>
          <w:sz w:val="28"/>
          <w:szCs w:val="28"/>
          <w:lang w:val="uk-UA"/>
        </w:rPr>
        <w:t>а, що виносилися на обговорення</w:t>
      </w:r>
    </w:p>
    <w:p w14:paraId="2ECD93F5" w14:textId="460A7726" w:rsidR="0045028D" w:rsidRPr="007B381D" w:rsidRDefault="00A02DB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9C7">
        <w:rPr>
          <w:rFonts w:ascii="Times New Roman" w:hAnsi="Times New Roman"/>
          <w:sz w:val="28"/>
          <w:szCs w:val="28"/>
        </w:rPr>
        <w:t>Про</w:t>
      </w:r>
      <w:r w:rsidR="00707046" w:rsidRPr="000779C7">
        <w:rPr>
          <w:rFonts w:ascii="Times New Roman" w:hAnsi="Times New Roman"/>
          <w:sz w:val="28"/>
          <w:szCs w:val="28"/>
        </w:rPr>
        <w:t>є</w:t>
      </w:r>
      <w:r w:rsidRPr="000779C7">
        <w:rPr>
          <w:rFonts w:ascii="Times New Roman" w:hAnsi="Times New Roman"/>
          <w:sz w:val="28"/>
          <w:szCs w:val="28"/>
        </w:rPr>
        <w:t xml:space="preserve">кт </w:t>
      </w:r>
      <w:r w:rsidR="00FB5D01" w:rsidRPr="000779C7">
        <w:rPr>
          <w:rFonts w:ascii="Times New Roman" w:hAnsi="Times New Roman"/>
          <w:sz w:val="28"/>
          <w:szCs w:val="28"/>
        </w:rPr>
        <w:t xml:space="preserve">наказу Міністерства освіти і </w:t>
      </w:r>
      <w:r w:rsidR="00FB5D01" w:rsidRPr="007B381D">
        <w:rPr>
          <w:rFonts w:ascii="Times New Roman" w:hAnsi="Times New Roman"/>
          <w:sz w:val="28"/>
          <w:szCs w:val="28"/>
        </w:rPr>
        <w:t>науки України «</w:t>
      </w:r>
      <w:r w:rsidR="00707046" w:rsidRPr="007B381D">
        <w:rPr>
          <w:rFonts w:ascii="Times New Roman" w:hAnsi="Times New Roman"/>
          <w:sz w:val="28"/>
          <w:szCs w:val="28"/>
        </w:rPr>
        <w:t xml:space="preserve">Про </w:t>
      </w:r>
      <w:r w:rsidR="00137351" w:rsidRPr="00137351">
        <w:rPr>
          <w:rFonts w:ascii="Times New Roman" w:hAnsi="Times New Roman"/>
          <w:sz w:val="28"/>
          <w:szCs w:val="28"/>
        </w:rPr>
        <w:t>затвердження Типового переліку обладнання та інвентарю для фізкультурно-спортивних приміщень закладів освіти, які забезпечують здобуття повної загальної середньої освіти</w:t>
      </w:r>
      <w:r w:rsidR="00FB5D01" w:rsidRPr="007B381D">
        <w:rPr>
          <w:rFonts w:ascii="Times New Roman" w:hAnsi="Times New Roman"/>
          <w:sz w:val="28"/>
          <w:szCs w:val="28"/>
        </w:rPr>
        <w:t>»</w:t>
      </w:r>
      <w:r w:rsidRPr="007B381D">
        <w:rPr>
          <w:rFonts w:ascii="Times New Roman" w:hAnsi="Times New Roman"/>
          <w:sz w:val="28"/>
          <w:szCs w:val="28"/>
        </w:rPr>
        <w:t xml:space="preserve"> (далі – про</w:t>
      </w:r>
      <w:r w:rsidR="00707046" w:rsidRPr="007B381D">
        <w:rPr>
          <w:rFonts w:ascii="Times New Roman" w:hAnsi="Times New Roman"/>
          <w:sz w:val="28"/>
          <w:szCs w:val="28"/>
        </w:rPr>
        <w:t>є</w:t>
      </w:r>
      <w:r w:rsidR="007B381D" w:rsidRPr="007B381D">
        <w:rPr>
          <w:rFonts w:ascii="Times New Roman" w:hAnsi="Times New Roman"/>
          <w:sz w:val="28"/>
          <w:szCs w:val="28"/>
        </w:rPr>
        <w:t>кт акта)</w:t>
      </w:r>
      <w:r w:rsidRPr="007B381D">
        <w:rPr>
          <w:rFonts w:ascii="Times New Roman" w:hAnsi="Times New Roman"/>
          <w:sz w:val="28"/>
          <w:szCs w:val="28"/>
        </w:rPr>
        <w:t xml:space="preserve"> </w:t>
      </w:r>
      <w:r w:rsidR="0096730C" w:rsidRPr="007B381D">
        <w:rPr>
          <w:rFonts w:ascii="Times New Roman" w:hAnsi="Times New Roman"/>
          <w:sz w:val="28"/>
          <w:szCs w:val="28"/>
        </w:rPr>
        <w:t xml:space="preserve">розроблено на виконання </w:t>
      </w:r>
      <w:r w:rsidR="000E6F03">
        <w:rPr>
          <w:rFonts w:ascii="Times New Roman" w:hAnsi="Times New Roman"/>
          <w:sz w:val="28"/>
          <w:szCs w:val="28"/>
        </w:rPr>
        <w:t xml:space="preserve">абзацу </w:t>
      </w:r>
      <w:r w:rsidR="00137351">
        <w:rPr>
          <w:rFonts w:ascii="Times New Roman" w:hAnsi="Times New Roman"/>
          <w:sz w:val="28"/>
          <w:szCs w:val="28"/>
        </w:rPr>
        <w:t xml:space="preserve">сьомого </w:t>
      </w:r>
      <w:r w:rsidR="00137351" w:rsidRPr="00496933">
        <w:rPr>
          <w:rFonts w:ascii="Times New Roman" w:hAnsi="Times New Roman"/>
          <w:sz w:val="28"/>
          <w:szCs w:val="28"/>
        </w:rPr>
        <w:t xml:space="preserve">частини </w:t>
      </w:r>
      <w:r w:rsidR="00137351" w:rsidRPr="00386EDC">
        <w:rPr>
          <w:rFonts w:ascii="Times New Roman" w:hAnsi="Times New Roman"/>
          <w:sz w:val="28"/>
          <w:szCs w:val="28"/>
        </w:rPr>
        <w:t xml:space="preserve">другої статті 54 </w:t>
      </w:r>
      <w:r w:rsidR="0096730C" w:rsidRPr="00386EDC">
        <w:rPr>
          <w:rFonts w:ascii="Times New Roman" w:hAnsi="Times New Roman"/>
          <w:sz w:val="28"/>
          <w:szCs w:val="28"/>
        </w:rPr>
        <w:t xml:space="preserve">Закону України «Про </w:t>
      </w:r>
      <w:r w:rsidR="000B1EE7">
        <w:rPr>
          <w:rFonts w:ascii="Times New Roman" w:hAnsi="Times New Roman"/>
          <w:sz w:val="28"/>
          <w:szCs w:val="28"/>
        </w:rPr>
        <w:t xml:space="preserve">повну </w:t>
      </w:r>
      <w:r w:rsidR="0096730C" w:rsidRPr="00386EDC">
        <w:rPr>
          <w:rFonts w:ascii="Times New Roman" w:hAnsi="Times New Roman"/>
          <w:sz w:val="28"/>
          <w:szCs w:val="28"/>
        </w:rPr>
        <w:t>загальну середню освіту»</w:t>
      </w:r>
      <w:r w:rsidR="00585491" w:rsidRPr="00386EDC">
        <w:rPr>
          <w:rFonts w:ascii="Times New Roman" w:hAnsi="Times New Roman"/>
          <w:sz w:val="28"/>
          <w:szCs w:val="28"/>
        </w:rPr>
        <w:t>.</w:t>
      </w:r>
    </w:p>
    <w:p w14:paraId="1FB1D72D" w14:textId="77777777" w:rsidR="0045028D" w:rsidRPr="003D47AC" w:rsidRDefault="0045028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1D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707046" w:rsidRPr="007B381D">
        <w:rPr>
          <w:rFonts w:ascii="Times New Roman" w:hAnsi="Times New Roman"/>
          <w:sz w:val="28"/>
          <w:szCs w:val="28"/>
        </w:rPr>
        <w:t xml:space="preserve">забезпечення комплектування </w:t>
      </w:r>
      <w:r w:rsidR="00137351" w:rsidRPr="00137351">
        <w:rPr>
          <w:rFonts w:ascii="Times New Roman" w:hAnsi="Times New Roman"/>
          <w:sz w:val="28"/>
          <w:szCs w:val="28"/>
        </w:rPr>
        <w:t>фізкультурно-спортивних приміщень закладів освіти, які забезпечують здобуття повної загальної середньої освіти</w:t>
      </w:r>
      <w:r w:rsidR="00137351">
        <w:rPr>
          <w:rFonts w:ascii="Times New Roman" w:hAnsi="Times New Roman"/>
          <w:sz w:val="28"/>
          <w:szCs w:val="28"/>
        </w:rPr>
        <w:t>,</w:t>
      </w:r>
      <w:r w:rsidR="00137351" w:rsidRPr="00137351">
        <w:rPr>
          <w:rFonts w:ascii="Times New Roman" w:hAnsi="Times New Roman"/>
          <w:sz w:val="28"/>
          <w:szCs w:val="28"/>
        </w:rPr>
        <w:t xml:space="preserve"> обладнання</w:t>
      </w:r>
      <w:r w:rsidR="00137351">
        <w:rPr>
          <w:rFonts w:ascii="Times New Roman" w:hAnsi="Times New Roman"/>
          <w:sz w:val="28"/>
          <w:szCs w:val="28"/>
        </w:rPr>
        <w:t>м</w:t>
      </w:r>
      <w:r w:rsidR="00137351" w:rsidRPr="00137351">
        <w:rPr>
          <w:rFonts w:ascii="Times New Roman" w:hAnsi="Times New Roman"/>
          <w:sz w:val="28"/>
          <w:szCs w:val="28"/>
        </w:rPr>
        <w:t xml:space="preserve"> та інвентар</w:t>
      </w:r>
      <w:r w:rsidR="00137351">
        <w:rPr>
          <w:rFonts w:ascii="Times New Roman" w:hAnsi="Times New Roman"/>
          <w:sz w:val="28"/>
          <w:szCs w:val="28"/>
        </w:rPr>
        <w:t>ем</w:t>
      </w:r>
      <w:r w:rsidR="00137351" w:rsidRPr="00137351">
        <w:rPr>
          <w:rFonts w:ascii="Times New Roman" w:hAnsi="Times New Roman"/>
          <w:sz w:val="28"/>
          <w:szCs w:val="28"/>
        </w:rPr>
        <w:t xml:space="preserve"> </w:t>
      </w:r>
      <w:r w:rsidR="00707046" w:rsidRPr="007B381D">
        <w:rPr>
          <w:rFonts w:ascii="Times New Roman" w:hAnsi="Times New Roman"/>
          <w:sz w:val="28"/>
          <w:szCs w:val="28"/>
        </w:rPr>
        <w:t xml:space="preserve">для </w:t>
      </w:r>
      <w:r w:rsidR="00137351">
        <w:rPr>
          <w:rFonts w:ascii="Times New Roman" w:hAnsi="Times New Roman"/>
          <w:sz w:val="28"/>
          <w:szCs w:val="28"/>
        </w:rPr>
        <w:t xml:space="preserve">забезпечення </w:t>
      </w:r>
      <w:r w:rsidR="00707046" w:rsidRPr="007B381D">
        <w:rPr>
          <w:rFonts w:ascii="Times New Roman" w:hAnsi="Times New Roman"/>
          <w:sz w:val="28"/>
          <w:szCs w:val="28"/>
        </w:rPr>
        <w:t>освітнього процесу</w:t>
      </w:r>
      <w:r w:rsidR="00137351">
        <w:rPr>
          <w:rFonts w:ascii="Times New Roman" w:hAnsi="Times New Roman"/>
          <w:sz w:val="28"/>
          <w:szCs w:val="28"/>
        </w:rPr>
        <w:t xml:space="preserve"> відповідно до стандартів освіти та навчальних програм з фізичної культури</w:t>
      </w:r>
      <w:r w:rsidR="00A02DBD" w:rsidRPr="003D47AC">
        <w:rPr>
          <w:rFonts w:ascii="Times New Roman" w:hAnsi="Times New Roman"/>
          <w:sz w:val="28"/>
          <w:szCs w:val="28"/>
        </w:rPr>
        <w:t>.</w:t>
      </w:r>
    </w:p>
    <w:p w14:paraId="0498A388" w14:textId="77777777" w:rsidR="00D03378" w:rsidRPr="003D47A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D47AC">
        <w:rPr>
          <w:rFonts w:eastAsia="Calibri"/>
          <w:sz w:val="28"/>
          <w:szCs w:val="28"/>
          <w:lang w:val="uk-UA" w:eastAsia="en-US"/>
        </w:rPr>
        <w:t xml:space="preserve">Громадське обговорення проводилося у формі електронних консультацій. </w:t>
      </w:r>
      <w:r w:rsidR="00ED4944" w:rsidRPr="003D47AC">
        <w:rPr>
          <w:rFonts w:eastAsia="Calibri"/>
          <w:sz w:val="28"/>
          <w:szCs w:val="28"/>
          <w:lang w:val="uk-UA" w:eastAsia="en-US"/>
        </w:rPr>
        <w:t xml:space="preserve">Матеріали </w:t>
      </w:r>
      <w:r w:rsidRPr="003D47AC">
        <w:rPr>
          <w:rFonts w:eastAsia="Calibri"/>
          <w:sz w:val="28"/>
          <w:szCs w:val="28"/>
          <w:lang w:val="uk-UA" w:eastAsia="en-US"/>
        </w:rPr>
        <w:t>до про</w:t>
      </w:r>
      <w:r w:rsidR="00707046" w:rsidRPr="003D47AC">
        <w:rPr>
          <w:rFonts w:eastAsia="Calibri"/>
          <w:sz w:val="28"/>
          <w:szCs w:val="28"/>
          <w:lang w:val="uk-UA" w:eastAsia="en-US"/>
        </w:rPr>
        <w:t>є</w:t>
      </w:r>
      <w:r w:rsidRPr="003D47AC">
        <w:rPr>
          <w:rFonts w:eastAsia="Calibri"/>
          <w:sz w:val="28"/>
          <w:szCs w:val="28"/>
          <w:lang w:val="uk-UA" w:eastAsia="en-US"/>
        </w:rPr>
        <w:t xml:space="preserve">кту було </w:t>
      </w:r>
      <w:r w:rsidR="00D03378" w:rsidRPr="003D47AC">
        <w:rPr>
          <w:rFonts w:eastAsia="Calibri"/>
          <w:sz w:val="28"/>
          <w:szCs w:val="28"/>
          <w:lang w:val="uk-UA" w:eastAsia="en-US"/>
        </w:rPr>
        <w:t xml:space="preserve">розміщено в розділі </w:t>
      </w:r>
      <w:r w:rsidR="00D03378" w:rsidRPr="000779C7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0779C7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0779C7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0779C7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3D47AC" w:rsidRPr="003D47AC">
        <w:rPr>
          <w:rFonts w:eastAsia="Calibri"/>
          <w:sz w:val="28"/>
          <w:szCs w:val="28"/>
          <w:lang w:val="uk-UA" w:eastAsia="en-US"/>
        </w:rPr>
        <w:br/>
      </w:r>
      <w:r w:rsidR="005E4DFF" w:rsidRPr="003D47AC">
        <w:rPr>
          <w:rFonts w:eastAsia="Calibri"/>
          <w:sz w:val="28"/>
          <w:szCs w:val="28"/>
          <w:lang w:val="uk-UA" w:eastAsia="en-US"/>
        </w:rPr>
        <w:t xml:space="preserve">з </w:t>
      </w:r>
      <w:r w:rsidR="003D47AC" w:rsidRPr="003D47AC">
        <w:rPr>
          <w:rFonts w:eastAsia="Calibri"/>
          <w:sz w:val="28"/>
          <w:szCs w:val="28"/>
          <w:lang w:val="uk-UA" w:eastAsia="en-US"/>
        </w:rPr>
        <w:t>18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лютого </w:t>
      </w:r>
      <w:r w:rsidR="005E4DFF" w:rsidRPr="003D47AC">
        <w:rPr>
          <w:rFonts w:eastAsia="Calibri"/>
          <w:sz w:val="28"/>
          <w:szCs w:val="28"/>
          <w:lang w:val="uk-UA" w:eastAsia="en-US"/>
        </w:rPr>
        <w:t>20</w:t>
      </w:r>
      <w:r w:rsidR="00137351" w:rsidRPr="003D47AC">
        <w:rPr>
          <w:rFonts w:eastAsia="Calibri"/>
          <w:sz w:val="28"/>
          <w:szCs w:val="28"/>
          <w:lang w:val="uk-UA" w:eastAsia="en-US"/>
        </w:rPr>
        <w:t>20 року</w:t>
      </w:r>
      <w:r w:rsidR="005E4DFF" w:rsidRPr="003D47AC">
        <w:rPr>
          <w:rFonts w:eastAsia="Calibri"/>
          <w:sz w:val="28"/>
          <w:szCs w:val="28"/>
          <w:lang w:val="uk-UA" w:eastAsia="en-US"/>
        </w:rPr>
        <w:t>.</w:t>
      </w:r>
    </w:p>
    <w:p w14:paraId="6EC64523" w14:textId="77777777" w:rsidR="007873EA" w:rsidRPr="003D47A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D47AC">
        <w:rPr>
          <w:rFonts w:eastAsia="Calibri"/>
          <w:sz w:val="28"/>
          <w:szCs w:val="28"/>
          <w:lang w:val="uk-UA" w:eastAsia="en-US"/>
        </w:rPr>
        <w:t>Зауваження та пропозиції до про</w:t>
      </w:r>
      <w:r w:rsidR="00707046" w:rsidRPr="003D47AC">
        <w:rPr>
          <w:rFonts w:eastAsia="Calibri"/>
          <w:sz w:val="28"/>
          <w:szCs w:val="28"/>
          <w:lang w:val="uk-UA" w:eastAsia="en-US"/>
        </w:rPr>
        <w:t>є</w:t>
      </w:r>
      <w:r w:rsidRPr="003D47AC">
        <w:rPr>
          <w:rFonts w:eastAsia="Calibri"/>
          <w:sz w:val="28"/>
          <w:szCs w:val="28"/>
          <w:lang w:val="uk-UA" w:eastAsia="en-US"/>
        </w:rPr>
        <w:t xml:space="preserve">кту приймалися </w:t>
      </w:r>
      <w:r w:rsidR="00A02DBD" w:rsidRPr="003D47AC">
        <w:rPr>
          <w:rFonts w:eastAsia="Calibri"/>
          <w:sz w:val="28"/>
          <w:szCs w:val="28"/>
          <w:lang w:val="uk-UA" w:eastAsia="en-US"/>
        </w:rPr>
        <w:t xml:space="preserve">до 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17  березня </w:t>
      </w:r>
      <w:r w:rsidR="00A02DBD" w:rsidRPr="003D47AC">
        <w:rPr>
          <w:rFonts w:eastAsia="Calibri"/>
          <w:sz w:val="28"/>
          <w:szCs w:val="28"/>
          <w:lang w:val="uk-UA" w:eastAsia="en-US"/>
        </w:rPr>
        <w:t>20</w:t>
      </w:r>
      <w:r w:rsidR="00707046" w:rsidRPr="003D47AC">
        <w:rPr>
          <w:rFonts w:eastAsia="Calibri"/>
          <w:sz w:val="28"/>
          <w:szCs w:val="28"/>
          <w:lang w:val="uk-UA" w:eastAsia="en-US"/>
        </w:rPr>
        <w:t>20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року</w:t>
      </w:r>
      <w:r w:rsidR="00A02DBD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3D47AC">
        <w:rPr>
          <w:rFonts w:eastAsia="Calibri"/>
          <w:sz w:val="28"/>
          <w:szCs w:val="28"/>
          <w:lang w:val="uk-UA" w:eastAsia="en-US"/>
        </w:rPr>
        <w:t xml:space="preserve">електронною поштою </w:t>
      </w:r>
      <w:r w:rsidR="0045028D" w:rsidRPr="003D47AC">
        <w:rPr>
          <w:rFonts w:eastAsia="Calibri"/>
          <w:sz w:val="28"/>
          <w:szCs w:val="28"/>
          <w:lang w:val="uk-UA" w:eastAsia="en-US"/>
        </w:rPr>
        <w:t>на електронну адресу</w:t>
      </w:r>
      <w:r w:rsidR="00957873">
        <w:rPr>
          <w:rFonts w:eastAsia="Calibri"/>
          <w:sz w:val="28"/>
          <w:szCs w:val="28"/>
          <w:lang w:val="uk-UA" w:eastAsia="en-US"/>
        </w:rPr>
        <w:t>: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khomenko@mon.gov.ua</w:t>
      </w:r>
      <w:r w:rsidR="007873EA" w:rsidRPr="003D47AC">
        <w:rPr>
          <w:rFonts w:eastAsia="Calibri"/>
          <w:sz w:val="28"/>
          <w:szCs w:val="28"/>
          <w:lang w:val="uk-UA" w:eastAsia="en-US"/>
        </w:rPr>
        <w:t>.</w:t>
      </w:r>
    </w:p>
    <w:p w14:paraId="47573A6A" w14:textId="77777777" w:rsidR="00122390" w:rsidRPr="000779C7" w:rsidRDefault="00122390" w:rsidP="00F440EA">
      <w:pPr>
        <w:ind w:firstLine="709"/>
        <w:jc w:val="both"/>
        <w:rPr>
          <w:lang w:val="uk-UA"/>
        </w:rPr>
      </w:pPr>
    </w:p>
    <w:p w14:paraId="7868C128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3. </w:t>
      </w:r>
      <w:r w:rsidR="00122390" w:rsidRPr="000779C7">
        <w:rPr>
          <w:b/>
          <w:sz w:val="28"/>
          <w:szCs w:val="28"/>
          <w:lang w:val="uk-UA"/>
        </w:rPr>
        <w:t>Інформація про осіб</w:t>
      </w:r>
      <w:r w:rsidR="000A1DEE" w:rsidRPr="000779C7">
        <w:rPr>
          <w:b/>
          <w:sz w:val="28"/>
          <w:szCs w:val="28"/>
          <w:lang w:val="uk-UA"/>
        </w:rPr>
        <w:t>, що взяли участь в обговоренні</w:t>
      </w:r>
      <w:r w:rsidR="00946607" w:rsidRPr="000779C7">
        <w:rPr>
          <w:b/>
          <w:sz w:val="28"/>
          <w:szCs w:val="28"/>
          <w:lang w:val="uk-UA"/>
        </w:rPr>
        <w:t xml:space="preserve">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946607" w:rsidRPr="000779C7">
        <w:rPr>
          <w:b/>
          <w:sz w:val="28"/>
          <w:szCs w:val="28"/>
          <w:lang w:val="uk-UA"/>
        </w:rPr>
        <w:t>кту</w:t>
      </w:r>
    </w:p>
    <w:p w14:paraId="65C714C3" w14:textId="77777777" w:rsidR="00122390" w:rsidRPr="003D47AC" w:rsidRDefault="009216A7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779C7">
        <w:rPr>
          <w:sz w:val="28"/>
          <w:szCs w:val="28"/>
          <w:lang w:val="uk-UA"/>
        </w:rPr>
        <w:t>Обговорення</w:t>
      </w:r>
      <w:r w:rsidR="00FB5D01" w:rsidRPr="000779C7">
        <w:rPr>
          <w:sz w:val="28"/>
          <w:szCs w:val="28"/>
          <w:lang w:val="uk-UA"/>
        </w:rPr>
        <w:t xml:space="preserve"> </w:t>
      </w:r>
      <w:r w:rsidR="00122390" w:rsidRPr="000779C7">
        <w:rPr>
          <w:sz w:val="28"/>
          <w:szCs w:val="28"/>
          <w:lang w:val="uk-UA"/>
        </w:rPr>
        <w:t>про</w:t>
      </w:r>
      <w:r w:rsidR="00707046" w:rsidRPr="000779C7">
        <w:rPr>
          <w:sz w:val="28"/>
          <w:szCs w:val="28"/>
          <w:lang w:val="uk-UA"/>
        </w:rPr>
        <w:t>є</w:t>
      </w:r>
      <w:r w:rsidR="00122390" w:rsidRPr="000779C7">
        <w:rPr>
          <w:sz w:val="28"/>
          <w:szCs w:val="28"/>
          <w:lang w:val="uk-UA"/>
        </w:rPr>
        <w:t xml:space="preserve">кту </w:t>
      </w:r>
      <w:r w:rsidR="00122390" w:rsidRPr="003D47AC">
        <w:rPr>
          <w:rFonts w:eastAsia="Calibri"/>
          <w:sz w:val="28"/>
          <w:szCs w:val="28"/>
          <w:lang w:val="uk-UA" w:eastAsia="en-US"/>
        </w:rPr>
        <w:t xml:space="preserve">здійснювалося з </w:t>
      </w:r>
      <w:r w:rsidR="003D47AC" w:rsidRPr="003D47AC">
        <w:rPr>
          <w:rFonts w:eastAsia="Calibri"/>
          <w:sz w:val="28"/>
          <w:szCs w:val="28"/>
          <w:lang w:val="uk-UA" w:eastAsia="en-US"/>
        </w:rPr>
        <w:t>1</w:t>
      </w:r>
      <w:r w:rsidR="00707046" w:rsidRPr="003D47AC">
        <w:rPr>
          <w:rFonts w:eastAsia="Calibri"/>
          <w:sz w:val="28"/>
          <w:szCs w:val="28"/>
          <w:lang w:val="uk-UA" w:eastAsia="en-US"/>
        </w:rPr>
        <w:t>8</w:t>
      </w:r>
      <w:r w:rsidR="00EE0175" w:rsidRPr="003D47AC">
        <w:rPr>
          <w:rFonts w:eastAsia="Calibri"/>
          <w:sz w:val="28"/>
          <w:szCs w:val="28"/>
          <w:lang w:val="uk-UA" w:eastAsia="en-US"/>
        </w:rPr>
        <w:t>.</w:t>
      </w:r>
      <w:r w:rsidR="003D47AC" w:rsidRPr="003D47AC">
        <w:rPr>
          <w:rFonts w:eastAsia="Calibri"/>
          <w:sz w:val="28"/>
          <w:szCs w:val="28"/>
          <w:lang w:val="uk-UA" w:eastAsia="en-US"/>
        </w:rPr>
        <w:t>0</w:t>
      </w:r>
      <w:r w:rsidR="00707046" w:rsidRPr="003D47AC">
        <w:rPr>
          <w:rFonts w:eastAsia="Calibri"/>
          <w:sz w:val="28"/>
          <w:szCs w:val="28"/>
          <w:lang w:val="uk-UA" w:eastAsia="en-US"/>
        </w:rPr>
        <w:t>2</w:t>
      </w:r>
      <w:r w:rsidR="00EE0175" w:rsidRPr="003D47AC">
        <w:rPr>
          <w:rFonts w:eastAsia="Calibri"/>
          <w:sz w:val="28"/>
          <w:szCs w:val="28"/>
          <w:lang w:val="uk-UA" w:eastAsia="en-US"/>
        </w:rPr>
        <w:t>.201</w:t>
      </w:r>
      <w:r w:rsidR="00234FEF" w:rsidRPr="003D47AC">
        <w:rPr>
          <w:rFonts w:eastAsia="Calibri"/>
          <w:sz w:val="28"/>
          <w:szCs w:val="28"/>
          <w:lang w:val="uk-UA" w:eastAsia="en-US"/>
        </w:rPr>
        <w:t>9</w:t>
      </w:r>
      <w:r w:rsidR="00FB5D0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3D47AC">
        <w:rPr>
          <w:rFonts w:eastAsia="Calibri"/>
          <w:sz w:val="28"/>
          <w:szCs w:val="28"/>
          <w:lang w:val="uk-UA" w:eastAsia="en-US"/>
        </w:rPr>
        <w:t>д</w:t>
      </w:r>
      <w:r w:rsidR="00122390" w:rsidRPr="003D47AC">
        <w:rPr>
          <w:rFonts w:eastAsia="Calibri"/>
          <w:sz w:val="28"/>
          <w:szCs w:val="28"/>
          <w:lang w:val="uk-UA" w:eastAsia="en-US"/>
        </w:rPr>
        <w:t>о</w:t>
      </w:r>
      <w:r w:rsidR="00FB5D0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137351" w:rsidRPr="003D47AC">
        <w:rPr>
          <w:rFonts w:eastAsia="Calibri"/>
          <w:sz w:val="28"/>
          <w:szCs w:val="28"/>
          <w:lang w:val="uk-UA" w:eastAsia="en-US"/>
        </w:rPr>
        <w:t>17</w:t>
      </w:r>
      <w:r w:rsidR="00EE0175" w:rsidRPr="003D47AC">
        <w:rPr>
          <w:rFonts w:eastAsia="Calibri"/>
          <w:sz w:val="28"/>
          <w:szCs w:val="28"/>
          <w:lang w:val="uk-UA" w:eastAsia="en-US"/>
        </w:rPr>
        <w:t>.</w:t>
      </w:r>
      <w:r w:rsidR="007873EA" w:rsidRPr="003D47AC">
        <w:rPr>
          <w:rFonts w:eastAsia="Calibri"/>
          <w:sz w:val="28"/>
          <w:szCs w:val="28"/>
          <w:lang w:val="uk-UA" w:eastAsia="en-US"/>
        </w:rPr>
        <w:t>0</w:t>
      </w:r>
      <w:r w:rsidR="00137351" w:rsidRPr="003D47AC">
        <w:rPr>
          <w:rFonts w:eastAsia="Calibri"/>
          <w:sz w:val="28"/>
          <w:szCs w:val="28"/>
          <w:lang w:val="uk-UA" w:eastAsia="en-US"/>
        </w:rPr>
        <w:t>3</w:t>
      </w:r>
      <w:r w:rsidR="00EE0175" w:rsidRPr="003D47AC">
        <w:rPr>
          <w:rFonts w:eastAsia="Calibri"/>
          <w:sz w:val="28"/>
          <w:szCs w:val="28"/>
          <w:lang w:val="uk-UA" w:eastAsia="en-US"/>
        </w:rPr>
        <w:t>.20</w:t>
      </w:r>
      <w:r w:rsidR="00707046" w:rsidRPr="003D47AC">
        <w:rPr>
          <w:rFonts w:eastAsia="Calibri"/>
          <w:sz w:val="28"/>
          <w:szCs w:val="28"/>
          <w:lang w:val="uk-UA" w:eastAsia="en-US"/>
        </w:rPr>
        <w:t>20</w:t>
      </w:r>
      <w:r w:rsidR="00BD50C0" w:rsidRPr="003D47AC">
        <w:rPr>
          <w:rFonts w:eastAsia="Calibri"/>
          <w:sz w:val="28"/>
          <w:szCs w:val="28"/>
          <w:lang w:val="uk-UA" w:eastAsia="en-US"/>
        </w:rPr>
        <w:t>.</w:t>
      </w:r>
    </w:p>
    <w:p w14:paraId="21747926" w14:textId="77777777" w:rsidR="00234FEF" w:rsidRPr="000779C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3D47AC">
        <w:rPr>
          <w:rFonts w:eastAsia="Calibri"/>
          <w:sz w:val="28"/>
          <w:szCs w:val="28"/>
          <w:lang w:val="uk-UA" w:eastAsia="en-US"/>
        </w:rPr>
        <w:t>Протягом встановленог</w:t>
      </w:r>
      <w:bookmarkStart w:id="0" w:name="_GoBack"/>
      <w:bookmarkEnd w:id="0"/>
      <w:r w:rsidRPr="003D47AC">
        <w:rPr>
          <w:rFonts w:eastAsia="Calibri"/>
          <w:sz w:val="28"/>
          <w:szCs w:val="28"/>
          <w:lang w:val="uk-UA" w:eastAsia="en-US"/>
        </w:rPr>
        <w:t>о для обговорення з громадськістю</w:t>
      </w:r>
      <w:r w:rsidRPr="000779C7">
        <w:rPr>
          <w:sz w:val="28"/>
          <w:szCs w:val="28"/>
          <w:lang w:val="uk-UA"/>
        </w:rPr>
        <w:t xml:space="preserve"> терміну над</w:t>
      </w:r>
      <w:r w:rsidR="00FE369F" w:rsidRPr="000779C7">
        <w:rPr>
          <w:sz w:val="28"/>
          <w:szCs w:val="28"/>
          <w:lang w:val="uk-UA"/>
        </w:rPr>
        <w:t>ійшли</w:t>
      </w:r>
      <w:r w:rsidRPr="000779C7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0779C7">
        <w:rPr>
          <w:sz w:val="28"/>
          <w:szCs w:val="28"/>
          <w:lang w:val="uk-UA"/>
        </w:rPr>
        <w:t xml:space="preserve"> </w:t>
      </w:r>
      <w:r w:rsidR="00137351">
        <w:rPr>
          <w:sz w:val="28"/>
          <w:szCs w:val="28"/>
          <w:lang w:val="uk-UA"/>
        </w:rPr>
        <w:t>семи</w:t>
      </w:r>
      <w:r w:rsidR="00431AF2" w:rsidRPr="000779C7">
        <w:rPr>
          <w:sz w:val="28"/>
          <w:szCs w:val="28"/>
          <w:lang w:val="uk-UA"/>
        </w:rPr>
        <w:t xml:space="preserve"> </w:t>
      </w:r>
      <w:r w:rsidR="00306427" w:rsidRPr="000779C7">
        <w:rPr>
          <w:sz w:val="28"/>
          <w:szCs w:val="28"/>
          <w:lang w:val="uk-UA"/>
        </w:rPr>
        <w:t>адресантів</w:t>
      </w:r>
      <w:r w:rsidR="00137351">
        <w:rPr>
          <w:sz w:val="28"/>
          <w:szCs w:val="28"/>
          <w:lang w:val="uk-UA"/>
        </w:rPr>
        <w:t>:</w:t>
      </w:r>
      <w:r w:rsidR="00BB6972" w:rsidRPr="000779C7">
        <w:rPr>
          <w:sz w:val="28"/>
          <w:szCs w:val="28"/>
          <w:lang w:val="uk-UA"/>
        </w:rPr>
        <w:t xml:space="preserve"> </w:t>
      </w:r>
      <w:r w:rsidR="0096730C" w:rsidRPr="000779C7">
        <w:rPr>
          <w:sz w:val="28"/>
          <w:szCs w:val="28"/>
          <w:lang w:val="uk-UA"/>
        </w:rPr>
        <w:t xml:space="preserve">фізичних </w:t>
      </w:r>
      <w:r w:rsidR="00137351">
        <w:rPr>
          <w:sz w:val="28"/>
          <w:szCs w:val="28"/>
          <w:lang w:val="uk-UA"/>
        </w:rPr>
        <w:t>та</w:t>
      </w:r>
      <w:r w:rsidR="0096730C" w:rsidRPr="000779C7">
        <w:rPr>
          <w:sz w:val="28"/>
          <w:szCs w:val="28"/>
          <w:lang w:val="uk-UA"/>
        </w:rPr>
        <w:t xml:space="preserve"> </w:t>
      </w:r>
      <w:r w:rsidR="00707046" w:rsidRPr="000779C7">
        <w:rPr>
          <w:sz w:val="28"/>
          <w:szCs w:val="28"/>
          <w:lang w:val="uk-UA"/>
        </w:rPr>
        <w:t>юридичних осіб</w:t>
      </w:r>
      <w:r w:rsidR="00431AF2" w:rsidRPr="000779C7">
        <w:rPr>
          <w:sz w:val="28"/>
          <w:szCs w:val="28"/>
          <w:lang w:val="uk-UA"/>
        </w:rPr>
        <w:t xml:space="preserve">. </w:t>
      </w:r>
    </w:p>
    <w:p w14:paraId="0C586765" w14:textId="77777777" w:rsidR="00EE0175" w:rsidRPr="000779C7" w:rsidRDefault="00EE0175" w:rsidP="00F440EA">
      <w:pPr>
        <w:ind w:firstLine="709"/>
        <w:jc w:val="both"/>
        <w:rPr>
          <w:lang w:val="uk-UA"/>
        </w:rPr>
      </w:pPr>
    </w:p>
    <w:p w14:paraId="36835732" w14:textId="77777777" w:rsidR="00122390" w:rsidRPr="000779C7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4. </w:t>
      </w:r>
      <w:r w:rsidR="00122390" w:rsidRPr="000779C7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0779C7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0779C7">
        <w:rPr>
          <w:b/>
          <w:sz w:val="28"/>
          <w:szCs w:val="28"/>
          <w:lang w:val="uk-UA"/>
        </w:rPr>
        <w:t xml:space="preserve">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926D29" w:rsidRPr="000779C7">
        <w:rPr>
          <w:b/>
          <w:sz w:val="28"/>
          <w:szCs w:val="28"/>
          <w:lang w:val="uk-UA"/>
        </w:rPr>
        <w:t>кту</w:t>
      </w:r>
    </w:p>
    <w:p w14:paraId="67B4FA45" w14:textId="77777777" w:rsidR="0096730C" w:rsidRPr="000779C7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779C7">
        <w:rPr>
          <w:sz w:val="28"/>
          <w:szCs w:val="28"/>
          <w:lang w:val="uk-UA"/>
        </w:rPr>
        <w:t xml:space="preserve">За результатами громадського обговорення </w:t>
      </w:r>
      <w:proofErr w:type="spellStart"/>
      <w:r w:rsidRPr="000779C7">
        <w:rPr>
          <w:sz w:val="28"/>
          <w:szCs w:val="28"/>
          <w:lang w:val="uk-UA"/>
        </w:rPr>
        <w:t>про</w:t>
      </w:r>
      <w:r w:rsidR="00707046" w:rsidRPr="000779C7">
        <w:rPr>
          <w:sz w:val="28"/>
          <w:szCs w:val="28"/>
          <w:lang w:val="uk-UA"/>
        </w:rPr>
        <w:t>є</w:t>
      </w:r>
      <w:r w:rsidRPr="000779C7">
        <w:rPr>
          <w:sz w:val="28"/>
          <w:szCs w:val="28"/>
          <w:lang w:val="uk-UA"/>
        </w:rPr>
        <w:t>кту</w:t>
      </w:r>
      <w:proofErr w:type="spellEnd"/>
      <w:r w:rsidRPr="000779C7">
        <w:rPr>
          <w:sz w:val="28"/>
          <w:szCs w:val="28"/>
          <w:lang w:val="uk-UA"/>
        </w:rPr>
        <w:t xml:space="preserve"> на </w:t>
      </w:r>
      <w:proofErr w:type="spellStart"/>
      <w:r w:rsidR="007B381D">
        <w:rPr>
          <w:sz w:val="28"/>
          <w:szCs w:val="28"/>
          <w:lang w:val="uk-UA"/>
        </w:rPr>
        <w:t>веб</w:t>
      </w:r>
      <w:r w:rsidRPr="000779C7">
        <w:rPr>
          <w:sz w:val="28"/>
          <w:szCs w:val="28"/>
          <w:lang w:val="uk-UA"/>
        </w:rPr>
        <w:t>сайті</w:t>
      </w:r>
      <w:proofErr w:type="spellEnd"/>
      <w:r w:rsidRPr="000779C7">
        <w:rPr>
          <w:sz w:val="28"/>
          <w:szCs w:val="28"/>
          <w:lang w:val="uk-UA"/>
        </w:rPr>
        <w:t xml:space="preserve"> </w:t>
      </w:r>
      <w:r w:rsidR="0099018A" w:rsidRPr="00C959FA">
        <w:rPr>
          <w:sz w:val="28"/>
          <w:szCs w:val="28"/>
          <w:lang w:val="uk-UA"/>
        </w:rPr>
        <w:t>Міністерства освіти і науки України</w:t>
      </w:r>
      <w:r w:rsidRPr="000779C7">
        <w:rPr>
          <w:sz w:val="28"/>
          <w:szCs w:val="28"/>
          <w:lang w:val="uk-UA"/>
        </w:rPr>
        <w:t xml:space="preserve"> </w:t>
      </w:r>
      <w:r w:rsidRPr="00C959FA">
        <w:rPr>
          <w:sz w:val="28"/>
          <w:szCs w:val="28"/>
          <w:lang w:val="uk-UA"/>
        </w:rPr>
        <w:t xml:space="preserve">надійшло </w:t>
      </w:r>
      <w:r w:rsidR="00094B33">
        <w:rPr>
          <w:sz w:val="28"/>
          <w:szCs w:val="28"/>
          <w:lang w:val="uk-UA"/>
        </w:rPr>
        <w:t>11</w:t>
      </w:r>
      <w:r w:rsidRPr="00C959FA">
        <w:rPr>
          <w:sz w:val="28"/>
          <w:szCs w:val="28"/>
          <w:lang w:val="uk-UA"/>
        </w:rPr>
        <w:t xml:space="preserve"> пропозиці</w:t>
      </w:r>
      <w:r w:rsidR="00C959FA">
        <w:rPr>
          <w:sz w:val="28"/>
          <w:szCs w:val="28"/>
          <w:lang w:val="uk-UA"/>
        </w:rPr>
        <w:t>й</w:t>
      </w:r>
      <w:r w:rsidR="003D47AC">
        <w:rPr>
          <w:sz w:val="28"/>
          <w:szCs w:val="28"/>
          <w:lang w:val="uk-UA"/>
        </w:rPr>
        <w:t xml:space="preserve">. </w:t>
      </w:r>
    </w:p>
    <w:p w14:paraId="24F2127E" w14:textId="77777777" w:rsidR="00122390" w:rsidRDefault="00122390" w:rsidP="00F440EA">
      <w:pPr>
        <w:ind w:firstLine="709"/>
        <w:jc w:val="both"/>
        <w:rPr>
          <w:lang w:val="uk-UA"/>
        </w:rPr>
      </w:pPr>
    </w:p>
    <w:p w14:paraId="75BC350D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5. </w:t>
      </w:r>
      <w:r w:rsidR="00122390" w:rsidRPr="000779C7">
        <w:rPr>
          <w:b/>
          <w:sz w:val="28"/>
          <w:szCs w:val="28"/>
          <w:lang w:val="uk-UA"/>
        </w:rPr>
        <w:t>Інформація про рі</w:t>
      </w:r>
      <w:r w:rsidR="00926D29" w:rsidRPr="000779C7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0779C7">
        <w:rPr>
          <w:b/>
          <w:sz w:val="28"/>
          <w:szCs w:val="28"/>
          <w:lang w:val="uk-UA"/>
        </w:rPr>
        <w:t>обговорення:</w:t>
      </w:r>
    </w:p>
    <w:p w14:paraId="504C264A" w14:textId="77777777" w:rsidR="00F14552" w:rsidRPr="000779C7" w:rsidRDefault="00F14552" w:rsidP="00306427">
      <w:pPr>
        <w:ind w:firstLine="709"/>
        <w:jc w:val="both"/>
        <w:rPr>
          <w:sz w:val="28"/>
          <w:szCs w:val="28"/>
          <w:lang w:val="uk-UA"/>
        </w:rPr>
      </w:pPr>
      <w:r w:rsidRPr="000779C7">
        <w:rPr>
          <w:sz w:val="28"/>
          <w:szCs w:val="28"/>
          <w:lang w:val="uk-UA"/>
        </w:rPr>
        <w:t>При підготовці про</w:t>
      </w:r>
      <w:r w:rsidR="00707046" w:rsidRPr="000779C7">
        <w:rPr>
          <w:sz w:val="28"/>
          <w:szCs w:val="28"/>
          <w:lang w:val="uk-UA"/>
        </w:rPr>
        <w:t>є</w:t>
      </w:r>
      <w:r w:rsidRPr="000779C7">
        <w:rPr>
          <w:sz w:val="28"/>
          <w:szCs w:val="28"/>
          <w:lang w:val="uk-UA"/>
        </w:rPr>
        <w:t>кту акта враховані зауваження та пропозиції, отримані в ході громадського обговорення, про</w:t>
      </w:r>
      <w:r w:rsidR="00707046" w:rsidRPr="000779C7">
        <w:rPr>
          <w:sz w:val="28"/>
          <w:szCs w:val="28"/>
          <w:lang w:val="uk-UA"/>
        </w:rPr>
        <w:t>є</w:t>
      </w:r>
      <w:r w:rsidRPr="000779C7">
        <w:rPr>
          <w:sz w:val="28"/>
          <w:szCs w:val="28"/>
          <w:lang w:val="uk-UA"/>
        </w:rPr>
        <w:t xml:space="preserve">кт акта приведено у відповідність до </w:t>
      </w:r>
      <w:r w:rsidR="00D43DB7">
        <w:rPr>
          <w:sz w:val="28"/>
          <w:szCs w:val="28"/>
          <w:lang w:val="uk-UA"/>
        </w:rPr>
        <w:t>З</w:t>
      </w:r>
      <w:r w:rsidRPr="000779C7">
        <w:rPr>
          <w:sz w:val="28"/>
          <w:szCs w:val="28"/>
          <w:lang w:val="uk-UA"/>
        </w:rPr>
        <w:t>акон</w:t>
      </w:r>
      <w:r w:rsidR="00D43DB7">
        <w:rPr>
          <w:sz w:val="28"/>
          <w:szCs w:val="28"/>
          <w:lang w:val="uk-UA"/>
        </w:rPr>
        <w:t xml:space="preserve">у </w:t>
      </w:r>
      <w:r w:rsidRPr="000779C7">
        <w:rPr>
          <w:sz w:val="28"/>
          <w:szCs w:val="28"/>
          <w:lang w:val="uk-UA"/>
        </w:rPr>
        <w:t>України «Про</w:t>
      </w:r>
      <w:r w:rsidR="003D47AC">
        <w:rPr>
          <w:sz w:val="28"/>
          <w:szCs w:val="28"/>
          <w:lang w:val="uk-UA"/>
        </w:rPr>
        <w:t xml:space="preserve"> повну загальну середню</w:t>
      </w:r>
      <w:r w:rsidRPr="000779C7">
        <w:rPr>
          <w:sz w:val="28"/>
          <w:szCs w:val="28"/>
          <w:lang w:val="uk-UA"/>
        </w:rPr>
        <w:t xml:space="preserve"> освіту». </w:t>
      </w:r>
    </w:p>
    <w:p w14:paraId="1465B462" w14:textId="4A40B6F1" w:rsidR="000E6F03" w:rsidRPr="00604B81" w:rsidRDefault="000E6F03" w:rsidP="000E6F0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Враховано</w:t>
      </w:r>
      <w:r w:rsidR="00F14552" w:rsidRPr="000779C7">
        <w:rPr>
          <w:sz w:val="28"/>
          <w:szCs w:val="28"/>
        </w:rPr>
        <w:t xml:space="preserve"> </w:t>
      </w:r>
      <w:r w:rsidR="00F14552" w:rsidRPr="005624CA">
        <w:rPr>
          <w:sz w:val="28"/>
          <w:szCs w:val="28"/>
        </w:rPr>
        <w:t>зауваження</w:t>
      </w:r>
      <w:r w:rsidR="00DD6B95">
        <w:rPr>
          <w:sz w:val="28"/>
          <w:szCs w:val="28"/>
        </w:rPr>
        <w:t xml:space="preserve"> щодо</w:t>
      </w:r>
      <w:r w:rsidR="00F14552" w:rsidRPr="005624CA">
        <w:rPr>
          <w:sz w:val="28"/>
          <w:szCs w:val="28"/>
        </w:rPr>
        <w:t xml:space="preserve"> </w:t>
      </w:r>
      <w:r w:rsidR="00137351">
        <w:rPr>
          <w:sz w:val="28"/>
          <w:szCs w:val="28"/>
        </w:rPr>
        <w:t xml:space="preserve">доповнення </w:t>
      </w:r>
      <w:r w:rsidR="003D47AC" w:rsidRPr="003D47AC">
        <w:rPr>
          <w:sz w:val="28"/>
          <w:szCs w:val="28"/>
        </w:rPr>
        <w:t xml:space="preserve">Типового переліку обладнання та інвентарю для фізкультурно-спортивних приміщень закладів освіти, які забезпечують здобуття повної загальної середньої освіти (далі – </w:t>
      </w:r>
      <w:r w:rsidR="00137351">
        <w:rPr>
          <w:sz w:val="28"/>
          <w:szCs w:val="28"/>
        </w:rPr>
        <w:t>Перелік</w:t>
      </w:r>
      <w:r w:rsidR="003D47AC">
        <w:rPr>
          <w:sz w:val="28"/>
          <w:szCs w:val="28"/>
        </w:rPr>
        <w:t>)</w:t>
      </w:r>
      <w:r w:rsidR="0043014C">
        <w:rPr>
          <w:sz w:val="28"/>
          <w:szCs w:val="28"/>
        </w:rPr>
        <w:t>,</w:t>
      </w:r>
      <w:r w:rsidR="00137351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вступною частиною.</w:t>
      </w:r>
      <w:r w:rsidR="00DD6B95">
        <w:rPr>
          <w:sz w:val="28"/>
          <w:szCs w:val="28"/>
        </w:rPr>
        <w:t xml:space="preserve"> Т</w:t>
      </w:r>
      <w:r w:rsidR="00137351">
        <w:rPr>
          <w:sz w:val="28"/>
          <w:szCs w:val="28"/>
        </w:rPr>
        <w:t>ак</w:t>
      </w:r>
      <w:r w:rsidR="00DD6B95">
        <w:rPr>
          <w:sz w:val="28"/>
          <w:szCs w:val="28"/>
        </w:rPr>
        <w:t xml:space="preserve">, </w:t>
      </w:r>
      <w:r>
        <w:rPr>
          <w:sz w:val="28"/>
          <w:szCs w:val="28"/>
        </w:rPr>
        <w:t>у вступній частині</w:t>
      </w:r>
      <w:r w:rsidR="00137351">
        <w:rPr>
          <w:sz w:val="28"/>
          <w:szCs w:val="28"/>
        </w:rPr>
        <w:t xml:space="preserve"> </w:t>
      </w:r>
      <w:r w:rsidR="00F14552" w:rsidRPr="005624CA">
        <w:rPr>
          <w:sz w:val="28"/>
          <w:szCs w:val="28"/>
        </w:rPr>
        <w:t>уточнен</w:t>
      </w:r>
      <w:r>
        <w:rPr>
          <w:sz w:val="28"/>
          <w:szCs w:val="28"/>
        </w:rPr>
        <w:t xml:space="preserve">о, </w:t>
      </w:r>
      <w:r w:rsidR="00137351">
        <w:rPr>
          <w:sz w:val="28"/>
          <w:szCs w:val="28"/>
        </w:rPr>
        <w:t xml:space="preserve">що </w:t>
      </w:r>
      <w:r>
        <w:rPr>
          <w:sz w:val="28"/>
          <w:szCs w:val="28"/>
        </w:rPr>
        <w:t>п</w:t>
      </w:r>
      <w:r w:rsidRPr="00604B81">
        <w:rPr>
          <w:sz w:val="28"/>
          <w:szCs w:val="28"/>
        </w:rPr>
        <w:t>отреба у визначенні необхідної кількості обладнання та інвентарю визначається з урахуванням кількості фізкультурно-спортивних приміщень (спортивних, гімнастичних, тренажерних залів; басейну) та наявного спортивного обладнання, кількості здобувачів освіти, враховуючи вікові та фізіологічні особливості здобувачів освіти, специфіку організації освітнього процесу, реалізації диференційованого та модульного підходів змісту навчальних програм тощо.</w:t>
      </w:r>
      <w:r>
        <w:rPr>
          <w:sz w:val="28"/>
          <w:szCs w:val="28"/>
        </w:rPr>
        <w:t xml:space="preserve"> </w:t>
      </w:r>
      <w:r w:rsidR="009C3777">
        <w:rPr>
          <w:sz w:val="28"/>
          <w:szCs w:val="28"/>
        </w:rPr>
        <w:t>Ок</w:t>
      </w:r>
      <w:r>
        <w:rPr>
          <w:sz w:val="28"/>
          <w:szCs w:val="28"/>
        </w:rPr>
        <w:t>рім того визначено, що обладнання та інвентар</w:t>
      </w:r>
      <w:r w:rsidRPr="00604B81">
        <w:rPr>
          <w:sz w:val="28"/>
          <w:szCs w:val="28"/>
        </w:rPr>
        <w:t xml:space="preserve"> повинні мати на момент </w:t>
      </w:r>
      <w:r w:rsidRPr="00FF5F9B">
        <w:rPr>
          <w:sz w:val="28"/>
          <w:szCs w:val="28"/>
        </w:rPr>
        <w:t xml:space="preserve">поставки </w:t>
      </w:r>
      <w:r w:rsidRPr="00604B81">
        <w:rPr>
          <w:sz w:val="28"/>
          <w:szCs w:val="28"/>
        </w:rPr>
        <w:t>санітарний сертифікат або висновок державної санітарно-епідеміологічної експертизи, та/або технічний паспорт на виріб, та/або декларацію про відповідніст</w:t>
      </w:r>
      <w:r>
        <w:rPr>
          <w:sz w:val="28"/>
          <w:szCs w:val="28"/>
        </w:rPr>
        <w:t xml:space="preserve">ь вимогам технічних регламентів, а також </w:t>
      </w:r>
      <w:r w:rsidRPr="00604B81">
        <w:rPr>
          <w:sz w:val="28"/>
          <w:szCs w:val="28"/>
        </w:rPr>
        <w:t>бути укомплектованими інструкціями про комплектацію та/або правила користування викладеними українською мовою, та методичними рекомендаціями щодо застосування в освітньому процесі.</w:t>
      </w:r>
    </w:p>
    <w:p w14:paraId="1CC5E2BA" w14:textId="77777777" w:rsidR="009C3777" w:rsidRDefault="009C3777" w:rsidP="009C3777">
      <w:pPr>
        <w:ind w:firstLine="709"/>
        <w:jc w:val="both"/>
        <w:rPr>
          <w:sz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 xml:space="preserve">З метою залучення учнів до здорового способу життя через популяризацію окремих варіативних модулів у фізичному вихованні до Переліку включено спортивне обладнання, що </w:t>
      </w:r>
      <w:r>
        <w:rPr>
          <w:sz w:val="28"/>
          <w:lang w:val="uk-UA"/>
        </w:rPr>
        <w:t xml:space="preserve">запропоновано всеукраїнським </w:t>
      </w:r>
      <w:proofErr w:type="spellStart"/>
      <w:r>
        <w:rPr>
          <w:sz w:val="28"/>
          <w:lang w:val="uk-UA"/>
        </w:rPr>
        <w:t>проєктом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JuniorZ</w:t>
      </w:r>
      <w:proofErr w:type="spellEnd"/>
      <w:r>
        <w:rPr>
          <w:sz w:val="28"/>
          <w:lang w:val="uk-UA"/>
        </w:rPr>
        <w:t xml:space="preserve">» – «Спортивний рух Олександра </w:t>
      </w:r>
      <w:proofErr w:type="spellStart"/>
      <w:r>
        <w:rPr>
          <w:sz w:val="28"/>
          <w:lang w:val="uk-UA"/>
        </w:rPr>
        <w:t>Педана</w:t>
      </w:r>
      <w:proofErr w:type="spellEnd"/>
      <w:r>
        <w:rPr>
          <w:sz w:val="28"/>
          <w:lang w:val="uk-UA"/>
        </w:rPr>
        <w:t>».</w:t>
      </w:r>
    </w:p>
    <w:p w14:paraId="6E97CC37" w14:textId="77777777" w:rsidR="00137351" w:rsidRDefault="009C3777" w:rsidP="004301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</w:t>
      </w:r>
      <w:r w:rsidR="0043014C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 xml:space="preserve">надісланих </w:t>
      </w:r>
      <w:r w:rsidR="0043014C">
        <w:rPr>
          <w:sz w:val="28"/>
          <w:szCs w:val="28"/>
          <w:lang w:val="uk-UA"/>
        </w:rPr>
        <w:t xml:space="preserve">пропозицій, внесено зміни до пункту 3.4 </w:t>
      </w:r>
      <w:r>
        <w:rPr>
          <w:sz w:val="28"/>
          <w:szCs w:val="28"/>
          <w:lang w:val="uk-UA"/>
        </w:rPr>
        <w:t xml:space="preserve">розділу ІІІ </w:t>
      </w:r>
      <w:r w:rsidR="0043014C">
        <w:rPr>
          <w:sz w:val="28"/>
          <w:szCs w:val="28"/>
          <w:lang w:val="uk-UA"/>
        </w:rPr>
        <w:t>«</w:t>
      </w:r>
      <w:r w:rsidR="0043014C" w:rsidRPr="0043014C">
        <w:rPr>
          <w:sz w:val="28"/>
          <w:szCs w:val="28"/>
          <w:lang w:val="uk-UA"/>
        </w:rPr>
        <w:t>Модулі «Військово-спортивні ігри», «Подолання перешкод», «</w:t>
      </w:r>
      <w:proofErr w:type="spellStart"/>
      <w:r w:rsidR="0043014C" w:rsidRPr="0043014C">
        <w:rPr>
          <w:sz w:val="28"/>
          <w:szCs w:val="28"/>
          <w:lang w:val="uk-UA"/>
        </w:rPr>
        <w:t>Професійно</w:t>
      </w:r>
      <w:proofErr w:type="spellEnd"/>
      <w:r w:rsidR="0043014C" w:rsidRPr="0043014C">
        <w:rPr>
          <w:sz w:val="28"/>
          <w:szCs w:val="28"/>
          <w:lang w:val="uk-UA"/>
        </w:rPr>
        <w:t>-прикладна фізична культура», «Спортивне орієнтування» та «Туризм»</w:t>
      </w:r>
      <w:r>
        <w:rPr>
          <w:sz w:val="28"/>
          <w:szCs w:val="28"/>
          <w:lang w:val="uk-UA"/>
        </w:rPr>
        <w:t>.</w:t>
      </w:r>
      <w:r w:rsidR="004301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43014C">
        <w:rPr>
          <w:sz w:val="28"/>
          <w:szCs w:val="28"/>
          <w:lang w:val="uk-UA"/>
        </w:rPr>
        <w:t>окрема</w:t>
      </w:r>
      <w:r>
        <w:rPr>
          <w:sz w:val="28"/>
          <w:szCs w:val="28"/>
          <w:lang w:val="uk-UA"/>
        </w:rPr>
        <w:t>,</w:t>
      </w:r>
      <w:r w:rsidR="0043014C">
        <w:rPr>
          <w:sz w:val="28"/>
          <w:szCs w:val="28"/>
          <w:lang w:val="uk-UA"/>
        </w:rPr>
        <w:t xml:space="preserve"> уточнено назви туристичного оснащення, додано декілька позицій</w:t>
      </w:r>
      <w:r w:rsidR="00D43DB7">
        <w:rPr>
          <w:sz w:val="28"/>
          <w:szCs w:val="28"/>
          <w:lang w:val="uk-UA"/>
        </w:rPr>
        <w:t xml:space="preserve"> щодо обладнання для с</w:t>
      </w:r>
      <w:r w:rsidR="00D43DB7" w:rsidRPr="0043014C">
        <w:rPr>
          <w:sz w:val="28"/>
          <w:szCs w:val="28"/>
          <w:lang w:val="uk-UA"/>
        </w:rPr>
        <w:t>портивн</w:t>
      </w:r>
      <w:r w:rsidR="00D43DB7">
        <w:rPr>
          <w:sz w:val="28"/>
          <w:szCs w:val="28"/>
          <w:lang w:val="uk-UA"/>
        </w:rPr>
        <w:t>ого</w:t>
      </w:r>
      <w:r w:rsidR="00D43DB7" w:rsidRPr="0043014C">
        <w:rPr>
          <w:sz w:val="28"/>
          <w:szCs w:val="28"/>
          <w:lang w:val="uk-UA"/>
        </w:rPr>
        <w:t xml:space="preserve"> орієнтування</w:t>
      </w:r>
      <w:r w:rsidR="0043014C">
        <w:rPr>
          <w:sz w:val="28"/>
          <w:szCs w:val="28"/>
          <w:lang w:val="uk-UA"/>
        </w:rPr>
        <w:t xml:space="preserve">. </w:t>
      </w:r>
    </w:p>
    <w:p w14:paraId="5082413B" w14:textId="77777777" w:rsidR="0043014C" w:rsidRPr="00386EDC" w:rsidRDefault="0043014C" w:rsidP="0043014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пропозицією громадської</w:t>
      </w:r>
      <w:r w:rsidRPr="0043014C">
        <w:rPr>
          <w:sz w:val="28"/>
          <w:szCs w:val="28"/>
        </w:rPr>
        <w:t xml:space="preserve"> організаці</w:t>
      </w:r>
      <w:r>
        <w:rPr>
          <w:sz w:val="28"/>
          <w:szCs w:val="28"/>
        </w:rPr>
        <w:t xml:space="preserve">ї </w:t>
      </w:r>
      <w:r w:rsidRPr="0043014C">
        <w:rPr>
          <w:sz w:val="28"/>
          <w:szCs w:val="28"/>
        </w:rPr>
        <w:t xml:space="preserve">«Національна федерація </w:t>
      </w:r>
      <w:proofErr w:type="spellStart"/>
      <w:r w:rsidRPr="0043014C">
        <w:rPr>
          <w:sz w:val="28"/>
          <w:szCs w:val="28"/>
        </w:rPr>
        <w:t>хортинг</w:t>
      </w:r>
      <w:proofErr w:type="spellEnd"/>
      <w:r w:rsidRPr="0043014C">
        <w:rPr>
          <w:sz w:val="28"/>
          <w:szCs w:val="28"/>
        </w:rPr>
        <w:t xml:space="preserve"> фехтування України»</w:t>
      </w:r>
      <w:r>
        <w:rPr>
          <w:sz w:val="28"/>
          <w:szCs w:val="28"/>
        </w:rPr>
        <w:t xml:space="preserve"> </w:t>
      </w:r>
      <w:r w:rsidR="009C3777">
        <w:rPr>
          <w:sz w:val="28"/>
          <w:szCs w:val="28"/>
        </w:rPr>
        <w:t xml:space="preserve">у розділі ІІІ </w:t>
      </w:r>
      <w:r>
        <w:rPr>
          <w:sz w:val="28"/>
          <w:szCs w:val="28"/>
        </w:rPr>
        <w:t>виокремлено</w:t>
      </w:r>
      <w:r w:rsidR="009C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43014C">
        <w:rPr>
          <w:color w:val="000000"/>
          <w:sz w:val="28"/>
          <w:szCs w:val="28"/>
        </w:rPr>
        <w:t xml:space="preserve">3.15 </w:t>
      </w:r>
      <w:r>
        <w:rPr>
          <w:color w:val="000000"/>
          <w:sz w:val="28"/>
          <w:szCs w:val="28"/>
        </w:rPr>
        <w:t>«</w:t>
      </w:r>
      <w:r w:rsidRPr="0043014C">
        <w:rPr>
          <w:color w:val="000000"/>
          <w:sz w:val="28"/>
          <w:szCs w:val="28"/>
        </w:rPr>
        <w:t>Модуль «</w:t>
      </w:r>
      <w:proofErr w:type="spellStart"/>
      <w:r w:rsidRPr="0043014C">
        <w:rPr>
          <w:color w:val="000000"/>
          <w:sz w:val="28"/>
          <w:szCs w:val="28"/>
        </w:rPr>
        <w:t>Хортинг</w:t>
      </w:r>
      <w:proofErr w:type="spellEnd"/>
      <w:r w:rsidRPr="0043014C">
        <w:rPr>
          <w:color w:val="000000"/>
          <w:sz w:val="28"/>
          <w:szCs w:val="28"/>
        </w:rPr>
        <w:t xml:space="preserve"> фехтування»</w:t>
      </w:r>
      <w:r>
        <w:rPr>
          <w:color w:val="000000"/>
          <w:sz w:val="28"/>
          <w:szCs w:val="28"/>
        </w:rPr>
        <w:t>, до якого включеного інвентар для реалізації</w:t>
      </w:r>
      <w:r w:rsidR="00D43DB7">
        <w:rPr>
          <w:color w:val="000000"/>
          <w:sz w:val="28"/>
          <w:szCs w:val="28"/>
        </w:rPr>
        <w:t xml:space="preserve"> відповідної</w:t>
      </w:r>
      <w:r>
        <w:rPr>
          <w:color w:val="000000"/>
          <w:sz w:val="28"/>
          <w:szCs w:val="28"/>
        </w:rPr>
        <w:t xml:space="preserve"> варіативної частини</w:t>
      </w:r>
      <w:r w:rsidR="00D43DB7">
        <w:rPr>
          <w:color w:val="000000"/>
          <w:sz w:val="28"/>
          <w:szCs w:val="28"/>
        </w:rPr>
        <w:t xml:space="preserve"> навчальної програми з фізичної культури. </w:t>
      </w:r>
      <w:r>
        <w:rPr>
          <w:color w:val="000000"/>
          <w:sz w:val="28"/>
          <w:szCs w:val="28"/>
        </w:rPr>
        <w:t xml:space="preserve"> </w:t>
      </w:r>
    </w:p>
    <w:p w14:paraId="300D59F6" w14:textId="0DA52A82" w:rsidR="00C959FA" w:rsidRPr="00386EDC" w:rsidRDefault="00C959FA" w:rsidP="00C959F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86EDC">
        <w:rPr>
          <w:color w:val="000000"/>
          <w:sz w:val="28"/>
          <w:szCs w:val="28"/>
          <w:lang w:val="uk-UA" w:eastAsia="uk-UA"/>
        </w:rPr>
        <w:t>Деякі зауваження враховані не були</w:t>
      </w:r>
      <w:r w:rsidR="000C363B" w:rsidRPr="00386EDC">
        <w:rPr>
          <w:color w:val="000000"/>
          <w:sz w:val="28"/>
          <w:szCs w:val="28"/>
          <w:lang w:val="uk-UA" w:eastAsia="uk-UA"/>
        </w:rPr>
        <w:t xml:space="preserve">, </w:t>
      </w:r>
      <w:r w:rsidR="00957873" w:rsidRPr="00386EDC">
        <w:rPr>
          <w:color w:val="000000"/>
          <w:sz w:val="28"/>
          <w:szCs w:val="28"/>
          <w:lang w:val="uk-UA" w:eastAsia="uk-UA"/>
        </w:rPr>
        <w:t>оскільки</w:t>
      </w:r>
      <w:r w:rsidRPr="00386EDC">
        <w:rPr>
          <w:color w:val="000000"/>
          <w:sz w:val="28"/>
          <w:szCs w:val="28"/>
          <w:lang w:val="uk-UA" w:eastAsia="uk-UA"/>
        </w:rPr>
        <w:t xml:space="preserve"> зазначення певних характеристик</w:t>
      </w:r>
      <w:r w:rsidR="000C363B" w:rsidRPr="00386EDC">
        <w:rPr>
          <w:color w:val="000000"/>
          <w:sz w:val="28"/>
          <w:szCs w:val="28"/>
          <w:lang w:val="uk-UA" w:eastAsia="uk-UA"/>
        </w:rPr>
        <w:t>,</w:t>
      </w:r>
      <w:r w:rsidR="009C3777" w:rsidRPr="00386EDC">
        <w:rPr>
          <w:color w:val="000000"/>
          <w:sz w:val="28"/>
          <w:szCs w:val="28"/>
          <w:lang w:val="uk-UA" w:eastAsia="uk-UA"/>
        </w:rPr>
        <w:t xml:space="preserve"> показників для </w:t>
      </w:r>
      <w:r w:rsidRPr="00386EDC">
        <w:rPr>
          <w:color w:val="000000"/>
          <w:sz w:val="28"/>
          <w:szCs w:val="28"/>
          <w:lang w:val="uk-UA" w:eastAsia="uk-UA"/>
        </w:rPr>
        <w:t xml:space="preserve">спортивного обладнання </w:t>
      </w:r>
      <w:r w:rsidR="000C363B" w:rsidRPr="00386EDC">
        <w:rPr>
          <w:color w:val="000000"/>
          <w:sz w:val="28"/>
          <w:szCs w:val="28"/>
          <w:lang w:val="uk-UA" w:eastAsia="uk-UA"/>
        </w:rPr>
        <w:t>су</w:t>
      </w:r>
      <w:r w:rsidRPr="00386EDC">
        <w:rPr>
          <w:color w:val="000000"/>
          <w:sz w:val="28"/>
          <w:szCs w:val="28"/>
          <w:lang w:val="uk-UA" w:eastAsia="uk-UA"/>
        </w:rPr>
        <w:t>переч</w:t>
      </w:r>
      <w:r w:rsidR="000C363B" w:rsidRPr="00386EDC">
        <w:rPr>
          <w:color w:val="000000"/>
          <w:sz w:val="28"/>
          <w:szCs w:val="28"/>
          <w:lang w:val="uk-UA" w:eastAsia="uk-UA"/>
        </w:rPr>
        <w:t>ить</w:t>
      </w:r>
      <w:r w:rsidRPr="00386EDC">
        <w:rPr>
          <w:color w:val="000000"/>
          <w:sz w:val="28"/>
          <w:szCs w:val="28"/>
          <w:lang w:val="uk-UA" w:eastAsia="uk-UA"/>
        </w:rPr>
        <w:t xml:space="preserve"> принципу технологічної нейтральності.</w:t>
      </w:r>
    </w:p>
    <w:p w14:paraId="0B4110EE" w14:textId="145C8217" w:rsidR="00A15984" w:rsidRPr="00386EDC" w:rsidRDefault="00A15984" w:rsidP="00A1598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86EDC">
        <w:rPr>
          <w:color w:val="000000"/>
          <w:sz w:val="28"/>
          <w:szCs w:val="28"/>
          <w:lang w:val="uk-UA" w:eastAsia="uk-UA"/>
        </w:rPr>
        <w:t xml:space="preserve">Окремі зауваження стосувалися побудови або ремонту спортивних залів конкретних закладів освіти, а отже </w:t>
      </w:r>
      <w:r w:rsidR="00957873" w:rsidRPr="00386EDC">
        <w:rPr>
          <w:color w:val="000000"/>
          <w:sz w:val="28"/>
          <w:szCs w:val="28"/>
          <w:lang w:val="uk-UA" w:eastAsia="uk-UA"/>
        </w:rPr>
        <w:t xml:space="preserve">не відносились до предмету правового регулювання проєкту акта. </w:t>
      </w:r>
    </w:p>
    <w:p w14:paraId="5A3336C7" w14:textId="77777777" w:rsidR="00C959FA" w:rsidRPr="00A15984" w:rsidRDefault="00C959FA" w:rsidP="00A15984">
      <w:pPr>
        <w:widowControl w:val="0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386EDC">
        <w:rPr>
          <w:color w:val="000000"/>
          <w:sz w:val="28"/>
          <w:szCs w:val="28"/>
          <w:lang w:val="uk-UA" w:eastAsia="uk-UA"/>
        </w:rPr>
        <w:t>Зауваження</w:t>
      </w:r>
      <w:r w:rsidR="000C363B" w:rsidRPr="00386EDC">
        <w:rPr>
          <w:color w:val="000000"/>
          <w:sz w:val="28"/>
          <w:szCs w:val="28"/>
          <w:lang w:val="uk-UA" w:eastAsia="uk-UA"/>
        </w:rPr>
        <w:t xml:space="preserve"> та пропозиції</w:t>
      </w:r>
      <w:r w:rsidR="00AE1082" w:rsidRPr="00386EDC">
        <w:rPr>
          <w:color w:val="000000"/>
          <w:sz w:val="28"/>
          <w:szCs w:val="28"/>
          <w:lang w:val="uk-UA" w:eastAsia="uk-UA"/>
        </w:rPr>
        <w:t>,</w:t>
      </w:r>
      <w:r w:rsidRPr="00386EDC">
        <w:rPr>
          <w:color w:val="000000"/>
          <w:sz w:val="28"/>
          <w:szCs w:val="28"/>
          <w:lang w:val="uk-UA" w:eastAsia="uk-UA"/>
        </w:rPr>
        <w:t xml:space="preserve"> </w:t>
      </w:r>
      <w:r w:rsidR="00AE1082" w:rsidRPr="00386EDC">
        <w:rPr>
          <w:color w:val="000000"/>
          <w:sz w:val="28"/>
          <w:szCs w:val="28"/>
          <w:lang w:val="uk-UA" w:eastAsia="uk-UA"/>
        </w:rPr>
        <w:t xml:space="preserve">більшість яких враховано, </w:t>
      </w:r>
      <w:r w:rsidRPr="00386EDC">
        <w:rPr>
          <w:color w:val="000000"/>
          <w:sz w:val="28"/>
          <w:szCs w:val="28"/>
          <w:lang w:val="uk-UA" w:eastAsia="uk-UA"/>
        </w:rPr>
        <w:t>надійшли й від членів комісії з фізичної культури Науково-методичної ради</w:t>
      </w:r>
      <w:r>
        <w:rPr>
          <w:bCs/>
          <w:kern w:val="36"/>
          <w:sz w:val="28"/>
          <w:szCs w:val="28"/>
          <w:lang w:val="uk-UA"/>
        </w:rPr>
        <w:t xml:space="preserve"> Міні</w:t>
      </w:r>
      <w:r w:rsidR="00AE1082">
        <w:rPr>
          <w:bCs/>
          <w:kern w:val="36"/>
          <w:sz w:val="28"/>
          <w:szCs w:val="28"/>
          <w:lang w:val="uk-UA"/>
        </w:rPr>
        <w:t>стерства освіти і науки України</w:t>
      </w:r>
      <w:r>
        <w:rPr>
          <w:bCs/>
          <w:kern w:val="36"/>
          <w:sz w:val="28"/>
          <w:szCs w:val="28"/>
          <w:lang w:val="uk-UA"/>
        </w:rPr>
        <w:t>. Остаточний проєкт акта схвалено вищезазначеною комісією на засіданні</w:t>
      </w:r>
      <w:r w:rsidR="00AE1082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від 12.03.2020, протокол № 1.</w:t>
      </w:r>
    </w:p>
    <w:p w14:paraId="79C95298" w14:textId="77777777" w:rsidR="00A75A18" w:rsidRDefault="00A75A18" w:rsidP="00A51A99">
      <w:pPr>
        <w:ind w:firstLine="709"/>
        <w:jc w:val="both"/>
        <w:rPr>
          <w:sz w:val="28"/>
          <w:szCs w:val="28"/>
          <w:lang w:val="uk-UA" w:eastAsia="uk-UA"/>
        </w:rPr>
      </w:pPr>
    </w:p>
    <w:sectPr w:rsidR="00A75A18" w:rsidSect="00B75CFB">
      <w:headerReference w:type="default" r:id="rId8"/>
      <w:pgSz w:w="11906" w:h="16838"/>
      <w:pgMar w:top="1134" w:right="737" w:bottom="1134" w:left="1418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02FD0A" w15:done="0"/>
  <w15:commentEx w15:paraId="6CB267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672B" w14:textId="77777777" w:rsidR="008E385E" w:rsidRDefault="008E385E" w:rsidP="00EC51CF">
      <w:r>
        <w:separator/>
      </w:r>
    </w:p>
  </w:endnote>
  <w:endnote w:type="continuationSeparator" w:id="0">
    <w:p w14:paraId="662A8BF8" w14:textId="77777777" w:rsidR="008E385E" w:rsidRDefault="008E385E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416D" w14:textId="77777777" w:rsidR="008E385E" w:rsidRDefault="008E385E" w:rsidP="00EC51CF">
      <w:r>
        <w:separator/>
      </w:r>
    </w:p>
  </w:footnote>
  <w:footnote w:type="continuationSeparator" w:id="0">
    <w:p w14:paraId="736716B0" w14:textId="77777777" w:rsidR="008E385E" w:rsidRDefault="008E385E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86378"/>
      <w:docPartObj>
        <w:docPartGallery w:val="Page Numbers (Top of Page)"/>
        <w:docPartUnique/>
      </w:docPartObj>
    </w:sdtPr>
    <w:sdtEndPr/>
    <w:sdtContent>
      <w:p w14:paraId="5F8F55FD" w14:textId="77777777"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A34C79">
          <w:rPr>
            <w:noProof/>
          </w:rPr>
          <w:t>2</w:t>
        </w:r>
        <w:r>
          <w:fldChar w:fldCharType="end"/>
        </w:r>
      </w:p>
    </w:sdtContent>
  </w:sdt>
  <w:p w14:paraId="18E2AE45" w14:textId="77777777"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snostup H.">
    <w15:presenceInfo w15:providerId="AD" w15:userId="S-1-5-21-4269708159-2976751354-4268559899-3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6"/>
    <w:rsid w:val="000063A4"/>
    <w:rsid w:val="000305D9"/>
    <w:rsid w:val="0003506A"/>
    <w:rsid w:val="00041ADC"/>
    <w:rsid w:val="000466A9"/>
    <w:rsid w:val="00065208"/>
    <w:rsid w:val="0007539A"/>
    <w:rsid w:val="000779C7"/>
    <w:rsid w:val="00094B33"/>
    <w:rsid w:val="000A0E4D"/>
    <w:rsid w:val="000A1DEE"/>
    <w:rsid w:val="000B0660"/>
    <w:rsid w:val="000B1EE7"/>
    <w:rsid w:val="000C363B"/>
    <w:rsid w:val="000E6F03"/>
    <w:rsid w:val="000F3AA1"/>
    <w:rsid w:val="00105A65"/>
    <w:rsid w:val="00122390"/>
    <w:rsid w:val="0013041C"/>
    <w:rsid w:val="001348FA"/>
    <w:rsid w:val="00137351"/>
    <w:rsid w:val="00186587"/>
    <w:rsid w:val="00191D91"/>
    <w:rsid w:val="001A13F0"/>
    <w:rsid w:val="001A6552"/>
    <w:rsid w:val="001C3EB1"/>
    <w:rsid w:val="001D02A7"/>
    <w:rsid w:val="001D08D7"/>
    <w:rsid w:val="001E1518"/>
    <w:rsid w:val="001E2479"/>
    <w:rsid w:val="00207718"/>
    <w:rsid w:val="00222D6D"/>
    <w:rsid w:val="0022480F"/>
    <w:rsid w:val="00234FEF"/>
    <w:rsid w:val="00247827"/>
    <w:rsid w:val="00262866"/>
    <w:rsid w:val="00266085"/>
    <w:rsid w:val="00283CC7"/>
    <w:rsid w:val="00285636"/>
    <w:rsid w:val="002A2749"/>
    <w:rsid w:val="002A54D6"/>
    <w:rsid w:val="002B0338"/>
    <w:rsid w:val="002B6D8A"/>
    <w:rsid w:val="002B6DF2"/>
    <w:rsid w:val="002C29E3"/>
    <w:rsid w:val="002C6F09"/>
    <w:rsid w:val="002E65FC"/>
    <w:rsid w:val="003033E6"/>
    <w:rsid w:val="00306427"/>
    <w:rsid w:val="00386EDC"/>
    <w:rsid w:val="00396212"/>
    <w:rsid w:val="003A2A9E"/>
    <w:rsid w:val="003A6029"/>
    <w:rsid w:val="003A769A"/>
    <w:rsid w:val="003D47AC"/>
    <w:rsid w:val="004171C0"/>
    <w:rsid w:val="00423712"/>
    <w:rsid w:val="0042550C"/>
    <w:rsid w:val="0043014C"/>
    <w:rsid w:val="00431AF2"/>
    <w:rsid w:val="0045028D"/>
    <w:rsid w:val="00466D92"/>
    <w:rsid w:val="00467C17"/>
    <w:rsid w:val="00470F5A"/>
    <w:rsid w:val="00487F2C"/>
    <w:rsid w:val="00490187"/>
    <w:rsid w:val="004D6217"/>
    <w:rsid w:val="004F0242"/>
    <w:rsid w:val="00501CE2"/>
    <w:rsid w:val="00510EFF"/>
    <w:rsid w:val="0051100F"/>
    <w:rsid w:val="0051658E"/>
    <w:rsid w:val="00521A3E"/>
    <w:rsid w:val="00524A50"/>
    <w:rsid w:val="0053127F"/>
    <w:rsid w:val="00531EA0"/>
    <w:rsid w:val="0054067F"/>
    <w:rsid w:val="00543423"/>
    <w:rsid w:val="005624CA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B77E3"/>
    <w:rsid w:val="006C2F5D"/>
    <w:rsid w:val="006D263B"/>
    <w:rsid w:val="006F364E"/>
    <w:rsid w:val="00702625"/>
    <w:rsid w:val="007056AC"/>
    <w:rsid w:val="00707046"/>
    <w:rsid w:val="00720BC9"/>
    <w:rsid w:val="007220CA"/>
    <w:rsid w:val="00733026"/>
    <w:rsid w:val="0074751A"/>
    <w:rsid w:val="00751803"/>
    <w:rsid w:val="00752BE8"/>
    <w:rsid w:val="00762A19"/>
    <w:rsid w:val="00777531"/>
    <w:rsid w:val="007873EA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5FEA"/>
    <w:rsid w:val="00863F79"/>
    <w:rsid w:val="008656B1"/>
    <w:rsid w:val="00871AF1"/>
    <w:rsid w:val="008727D2"/>
    <w:rsid w:val="008B7422"/>
    <w:rsid w:val="008C36D3"/>
    <w:rsid w:val="008C69AB"/>
    <w:rsid w:val="008D0DDB"/>
    <w:rsid w:val="008D304F"/>
    <w:rsid w:val="008E385E"/>
    <w:rsid w:val="008F32CD"/>
    <w:rsid w:val="009216A7"/>
    <w:rsid w:val="00926D29"/>
    <w:rsid w:val="00932DC2"/>
    <w:rsid w:val="00934274"/>
    <w:rsid w:val="009379A4"/>
    <w:rsid w:val="00937A9A"/>
    <w:rsid w:val="00946607"/>
    <w:rsid w:val="00957873"/>
    <w:rsid w:val="0096730C"/>
    <w:rsid w:val="009801D6"/>
    <w:rsid w:val="009849A9"/>
    <w:rsid w:val="00987048"/>
    <w:rsid w:val="0099018A"/>
    <w:rsid w:val="009A089E"/>
    <w:rsid w:val="009A1E02"/>
    <w:rsid w:val="009B20A4"/>
    <w:rsid w:val="009C3777"/>
    <w:rsid w:val="009D57AB"/>
    <w:rsid w:val="009D5A0D"/>
    <w:rsid w:val="009E2DF8"/>
    <w:rsid w:val="00A02DBD"/>
    <w:rsid w:val="00A1023F"/>
    <w:rsid w:val="00A15984"/>
    <w:rsid w:val="00A20C12"/>
    <w:rsid w:val="00A24FDE"/>
    <w:rsid w:val="00A27587"/>
    <w:rsid w:val="00A34C79"/>
    <w:rsid w:val="00A51A99"/>
    <w:rsid w:val="00A56F98"/>
    <w:rsid w:val="00A7492A"/>
    <w:rsid w:val="00A75A18"/>
    <w:rsid w:val="00AE0625"/>
    <w:rsid w:val="00AE1082"/>
    <w:rsid w:val="00AF7F72"/>
    <w:rsid w:val="00B37103"/>
    <w:rsid w:val="00B57DD1"/>
    <w:rsid w:val="00B739B6"/>
    <w:rsid w:val="00B75CFB"/>
    <w:rsid w:val="00B76EC1"/>
    <w:rsid w:val="00B93839"/>
    <w:rsid w:val="00B954EC"/>
    <w:rsid w:val="00BA5C4A"/>
    <w:rsid w:val="00BB6972"/>
    <w:rsid w:val="00BD50C0"/>
    <w:rsid w:val="00BF6751"/>
    <w:rsid w:val="00C03A30"/>
    <w:rsid w:val="00C03B7A"/>
    <w:rsid w:val="00C40FEB"/>
    <w:rsid w:val="00C52965"/>
    <w:rsid w:val="00C56DB1"/>
    <w:rsid w:val="00C65FB6"/>
    <w:rsid w:val="00C8364A"/>
    <w:rsid w:val="00C959FA"/>
    <w:rsid w:val="00CA5E63"/>
    <w:rsid w:val="00CB3079"/>
    <w:rsid w:val="00CB41D5"/>
    <w:rsid w:val="00D03378"/>
    <w:rsid w:val="00D12963"/>
    <w:rsid w:val="00D153A0"/>
    <w:rsid w:val="00D2183F"/>
    <w:rsid w:val="00D23BA3"/>
    <w:rsid w:val="00D33325"/>
    <w:rsid w:val="00D43DB7"/>
    <w:rsid w:val="00D57003"/>
    <w:rsid w:val="00D84A7F"/>
    <w:rsid w:val="00DA4F58"/>
    <w:rsid w:val="00DD6B95"/>
    <w:rsid w:val="00E53873"/>
    <w:rsid w:val="00EA3217"/>
    <w:rsid w:val="00EA58E4"/>
    <w:rsid w:val="00EC199C"/>
    <w:rsid w:val="00EC19C8"/>
    <w:rsid w:val="00EC51CF"/>
    <w:rsid w:val="00ED4944"/>
    <w:rsid w:val="00EE0175"/>
    <w:rsid w:val="00F01607"/>
    <w:rsid w:val="00F14552"/>
    <w:rsid w:val="00F440EA"/>
    <w:rsid w:val="00F579D8"/>
    <w:rsid w:val="00F64C9C"/>
    <w:rsid w:val="00F72356"/>
    <w:rsid w:val="00F801D2"/>
    <w:rsid w:val="00FB5D01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9578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8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7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8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787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787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78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9578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8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7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8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787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787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78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Gryshchenko Anna</dc:creator>
  <cp:lastModifiedBy>Master</cp:lastModifiedBy>
  <cp:revision>2</cp:revision>
  <dcterms:created xsi:type="dcterms:W3CDTF">2020-04-09T09:00:00Z</dcterms:created>
  <dcterms:modified xsi:type="dcterms:W3CDTF">2020-04-09T09:00:00Z</dcterms:modified>
</cp:coreProperties>
</file>