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DF" w:rsidRPr="004B5725" w:rsidRDefault="003979DF" w:rsidP="003979DF">
      <w:pPr>
        <w:spacing w:after="0" w:line="240" w:lineRule="auto"/>
        <w:jc w:val="right"/>
        <w:rPr>
          <w:rFonts w:ascii="Times New Roman" w:hAnsi="Times New Roman" w:cs="Times New Roman"/>
          <w:b/>
          <w:bCs/>
          <w:sz w:val="28"/>
          <w:szCs w:val="28"/>
          <w:lang w:val="ru-RU"/>
        </w:rPr>
      </w:pPr>
      <w:r w:rsidRPr="004B5725">
        <w:rPr>
          <w:rFonts w:ascii="Times New Roman" w:hAnsi="Times New Roman" w:cs="Times New Roman"/>
          <w:sz w:val="28"/>
          <w:szCs w:val="28"/>
          <w:lang w:val="ru-RU"/>
        </w:rPr>
        <w:t>ПРО</w:t>
      </w:r>
      <w:r>
        <w:rPr>
          <w:rFonts w:ascii="Times New Roman" w:hAnsi="Times New Roman" w:cs="Times New Roman"/>
          <w:sz w:val="28"/>
          <w:szCs w:val="28"/>
          <w:lang w:val="ru-RU"/>
        </w:rPr>
        <w:t>Є</w:t>
      </w:r>
      <w:r w:rsidRPr="004B5725">
        <w:rPr>
          <w:rFonts w:ascii="Times New Roman" w:hAnsi="Times New Roman" w:cs="Times New Roman"/>
          <w:sz w:val="28"/>
          <w:szCs w:val="28"/>
          <w:lang w:val="ru-RU"/>
        </w:rPr>
        <w:t>КТ</w:t>
      </w:r>
    </w:p>
    <w:p w:rsidR="003979DF" w:rsidRDefault="003979DF" w:rsidP="003979DF">
      <w:pPr>
        <w:spacing w:after="0" w:line="240" w:lineRule="auto"/>
        <w:jc w:val="center"/>
        <w:rPr>
          <w:rFonts w:ascii="Times New Roman" w:hAnsi="Times New Roman" w:cs="Times New Roman"/>
          <w:b/>
          <w:bCs/>
          <w:sz w:val="28"/>
          <w:szCs w:val="28"/>
        </w:rPr>
      </w:pPr>
    </w:p>
    <w:p w:rsidR="003979DF" w:rsidRDefault="003979DF" w:rsidP="003979DF">
      <w:pPr>
        <w:spacing w:after="0" w:line="240" w:lineRule="auto"/>
        <w:jc w:val="center"/>
        <w:rPr>
          <w:rFonts w:ascii="Times New Roman" w:hAnsi="Times New Roman" w:cs="Times New Roman"/>
          <w:b/>
          <w:bCs/>
          <w:sz w:val="28"/>
          <w:szCs w:val="28"/>
        </w:rPr>
      </w:pPr>
      <w:r>
        <w:rPr>
          <w:noProof/>
          <w:lang w:eastAsia="uk-UA"/>
        </w:rPr>
        <w:drawing>
          <wp:inline distT="0" distB="0" distL="0" distR="0">
            <wp:extent cx="485775" cy="647700"/>
            <wp:effectExtent l="0" t="0" r="952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3979DF" w:rsidRDefault="003979DF" w:rsidP="003979DF">
      <w:pPr>
        <w:spacing w:after="0" w:line="240" w:lineRule="auto"/>
        <w:jc w:val="center"/>
        <w:rPr>
          <w:rFonts w:ascii="Times New Roman" w:hAnsi="Times New Roman" w:cs="Times New Roman"/>
          <w:b/>
          <w:bCs/>
          <w:sz w:val="28"/>
          <w:szCs w:val="28"/>
        </w:rPr>
      </w:pPr>
    </w:p>
    <w:p w:rsidR="003979DF" w:rsidRPr="004B5725" w:rsidRDefault="003979DF" w:rsidP="003979DF">
      <w:pPr>
        <w:spacing w:after="0" w:line="240" w:lineRule="auto"/>
        <w:jc w:val="center"/>
        <w:rPr>
          <w:rFonts w:ascii="Times New Roman" w:hAnsi="Times New Roman" w:cs="Times New Roman"/>
          <w:b/>
          <w:bCs/>
          <w:sz w:val="28"/>
          <w:szCs w:val="28"/>
        </w:rPr>
      </w:pPr>
      <w:r w:rsidRPr="004B5725">
        <w:rPr>
          <w:rFonts w:ascii="Times New Roman" w:hAnsi="Times New Roman" w:cs="Times New Roman"/>
          <w:b/>
          <w:bCs/>
          <w:sz w:val="28"/>
          <w:szCs w:val="28"/>
        </w:rPr>
        <w:t>КАБІНЕТ МІНІСТРІВ УКРАЇНИ</w:t>
      </w:r>
    </w:p>
    <w:p w:rsidR="003979DF" w:rsidRPr="004B5725" w:rsidRDefault="003979DF" w:rsidP="003979DF">
      <w:pPr>
        <w:spacing w:after="0" w:line="240" w:lineRule="auto"/>
        <w:jc w:val="center"/>
        <w:rPr>
          <w:rFonts w:ascii="Times New Roman" w:hAnsi="Times New Roman" w:cs="Times New Roman"/>
          <w:b/>
          <w:bCs/>
          <w:sz w:val="28"/>
          <w:szCs w:val="28"/>
        </w:rPr>
      </w:pPr>
    </w:p>
    <w:p w:rsidR="003979DF" w:rsidRPr="004B5725" w:rsidRDefault="003979DF" w:rsidP="003979DF">
      <w:pPr>
        <w:spacing w:after="0" w:line="240" w:lineRule="auto"/>
        <w:jc w:val="center"/>
        <w:rPr>
          <w:rFonts w:ascii="Times New Roman" w:hAnsi="Times New Roman" w:cs="Times New Roman"/>
          <w:b/>
          <w:bCs/>
          <w:sz w:val="28"/>
          <w:szCs w:val="28"/>
        </w:rPr>
      </w:pPr>
      <w:r w:rsidRPr="004B5725">
        <w:rPr>
          <w:rFonts w:ascii="Times New Roman" w:hAnsi="Times New Roman" w:cs="Times New Roman"/>
          <w:b/>
          <w:bCs/>
          <w:sz w:val="28"/>
          <w:szCs w:val="28"/>
        </w:rPr>
        <w:t>ПОСТАНОВА</w:t>
      </w:r>
    </w:p>
    <w:p w:rsidR="003979DF" w:rsidRPr="004B5725" w:rsidRDefault="003979DF" w:rsidP="003979DF">
      <w:pPr>
        <w:spacing w:after="0" w:line="240" w:lineRule="auto"/>
        <w:jc w:val="center"/>
        <w:rPr>
          <w:rFonts w:ascii="Times New Roman" w:hAnsi="Times New Roman" w:cs="Times New Roman"/>
          <w:b/>
          <w:bCs/>
          <w:sz w:val="28"/>
          <w:szCs w:val="28"/>
        </w:rPr>
      </w:pPr>
    </w:p>
    <w:p w:rsidR="003979DF" w:rsidRPr="004B5725" w:rsidRDefault="003979DF" w:rsidP="003979D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від __ ____________ 2020</w:t>
      </w:r>
      <w:r w:rsidRPr="004B5725">
        <w:rPr>
          <w:rFonts w:ascii="Times New Roman" w:hAnsi="Times New Roman" w:cs="Times New Roman"/>
          <w:b/>
          <w:bCs/>
          <w:sz w:val="28"/>
          <w:szCs w:val="28"/>
        </w:rPr>
        <w:t xml:space="preserve"> р. № _____</w:t>
      </w:r>
    </w:p>
    <w:p w:rsidR="003979DF" w:rsidRDefault="003979DF" w:rsidP="003979DF">
      <w:pPr>
        <w:spacing w:after="0" w:line="240" w:lineRule="auto"/>
        <w:jc w:val="center"/>
        <w:rPr>
          <w:rFonts w:ascii="Times New Roman" w:hAnsi="Times New Roman" w:cs="Times New Roman"/>
          <w:b/>
          <w:bCs/>
          <w:sz w:val="28"/>
          <w:szCs w:val="28"/>
        </w:rPr>
      </w:pPr>
      <w:r w:rsidRPr="004B5725">
        <w:rPr>
          <w:rFonts w:ascii="Times New Roman" w:hAnsi="Times New Roman" w:cs="Times New Roman"/>
          <w:b/>
          <w:bCs/>
          <w:sz w:val="28"/>
          <w:szCs w:val="28"/>
        </w:rPr>
        <w:t>Київ</w:t>
      </w:r>
    </w:p>
    <w:p w:rsidR="003979DF" w:rsidRPr="00C975C0" w:rsidRDefault="003979DF" w:rsidP="003979DF">
      <w:pPr>
        <w:rPr>
          <w:rFonts w:ascii="Times New Roman" w:hAnsi="Times New Roman" w:cs="Times New Roman"/>
          <w:b/>
          <w:bCs/>
          <w:sz w:val="28"/>
          <w:szCs w:val="28"/>
        </w:rPr>
      </w:pPr>
    </w:p>
    <w:p w:rsidR="007242AA" w:rsidRDefault="007242AA" w:rsidP="003979DF">
      <w:pPr>
        <w:jc w:val="center"/>
        <w:rPr>
          <w:rFonts w:ascii="Times New Roman" w:hAnsi="Times New Roman" w:cs="Times New Roman"/>
          <w:b/>
          <w:sz w:val="28"/>
          <w:szCs w:val="28"/>
        </w:rPr>
      </w:pPr>
    </w:p>
    <w:p w:rsidR="003979DF" w:rsidRDefault="003979DF" w:rsidP="00397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затвердження Порядку проведення іспиту </w:t>
      </w:r>
    </w:p>
    <w:p w:rsidR="003979DF" w:rsidRPr="003979DF" w:rsidRDefault="003979DF" w:rsidP="00397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володіння державною мовою</w:t>
      </w:r>
    </w:p>
    <w:p w:rsidR="003979DF" w:rsidRDefault="003979DF"/>
    <w:p w:rsidR="003979DF" w:rsidRPr="003979DF" w:rsidRDefault="003979DF" w:rsidP="003979DF">
      <w:pPr>
        <w:spacing w:after="0" w:line="240" w:lineRule="auto"/>
        <w:ind w:firstLine="567"/>
        <w:rPr>
          <w:rFonts w:ascii="Times New Roman" w:hAnsi="Times New Roman" w:cs="Times New Roman"/>
          <w:sz w:val="28"/>
          <w:szCs w:val="28"/>
        </w:rPr>
      </w:pPr>
    </w:p>
    <w:p w:rsidR="003979DF" w:rsidRDefault="00317B39" w:rsidP="00317B39">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пункту одинадцятого частини першої статті 44 Закону України «Про забезпечення функціонування української мови як державної» Кабінет Міністрів України </w:t>
      </w:r>
      <w:r w:rsidRPr="00317B39">
        <w:rPr>
          <w:rFonts w:ascii="Times New Roman" w:hAnsi="Times New Roman" w:cs="Times New Roman"/>
          <w:b/>
          <w:spacing w:val="40"/>
          <w:sz w:val="28"/>
          <w:szCs w:val="28"/>
        </w:rPr>
        <w:t>постановляє</w:t>
      </w:r>
      <w:r>
        <w:rPr>
          <w:rFonts w:ascii="Times New Roman" w:hAnsi="Times New Roman" w:cs="Times New Roman"/>
          <w:sz w:val="28"/>
          <w:szCs w:val="28"/>
        </w:rPr>
        <w:t>:</w:t>
      </w:r>
    </w:p>
    <w:p w:rsidR="00317B39" w:rsidRDefault="00317B39" w:rsidP="00317B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Затвердити </w:t>
      </w:r>
      <w:r w:rsidRPr="00317B39">
        <w:rPr>
          <w:rFonts w:ascii="Times New Roman" w:hAnsi="Times New Roman" w:cs="Times New Roman"/>
          <w:sz w:val="28"/>
          <w:szCs w:val="28"/>
        </w:rPr>
        <w:t>Порядок проведення іспиту володіння державною мовою</w:t>
      </w:r>
      <w:r>
        <w:rPr>
          <w:rFonts w:ascii="Times New Roman" w:hAnsi="Times New Roman" w:cs="Times New Roman"/>
          <w:sz w:val="28"/>
          <w:szCs w:val="28"/>
        </w:rPr>
        <w:t>, що додається.</w:t>
      </w:r>
    </w:p>
    <w:p w:rsidR="00317B39" w:rsidRDefault="00317B39" w:rsidP="00317B39">
      <w:pPr>
        <w:spacing w:after="0" w:line="240" w:lineRule="auto"/>
        <w:ind w:firstLine="567"/>
        <w:jc w:val="both"/>
        <w:rPr>
          <w:rFonts w:ascii="Times New Roman" w:hAnsi="Times New Roman" w:cs="Times New Roman"/>
          <w:sz w:val="28"/>
          <w:szCs w:val="28"/>
        </w:rPr>
      </w:pPr>
    </w:p>
    <w:p w:rsidR="00317B39" w:rsidRDefault="00317B39" w:rsidP="00317B39">
      <w:pPr>
        <w:spacing w:after="0" w:line="240" w:lineRule="auto"/>
        <w:ind w:firstLine="567"/>
        <w:jc w:val="both"/>
        <w:rPr>
          <w:rFonts w:ascii="Times New Roman" w:hAnsi="Times New Roman" w:cs="Times New Roman"/>
          <w:sz w:val="28"/>
          <w:szCs w:val="28"/>
        </w:rPr>
      </w:pPr>
    </w:p>
    <w:p w:rsidR="00317B39" w:rsidRDefault="00317B39" w:rsidP="00317B39">
      <w:pPr>
        <w:spacing w:after="0" w:line="240" w:lineRule="auto"/>
        <w:ind w:firstLine="567"/>
        <w:jc w:val="both"/>
        <w:rPr>
          <w:rFonts w:ascii="Times New Roman" w:hAnsi="Times New Roman" w:cs="Times New Roman"/>
          <w:sz w:val="28"/>
          <w:szCs w:val="28"/>
        </w:rPr>
      </w:pPr>
    </w:p>
    <w:p w:rsidR="00317B39" w:rsidRDefault="00317B39" w:rsidP="00317B39">
      <w:pPr>
        <w:spacing w:after="0" w:line="240" w:lineRule="auto"/>
        <w:ind w:firstLine="567"/>
        <w:jc w:val="both"/>
        <w:rPr>
          <w:rFonts w:ascii="Times New Roman" w:hAnsi="Times New Roman" w:cs="Times New Roman"/>
          <w:sz w:val="28"/>
          <w:szCs w:val="28"/>
        </w:rPr>
      </w:pPr>
    </w:p>
    <w:p w:rsidR="00317B39" w:rsidRPr="00317B39" w:rsidRDefault="00317B39" w:rsidP="00317B39">
      <w:pPr>
        <w:pStyle w:val="rvps4"/>
        <w:spacing w:before="300" w:beforeAutospacing="0" w:after="150" w:afterAutospacing="0"/>
        <w:jc w:val="center"/>
        <w:rPr>
          <w:sz w:val="28"/>
          <w:szCs w:val="28"/>
        </w:rPr>
      </w:pPr>
      <w:r w:rsidRPr="00317B39">
        <w:rPr>
          <w:rStyle w:val="rvts44"/>
          <w:b/>
          <w:bCs/>
          <w:color w:val="000000"/>
          <w:sz w:val="28"/>
          <w:szCs w:val="28"/>
        </w:rPr>
        <w:t>Прем'єр-міністр України</w:t>
      </w:r>
      <w:r>
        <w:rPr>
          <w:rStyle w:val="rvts44"/>
          <w:b/>
          <w:bCs/>
          <w:color w:val="000000"/>
          <w:sz w:val="28"/>
          <w:szCs w:val="28"/>
        </w:rPr>
        <w:tab/>
      </w:r>
      <w:r>
        <w:rPr>
          <w:rStyle w:val="rvts44"/>
          <w:b/>
          <w:bCs/>
          <w:color w:val="000000"/>
          <w:sz w:val="28"/>
          <w:szCs w:val="28"/>
        </w:rPr>
        <w:tab/>
      </w:r>
      <w:r>
        <w:rPr>
          <w:rStyle w:val="rvts44"/>
          <w:b/>
          <w:bCs/>
          <w:color w:val="000000"/>
          <w:sz w:val="28"/>
          <w:szCs w:val="28"/>
        </w:rPr>
        <w:tab/>
      </w:r>
      <w:r>
        <w:rPr>
          <w:rStyle w:val="rvts44"/>
          <w:b/>
          <w:bCs/>
          <w:color w:val="000000"/>
          <w:sz w:val="28"/>
          <w:szCs w:val="28"/>
        </w:rPr>
        <w:tab/>
      </w:r>
      <w:r>
        <w:rPr>
          <w:rStyle w:val="rvts44"/>
          <w:b/>
          <w:bCs/>
          <w:color w:val="000000"/>
          <w:sz w:val="28"/>
          <w:szCs w:val="28"/>
        </w:rPr>
        <w:tab/>
      </w:r>
      <w:r w:rsidRPr="00317B39">
        <w:rPr>
          <w:rStyle w:val="rvts44"/>
          <w:b/>
          <w:bCs/>
          <w:color w:val="000000"/>
          <w:sz w:val="28"/>
          <w:szCs w:val="28"/>
        </w:rPr>
        <w:tab/>
      </w:r>
      <w:r>
        <w:rPr>
          <w:rStyle w:val="rvts44"/>
          <w:b/>
          <w:bCs/>
          <w:color w:val="000000"/>
          <w:sz w:val="28"/>
          <w:szCs w:val="28"/>
        </w:rPr>
        <w:t xml:space="preserve">         </w:t>
      </w:r>
      <w:r w:rsidRPr="00317B39">
        <w:rPr>
          <w:rStyle w:val="rvts44"/>
          <w:b/>
          <w:bCs/>
          <w:color w:val="000000"/>
          <w:sz w:val="28"/>
          <w:szCs w:val="28"/>
        </w:rPr>
        <w:t>О.ГОНЧАРУК</w:t>
      </w:r>
    </w:p>
    <w:p w:rsidR="00317B39" w:rsidRDefault="00317B39" w:rsidP="00317B39">
      <w:pPr>
        <w:pStyle w:val="rvps15"/>
        <w:spacing w:before="300" w:beforeAutospacing="0" w:after="0" w:afterAutospacing="0"/>
        <w:jc w:val="right"/>
      </w:pPr>
    </w:p>
    <w:p w:rsidR="00317B39" w:rsidRPr="003979DF" w:rsidRDefault="00317B39" w:rsidP="00317B39">
      <w:pPr>
        <w:spacing w:after="0" w:line="240" w:lineRule="auto"/>
        <w:jc w:val="both"/>
        <w:rPr>
          <w:rFonts w:ascii="Times New Roman" w:hAnsi="Times New Roman" w:cs="Times New Roman"/>
          <w:sz w:val="28"/>
          <w:szCs w:val="28"/>
        </w:rPr>
      </w:pPr>
    </w:p>
    <w:p w:rsidR="003979DF" w:rsidRPr="003979DF" w:rsidRDefault="003979DF" w:rsidP="003979DF">
      <w:pPr>
        <w:spacing w:after="0" w:line="240" w:lineRule="auto"/>
        <w:rPr>
          <w:rFonts w:ascii="Times New Roman" w:hAnsi="Times New Roman" w:cs="Times New Roman"/>
          <w:sz w:val="28"/>
          <w:szCs w:val="28"/>
        </w:rPr>
      </w:pPr>
    </w:p>
    <w:p w:rsidR="003979DF" w:rsidRPr="003979DF" w:rsidRDefault="003979DF" w:rsidP="003979DF">
      <w:pPr>
        <w:spacing w:after="0" w:line="240" w:lineRule="auto"/>
        <w:rPr>
          <w:rFonts w:ascii="Times New Roman" w:hAnsi="Times New Roman" w:cs="Times New Roman"/>
          <w:sz w:val="28"/>
          <w:szCs w:val="28"/>
        </w:rPr>
      </w:pPr>
    </w:p>
    <w:p w:rsidR="003979DF" w:rsidRPr="003979DF" w:rsidRDefault="003979DF" w:rsidP="003979DF">
      <w:pPr>
        <w:spacing w:after="0" w:line="240" w:lineRule="auto"/>
        <w:rPr>
          <w:rFonts w:ascii="Times New Roman" w:hAnsi="Times New Roman" w:cs="Times New Roman"/>
          <w:sz w:val="28"/>
          <w:szCs w:val="28"/>
        </w:rPr>
      </w:pPr>
    </w:p>
    <w:p w:rsidR="003979DF" w:rsidRPr="003979DF" w:rsidRDefault="003979DF" w:rsidP="003979DF">
      <w:pPr>
        <w:spacing w:after="0" w:line="240" w:lineRule="auto"/>
        <w:rPr>
          <w:rFonts w:ascii="Times New Roman" w:hAnsi="Times New Roman" w:cs="Times New Roman"/>
          <w:sz w:val="28"/>
          <w:szCs w:val="28"/>
        </w:rPr>
      </w:pPr>
    </w:p>
    <w:p w:rsidR="003979DF" w:rsidRPr="003979DF" w:rsidRDefault="003979DF" w:rsidP="003979DF">
      <w:pPr>
        <w:spacing w:after="0" w:line="240" w:lineRule="auto"/>
        <w:rPr>
          <w:rFonts w:ascii="Times New Roman" w:hAnsi="Times New Roman" w:cs="Times New Roman"/>
          <w:sz w:val="28"/>
          <w:szCs w:val="28"/>
        </w:rPr>
      </w:pPr>
    </w:p>
    <w:p w:rsidR="003979DF" w:rsidRPr="003979DF" w:rsidRDefault="003979DF" w:rsidP="003979DF">
      <w:pPr>
        <w:spacing w:after="0" w:line="240" w:lineRule="auto"/>
        <w:rPr>
          <w:rFonts w:ascii="Times New Roman" w:hAnsi="Times New Roman" w:cs="Times New Roman"/>
          <w:sz w:val="28"/>
          <w:szCs w:val="28"/>
        </w:rPr>
      </w:pPr>
    </w:p>
    <w:p w:rsidR="003979DF" w:rsidRPr="003979DF" w:rsidRDefault="003979DF" w:rsidP="003979DF">
      <w:pPr>
        <w:spacing w:after="0" w:line="240" w:lineRule="auto"/>
        <w:rPr>
          <w:rFonts w:ascii="Times New Roman" w:hAnsi="Times New Roman" w:cs="Times New Roman"/>
          <w:sz w:val="28"/>
          <w:szCs w:val="28"/>
        </w:rPr>
      </w:pPr>
    </w:p>
    <w:p w:rsidR="00317B39" w:rsidRDefault="00317B39" w:rsidP="003979DF">
      <w:pPr>
        <w:spacing w:after="0" w:line="240" w:lineRule="auto"/>
        <w:jc w:val="right"/>
        <w:rPr>
          <w:rFonts w:ascii="Times New Roman" w:hAnsi="Times New Roman" w:cs="Times New Roman"/>
          <w:sz w:val="24"/>
          <w:szCs w:val="24"/>
          <w:lang w:eastAsia="ru-RU"/>
        </w:rPr>
      </w:pPr>
    </w:p>
    <w:p w:rsidR="00317B39" w:rsidRDefault="00317B39" w:rsidP="003979DF">
      <w:pPr>
        <w:spacing w:after="0" w:line="240" w:lineRule="auto"/>
        <w:jc w:val="right"/>
        <w:rPr>
          <w:rFonts w:ascii="Times New Roman" w:hAnsi="Times New Roman" w:cs="Times New Roman"/>
          <w:sz w:val="24"/>
          <w:szCs w:val="24"/>
          <w:lang w:eastAsia="ru-RU"/>
        </w:rPr>
      </w:pPr>
    </w:p>
    <w:p w:rsidR="00317B39" w:rsidRDefault="00317B39" w:rsidP="003979DF">
      <w:pPr>
        <w:spacing w:after="0" w:line="240" w:lineRule="auto"/>
        <w:jc w:val="right"/>
        <w:rPr>
          <w:rFonts w:ascii="Times New Roman" w:hAnsi="Times New Roman" w:cs="Times New Roman"/>
          <w:sz w:val="24"/>
          <w:szCs w:val="24"/>
          <w:lang w:eastAsia="ru-RU"/>
        </w:rPr>
      </w:pPr>
    </w:p>
    <w:p w:rsidR="00317B39" w:rsidRDefault="00317B39" w:rsidP="003979DF">
      <w:pPr>
        <w:spacing w:after="0" w:line="240" w:lineRule="auto"/>
        <w:jc w:val="right"/>
        <w:rPr>
          <w:rFonts w:ascii="Times New Roman" w:hAnsi="Times New Roman" w:cs="Times New Roman"/>
          <w:sz w:val="24"/>
          <w:szCs w:val="24"/>
          <w:lang w:eastAsia="ru-RU"/>
        </w:rPr>
      </w:pPr>
    </w:p>
    <w:p w:rsidR="00317B39" w:rsidRDefault="00317B39" w:rsidP="003979DF">
      <w:pPr>
        <w:spacing w:after="0" w:line="240" w:lineRule="auto"/>
        <w:jc w:val="right"/>
        <w:rPr>
          <w:rFonts w:ascii="Times New Roman" w:hAnsi="Times New Roman" w:cs="Times New Roman"/>
          <w:sz w:val="24"/>
          <w:szCs w:val="24"/>
          <w:lang w:eastAsia="ru-RU"/>
        </w:rPr>
      </w:pPr>
    </w:p>
    <w:p w:rsidR="003979DF" w:rsidRPr="003979DF" w:rsidRDefault="003979DF" w:rsidP="003979DF">
      <w:pPr>
        <w:spacing w:after="0" w:line="240" w:lineRule="auto"/>
        <w:jc w:val="right"/>
        <w:rPr>
          <w:rFonts w:ascii="Times New Roman" w:hAnsi="Times New Roman" w:cs="Times New Roman"/>
          <w:sz w:val="24"/>
          <w:szCs w:val="24"/>
          <w:lang w:eastAsia="ru-RU"/>
        </w:rPr>
      </w:pPr>
      <w:r w:rsidRPr="003979DF">
        <w:rPr>
          <w:rFonts w:ascii="Times New Roman" w:hAnsi="Times New Roman" w:cs="Times New Roman"/>
          <w:sz w:val="24"/>
          <w:szCs w:val="24"/>
          <w:lang w:eastAsia="ru-RU"/>
        </w:rPr>
        <w:lastRenderedPageBreak/>
        <w:t>ПРОЄКТ</w:t>
      </w:r>
    </w:p>
    <w:p w:rsidR="003979DF" w:rsidRDefault="003979DF" w:rsidP="003979DF">
      <w:pPr>
        <w:spacing w:after="0" w:line="240" w:lineRule="auto"/>
        <w:jc w:val="right"/>
        <w:rPr>
          <w:rFonts w:ascii="Times New Roman" w:hAnsi="Times New Roman" w:cs="Times New Roman"/>
          <w:sz w:val="28"/>
          <w:szCs w:val="28"/>
          <w:lang w:eastAsia="ru-RU"/>
        </w:rPr>
      </w:pPr>
    </w:p>
    <w:p w:rsidR="007C6BDB" w:rsidRPr="007C6BDB" w:rsidRDefault="007C6BDB" w:rsidP="007C6BDB">
      <w:pPr>
        <w:spacing w:after="0" w:line="240" w:lineRule="auto"/>
        <w:ind w:left="6237"/>
        <w:rPr>
          <w:rFonts w:ascii="Times New Roman" w:hAnsi="Times New Roman" w:cs="Times New Roman"/>
          <w:sz w:val="28"/>
          <w:szCs w:val="28"/>
          <w:lang w:eastAsia="ru-RU"/>
        </w:rPr>
      </w:pPr>
      <w:r w:rsidRPr="007C6BDB">
        <w:rPr>
          <w:rFonts w:ascii="Times New Roman" w:hAnsi="Times New Roman" w:cs="Times New Roman"/>
          <w:sz w:val="28"/>
          <w:szCs w:val="28"/>
          <w:lang w:eastAsia="ru-RU"/>
        </w:rPr>
        <w:t>ЗАТВЕРДЖЕНО</w:t>
      </w:r>
    </w:p>
    <w:p w:rsidR="007C6BDB" w:rsidRPr="007C6BDB" w:rsidRDefault="007C6BDB" w:rsidP="007C6BDB">
      <w:pPr>
        <w:spacing w:after="0" w:line="240" w:lineRule="auto"/>
        <w:ind w:left="6237"/>
        <w:rPr>
          <w:rFonts w:ascii="Times New Roman" w:hAnsi="Times New Roman" w:cs="Times New Roman"/>
          <w:sz w:val="28"/>
          <w:szCs w:val="28"/>
          <w:lang w:eastAsia="ru-RU"/>
        </w:rPr>
      </w:pPr>
      <w:r w:rsidRPr="007C6BDB">
        <w:rPr>
          <w:rFonts w:ascii="Times New Roman" w:hAnsi="Times New Roman" w:cs="Times New Roman"/>
          <w:sz w:val="28"/>
          <w:szCs w:val="28"/>
          <w:lang w:eastAsia="ru-RU"/>
        </w:rPr>
        <w:t>постановою Кабінету Міністрів України</w:t>
      </w:r>
    </w:p>
    <w:p w:rsidR="007C6BDB" w:rsidRDefault="007C6BDB" w:rsidP="007C6BDB">
      <w:pPr>
        <w:spacing w:after="0" w:line="240" w:lineRule="auto"/>
        <w:ind w:left="6237"/>
        <w:rPr>
          <w:rFonts w:ascii="Times New Roman" w:hAnsi="Times New Roman" w:cs="Times New Roman"/>
          <w:sz w:val="28"/>
          <w:szCs w:val="28"/>
          <w:lang w:eastAsia="ru-RU"/>
        </w:rPr>
      </w:pPr>
      <w:r>
        <w:rPr>
          <w:rFonts w:ascii="Times New Roman" w:hAnsi="Times New Roman" w:cs="Times New Roman"/>
          <w:sz w:val="28"/>
          <w:szCs w:val="28"/>
          <w:lang w:eastAsia="ru-RU"/>
        </w:rPr>
        <w:t>від __ ______ 2020</w:t>
      </w:r>
      <w:r w:rsidRPr="007C6BDB">
        <w:rPr>
          <w:rFonts w:ascii="Times New Roman" w:hAnsi="Times New Roman" w:cs="Times New Roman"/>
          <w:sz w:val="28"/>
          <w:szCs w:val="28"/>
          <w:lang w:eastAsia="ru-RU"/>
        </w:rPr>
        <w:t xml:space="preserve"> р. № </w:t>
      </w:r>
      <w:r>
        <w:rPr>
          <w:rFonts w:ascii="Times New Roman" w:hAnsi="Times New Roman" w:cs="Times New Roman"/>
          <w:sz w:val="28"/>
          <w:szCs w:val="28"/>
          <w:lang w:eastAsia="ru-RU"/>
        </w:rPr>
        <w:t>____</w:t>
      </w:r>
    </w:p>
    <w:p w:rsidR="007C6BDB" w:rsidRDefault="007C6BDB" w:rsidP="007C6BDB">
      <w:pPr>
        <w:spacing w:after="0" w:line="240" w:lineRule="auto"/>
        <w:ind w:left="6237"/>
        <w:rPr>
          <w:rFonts w:ascii="Times New Roman" w:hAnsi="Times New Roman" w:cs="Times New Roman"/>
          <w:sz w:val="28"/>
          <w:szCs w:val="28"/>
          <w:lang w:eastAsia="ru-RU"/>
        </w:rPr>
      </w:pPr>
    </w:p>
    <w:p w:rsidR="007C6BDB" w:rsidRPr="003979DF" w:rsidRDefault="007C6BDB" w:rsidP="007C6BDB">
      <w:pPr>
        <w:spacing w:after="0" w:line="240" w:lineRule="auto"/>
        <w:ind w:left="6237"/>
        <w:rPr>
          <w:rFonts w:ascii="Times New Roman" w:hAnsi="Times New Roman" w:cs="Times New Roman"/>
          <w:sz w:val="28"/>
          <w:szCs w:val="28"/>
          <w:lang w:eastAsia="ru-RU"/>
        </w:rPr>
      </w:pPr>
      <w:bookmarkStart w:id="0" w:name="_GoBack"/>
      <w:bookmarkEnd w:id="0"/>
    </w:p>
    <w:p w:rsidR="003979DF" w:rsidRPr="003979DF" w:rsidRDefault="003979DF" w:rsidP="003979DF">
      <w:pPr>
        <w:spacing w:after="0" w:line="240" w:lineRule="auto"/>
        <w:jc w:val="center"/>
        <w:rPr>
          <w:rFonts w:ascii="Times New Roman" w:hAnsi="Times New Roman" w:cs="Times New Roman"/>
          <w:b/>
          <w:sz w:val="28"/>
          <w:szCs w:val="28"/>
          <w:lang w:eastAsia="ru-RU"/>
        </w:rPr>
      </w:pPr>
      <w:r w:rsidRPr="003979DF">
        <w:rPr>
          <w:rFonts w:ascii="Times New Roman" w:hAnsi="Times New Roman" w:cs="Times New Roman"/>
          <w:b/>
          <w:sz w:val="28"/>
          <w:szCs w:val="28"/>
          <w:lang w:eastAsia="ru-RU"/>
        </w:rPr>
        <w:t xml:space="preserve">ПОРЯДОК </w:t>
      </w:r>
    </w:p>
    <w:p w:rsidR="003979DF" w:rsidRPr="003979DF" w:rsidRDefault="003979DF" w:rsidP="003979DF">
      <w:pPr>
        <w:spacing w:after="0" w:line="240" w:lineRule="auto"/>
        <w:jc w:val="center"/>
        <w:rPr>
          <w:rFonts w:ascii="Times New Roman" w:hAnsi="Times New Roman" w:cs="Times New Roman"/>
          <w:b/>
          <w:sz w:val="28"/>
          <w:szCs w:val="28"/>
          <w:lang w:eastAsia="ru-RU"/>
        </w:rPr>
      </w:pPr>
      <w:r w:rsidRPr="003979DF">
        <w:rPr>
          <w:rFonts w:ascii="Times New Roman" w:hAnsi="Times New Roman" w:cs="Times New Roman"/>
          <w:b/>
          <w:sz w:val="28"/>
          <w:szCs w:val="28"/>
          <w:lang w:eastAsia="ru-RU"/>
        </w:rPr>
        <w:t>проведення іспиту на рівень володіння державною мовою</w:t>
      </w:r>
    </w:p>
    <w:p w:rsidR="003979DF" w:rsidRPr="003979DF" w:rsidRDefault="003979DF" w:rsidP="003979DF">
      <w:pPr>
        <w:spacing w:after="0" w:line="240" w:lineRule="auto"/>
        <w:jc w:val="center"/>
        <w:rPr>
          <w:rFonts w:ascii="Times New Roman" w:hAnsi="Times New Roman" w:cs="Times New Roman"/>
          <w:sz w:val="28"/>
          <w:szCs w:val="28"/>
          <w:lang w:eastAsia="ru-RU"/>
        </w:rPr>
      </w:pPr>
    </w:p>
    <w:p w:rsidR="003979DF" w:rsidRPr="003979DF" w:rsidRDefault="003979DF" w:rsidP="003979DF">
      <w:pPr>
        <w:spacing w:after="0" w:line="240" w:lineRule="auto"/>
        <w:jc w:val="center"/>
        <w:rPr>
          <w:rFonts w:ascii="Times New Roman" w:hAnsi="Times New Roman" w:cs="Times New Roman"/>
          <w:b/>
          <w:sz w:val="28"/>
          <w:szCs w:val="28"/>
          <w:lang w:eastAsia="ru-RU"/>
        </w:rPr>
      </w:pPr>
      <w:r w:rsidRPr="003979DF">
        <w:rPr>
          <w:rFonts w:ascii="Times New Roman" w:hAnsi="Times New Roman" w:cs="Times New Roman"/>
          <w:b/>
          <w:sz w:val="28"/>
          <w:szCs w:val="28"/>
          <w:lang w:eastAsia="ru-RU"/>
        </w:rPr>
        <w:t xml:space="preserve">Загальна частина </w:t>
      </w:r>
    </w:p>
    <w:p w:rsidR="003979DF" w:rsidRPr="003979DF" w:rsidRDefault="003979DF" w:rsidP="003979DF">
      <w:pPr>
        <w:spacing w:after="0" w:line="240" w:lineRule="auto"/>
        <w:jc w:val="center"/>
        <w:rPr>
          <w:rFonts w:ascii="Times New Roman" w:hAnsi="Times New Roman" w:cs="Times New Roman"/>
          <w:sz w:val="28"/>
          <w:szCs w:val="28"/>
          <w:lang w:eastAsia="ru-RU"/>
        </w:rPr>
      </w:pP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 xml:space="preserve">1. Цей Порядок визначає механізм проведення іспиту на рівень володіння державною мовою (далі – Іспит) осіб, які претендують на зайняття посад, визначених </w:t>
      </w:r>
      <w:hyperlink r:id="rId5" w:anchor="n72" w:history="1">
        <w:r w:rsidRPr="003979DF">
          <w:rPr>
            <w:rFonts w:ascii="Times New Roman" w:hAnsi="Times New Roman" w:cs="Times New Roman"/>
            <w:sz w:val="28"/>
            <w:szCs w:val="28"/>
            <w:lang w:eastAsia="ru-RU"/>
          </w:rPr>
          <w:t>частиною першою</w:t>
        </w:r>
      </w:hyperlink>
      <w:r w:rsidRPr="003979DF">
        <w:rPr>
          <w:rFonts w:ascii="Times New Roman" w:hAnsi="Times New Roman" w:cs="Times New Roman"/>
          <w:sz w:val="28"/>
          <w:szCs w:val="28"/>
          <w:lang w:eastAsia="ru-RU"/>
        </w:rPr>
        <w:t xml:space="preserve"> статті 9 Закону України «Про забезпечення функціонування української мови як державної».</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Складання Іспиту, необхідного для набуття громадянства України, здійснюється в порядку, встановленому Кабінетом Міністрів України.</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FFFFF"/>
          <w:lang w:eastAsia="ru-RU"/>
        </w:rPr>
      </w:pPr>
      <w:r w:rsidRPr="003979DF">
        <w:rPr>
          <w:rFonts w:ascii="Times New Roman" w:hAnsi="Times New Roman" w:cs="Times New Roman"/>
          <w:color w:val="000000"/>
          <w:sz w:val="28"/>
          <w:szCs w:val="28"/>
          <w:shd w:val="clear" w:color="auto" w:fill="FFFFFF"/>
          <w:lang w:eastAsia="ru-RU"/>
        </w:rPr>
        <w:t xml:space="preserve">2. Класифікація рівнів володіння державною мовою та вимоги до них розробляються і затверджуються Національною комісією зі стандартів державної мови </w:t>
      </w:r>
      <w:r w:rsidRPr="003979DF">
        <w:rPr>
          <w:rFonts w:ascii="Times New Roman" w:hAnsi="Times New Roman" w:cs="Times New Roman"/>
          <w:sz w:val="28"/>
          <w:szCs w:val="28"/>
          <w:lang w:eastAsia="ru-RU"/>
        </w:rPr>
        <w:t>(далі – Комісія)</w:t>
      </w:r>
      <w:r w:rsidRPr="003979DF">
        <w:rPr>
          <w:rFonts w:ascii="Times New Roman" w:hAnsi="Times New Roman" w:cs="Times New Roman"/>
          <w:color w:val="000000"/>
          <w:sz w:val="28"/>
          <w:szCs w:val="28"/>
          <w:shd w:val="clear" w:color="auto" w:fill="FFFFFF"/>
          <w:lang w:eastAsia="ru-RU"/>
        </w:rPr>
        <w:t xml:space="preserve">. </w:t>
      </w:r>
    </w:p>
    <w:p w:rsidR="003979DF" w:rsidRPr="003979DF" w:rsidRDefault="003979DF" w:rsidP="003979DF">
      <w:pPr>
        <w:spacing w:after="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 xml:space="preserve">3. Іспит організовує та проводить Комісія. </w:t>
      </w:r>
    </w:p>
    <w:p w:rsidR="003979DF" w:rsidRPr="003979DF" w:rsidRDefault="003979DF" w:rsidP="003979DF">
      <w:pPr>
        <w:spacing w:after="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 xml:space="preserve">Комісія своїм рішенням може делегувати повноваження з проведення Іспиту та/або з перевірки та оцінювання результатів Іспиту спеціально уповноваженій державою установі (організації), що проводить зовнішнє незалежне оцінювання відповідно до </w:t>
      </w:r>
      <w:hyperlink r:id="rId6" w:tgtFrame="_blank" w:history="1">
        <w:r w:rsidRPr="003979DF">
          <w:rPr>
            <w:rFonts w:ascii="Times New Roman" w:hAnsi="Times New Roman" w:cs="Times New Roman"/>
            <w:sz w:val="28"/>
            <w:szCs w:val="28"/>
            <w:lang w:eastAsia="ru-RU"/>
          </w:rPr>
          <w:t>Закону України</w:t>
        </w:r>
      </w:hyperlink>
      <w:r w:rsidRPr="003979DF">
        <w:rPr>
          <w:rFonts w:ascii="Times New Roman" w:hAnsi="Times New Roman" w:cs="Times New Roman"/>
          <w:sz w:val="28"/>
          <w:szCs w:val="28"/>
          <w:lang w:eastAsia="ru-RU"/>
        </w:rPr>
        <w:t xml:space="preserve"> «Про освіту».</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 xml:space="preserve">Комісія призначає спеціально уповноважені державою установи (організації), які проводять іспити. Інформація про такі установи (організації) розміщується на офіційному </w:t>
      </w:r>
      <w:proofErr w:type="spellStart"/>
      <w:r w:rsidRPr="003979DF">
        <w:rPr>
          <w:rFonts w:ascii="Times New Roman" w:hAnsi="Times New Roman" w:cs="Times New Roman"/>
          <w:sz w:val="28"/>
          <w:szCs w:val="28"/>
          <w:lang w:eastAsia="ru-RU"/>
        </w:rPr>
        <w:t>вебсайті</w:t>
      </w:r>
      <w:proofErr w:type="spellEnd"/>
      <w:r w:rsidRPr="003979DF">
        <w:rPr>
          <w:rFonts w:ascii="Times New Roman" w:hAnsi="Times New Roman" w:cs="Times New Roman"/>
          <w:sz w:val="28"/>
          <w:szCs w:val="28"/>
          <w:lang w:eastAsia="ru-RU"/>
        </w:rPr>
        <w:t xml:space="preserve"> Комісії.</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4. . Іспит складається з усної та письмової частин. Комісія може встановити особливі вимоги для складення іспиту особами з порушенням зору, слуху, мовлення.</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5. За результатами проведеного Іспиту особа отримує державний сертифікат про рівень володіння державною мовою (далі – державний сертифікат).</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1" w:name="n379"/>
      <w:bookmarkEnd w:id="1"/>
      <w:r w:rsidRPr="003979DF">
        <w:rPr>
          <w:rFonts w:ascii="Times New Roman" w:hAnsi="Times New Roman" w:cs="Times New Roman"/>
          <w:sz w:val="28"/>
          <w:szCs w:val="28"/>
          <w:lang w:eastAsia="ru-RU"/>
        </w:rPr>
        <w:t>6. Об’єктивність Іспиту забезпечується завчасною публікацією інформації про програми, строки та порядок проведення іспитів, дотриманням єдиних вимог до процедури його проведення, підбором завдань, незалежністю іспитових комісій, єдиними критеріями оцінювання.</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2" w:name="n383"/>
      <w:bookmarkStart w:id="3" w:name="n384"/>
      <w:bookmarkEnd w:id="2"/>
      <w:bookmarkEnd w:id="3"/>
      <w:r w:rsidRPr="003979DF">
        <w:rPr>
          <w:rFonts w:ascii="Times New Roman" w:hAnsi="Times New Roman" w:cs="Times New Roman"/>
          <w:sz w:val="28"/>
          <w:szCs w:val="28"/>
          <w:lang w:eastAsia="ru-RU"/>
        </w:rPr>
        <w:t>До участі в розробці завдань Комісія залучає наукові та освітні установи, у тому числі Інститут української мови Національної академії наук України.</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4" w:name="n385"/>
      <w:bookmarkStart w:id="5" w:name="n386"/>
      <w:bookmarkEnd w:id="4"/>
      <w:bookmarkEnd w:id="5"/>
      <w:r w:rsidRPr="003979DF">
        <w:rPr>
          <w:rFonts w:ascii="Times New Roman" w:hAnsi="Times New Roman" w:cs="Times New Roman"/>
          <w:sz w:val="28"/>
          <w:szCs w:val="28"/>
          <w:lang w:eastAsia="ru-RU"/>
        </w:rPr>
        <w:lastRenderedPageBreak/>
        <w:t>7. З метою отримання державного сертифіката вперше або підвищення підтвердженого рівня володіння державною мовою особа може повторно складати іспит на рівень володіння державною мовою необмежену кількість разів, але не частіше одного разу на чотири місяці.</w:t>
      </w:r>
    </w:p>
    <w:p w:rsidR="003979DF" w:rsidRPr="003979DF" w:rsidRDefault="003979DF" w:rsidP="003979DF">
      <w:pPr>
        <w:spacing w:after="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8. Результати такого іспиту можуть бути оскаржені у порядку, затвердженому Комісією.</w:t>
      </w:r>
    </w:p>
    <w:p w:rsidR="003979DF" w:rsidRPr="003979DF" w:rsidRDefault="003979DF" w:rsidP="003979DF">
      <w:pPr>
        <w:spacing w:after="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Розгляд скарг щодо організації та проведення Іспиту здійснюється у порядку затвердженому Комісією.</w:t>
      </w:r>
    </w:p>
    <w:p w:rsidR="003979DF" w:rsidRPr="003979DF" w:rsidRDefault="003979DF" w:rsidP="003979DF">
      <w:pPr>
        <w:spacing w:after="0" w:line="240" w:lineRule="auto"/>
        <w:ind w:firstLine="567"/>
        <w:jc w:val="both"/>
        <w:rPr>
          <w:rFonts w:ascii="Times New Roman" w:hAnsi="Times New Roman" w:cs="Times New Roman"/>
          <w:sz w:val="28"/>
          <w:szCs w:val="28"/>
          <w:lang w:eastAsia="ru-RU"/>
        </w:rPr>
      </w:pPr>
    </w:p>
    <w:p w:rsidR="003979DF" w:rsidRPr="003979DF" w:rsidRDefault="003979DF" w:rsidP="003979DF">
      <w:pPr>
        <w:spacing w:after="100" w:afterAutospacing="1" w:line="240" w:lineRule="auto"/>
        <w:ind w:firstLine="567"/>
        <w:jc w:val="center"/>
        <w:rPr>
          <w:rFonts w:ascii="Times New Roman" w:hAnsi="Times New Roman" w:cs="Times New Roman"/>
          <w:b/>
          <w:sz w:val="28"/>
          <w:szCs w:val="28"/>
          <w:lang w:eastAsia="ru-RU"/>
        </w:rPr>
      </w:pPr>
      <w:r w:rsidRPr="003979DF">
        <w:rPr>
          <w:rFonts w:ascii="Times New Roman" w:hAnsi="Times New Roman" w:cs="Times New Roman"/>
          <w:b/>
          <w:sz w:val="28"/>
          <w:szCs w:val="28"/>
          <w:lang w:eastAsia="ru-RU"/>
        </w:rPr>
        <w:t>Комісії з проведення Іспиту</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shd w:val="clear" w:color="auto" w:fill="F0F0F0"/>
          <w:lang w:eastAsia="ru-RU"/>
        </w:rPr>
        <w:t>9. </w:t>
      </w:r>
      <w:r w:rsidRPr="003979DF">
        <w:rPr>
          <w:rFonts w:ascii="Times New Roman" w:hAnsi="Times New Roman" w:cs="Times New Roman"/>
          <w:color w:val="000000"/>
          <w:sz w:val="28"/>
          <w:szCs w:val="28"/>
          <w:lang w:eastAsia="ru-RU"/>
        </w:rPr>
        <w:t>Для організації та проведення Іспиту Комісія або призначена нею спеціально уповноважена установа (організація) утворює комісію з проведення Іспиту (далі - Екзаменаційна комісія).</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shd w:val="clear" w:color="auto" w:fill="F0F0F0"/>
          <w:lang w:eastAsia="ru-RU"/>
        </w:rPr>
        <w:t>10</w:t>
      </w:r>
      <w:r w:rsidRPr="003979DF">
        <w:rPr>
          <w:rFonts w:ascii="Times New Roman" w:hAnsi="Times New Roman" w:cs="Times New Roman"/>
          <w:color w:val="000000"/>
          <w:sz w:val="28"/>
          <w:szCs w:val="28"/>
          <w:lang w:eastAsia="ru-RU"/>
        </w:rPr>
        <w:t>. Формування, організацію роботи та контроль за діяльністю Екзаменаційної комісії здійснює керівник апарату Комісії або уповноваженої установи (організації).</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shd w:val="clear" w:color="auto" w:fill="F0F0F0"/>
          <w:lang w:eastAsia="ru-RU"/>
        </w:rPr>
        <w:t>11. </w:t>
      </w:r>
      <w:r w:rsidRPr="003979DF">
        <w:rPr>
          <w:rFonts w:ascii="Times New Roman" w:hAnsi="Times New Roman" w:cs="Times New Roman"/>
          <w:color w:val="000000"/>
          <w:sz w:val="28"/>
          <w:szCs w:val="28"/>
          <w:lang w:eastAsia="ru-RU"/>
        </w:rPr>
        <w:t>Екзаменаційна комісія призначається, як правило, на один рік</w:t>
      </w:r>
      <w:r w:rsidRPr="003979DF">
        <w:rPr>
          <w:rFonts w:ascii="Times New Roman" w:hAnsi="Times New Roman" w:cs="Times New Roman"/>
          <w:color w:val="000000"/>
          <w:sz w:val="28"/>
          <w:szCs w:val="28"/>
          <w:shd w:val="clear" w:color="auto" w:fill="F0F0F0"/>
          <w:lang w:eastAsia="ru-RU"/>
        </w:rPr>
        <w:t>.</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shd w:val="clear" w:color="auto" w:fill="F0F0F0"/>
          <w:lang w:eastAsia="ru-RU"/>
        </w:rPr>
        <w:t>12. </w:t>
      </w:r>
      <w:r w:rsidRPr="003979DF">
        <w:rPr>
          <w:rFonts w:ascii="Times New Roman" w:hAnsi="Times New Roman" w:cs="Times New Roman"/>
          <w:color w:val="000000"/>
          <w:sz w:val="28"/>
          <w:szCs w:val="28"/>
          <w:lang w:eastAsia="ru-RU"/>
        </w:rPr>
        <w:t>Графік роботи Екзаменаційної комісії затверджується керівником апарату Комісії або керівником уповноваженої установи (організації).</w:t>
      </w:r>
    </w:p>
    <w:p w:rsidR="003979DF" w:rsidRPr="003979DF" w:rsidRDefault="003979DF" w:rsidP="003979DF">
      <w:pPr>
        <w:spacing w:after="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shd w:val="clear" w:color="auto" w:fill="F0F0F0"/>
          <w:lang w:eastAsia="ru-RU"/>
        </w:rPr>
        <w:t>13. </w:t>
      </w:r>
      <w:r w:rsidRPr="003979DF">
        <w:rPr>
          <w:rFonts w:ascii="Times New Roman" w:hAnsi="Times New Roman" w:cs="Times New Roman"/>
          <w:color w:val="000000"/>
          <w:sz w:val="28"/>
          <w:szCs w:val="28"/>
          <w:lang w:eastAsia="ru-RU"/>
        </w:rPr>
        <w:t>Екзаменаційна комісія утворюється у складі голови та двох членів з числа осіб, які мають вищу освіту за рівнем магістра за спеціальністю 014.01.Середня освіта (Українська мова і література) та/ або 035.01 Філологія (Українська мова та література).</w:t>
      </w:r>
    </w:p>
    <w:p w:rsidR="003979DF" w:rsidRPr="003979DF" w:rsidRDefault="003979DF" w:rsidP="003979DF">
      <w:pPr>
        <w:spacing w:after="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shd w:val="clear" w:color="auto" w:fill="F0F0F0"/>
          <w:lang w:eastAsia="ru-RU"/>
        </w:rPr>
        <w:t xml:space="preserve">Один з членів </w:t>
      </w:r>
      <w:r w:rsidRPr="003979DF">
        <w:rPr>
          <w:rFonts w:ascii="Times New Roman" w:hAnsi="Times New Roman" w:cs="Times New Roman"/>
          <w:color w:val="000000"/>
          <w:sz w:val="28"/>
          <w:szCs w:val="28"/>
          <w:lang w:eastAsia="ru-RU"/>
        </w:rPr>
        <w:t>Екзаменаційної комісії</w:t>
      </w:r>
      <w:r w:rsidRPr="003979DF">
        <w:rPr>
          <w:rFonts w:ascii="Times New Roman" w:hAnsi="Times New Roman" w:cs="Times New Roman"/>
          <w:color w:val="000000"/>
          <w:sz w:val="28"/>
          <w:szCs w:val="28"/>
          <w:shd w:val="clear" w:color="auto" w:fill="F0F0F0"/>
          <w:lang w:eastAsia="ru-RU"/>
        </w:rPr>
        <w:t xml:space="preserve"> </w:t>
      </w:r>
      <w:r w:rsidRPr="003979DF">
        <w:rPr>
          <w:rFonts w:ascii="Times New Roman" w:hAnsi="Times New Roman" w:cs="Times New Roman"/>
          <w:color w:val="000000"/>
          <w:sz w:val="28"/>
          <w:szCs w:val="28"/>
          <w:lang w:eastAsia="ru-RU"/>
        </w:rPr>
        <w:t>виконує обов’язки секретаря</w:t>
      </w:r>
      <w:r w:rsidRPr="003979DF">
        <w:rPr>
          <w:rFonts w:ascii="Times New Roman" w:hAnsi="Times New Roman" w:cs="Times New Roman"/>
          <w:color w:val="000000"/>
          <w:sz w:val="28"/>
          <w:szCs w:val="28"/>
          <w:shd w:val="clear" w:color="auto" w:fill="F0F0F0"/>
          <w:lang w:eastAsia="ru-RU"/>
        </w:rPr>
        <w:t>.</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 xml:space="preserve">Персональний склад комісії з проведення Іспиту затверджується </w:t>
      </w:r>
      <w:r w:rsidRPr="003979DF">
        <w:rPr>
          <w:rFonts w:ascii="Times New Roman" w:hAnsi="Times New Roman" w:cs="Times New Roman"/>
          <w:color w:val="000000"/>
          <w:sz w:val="28"/>
          <w:szCs w:val="28"/>
          <w:lang w:eastAsia="ru-RU"/>
        </w:rPr>
        <w:t>керівником апарату Комісії або уповноваженої установи (організації).</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r w:rsidRPr="003979DF">
        <w:rPr>
          <w:rFonts w:ascii="Times New Roman" w:eastAsia="Times New Roman" w:hAnsi="Times New Roman" w:cs="Times New Roman"/>
          <w:color w:val="000000"/>
          <w:sz w:val="28"/>
          <w:szCs w:val="28"/>
          <w:lang w:eastAsia="uk-UA"/>
        </w:rPr>
        <w:t>14.</w:t>
      </w:r>
      <w:r w:rsidRPr="003979DF">
        <w:rPr>
          <w:rFonts w:ascii="Times New Roman" w:eastAsia="Times New Roman" w:hAnsi="Times New Roman" w:cs="Times New Roman"/>
          <w:sz w:val="24"/>
          <w:szCs w:val="24"/>
          <w:lang w:eastAsia="uk-UA"/>
        </w:rPr>
        <w:t> </w:t>
      </w:r>
      <w:r w:rsidRPr="003979DF">
        <w:rPr>
          <w:rFonts w:ascii="Times New Roman" w:eastAsia="Times New Roman" w:hAnsi="Times New Roman" w:cs="Times New Roman"/>
          <w:color w:val="000000"/>
          <w:sz w:val="28"/>
          <w:szCs w:val="28"/>
          <w:lang w:eastAsia="uk-UA"/>
        </w:rPr>
        <w:t>Голова Екзаменаційної комісії:</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6" w:name="n26"/>
      <w:bookmarkEnd w:id="6"/>
      <w:r w:rsidRPr="003979DF">
        <w:rPr>
          <w:rFonts w:ascii="Times New Roman" w:eastAsia="Times New Roman" w:hAnsi="Times New Roman" w:cs="Times New Roman"/>
          <w:color w:val="000000"/>
          <w:sz w:val="28"/>
          <w:szCs w:val="28"/>
          <w:lang w:eastAsia="uk-UA"/>
        </w:rPr>
        <w:t>1) організовує роботу Екзаменаційної комісії;</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7" w:name="n27"/>
      <w:bookmarkStart w:id="8" w:name="n28"/>
      <w:bookmarkStart w:id="9" w:name="n29"/>
      <w:bookmarkEnd w:id="7"/>
      <w:bookmarkEnd w:id="8"/>
      <w:bookmarkEnd w:id="9"/>
      <w:r w:rsidRPr="003979DF">
        <w:rPr>
          <w:rFonts w:ascii="Times New Roman" w:eastAsia="Times New Roman" w:hAnsi="Times New Roman" w:cs="Times New Roman"/>
          <w:color w:val="000000"/>
          <w:sz w:val="28"/>
          <w:szCs w:val="28"/>
          <w:lang w:eastAsia="uk-UA"/>
        </w:rPr>
        <w:t>2) веде засідання Екзаменаційної комісії;</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10" w:name="n30"/>
      <w:bookmarkEnd w:id="10"/>
      <w:r w:rsidRPr="003979DF">
        <w:rPr>
          <w:rFonts w:ascii="Times New Roman" w:eastAsia="Times New Roman" w:hAnsi="Times New Roman" w:cs="Times New Roman"/>
          <w:color w:val="000000"/>
          <w:sz w:val="28"/>
          <w:szCs w:val="28"/>
          <w:lang w:eastAsia="uk-UA"/>
        </w:rPr>
        <w:t>3) дає доручення членам Екзаменаційної комісії та контролює їх виконання;</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11" w:name="n31"/>
      <w:bookmarkEnd w:id="11"/>
      <w:r w:rsidRPr="003979DF">
        <w:rPr>
          <w:rFonts w:ascii="Times New Roman" w:eastAsia="Times New Roman" w:hAnsi="Times New Roman" w:cs="Times New Roman"/>
          <w:color w:val="000000"/>
          <w:sz w:val="28"/>
          <w:szCs w:val="28"/>
          <w:lang w:eastAsia="uk-UA"/>
        </w:rPr>
        <w:t>4) вносить пропозиції щодо зміни персонального складу Екзаменаційної комісії;</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12" w:name="n32"/>
      <w:bookmarkEnd w:id="12"/>
      <w:r w:rsidRPr="003979DF">
        <w:rPr>
          <w:rFonts w:ascii="Times New Roman" w:eastAsia="Times New Roman" w:hAnsi="Times New Roman" w:cs="Times New Roman"/>
          <w:color w:val="000000"/>
          <w:sz w:val="28"/>
          <w:szCs w:val="28"/>
          <w:lang w:eastAsia="uk-UA"/>
        </w:rPr>
        <w:t xml:space="preserve">5) організовує розміщення на офіційному </w:t>
      </w:r>
      <w:proofErr w:type="spellStart"/>
      <w:r w:rsidRPr="003979DF">
        <w:rPr>
          <w:rFonts w:ascii="Times New Roman" w:eastAsia="Times New Roman" w:hAnsi="Times New Roman" w:cs="Times New Roman"/>
          <w:color w:val="000000"/>
          <w:sz w:val="28"/>
          <w:szCs w:val="28"/>
          <w:lang w:eastAsia="uk-UA"/>
        </w:rPr>
        <w:t>вебсайті</w:t>
      </w:r>
      <w:proofErr w:type="spellEnd"/>
      <w:r w:rsidRPr="003979DF">
        <w:rPr>
          <w:rFonts w:ascii="Times New Roman" w:eastAsia="Times New Roman" w:hAnsi="Times New Roman" w:cs="Times New Roman"/>
          <w:color w:val="000000"/>
          <w:sz w:val="28"/>
          <w:szCs w:val="28"/>
          <w:lang w:eastAsia="uk-UA"/>
        </w:rPr>
        <w:t xml:space="preserve"> Комісії або уповноваженої установи (організації) інформації про дату, час та місце проведення Іспиту, порядок реєстрації для складання Іспиту.</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 xml:space="preserve">15. Секретар </w:t>
      </w:r>
      <w:r w:rsidRPr="003979DF">
        <w:rPr>
          <w:rFonts w:ascii="Times New Roman" w:hAnsi="Times New Roman" w:cs="Times New Roman"/>
          <w:color w:val="000000"/>
          <w:sz w:val="28"/>
          <w:szCs w:val="28"/>
          <w:lang w:eastAsia="ru-RU"/>
        </w:rPr>
        <w:t>Екзаменаційної комісії забезпечує правильне і своєчасне оформлення документів, пов’язаних з роботою комісії та їх зберігання.</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lastRenderedPageBreak/>
        <w:t>16.</w:t>
      </w:r>
      <w:r w:rsidRPr="003979DF">
        <w:rPr>
          <w:rFonts w:ascii="Times New Roman" w:hAnsi="Times New Roman" w:cs="Times New Roman"/>
          <w:sz w:val="24"/>
          <w:szCs w:val="24"/>
          <w:lang w:eastAsia="ru-RU"/>
        </w:rPr>
        <w:t> </w:t>
      </w:r>
      <w:r w:rsidRPr="003979DF">
        <w:rPr>
          <w:rFonts w:ascii="Times New Roman" w:hAnsi="Times New Roman" w:cs="Times New Roman"/>
          <w:color w:val="000000"/>
          <w:sz w:val="28"/>
          <w:szCs w:val="28"/>
          <w:lang w:eastAsia="ru-RU"/>
        </w:rPr>
        <w:t>Засідання Екзаменаційної комісії є правоможним, якщо на ньому присутні всі її члени</w:t>
      </w:r>
      <w:r w:rsidRPr="003979DF">
        <w:rPr>
          <w:rFonts w:ascii="Times New Roman" w:hAnsi="Times New Roman" w:cs="Times New Roman"/>
          <w:color w:val="000000"/>
          <w:sz w:val="28"/>
          <w:szCs w:val="28"/>
          <w:shd w:val="clear" w:color="auto" w:fill="F0F0F0"/>
          <w:lang w:eastAsia="ru-RU"/>
        </w:rPr>
        <w:t>.</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17.</w:t>
      </w:r>
      <w:r w:rsidRPr="003979DF">
        <w:rPr>
          <w:rFonts w:ascii="Times New Roman" w:hAnsi="Times New Roman" w:cs="Times New Roman"/>
          <w:sz w:val="24"/>
          <w:szCs w:val="24"/>
          <w:lang w:eastAsia="ru-RU"/>
        </w:rPr>
        <w:t> </w:t>
      </w:r>
      <w:r w:rsidRPr="003979DF">
        <w:rPr>
          <w:rFonts w:ascii="Times New Roman" w:hAnsi="Times New Roman" w:cs="Times New Roman"/>
          <w:color w:val="000000"/>
          <w:sz w:val="28"/>
          <w:szCs w:val="28"/>
          <w:lang w:eastAsia="ru-RU"/>
        </w:rPr>
        <w:t>Екзаменаційна комісія приймає рішення більшістю голосів.</w:t>
      </w:r>
    </w:p>
    <w:p w:rsidR="003979DF" w:rsidRPr="003979DF" w:rsidRDefault="003979DF" w:rsidP="003979DF">
      <w:pPr>
        <w:spacing w:after="0" w:line="240" w:lineRule="auto"/>
        <w:ind w:firstLine="567"/>
        <w:jc w:val="both"/>
        <w:rPr>
          <w:rFonts w:ascii="Times New Roman" w:eastAsia="Times New Roman" w:hAnsi="Times New Roman" w:cs="Times New Roman"/>
          <w:color w:val="000000"/>
          <w:sz w:val="28"/>
          <w:szCs w:val="28"/>
          <w:lang w:eastAsia="uk-UA"/>
        </w:rPr>
      </w:pPr>
      <w:r w:rsidRPr="003979DF">
        <w:rPr>
          <w:rFonts w:ascii="Times New Roman" w:eastAsia="Times New Roman" w:hAnsi="Times New Roman" w:cs="Times New Roman"/>
          <w:color w:val="000000"/>
          <w:sz w:val="28"/>
          <w:szCs w:val="28"/>
          <w:lang w:eastAsia="uk-UA"/>
        </w:rPr>
        <w:t>18.</w:t>
      </w:r>
      <w:r w:rsidRPr="003979DF">
        <w:rPr>
          <w:rFonts w:ascii="Times New Roman" w:eastAsia="Times New Roman" w:hAnsi="Times New Roman" w:cs="Times New Roman"/>
          <w:color w:val="000000"/>
          <w:sz w:val="28"/>
          <w:szCs w:val="28"/>
          <w:shd w:val="clear" w:color="auto" w:fill="F0F0F0"/>
          <w:lang w:eastAsia="uk-UA"/>
        </w:rPr>
        <w:t> </w:t>
      </w:r>
      <w:r w:rsidRPr="003979DF">
        <w:rPr>
          <w:rFonts w:ascii="Times New Roman" w:eastAsia="Times New Roman" w:hAnsi="Times New Roman" w:cs="Times New Roman"/>
          <w:color w:val="000000"/>
          <w:sz w:val="28"/>
          <w:szCs w:val="28"/>
          <w:lang w:eastAsia="uk-UA"/>
        </w:rPr>
        <w:t>Під час засідання Екзаменаційної комісії ведеться протокол.</w:t>
      </w:r>
    </w:p>
    <w:p w:rsidR="003979DF" w:rsidRPr="003979DF" w:rsidRDefault="003979DF" w:rsidP="003979DF">
      <w:pPr>
        <w:spacing w:after="150" w:line="240" w:lineRule="auto"/>
        <w:ind w:firstLine="567"/>
        <w:jc w:val="both"/>
        <w:rPr>
          <w:rFonts w:ascii="Times New Roman" w:eastAsia="Times New Roman" w:hAnsi="Times New Roman" w:cs="Times New Roman"/>
          <w:color w:val="000000"/>
          <w:sz w:val="28"/>
          <w:szCs w:val="28"/>
          <w:lang w:eastAsia="uk-UA"/>
        </w:rPr>
      </w:pPr>
      <w:bookmarkStart w:id="13" w:name="n41"/>
      <w:bookmarkEnd w:id="13"/>
      <w:r w:rsidRPr="003979DF">
        <w:rPr>
          <w:rFonts w:ascii="Times New Roman" w:eastAsia="Times New Roman" w:hAnsi="Times New Roman" w:cs="Times New Roman"/>
          <w:color w:val="000000"/>
          <w:sz w:val="28"/>
          <w:szCs w:val="28"/>
          <w:lang w:eastAsia="uk-UA"/>
        </w:rPr>
        <w:t>Протоколи засідань Екзаменаційної комісії, відомості про результати Іспиту та матеріали Іспиту зберігаються в Комісії або в уповноваженій установі (організації) протягом трьох років.</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 xml:space="preserve">19. Втручання в роботу </w:t>
      </w:r>
      <w:r w:rsidRPr="003979DF">
        <w:rPr>
          <w:rFonts w:ascii="Times New Roman" w:hAnsi="Times New Roman" w:cs="Times New Roman"/>
          <w:color w:val="000000"/>
          <w:sz w:val="28"/>
          <w:szCs w:val="28"/>
          <w:lang w:eastAsia="ru-RU"/>
        </w:rPr>
        <w:t>комісії з проведення Іспиту не допускається.</w:t>
      </w:r>
    </w:p>
    <w:p w:rsidR="003979DF" w:rsidRPr="003979DF" w:rsidRDefault="003979DF" w:rsidP="003979DF">
      <w:pPr>
        <w:spacing w:after="100" w:afterAutospacing="1" w:line="240" w:lineRule="auto"/>
        <w:ind w:firstLine="567"/>
        <w:jc w:val="center"/>
        <w:rPr>
          <w:rFonts w:ascii="Times New Roman" w:hAnsi="Times New Roman" w:cs="Times New Roman"/>
          <w:b/>
          <w:color w:val="000000"/>
          <w:sz w:val="28"/>
          <w:szCs w:val="28"/>
          <w:shd w:val="clear" w:color="auto" w:fill="F0F0F0"/>
          <w:lang w:eastAsia="ru-RU"/>
        </w:rPr>
      </w:pPr>
      <w:r w:rsidRPr="003979DF">
        <w:rPr>
          <w:rFonts w:ascii="Times New Roman" w:hAnsi="Times New Roman" w:cs="Times New Roman"/>
          <w:b/>
          <w:color w:val="000000"/>
          <w:sz w:val="28"/>
          <w:szCs w:val="28"/>
          <w:lang w:eastAsia="ru-RU"/>
        </w:rPr>
        <w:t>Права та обов’язки учасників Іспиту</w:t>
      </w:r>
    </w:p>
    <w:p w:rsidR="003979DF" w:rsidRPr="003979DF" w:rsidRDefault="003979DF" w:rsidP="003979DF">
      <w:pPr>
        <w:spacing w:after="0" w:line="240" w:lineRule="auto"/>
        <w:ind w:firstLine="567"/>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20. Особа, яка складає Іспит має право на:</w:t>
      </w:r>
    </w:p>
    <w:p w:rsidR="003979DF" w:rsidRPr="003979DF" w:rsidRDefault="003979DF" w:rsidP="003979DF">
      <w:pPr>
        <w:spacing w:after="0" w:line="240" w:lineRule="auto"/>
        <w:ind w:firstLine="567"/>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ознайомлення з інформацією про час, місце, строки, графік та порядок проведення</w:t>
      </w:r>
      <w:r w:rsidRPr="003979DF">
        <w:rPr>
          <w:rFonts w:ascii="Times New Roman" w:hAnsi="Times New Roman" w:cs="Times New Roman"/>
          <w:color w:val="000000"/>
          <w:sz w:val="28"/>
          <w:szCs w:val="28"/>
          <w:shd w:val="clear" w:color="auto" w:fill="F0F0F0"/>
          <w:lang w:eastAsia="ru-RU"/>
        </w:rPr>
        <w:t xml:space="preserve"> </w:t>
      </w:r>
      <w:r w:rsidRPr="003979DF">
        <w:rPr>
          <w:rFonts w:ascii="Times New Roman" w:hAnsi="Times New Roman" w:cs="Times New Roman"/>
          <w:color w:val="000000"/>
          <w:sz w:val="28"/>
          <w:szCs w:val="28"/>
          <w:lang w:eastAsia="ru-RU"/>
        </w:rPr>
        <w:t>Іспиту;</w:t>
      </w:r>
    </w:p>
    <w:p w:rsidR="003979DF" w:rsidRPr="003979DF" w:rsidRDefault="003979DF" w:rsidP="003979DF">
      <w:pPr>
        <w:spacing w:after="0" w:line="240" w:lineRule="auto"/>
        <w:ind w:firstLine="567"/>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неупереджене ставлення до себе з боку осіб, відповідальних за організацію та проведення Іспиту;</w:t>
      </w:r>
    </w:p>
    <w:p w:rsidR="003979DF" w:rsidRPr="003979DF" w:rsidRDefault="003979DF" w:rsidP="003979DF">
      <w:pPr>
        <w:spacing w:after="100" w:afterAutospacing="1" w:line="240" w:lineRule="auto"/>
        <w:ind w:firstLine="567"/>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апеляцію результатів оцінювання Іспиту в установленому порядку.</w:t>
      </w:r>
    </w:p>
    <w:p w:rsidR="003979DF" w:rsidRPr="003979DF" w:rsidRDefault="003979DF" w:rsidP="003979DF">
      <w:pPr>
        <w:spacing w:after="0" w:line="240" w:lineRule="auto"/>
        <w:ind w:firstLine="567"/>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21. Особа, яка складає Іспит зобов’язана:</w:t>
      </w:r>
    </w:p>
    <w:p w:rsidR="003979DF" w:rsidRPr="003979DF" w:rsidRDefault="003979DF" w:rsidP="003979DF">
      <w:pPr>
        <w:spacing w:after="0" w:line="240" w:lineRule="auto"/>
        <w:ind w:firstLine="567"/>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ознайомитися з порядком проведення Іспиту та дотримуватися його;</w:t>
      </w:r>
    </w:p>
    <w:p w:rsidR="003979DF" w:rsidRPr="003979DF" w:rsidRDefault="003979DF" w:rsidP="003979DF">
      <w:pPr>
        <w:spacing w:after="100" w:afterAutospacing="1" w:line="240" w:lineRule="auto"/>
        <w:ind w:firstLine="567"/>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своєчасно прибути до визначеного місця проведення Іспиту, при собі мати документ, що підтверджує громадянство України та посвідчує особу.</w:t>
      </w:r>
    </w:p>
    <w:p w:rsidR="003979DF" w:rsidRPr="003979DF" w:rsidRDefault="003979DF" w:rsidP="003979DF">
      <w:pPr>
        <w:spacing w:after="0" w:line="240" w:lineRule="auto"/>
        <w:ind w:firstLine="567"/>
        <w:rPr>
          <w:rFonts w:ascii="Times New Roman" w:hAnsi="Times New Roman" w:cs="Times New Roman"/>
          <w:sz w:val="28"/>
          <w:szCs w:val="28"/>
          <w:lang w:eastAsia="ru-RU"/>
        </w:rPr>
      </w:pPr>
      <w:r w:rsidRPr="003979DF">
        <w:rPr>
          <w:rFonts w:ascii="Times New Roman" w:hAnsi="Times New Roman" w:cs="Times New Roman"/>
          <w:sz w:val="28"/>
          <w:szCs w:val="28"/>
          <w:lang w:eastAsia="ru-RU"/>
        </w:rPr>
        <w:t>22. Особі, яка складає Іспит забороняється:</w:t>
      </w:r>
    </w:p>
    <w:p w:rsidR="003979DF" w:rsidRPr="003979DF" w:rsidRDefault="003979DF" w:rsidP="003979DF">
      <w:pPr>
        <w:spacing w:after="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мати при собі протягом часу, відведеного для виконання завдань у письмовій та усній формі,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цим Порядком (крім випадків, коли використання додаткових електронних приладів становить розумне пристосування для особи, яка має інвалідність);</w:t>
      </w:r>
    </w:p>
    <w:p w:rsidR="003979DF" w:rsidRPr="003979DF" w:rsidRDefault="003979DF" w:rsidP="003979DF">
      <w:pPr>
        <w:spacing w:after="0" w:line="240" w:lineRule="auto"/>
        <w:ind w:firstLine="450"/>
        <w:jc w:val="both"/>
        <w:rPr>
          <w:rFonts w:ascii="Times New Roman" w:eastAsia="Times New Roman" w:hAnsi="Times New Roman" w:cs="Times New Roman"/>
          <w:color w:val="000000"/>
          <w:sz w:val="28"/>
          <w:szCs w:val="28"/>
          <w:lang w:eastAsia="uk-UA"/>
        </w:rPr>
      </w:pPr>
      <w:r w:rsidRPr="003979DF">
        <w:rPr>
          <w:rFonts w:ascii="Times New Roman" w:eastAsia="Times New Roman" w:hAnsi="Times New Roman" w:cs="Times New Roman"/>
          <w:color w:val="000000"/>
          <w:sz w:val="28"/>
          <w:szCs w:val="28"/>
          <w:lang w:eastAsia="uk-UA"/>
        </w:rPr>
        <w:t>спілкуватися у будь-якій формі з іншими особами, що складають Іспит під час виконання завдань;</w:t>
      </w:r>
    </w:p>
    <w:p w:rsidR="003979DF" w:rsidRPr="003979DF" w:rsidRDefault="003979DF" w:rsidP="003979DF">
      <w:pPr>
        <w:spacing w:after="0" w:line="240" w:lineRule="auto"/>
        <w:ind w:firstLine="450"/>
        <w:jc w:val="both"/>
        <w:rPr>
          <w:rFonts w:ascii="Times New Roman" w:eastAsia="Times New Roman" w:hAnsi="Times New Roman" w:cs="Times New Roman"/>
          <w:color w:val="000000"/>
          <w:sz w:val="28"/>
          <w:szCs w:val="28"/>
          <w:lang w:eastAsia="uk-UA"/>
        </w:rPr>
      </w:pPr>
      <w:bookmarkStart w:id="14" w:name="n67"/>
      <w:bookmarkEnd w:id="14"/>
      <w:r w:rsidRPr="003979DF">
        <w:rPr>
          <w:rFonts w:ascii="Times New Roman" w:eastAsia="Times New Roman" w:hAnsi="Times New Roman" w:cs="Times New Roman"/>
          <w:color w:val="000000"/>
          <w:sz w:val="28"/>
          <w:szCs w:val="28"/>
          <w:lang w:eastAsia="uk-UA"/>
        </w:rPr>
        <w:t>списувати відповіді на завдання в іншого учасника складання Іспиту;</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15" w:name="n68"/>
      <w:bookmarkEnd w:id="15"/>
      <w:r w:rsidRPr="003979DF">
        <w:rPr>
          <w:rFonts w:ascii="Times New Roman" w:eastAsia="Times New Roman" w:hAnsi="Times New Roman" w:cs="Times New Roman"/>
          <w:color w:val="000000"/>
          <w:sz w:val="28"/>
          <w:szCs w:val="28"/>
          <w:lang w:eastAsia="uk-UA"/>
        </w:rPr>
        <w:t>виносити за межі аудиторії зошити із завданнями, їх окремі аркуші, бланки відповідей.</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 xml:space="preserve">23. У разі </w:t>
      </w:r>
      <w:r w:rsidRPr="003979DF">
        <w:rPr>
          <w:rFonts w:ascii="Times New Roman" w:hAnsi="Times New Roman" w:cs="Times New Roman"/>
          <w:color w:val="000000"/>
          <w:sz w:val="28"/>
          <w:szCs w:val="28"/>
          <w:lang w:eastAsia="ru-RU"/>
        </w:rPr>
        <w:t>порушення однієї або кількох вимог, передбачених пунктами 21 та 22 цього Порядку, учасник Іспиту відсторонюється від складання Іспиту, про що складається відповідний акт, який підписується присутніми членами Екзаменаційної комісії.</w:t>
      </w:r>
    </w:p>
    <w:p w:rsidR="003979DF" w:rsidRPr="003979DF" w:rsidRDefault="003979DF" w:rsidP="003979DF">
      <w:pPr>
        <w:spacing w:after="100" w:afterAutospacing="1" w:line="240" w:lineRule="auto"/>
        <w:ind w:firstLine="567"/>
        <w:jc w:val="center"/>
        <w:rPr>
          <w:rFonts w:ascii="Times New Roman" w:hAnsi="Times New Roman" w:cs="Times New Roman"/>
          <w:b/>
          <w:sz w:val="28"/>
          <w:szCs w:val="28"/>
          <w:lang w:eastAsia="ru-RU"/>
        </w:rPr>
      </w:pPr>
      <w:r w:rsidRPr="003979DF">
        <w:rPr>
          <w:rFonts w:ascii="Times New Roman" w:hAnsi="Times New Roman" w:cs="Times New Roman"/>
          <w:b/>
          <w:sz w:val="28"/>
          <w:szCs w:val="28"/>
          <w:lang w:eastAsia="ru-RU"/>
        </w:rPr>
        <w:t>Організація та проведення Іспиту</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16" w:name="n380"/>
      <w:bookmarkEnd w:id="16"/>
      <w:r w:rsidRPr="003979DF">
        <w:rPr>
          <w:rFonts w:ascii="Times New Roman" w:hAnsi="Times New Roman" w:cs="Times New Roman"/>
          <w:sz w:val="28"/>
          <w:szCs w:val="28"/>
          <w:lang w:eastAsia="ru-RU"/>
        </w:rPr>
        <w:t xml:space="preserve">24. Для складання Іспиту особа, яка претендує на зайняття посади, визначеної </w:t>
      </w:r>
      <w:hyperlink r:id="rId7" w:anchor="n72" w:history="1">
        <w:r w:rsidRPr="003979DF">
          <w:rPr>
            <w:rFonts w:ascii="Times New Roman" w:hAnsi="Times New Roman" w:cs="Times New Roman"/>
            <w:sz w:val="28"/>
            <w:szCs w:val="28"/>
            <w:lang w:eastAsia="ru-RU"/>
          </w:rPr>
          <w:t>частиною першою</w:t>
        </w:r>
      </w:hyperlink>
      <w:r w:rsidRPr="003979DF">
        <w:rPr>
          <w:rFonts w:ascii="Times New Roman" w:hAnsi="Times New Roman" w:cs="Times New Roman"/>
          <w:sz w:val="28"/>
          <w:szCs w:val="28"/>
          <w:lang w:eastAsia="ru-RU"/>
        </w:rPr>
        <w:t xml:space="preserve"> статті 9 Закону України «Про забезпечення функціонування </w:t>
      </w:r>
      <w:r w:rsidRPr="003979DF">
        <w:rPr>
          <w:rFonts w:ascii="Times New Roman" w:hAnsi="Times New Roman" w:cs="Times New Roman"/>
          <w:sz w:val="28"/>
          <w:szCs w:val="28"/>
          <w:lang w:eastAsia="ru-RU"/>
        </w:rPr>
        <w:lastRenderedPageBreak/>
        <w:t>української мови як державної» подає до Комісії або Установи (організації) уповноважені для проведення Іспиту відповідну заяву в довільній формі.</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25.</w:t>
      </w:r>
      <w:r w:rsidRPr="003979DF">
        <w:rPr>
          <w:rFonts w:ascii="Times New Roman" w:hAnsi="Times New Roman" w:cs="Times New Roman"/>
          <w:sz w:val="24"/>
          <w:szCs w:val="24"/>
          <w:lang w:eastAsia="ru-RU"/>
        </w:rPr>
        <w:t> </w:t>
      </w:r>
      <w:r w:rsidRPr="003979DF">
        <w:rPr>
          <w:rFonts w:ascii="Times New Roman" w:hAnsi="Times New Roman" w:cs="Times New Roman"/>
          <w:sz w:val="28"/>
          <w:szCs w:val="28"/>
          <w:lang w:eastAsia="ru-RU"/>
        </w:rPr>
        <w:t>Іспит проводиться за потребою, по мірі надходження заяв.</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26. </w:t>
      </w:r>
      <w:r w:rsidRPr="003979DF">
        <w:rPr>
          <w:rFonts w:ascii="Times New Roman" w:hAnsi="Times New Roman" w:cs="Times New Roman"/>
          <w:color w:val="000000"/>
          <w:sz w:val="28"/>
          <w:szCs w:val="28"/>
          <w:lang w:eastAsia="ru-RU"/>
        </w:rPr>
        <w:t>Екзаменаційна комісія</w:t>
      </w:r>
      <w:r w:rsidRPr="003979DF">
        <w:rPr>
          <w:rFonts w:ascii="Times New Roman" w:hAnsi="Times New Roman" w:cs="Times New Roman"/>
          <w:sz w:val="28"/>
          <w:szCs w:val="28"/>
          <w:lang w:eastAsia="ru-RU"/>
        </w:rPr>
        <w:t xml:space="preserve"> інформує заявника про дату та графік складання письмової та усної частин Іспиту у визначений спосіб не пізніше ніж за 10 днів до проведення Іспиту.</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27. Установи (організації) уповноважені для проведення Іспиту інформують Комісію про графік або дату (строки) його проведення не пізніше ніж за 10 днів до проведення Іспиту.</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28. Завдання для письмової та усної частин Іспиту затверджує Комісія. Комісія забезпечує вчасне надання завдань уповноваженим установам (організаціям) згідно з графіком проведення ними Іспиту.</w:t>
      </w:r>
    </w:p>
    <w:p w:rsidR="003979DF" w:rsidRPr="003979DF" w:rsidRDefault="003979DF" w:rsidP="003979DF">
      <w:pPr>
        <w:spacing w:after="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 xml:space="preserve">29. Для забезпечення проведення Іспиту </w:t>
      </w:r>
      <w:r w:rsidRPr="003979DF">
        <w:rPr>
          <w:rFonts w:ascii="Times New Roman" w:hAnsi="Times New Roman" w:cs="Times New Roman"/>
          <w:color w:val="000000"/>
          <w:sz w:val="28"/>
          <w:szCs w:val="28"/>
          <w:lang w:eastAsia="ru-RU"/>
        </w:rPr>
        <w:t>Комісія або уповноважена установа (організація) затверджує:</w:t>
      </w:r>
    </w:p>
    <w:p w:rsidR="003979DF" w:rsidRPr="003979DF" w:rsidRDefault="003979DF" w:rsidP="003979DF">
      <w:pPr>
        <w:spacing w:after="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склад</w:t>
      </w:r>
      <w:r w:rsidRPr="003979DF">
        <w:rPr>
          <w:rFonts w:ascii="Times New Roman" w:hAnsi="Times New Roman" w:cs="Times New Roman"/>
          <w:color w:val="000000"/>
          <w:sz w:val="28"/>
          <w:szCs w:val="28"/>
          <w:shd w:val="clear" w:color="auto" w:fill="F0F0F0"/>
          <w:lang w:eastAsia="ru-RU"/>
        </w:rPr>
        <w:t xml:space="preserve"> </w:t>
      </w:r>
      <w:r w:rsidRPr="003979DF">
        <w:rPr>
          <w:rFonts w:ascii="Times New Roman" w:hAnsi="Times New Roman" w:cs="Times New Roman"/>
          <w:color w:val="000000"/>
          <w:sz w:val="28"/>
          <w:szCs w:val="28"/>
          <w:lang w:eastAsia="ru-RU"/>
        </w:rPr>
        <w:t>комісії з проведення Іспиту;</w:t>
      </w:r>
    </w:p>
    <w:p w:rsidR="003979DF" w:rsidRPr="003979DF" w:rsidRDefault="003979DF" w:rsidP="003979DF">
      <w:pPr>
        <w:spacing w:after="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порядок реєстрації осіб для складання Іспиту;</w:t>
      </w:r>
    </w:p>
    <w:p w:rsidR="003979DF" w:rsidRPr="003979DF" w:rsidRDefault="003979DF" w:rsidP="003979DF">
      <w:pPr>
        <w:spacing w:after="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строки, дату проведення Іспиту;</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графік складання частин Іспиту.</w:t>
      </w:r>
    </w:p>
    <w:p w:rsidR="003979DF" w:rsidRPr="003979DF" w:rsidRDefault="003979DF" w:rsidP="003979DF">
      <w:pPr>
        <w:spacing w:after="100" w:afterAutospacing="1"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 xml:space="preserve">30. Установи (організації) уповноважені для проведення Іспиту </w:t>
      </w:r>
      <w:r w:rsidRPr="003979DF">
        <w:rPr>
          <w:rFonts w:ascii="Times New Roman" w:hAnsi="Times New Roman" w:cs="Times New Roman"/>
          <w:color w:val="000000"/>
          <w:sz w:val="28"/>
          <w:szCs w:val="28"/>
          <w:lang w:eastAsia="ru-RU"/>
        </w:rPr>
        <w:t xml:space="preserve">розміщують на своєму офіційному </w:t>
      </w:r>
      <w:proofErr w:type="spellStart"/>
      <w:r w:rsidRPr="003979DF">
        <w:rPr>
          <w:rFonts w:ascii="Times New Roman" w:hAnsi="Times New Roman" w:cs="Times New Roman"/>
          <w:color w:val="000000"/>
          <w:sz w:val="28"/>
          <w:szCs w:val="28"/>
          <w:lang w:eastAsia="ru-RU"/>
        </w:rPr>
        <w:t>вебсайті</w:t>
      </w:r>
      <w:proofErr w:type="spellEnd"/>
      <w:r w:rsidRPr="003979DF">
        <w:rPr>
          <w:rFonts w:ascii="Times New Roman" w:hAnsi="Times New Roman" w:cs="Times New Roman"/>
          <w:color w:val="000000"/>
          <w:sz w:val="28"/>
          <w:szCs w:val="28"/>
          <w:lang w:eastAsia="ru-RU"/>
        </w:rPr>
        <w:t xml:space="preserve"> графік проведення Іспиту, порядок реєстрації осіб для його складання та зразки завдань письмової та усної частин Іспиту.</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color w:val="000000"/>
          <w:sz w:val="28"/>
          <w:szCs w:val="28"/>
          <w:lang w:eastAsia="ru-RU"/>
        </w:rPr>
        <w:t>31. Завдання в письмовій та усній формі розробляються відповідно до вимог до рівнів володіння державною мовою.</w:t>
      </w:r>
    </w:p>
    <w:p w:rsidR="003979DF" w:rsidRPr="003979DF" w:rsidRDefault="003979DF" w:rsidP="003979DF">
      <w:pPr>
        <w:spacing w:after="24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32. </w:t>
      </w:r>
      <w:r w:rsidRPr="003979DF">
        <w:rPr>
          <w:rFonts w:ascii="Times New Roman" w:hAnsi="Times New Roman" w:cs="Times New Roman"/>
          <w:color w:val="000000"/>
          <w:sz w:val="28"/>
          <w:szCs w:val="28"/>
          <w:lang w:eastAsia="ru-RU"/>
        </w:rPr>
        <w:t xml:space="preserve">Під час проведення Іспиту комісія з його проведення дотримується принципу недискримінації, що не виключає обов’язку застосування розумного пристосування для особи, яка зареєструвалася для складання Іспиту та має інвалідність, а також можливості застосування позитивних дій відповідно до </w:t>
      </w:r>
      <w:r w:rsidRPr="003979DF">
        <w:rPr>
          <w:rFonts w:ascii="Times New Roman" w:hAnsi="Times New Roman" w:cs="Times New Roman"/>
          <w:sz w:val="28"/>
          <w:szCs w:val="28"/>
          <w:lang w:eastAsia="ru-RU"/>
        </w:rPr>
        <w:t>Закону України</w:t>
      </w:r>
      <w:r w:rsidRPr="003979DF">
        <w:rPr>
          <w:rFonts w:ascii="Times New Roman" w:hAnsi="Times New Roman" w:cs="Times New Roman"/>
          <w:color w:val="000000"/>
          <w:sz w:val="28"/>
          <w:szCs w:val="28"/>
          <w:lang w:eastAsia="ru-RU"/>
        </w:rPr>
        <w:t xml:space="preserve"> «Про засади запобігання та протидії дискримінації в Україні».</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33. Тривалість письмової частини Іспиту становить 60 хвилин. Учасник Іспиту має право здати виконану письмову роботу до закінчення відведеного часу.</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r w:rsidRPr="003979DF">
        <w:rPr>
          <w:rFonts w:ascii="Times New Roman" w:eastAsia="Times New Roman" w:hAnsi="Times New Roman" w:cs="Times New Roman"/>
          <w:sz w:val="28"/>
          <w:szCs w:val="28"/>
          <w:lang w:eastAsia="uk-UA"/>
        </w:rPr>
        <w:t>34. </w:t>
      </w:r>
      <w:r w:rsidRPr="003979DF">
        <w:rPr>
          <w:rFonts w:ascii="Times New Roman" w:eastAsia="Times New Roman" w:hAnsi="Times New Roman" w:cs="Times New Roman"/>
          <w:color w:val="000000"/>
          <w:sz w:val="28"/>
          <w:szCs w:val="28"/>
          <w:lang w:eastAsia="uk-UA"/>
        </w:rPr>
        <w:t>Учасник Іспиту протягом усього часу, відведеного для виконання завдань у письмовій та усній формі, має право відмовитися виконувати такі завдання.</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17" w:name="n106"/>
      <w:bookmarkEnd w:id="17"/>
      <w:r w:rsidRPr="003979DF">
        <w:rPr>
          <w:rFonts w:ascii="Times New Roman" w:eastAsia="Times New Roman" w:hAnsi="Times New Roman" w:cs="Times New Roman"/>
          <w:color w:val="000000"/>
          <w:sz w:val="28"/>
          <w:szCs w:val="28"/>
          <w:lang w:eastAsia="uk-UA"/>
        </w:rPr>
        <w:t>Інформація про відмову учасника Іспиту виконувати завдання у письмовій та/або усній формі фіксується у відповідній відомості.</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bookmarkStart w:id="18" w:name="n107"/>
      <w:bookmarkEnd w:id="18"/>
      <w:r w:rsidRPr="003979DF">
        <w:rPr>
          <w:rFonts w:ascii="Times New Roman" w:eastAsia="Times New Roman" w:hAnsi="Times New Roman" w:cs="Times New Roman"/>
          <w:color w:val="000000"/>
          <w:sz w:val="28"/>
          <w:szCs w:val="28"/>
          <w:lang w:eastAsia="uk-UA"/>
        </w:rPr>
        <w:t xml:space="preserve">Учасник Іспиту, який відмовився виконувати завдання у письмовій та/або усній формі, визнається за рішенням </w:t>
      </w:r>
      <w:r w:rsidRPr="003979DF">
        <w:rPr>
          <w:rFonts w:ascii="Times New Roman" w:hAnsi="Times New Roman" w:cs="Times New Roman"/>
          <w:color w:val="000000"/>
          <w:sz w:val="28"/>
          <w:szCs w:val="28"/>
          <w:lang w:eastAsia="ru-RU"/>
        </w:rPr>
        <w:t>Екзаменаційної комісії</w:t>
      </w:r>
      <w:r w:rsidRPr="003979DF">
        <w:rPr>
          <w:rFonts w:ascii="Times New Roman" w:eastAsia="Times New Roman" w:hAnsi="Times New Roman" w:cs="Times New Roman"/>
          <w:color w:val="000000"/>
          <w:sz w:val="28"/>
          <w:szCs w:val="28"/>
          <w:lang w:eastAsia="uk-UA"/>
        </w:rPr>
        <w:t xml:space="preserve"> таким, що не склав Іспит, а виконані ним завдання не оцінюються.</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lastRenderedPageBreak/>
        <w:t xml:space="preserve">35. Виконані письмові роботи надаються секретарем членам </w:t>
      </w:r>
      <w:r w:rsidRPr="003979DF">
        <w:rPr>
          <w:rFonts w:ascii="Times New Roman" w:hAnsi="Times New Roman" w:cs="Times New Roman"/>
          <w:color w:val="000000"/>
          <w:sz w:val="28"/>
          <w:szCs w:val="28"/>
          <w:lang w:eastAsia="ru-RU"/>
        </w:rPr>
        <w:t>Екзаменаційної комісії</w:t>
      </w:r>
      <w:r w:rsidRPr="003979DF">
        <w:rPr>
          <w:rFonts w:ascii="Times New Roman" w:hAnsi="Times New Roman" w:cs="Times New Roman"/>
          <w:sz w:val="28"/>
          <w:szCs w:val="28"/>
          <w:lang w:eastAsia="ru-RU"/>
        </w:rPr>
        <w:t xml:space="preserve"> для оцінювання після закінчення усної частини Іспиту.</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36. Особа, яка склала Іспит, має право ознайомитися зі своєю іспитовою роботою після її перевірки та отримати засвідчену копію цієї роботи. Порядок видачі засвідчених копій виконаних іспитових робіт встановлює Комісія.</w:t>
      </w:r>
    </w:p>
    <w:p w:rsidR="003979DF" w:rsidRPr="003979DF" w:rsidRDefault="003979DF" w:rsidP="003979DF">
      <w:pPr>
        <w:spacing w:after="24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37. </w:t>
      </w:r>
      <w:r w:rsidRPr="003979DF">
        <w:rPr>
          <w:rFonts w:ascii="Times New Roman" w:hAnsi="Times New Roman" w:cs="Times New Roman"/>
          <w:color w:val="000000"/>
          <w:sz w:val="28"/>
          <w:szCs w:val="28"/>
          <w:lang w:eastAsia="ru-RU"/>
        </w:rPr>
        <w:t>Тривалість усної частини Іспиту для кожного її учасника становить до 45 хвилин, з яких не більше 20 хвилин відводиться на підготовку відповіді.</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r w:rsidRPr="003979DF">
        <w:rPr>
          <w:rFonts w:ascii="Times New Roman" w:hAnsi="Times New Roman" w:cs="Times New Roman"/>
          <w:sz w:val="28"/>
          <w:szCs w:val="28"/>
          <w:lang w:eastAsia="ru-RU"/>
        </w:rPr>
        <w:t>38. </w:t>
      </w:r>
      <w:r w:rsidRPr="003979DF">
        <w:rPr>
          <w:rFonts w:ascii="Times New Roman" w:hAnsi="Times New Roman" w:cs="Times New Roman"/>
          <w:color w:val="000000"/>
          <w:sz w:val="28"/>
          <w:szCs w:val="28"/>
          <w:lang w:eastAsia="ru-RU"/>
        </w:rPr>
        <w:t xml:space="preserve">Екзаменаційна комісія проводить оцінювання кожного учасника Іспиту відповідно до порядку перевірки та встановлених вимог до рівнів володіння </w:t>
      </w:r>
      <w:r w:rsidRPr="003979DF">
        <w:rPr>
          <w:rFonts w:ascii="Times New Roman" w:eastAsia="Times New Roman" w:hAnsi="Times New Roman" w:cs="Times New Roman"/>
          <w:color w:val="000000"/>
          <w:sz w:val="28"/>
          <w:szCs w:val="28"/>
          <w:lang w:eastAsia="uk-UA"/>
        </w:rPr>
        <w:t>державною мовою, результати якого фіксуються у відповідній відомості.</w:t>
      </w:r>
    </w:p>
    <w:p w:rsidR="003979DF" w:rsidRPr="003979DF" w:rsidRDefault="003979DF" w:rsidP="003979DF">
      <w:pPr>
        <w:spacing w:after="150" w:line="240" w:lineRule="auto"/>
        <w:ind w:firstLine="450"/>
        <w:jc w:val="both"/>
        <w:rPr>
          <w:rFonts w:ascii="Times New Roman" w:eastAsia="Times New Roman" w:hAnsi="Times New Roman" w:cs="Times New Roman"/>
          <w:color w:val="000000"/>
          <w:sz w:val="28"/>
          <w:szCs w:val="28"/>
          <w:lang w:eastAsia="uk-UA"/>
        </w:rPr>
      </w:pPr>
      <w:r w:rsidRPr="003979DF">
        <w:rPr>
          <w:rFonts w:ascii="Times New Roman" w:eastAsia="Times New Roman" w:hAnsi="Times New Roman" w:cs="Times New Roman"/>
          <w:color w:val="000000"/>
          <w:sz w:val="28"/>
          <w:szCs w:val="28"/>
          <w:lang w:eastAsia="uk-UA"/>
        </w:rPr>
        <w:t>39. Результати складання усної частини Іспиту кожним членом комісії з проведення Іспиту індивідуально та вносяться до відповідної відомості.</w:t>
      </w:r>
    </w:p>
    <w:p w:rsidR="003979DF" w:rsidRPr="003979DF" w:rsidRDefault="003979DF" w:rsidP="003979DF">
      <w:pPr>
        <w:spacing w:after="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color w:val="000000"/>
          <w:sz w:val="28"/>
          <w:szCs w:val="28"/>
          <w:lang w:eastAsia="ru-RU"/>
        </w:rPr>
        <w:t>40. Загальна оцінка письмової і усної частин Іспиту, формується відповідно до порядку перевірки рівня володіння державною мовою і вноситься до відповідної відомості.</w:t>
      </w:r>
    </w:p>
    <w:p w:rsidR="003979DF" w:rsidRPr="003979DF" w:rsidRDefault="003979DF" w:rsidP="003979DF">
      <w:pPr>
        <w:spacing w:after="24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Результати Іспиту встановлюються не пізніше 15 календарних днів від дати складення Іспиту.</w:t>
      </w:r>
    </w:p>
    <w:p w:rsidR="003979DF" w:rsidRPr="003979DF" w:rsidRDefault="003979DF" w:rsidP="003979DF">
      <w:pPr>
        <w:spacing w:after="240" w:line="240" w:lineRule="auto"/>
        <w:ind w:firstLine="567"/>
        <w:jc w:val="both"/>
        <w:rPr>
          <w:rFonts w:ascii="Times New Roman" w:hAnsi="Times New Roman" w:cs="Times New Roman"/>
          <w:color w:val="000000"/>
          <w:sz w:val="28"/>
          <w:szCs w:val="28"/>
          <w:shd w:val="clear" w:color="auto" w:fill="F0F0F0"/>
          <w:lang w:eastAsia="ru-RU"/>
        </w:rPr>
      </w:pPr>
      <w:r w:rsidRPr="003979DF">
        <w:rPr>
          <w:rFonts w:ascii="Times New Roman" w:hAnsi="Times New Roman" w:cs="Times New Roman"/>
          <w:sz w:val="28"/>
          <w:szCs w:val="28"/>
          <w:lang w:eastAsia="ru-RU"/>
        </w:rPr>
        <w:t xml:space="preserve">41. За результатами складання Іспиту, якщо особа підтвердила володіння державною мовою на одному з рівнів, </w:t>
      </w:r>
      <w:r w:rsidRPr="003979DF">
        <w:rPr>
          <w:rFonts w:ascii="Times New Roman" w:hAnsi="Times New Roman" w:cs="Times New Roman"/>
          <w:color w:val="000000"/>
          <w:sz w:val="28"/>
          <w:szCs w:val="28"/>
          <w:lang w:eastAsia="ru-RU"/>
        </w:rPr>
        <w:t>Екзаменаційна комісія</w:t>
      </w:r>
      <w:r w:rsidRPr="003979DF">
        <w:rPr>
          <w:rFonts w:ascii="Times New Roman" w:hAnsi="Times New Roman" w:cs="Times New Roman"/>
          <w:sz w:val="28"/>
          <w:szCs w:val="28"/>
          <w:lang w:eastAsia="ru-RU"/>
        </w:rPr>
        <w:t xml:space="preserve"> </w:t>
      </w:r>
      <w:r w:rsidRPr="003979DF">
        <w:rPr>
          <w:rFonts w:ascii="Times New Roman" w:hAnsi="Times New Roman" w:cs="Times New Roman"/>
          <w:color w:val="000000"/>
          <w:sz w:val="28"/>
          <w:szCs w:val="28"/>
          <w:lang w:eastAsia="ru-RU"/>
        </w:rPr>
        <w:t>приймає рішення про видачу державного сертифікату встановленого зразка про рівень володіння державною мовою.</w:t>
      </w:r>
    </w:p>
    <w:p w:rsidR="003979DF" w:rsidRPr="003979DF" w:rsidRDefault="003979DF" w:rsidP="003979DF">
      <w:pPr>
        <w:spacing w:after="240"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color w:val="000000"/>
          <w:sz w:val="28"/>
          <w:szCs w:val="28"/>
          <w:lang w:eastAsia="ru-RU"/>
        </w:rPr>
        <w:t>42. Результати складання Іспиту доводяться до відома учасників Іспиту.</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19" w:name="n387"/>
      <w:bookmarkStart w:id="20" w:name="n388"/>
      <w:bookmarkStart w:id="21" w:name="n389"/>
      <w:bookmarkStart w:id="22" w:name="n391"/>
      <w:bookmarkStart w:id="23" w:name="n392"/>
      <w:bookmarkEnd w:id="19"/>
      <w:bookmarkEnd w:id="20"/>
      <w:bookmarkEnd w:id="21"/>
      <w:bookmarkEnd w:id="22"/>
      <w:bookmarkEnd w:id="23"/>
      <w:r w:rsidRPr="003979DF">
        <w:rPr>
          <w:rFonts w:ascii="Times New Roman" w:hAnsi="Times New Roman" w:cs="Times New Roman"/>
          <w:sz w:val="28"/>
          <w:szCs w:val="28"/>
          <w:lang w:eastAsia="ru-RU"/>
        </w:rPr>
        <w:t>43. Запис про видачу державного сертифіката заноситься Комісією до Реєстру не пізніше наступного дня після встановлення результатів іспиту. Державний сертифікат вважається виданим у момент внесення до Реєстру відповідного запису.</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24" w:name="n393"/>
      <w:bookmarkEnd w:id="24"/>
      <w:r w:rsidRPr="003979DF">
        <w:rPr>
          <w:rFonts w:ascii="Times New Roman" w:hAnsi="Times New Roman" w:cs="Times New Roman"/>
          <w:sz w:val="28"/>
          <w:szCs w:val="28"/>
          <w:lang w:eastAsia="ru-RU"/>
        </w:rPr>
        <w:t>44. Якщо запис до Реєстру не був внесений упродовж трьох календарних днів від дати встановлення рівня володіння державною мовою, який надає право на отримання відповідного державного сертифіката, такий державний сертифікат вважається виданим.</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25" w:name="n394"/>
      <w:bookmarkStart w:id="26" w:name="n395"/>
      <w:bookmarkEnd w:id="25"/>
      <w:bookmarkEnd w:id="26"/>
      <w:r w:rsidRPr="003979DF">
        <w:rPr>
          <w:rFonts w:ascii="Times New Roman" w:hAnsi="Times New Roman" w:cs="Times New Roman"/>
          <w:sz w:val="28"/>
          <w:szCs w:val="28"/>
          <w:lang w:eastAsia="ru-RU"/>
        </w:rPr>
        <w:t>45. Державний сертифікат діє безстроково.</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27" w:name="n396"/>
      <w:bookmarkEnd w:id="27"/>
      <w:r w:rsidRPr="003979DF">
        <w:rPr>
          <w:rFonts w:ascii="Times New Roman" w:hAnsi="Times New Roman" w:cs="Times New Roman"/>
          <w:sz w:val="28"/>
          <w:szCs w:val="28"/>
          <w:lang w:eastAsia="ru-RU"/>
        </w:rPr>
        <w:t>46. Державний сертифікат може бути анульованим за рішенням суду, прийнятим за позовом Комісії. Підставою для анулювання державного сертифіката є допущені під час складення іспиту порушення за умови, що ці порушення мали істотний характер і призвели до прийняття неправильного по суті рішення про видачу державного сертифіката.</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28" w:name="n397"/>
      <w:bookmarkEnd w:id="28"/>
      <w:r w:rsidRPr="003979DF">
        <w:rPr>
          <w:rFonts w:ascii="Times New Roman" w:hAnsi="Times New Roman" w:cs="Times New Roman"/>
          <w:sz w:val="28"/>
          <w:szCs w:val="28"/>
          <w:lang w:eastAsia="ru-RU"/>
        </w:rPr>
        <w:t xml:space="preserve">47. Доступ до інформації, що міститься у Реєстрі (прізвище, ім’я, по батькові власника державного сертифіката, рівень володіння державною мовою, серійний </w:t>
      </w:r>
      <w:r w:rsidRPr="003979DF">
        <w:rPr>
          <w:rFonts w:ascii="Times New Roman" w:hAnsi="Times New Roman" w:cs="Times New Roman"/>
          <w:sz w:val="28"/>
          <w:szCs w:val="28"/>
          <w:lang w:eastAsia="ru-RU"/>
        </w:rPr>
        <w:lastRenderedPageBreak/>
        <w:t xml:space="preserve">номер і дата видачі державного сертифіката), є відкритим онлайн на офіційному </w:t>
      </w:r>
      <w:proofErr w:type="spellStart"/>
      <w:r w:rsidRPr="003979DF">
        <w:rPr>
          <w:rFonts w:ascii="Times New Roman" w:hAnsi="Times New Roman" w:cs="Times New Roman"/>
          <w:sz w:val="28"/>
          <w:szCs w:val="28"/>
          <w:lang w:eastAsia="ru-RU"/>
        </w:rPr>
        <w:t>вебсайті</w:t>
      </w:r>
      <w:proofErr w:type="spellEnd"/>
      <w:r w:rsidRPr="003979DF">
        <w:rPr>
          <w:rFonts w:ascii="Times New Roman" w:hAnsi="Times New Roman" w:cs="Times New Roman"/>
          <w:sz w:val="28"/>
          <w:szCs w:val="28"/>
          <w:lang w:eastAsia="ru-RU"/>
        </w:rPr>
        <w:t xml:space="preserve"> Комісії.</w:t>
      </w:r>
    </w:p>
    <w:p w:rsidR="003979DF" w:rsidRPr="003979DF" w:rsidRDefault="003979DF" w:rsidP="003979DF">
      <w:pPr>
        <w:spacing w:after="100" w:afterAutospacing="1" w:line="240" w:lineRule="auto"/>
        <w:ind w:firstLine="567"/>
        <w:jc w:val="center"/>
        <w:rPr>
          <w:rFonts w:ascii="Times New Roman" w:hAnsi="Times New Roman" w:cs="Times New Roman"/>
          <w:b/>
          <w:sz w:val="28"/>
          <w:szCs w:val="28"/>
          <w:lang w:eastAsia="ru-RU"/>
        </w:rPr>
      </w:pPr>
      <w:r w:rsidRPr="003979DF">
        <w:rPr>
          <w:rFonts w:ascii="Times New Roman" w:hAnsi="Times New Roman" w:cs="Times New Roman"/>
          <w:b/>
          <w:sz w:val="28"/>
          <w:szCs w:val="28"/>
          <w:lang w:eastAsia="ru-RU"/>
        </w:rPr>
        <w:t>Фінансування</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29" w:name="n398"/>
      <w:bookmarkEnd w:id="29"/>
      <w:r w:rsidRPr="003979DF">
        <w:rPr>
          <w:rFonts w:ascii="Times New Roman" w:hAnsi="Times New Roman" w:cs="Times New Roman"/>
          <w:sz w:val="28"/>
          <w:szCs w:val="28"/>
          <w:lang w:eastAsia="ru-RU"/>
        </w:rPr>
        <w:t>48. Складення іспиту на рівень володіння державною мовою для громадян України є безкоштовним.</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r w:rsidRPr="003979DF">
        <w:rPr>
          <w:rFonts w:ascii="Times New Roman" w:hAnsi="Times New Roman" w:cs="Times New Roman"/>
          <w:sz w:val="28"/>
          <w:szCs w:val="28"/>
          <w:lang w:eastAsia="ru-RU"/>
        </w:rPr>
        <w:t>49. Фінансування заходів з проведення іспиту на рівень володіння державною мовою здійснюється за рахунок коштів державного бюджету в установленому законом порядку.</w:t>
      </w:r>
    </w:p>
    <w:p w:rsidR="003979DF" w:rsidRPr="003979DF" w:rsidRDefault="003979DF" w:rsidP="003979DF">
      <w:pPr>
        <w:spacing w:after="100" w:afterAutospacing="1" w:line="240" w:lineRule="auto"/>
        <w:ind w:firstLine="567"/>
        <w:jc w:val="both"/>
        <w:rPr>
          <w:rFonts w:ascii="Times New Roman" w:hAnsi="Times New Roman" w:cs="Times New Roman"/>
          <w:sz w:val="28"/>
          <w:szCs w:val="28"/>
          <w:lang w:eastAsia="ru-RU"/>
        </w:rPr>
      </w:pPr>
      <w:bookmarkStart w:id="30" w:name="n399"/>
      <w:bookmarkEnd w:id="30"/>
    </w:p>
    <w:p w:rsidR="003979DF" w:rsidRPr="003979DF" w:rsidRDefault="003979DF" w:rsidP="003979DF">
      <w:pPr>
        <w:spacing w:after="100" w:afterAutospacing="1" w:line="240" w:lineRule="auto"/>
        <w:jc w:val="both"/>
        <w:rPr>
          <w:rFonts w:ascii="Times New Roman" w:hAnsi="Times New Roman" w:cs="Times New Roman"/>
          <w:sz w:val="28"/>
          <w:szCs w:val="28"/>
          <w:lang w:eastAsia="ru-RU"/>
        </w:rPr>
      </w:pPr>
    </w:p>
    <w:p w:rsidR="003979DF" w:rsidRDefault="003979DF"/>
    <w:sectPr w:rsidR="003979DF" w:rsidSect="007C6BDB">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AE"/>
    <w:rsid w:val="00317B39"/>
    <w:rsid w:val="003979DF"/>
    <w:rsid w:val="0041706A"/>
    <w:rsid w:val="007242AA"/>
    <w:rsid w:val="007C6BDB"/>
    <w:rsid w:val="00A10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3130"/>
  <w15:chartTrackingRefBased/>
  <w15:docId w15:val="{9B784562-D960-487C-8CC0-B1C29AC7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DF"/>
    <w:pPr>
      <w:spacing w:after="200" w:line="276" w:lineRule="auto"/>
    </w:pPr>
    <w:rPr>
      <w:rFonts w:cs="Calibri"/>
      <w:sz w:val="22"/>
      <w:szCs w:val="22"/>
    </w:rPr>
  </w:style>
  <w:style w:type="paragraph" w:styleId="1">
    <w:name w:val="heading 1"/>
    <w:basedOn w:val="a"/>
    <w:next w:val="a"/>
    <w:link w:val="10"/>
    <w:uiPriority w:val="99"/>
    <w:qFormat/>
    <w:rsid w:val="0041706A"/>
    <w:pPr>
      <w:keepNext/>
      <w:overflowPunct w:val="0"/>
      <w:autoSpaceDE w:val="0"/>
      <w:autoSpaceDN w:val="0"/>
      <w:adjustRightInd w:val="0"/>
      <w:outlineLvl w:val="0"/>
    </w:pPr>
    <w:rPr>
      <w:rFonts w:ascii="Times New Roman CYR" w:hAnsi="Times New Roman CYR"/>
      <w:b/>
      <w:caps/>
      <w:szCs w:val="28"/>
    </w:rPr>
  </w:style>
  <w:style w:type="paragraph" w:styleId="2">
    <w:name w:val="heading 2"/>
    <w:basedOn w:val="a"/>
    <w:next w:val="a"/>
    <w:link w:val="20"/>
    <w:uiPriority w:val="99"/>
    <w:qFormat/>
    <w:rsid w:val="0041706A"/>
    <w:pPr>
      <w:keepNext/>
      <w:jc w:val="center"/>
      <w:outlineLvl w:val="1"/>
    </w:pPr>
    <w:rPr>
      <w:rFonts w:ascii="Arial" w:hAnsi="Arial" w:cs="Arial"/>
      <w:b/>
      <w:bCs/>
      <w:sz w:val="36"/>
    </w:rPr>
  </w:style>
  <w:style w:type="paragraph" w:styleId="3">
    <w:name w:val="heading 3"/>
    <w:basedOn w:val="a"/>
    <w:next w:val="a"/>
    <w:link w:val="30"/>
    <w:uiPriority w:val="99"/>
    <w:qFormat/>
    <w:rsid w:val="0041706A"/>
    <w:pPr>
      <w:keepNext/>
      <w:jc w:val="center"/>
      <w:outlineLvl w:val="2"/>
    </w:pPr>
    <w:rPr>
      <w:b/>
      <w:sz w:val="32"/>
      <w:szCs w:val="20"/>
    </w:rPr>
  </w:style>
  <w:style w:type="paragraph" w:styleId="4">
    <w:name w:val="heading 4"/>
    <w:basedOn w:val="a"/>
    <w:next w:val="a"/>
    <w:link w:val="40"/>
    <w:uiPriority w:val="99"/>
    <w:qFormat/>
    <w:rsid w:val="0041706A"/>
    <w:pPr>
      <w:keepNext/>
      <w:spacing w:before="240" w:after="60"/>
      <w:outlineLvl w:val="3"/>
    </w:pPr>
    <w:rPr>
      <w:b/>
      <w:bCs/>
      <w:sz w:val="28"/>
      <w:szCs w:val="28"/>
    </w:rPr>
  </w:style>
  <w:style w:type="paragraph" w:styleId="5">
    <w:name w:val="heading 5"/>
    <w:basedOn w:val="a"/>
    <w:next w:val="a"/>
    <w:link w:val="50"/>
    <w:uiPriority w:val="99"/>
    <w:qFormat/>
    <w:rsid w:val="0041706A"/>
    <w:pPr>
      <w:keepNext/>
      <w:jc w:val="center"/>
      <w:outlineLvl w:val="4"/>
    </w:pPr>
    <w:rPr>
      <w:b/>
      <w:sz w:val="32"/>
      <w:szCs w:val="20"/>
      <w:u w:val="single"/>
    </w:rPr>
  </w:style>
  <w:style w:type="paragraph" w:styleId="6">
    <w:name w:val="heading 6"/>
    <w:basedOn w:val="a"/>
    <w:next w:val="a"/>
    <w:link w:val="60"/>
    <w:uiPriority w:val="99"/>
    <w:qFormat/>
    <w:rsid w:val="0041706A"/>
    <w:pPr>
      <w:keepNext/>
      <w:jc w:val="center"/>
      <w:outlineLvl w:val="5"/>
    </w:pPr>
    <w:rPr>
      <w:rFonts w:ascii="Arial" w:hAnsi="Arial" w:cs="Arial"/>
      <w:b/>
      <w:bCs/>
      <w:sz w:val="48"/>
      <w:szCs w:val="48"/>
    </w:rPr>
  </w:style>
  <w:style w:type="paragraph" w:styleId="7">
    <w:name w:val="heading 7"/>
    <w:basedOn w:val="a"/>
    <w:next w:val="a"/>
    <w:link w:val="70"/>
    <w:uiPriority w:val="99"/>
    <w:qFormat/>
    <w:rsid w:val="0041706A"/>
    <w:pPr>
      <w:keepNext/>
      <w:widowControl w:val="0"/>
      <w:overflowPunct w:val="0"/>
      <w:autoSpaceDE w:val="0"/>
      <w:autoSpaceDN w:val="0"/>
      <w:adjustRightInd w:val="0"/>
      <w:jc w:val="center"/>
      <w:outlineLvl w:val="6"/>
    </w:pPr>
    <w:rPr>
      <w:rFonts w:ascii="Times New Roman CYR" w:hAnsi="Times New Roman CYR"/>
      <w:b/>
      <w:sz w:val="28"/>
      <w:szCs w:val="20"/>
    </w:rPr>
  </w:style>
  <w:style w:type="paragraph" w:styleId="8">
    <w:name w:val="heading 8"/>
    <w:basedOn w:val="a"/>
    <w:next w:val="a"/>
    <w:link w:val="80"/>
    <w:uiPriority w:val="99"/>
    <w:qFormat/>
    <w:rsid w:val="0041706A"/>
    <w:pPr>
      <w:keepNext/>
      <w:widowControl w:val="0"/>
      <w:overflowPunct w:val="0"/>
      <w:autoSpaceDE w:val="0"/>
      <w:autoSpaceDN w:val="0"/>
      <w:adjustRightInd w:val="0"/>
      <w:outlineLvl w:val="7"/>
    </w:pPr>
    <w:rPr>
      <w:rFonts w:ascii="Times New Roman CYR" w:hAnsi="Times New Roman CYR"/>
      <w:b/>
      <w:szCs w:val="20"/>
    </w:rPr>
  </w:style>
  <w:style w:type="paragraph" w:styleId="9">
    <w:name w:val="heading 9"/>
    <w:basedOn w:val="a"/>
    <w:next w:val="a"/>
    <w:link w:val="90"/>
    <w:uiPriority w:val="99"/>
    <w:qFormat/>
    <w:rsid w:val="0041706A"/>
    <w:pPr>
      <w:keepNext/>
      <w:outlineLvl w:val="8"/>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1706A"/>
    <w:rPr>
      <w:rFonts w:ascii="Times New Roman CYR" w:hAnsi="Times New Roman CYR"/>
      <w:b/>
      <w:caps/>
      <w:sz w:val="24"/>
      <w:szCs w:val="28"/>
      <w:lang w:eastAsia="ru-RU"/>
    </w:rPr>
  </w:style>
  <w:style w:type="character" w:customStyle="1" w:styleId="20">
    <w:name w:val="Заголовок 2 Знак"/>
    <w:link w:val="2"/>
    <w:uiPriority w:val="99"/>
    <w:rsid w:val="0041706A"/>
    <w:rPr>
      <w:rFonts w:ascii="Arial" w:hAnsi="Arial" w:cs="Arial"/>
      <w:b/>
      <w:bCs/>
      <w:sz w:val="36"/>
      <w:szCs w:val="24"/>
      <w:lang w:eastAsia="ru-RU"/>
    </w:rPr>
  </w:style>
  <w:style w:type="character" w:customStyle="1" w:styleId="30">
    <w:name w:val="Заголовок 3 Знак"/>
    <w:link w:val="3"/>
    <w:uiPriority w:val="99"/>
    <w:rsid w:val="0041706A"/>
    <w:rPr>
      <w:rFonts w:ascii="Times New Roman" w:hAnsi="Times New Roman"/>
      <w:b/>
      <w:sz w:val="32"/>
      <w:lang w:eastAsia="ru-RU"/>
    </w:rPr>
  </w:style>
  <w:style w:type="character" w:customStyle="1" w:styleId="40">
    <w:name w:val="Заголовок 4 Знак"/>
    <w:link w:val="4"/>
    <w:uiPriority w:val="99"/>
    <w:rsid w:val="0041706A"/>
    <w:rPr>
      <w:rFonts w:ascii="Times New Roman" w:hAnsi="Times New Roman"/>
      <w:b/>
      <w:bCs/>
      <w:sz w:val="28"/>
      <w:szCs w:val="28"/>
      <w:lang w:eastAsia="ru-RU"/>
    </w:rPr>
  </w:style>
  <w:style w:type="character" w:customStyle="1" w:styleId="50">
    <w:name w:val="Заголовок 5 Знак"/>
    <w:link w:val="5"/>
    <w:uiPriority w:val="99"/>
    <w:rsid w:val="0041706A"/>
    <w:rPr>
      <w:rFonts w:ascii="Times New Roman" w:hAnsi="Times New Roman"/>
      <w:b/>
      <w:sz w:val="32"/>
      <w:u w:val="single"/>
      <w:lang w:eastAsia="ru-RU"/>
    </w:rPr>
  </w:style>
  <w:style w:type="character" w:customStyle="1" w:styleId="60">
    <w:name w:val="Заголовок 6 Знак"/>
    <w:link w:val="6"/>
    <w:uiPriority w:val="99"/>
    <w:rsid w:val="0041706A"/>
    <w:rPr>
      <w:rFonts w:ascii="Arial" w:hAnsi="Arial" w:cs="Arial"/>
      <w:b/>
      <w:bCs/>
      <w:sz w:val="48"/>
      <w:szCs w:val="48"/>
      <w:lang w:eastAsia="ru-RU"/>
    </w:rPr>
  </w:style>
  <w:style w:type="character" w:customStyle="1" w:styleId="70">
    <w:name w:val="Заголовок 7 Знак"/>
    <w:link w:val="7"/>
    <w:uiPriority w:val="99"/>
    <w:rsid w:val="0041706A"/>
    <w:rPr>
      <w:rFonts w:ascii="Times New Roman CYR" w:hAnsi="Times New Roman CYR"/>
      <w:b/>
      <w:sz w:val="28"/>
      <w:lang w:eastAsia="ru-RU"/>
    </w:rPr>
  </w:style>
  <w:style w:type="character" w:customStyle="1" w:styleId="80">
    <w:name w:val="Заголовок 8 Знак"/>
    <w:link w:val="8"/>
    <w:uiPriority w:val="99"/>
    <w:rsid w:val="0041706A"/>
    <w:rPr>
      <w:rFonts w:ascii="Times New Roman CYR" w:hAnsi="Times New Roman CYR"/>
      <w:b/>
      <w:sz w:val="24"/>
      <w:lang w:eastAsia="ru-RU"/>
    </w:rPr>
  </w:style>
  <w:style w:type="character" w:customStyle="1" w:styleId="90">
    <w:name w:val="Заголовок 9 Знак"/>
    <w:link w:val="9"/>
    <w:uiPriority w:val="99"/>
    <w:rsid w:val="0041706A"/>
    <w:rPr>
      <w:rFonts w:ascii="Arial" w:hAnsi="Arial" w:cs="Arial"/>
      <w:sz w:val="28"/>
      <w:szCs w:val="24"/>
      <w:lang w:eastAsia="ru-RU"/>
    </w:rPr>
  </w:style>
  <w:style w:type="paragraph" w:styleId="a3">
    <w:name w:val="caption"/>
    <w:basedOn w:val="a"/>
    <w:next w:val="a"/>
    <w:uiPriority w:val="99"/>
    <w:qFormat/>
    <w:rsid w:val="0041706A"/>
    <w:pPr>
      <w:widowControl w:val="0"/>
      <w:overflowPunct w:val="0"/>
      <w:autoSpaceDE w:val="0"/>
      <w:autoSpaceDN w:val="0"/>
      <w:adjustRightInd w:val="0"/>
      <w:ind w:left="720" w:firstLine="720"/>
      <w:jc w:val="center"/>
      <w:textAlignment w:val="baseline"/>
    </w:pPr>
    <w:rPr>
      <w:rFonts w:ascii="Times New Roman CYR" w:eastAsia="Times New Roman" w:hAnsi="Times New Roman CYR"/>
      <w:b/>
      <w:sz w:val="28"/>
      <w:szCs w:val="20"/>
    </w:rPr>
  </w:style>
  <w:style w:type="paragraph" w:styleId="a4">
    <w:name w:val="Subtitle"/>
    <w:basedOn w:val="a"/>
    <w:next w:val="a"/>
    <w:link w:val="a5"/>
    <w:qFormat/>
    <w:rsid w:val="0041706A"/>
    <w:rPr>
      <w:rFonts w:ascii="Cambria" w:hAnsi="Cambria"/>
      <w:i/>
      <w:iCs/>
      <w:color w:val="4F81BD"/>
      <w:spacing w:val="15"/>
      <w:lang w:val="x-none"/>
    </w:rPr>
  </w:style>
  <w:style w:type="character" w:customStyle="1" w:styleId="a5">
    <w:name w:val="Підзаголовок Знак"/>
    <w:link w:val="a4"/>
    <w:rsid w:val="0041706A"/>
    <w:rPr>
      <w:rFonts w:ascii="Cambria" w:hAnsi="Cambria"/>
      <w:i/>
      <w:iCs/>
      <w:color w:val="4F81BD"/>
      <w:spacing w:val="15"/>
      <w:sz w:val="24"/>
      <w:szCs w:val="24"/>
      <w:lang w:val="x-none" w:eastAsia="ru-RU"/>
    </w:rPr>
  </w:style>
  <w:style w:type="character" w:styleId="a6">
    <w:name w:val="Strong"/>
    <w:uiPriority w:val="99"/>
    <w:qFormat/>
    <w:rsid w:val="0041706A"/>
    <w:rPr>
      <w:rFonts w:ascii="Times New Roman" w:hAnsi="Times New Roman" w:cs="Times New Roman"/>
      <w:b/>
      <w:bCs/>
    </w:rPr>
  </w:style>
  <w:style w:type="paragraph" w:styleId="a7">
    <w:name w:val="List Paragraph"/>
    <w:basedOn w:val="a"/>
    <w:uiPriority w:val="34"/>
    <w:qFormat/>
    <w:rsid w:val="0041706A"/>
    <w:pPr>
      <w:ind w:left="720"/>
      <w:contextualSpacing/>
    </w:pPr>
    <w:rPr>
      <w:rFonts w:eastAsia="Times New Roman"/>
    </w:rPr>
  </w:style>
  <w:style w:type="paragraph" w:customStyle="1" w:styleId="rvps4">
    <w:name w:val="rvps4"/>
    <w:basedOn w:val="a"/>
    <w:rsid w:val="0031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17B39"/>
  </w:style>
  <w:style w:type="paragraph" w:customStyle="1" w:styleId="rvps15">
    <w:name w:val="rvps15"/>
    <w:basedOn w:val="a"/>
    <w:rsid w:val="00317B3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704-19/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145-19" TargetMode="External"/><Relationship Id="rId5" Type="http://schemas.openxmlformats.org/officeDocument/2006/relationships/hyperlink" Target="https://zakon.rada.gov.ua/laws/show/2704-19/prin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7695</Words>
  <Characters>4387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 T.</dc:creator>
  <cp:keywords/>
  <dc:description/>
  <cp:lastModifiedBy>Panchenko T.</cp:lastModifiedBy>
  <cp:revision>3</cp:revision>
  <dcterms:created xsi:type="dcterms:W3CDTF">2019-12-21T12:12:00Z</dcterms:created>
  <dcterms:modified xsi:type="dcterms:W3CDTF">2019-12-21T12:31:00Z</dcterms:modified>
</cp:coreProperties>
</file>