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51B5" w14:textId="0C0E8128" w:rsidR="00E45F1B" w:rsidRPr="006C5865" w:rsidRDefault="006C5865" w:rsidP="006C5865">
      <w:pPr>
        <w:pStyle w:val="ad"/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uk-UA"/>
        </w:rPr>
        <w:t>Проект</w:t>
      </w:r>
    </w:p>
    <w:p w14:paraId="36489209" w14:textId="19172941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8966F1E" w14:textId="2E3196D5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F74476A" w14:textId="6AE485C5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BECD5B8" w14:textId="27CFD720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B7CB3F3" w14:textId="2A105C80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36B4954" w14:textId="45E8CA32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EA1C03A" w14:textId="6E581F4C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5B5A996" w14:textId="6537A673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2F96425" w14:textId="5483952A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6FE4F29" w14:textId="752FCF1A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6291846" w14:textId="31950AC6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DCB2380" w14:textId="351DA99C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E00A3C8" w14:textId="77777777" w:rsidR="00E45F1B" w:rsidRPr="002C68CC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E0854D6" w14:textId="77777777" w:rsidR="00E45F1B" w:rsidRPr="002C68CC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0AB658B" w14:textId="77777777" w:rsidR="00E45F1B" w:rsidRPr="002C68CC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662656F" w14:textId="67394B08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uk-UA"/>
        </w:rPr>
      </w:pPr>
      <w:r w:rsidRPr="00E45F1B">
        <w:rPr>
          <w:rFonts w:ascii="Times New Roman" w:eastAsia="Times New Roman" w:hAnsi="Times New Roman"/>
          <w:lang w:eastAsia="uk-UA"/>
        </w:rPr>
        <w:t xml:space="preserve">Про затвердження </w:t>
      </w:r>
      <w:r>
        <w:rPr>
          <w:rFonts w:ascii="Times New Roman" w:eastAsia="Times New Roman" w:hAnsi="Times New Roman"/>
          <w:lang w:eastAsia="uk-UA"/>
        </w:rPr>
        <w:t>Порядку встановлення квот</w:t>
      </w:r>
    </w:p>
    <w:p w14:paraId="701FD45E" w14:textId="77777777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uk-UA"/>
        </w:rPr>
      </w:pPr>
      <w:r w:rsidRPr="00E45F1B">
        <w:rPr>
          <w:rFonts w:ascii="Times New Roman" w:eastAsia="Times New Roman" w:hAnsi="Times New Roman"/>
          <w:lang w:eastAsia="uk-UA"/>
        </w:rPr>
        <w:t>для здобуття вищ</w:t>
      </w:r>
      <w:r>
        <w:rPr>
          <w:rFonts w:ascii="Times New Roman" w:eastAsia="Times New Roman" w:hAnsi="Times New Roman"/>
          <w:lang w:eastAsia="uk-UA"/>
        </w:rPr>
        <w:t>ої освіти іноземцями та особами</w:t>
      </w:r>
    </w:p>
    <w:p w14:paraId="43EAB9CB" w14:textId="77777777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uk-UA"/>
        </w:rPr>
      </w:pPr>
      <w:r w:rsidRPr="00E45F1B">
        <w:rPr>
          <w:rFonts w:ascii="Times New Roman" w:eastAsia="Times New Roman" w:hAnsi="Times New Roman"/>
          <w:lang w:eastAsia="uk-UA"/>
        </w:rPr>
        <w:t>без громадянства, які</w:t>
      </w:r>
      <w:r>
        <w:rPr>
          <w:rFonts w:ascii="Times New Roman" w:eastAsia="Times New Roman" w:hAnsi="Times New Roman"/>
          <w:lang w:eastAsia="uk-UA"/>
        </w:rPr>
        <w:t xml:space="preserve"> постійно проживають в Україні,</w:t>
      </w:r>
    </w:p>
    <w:p w14:paraId="6BC17DE9" w14:textId="77777777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uk-UA"/>
        </w:rPr>
      </w:pPr>
      <w:r w:rsidRPr="00E45F1B">
        <w:rPr>
          <w:rFonts w:ascii="Times New Roman" w:eastAsia="Times New Roman" w:hAnsi="Times New Roman"/>
          <w:lang w:eastAsia="uk-UA"/>
        </w:rPr>
        <w:t>особами, яким надано ста</w:t>
      </w:r>
      <w:r>
        <w:rPr>
          <w:rFonts w:ascii="Times New Roman" w:eastAsia="Times New Roman" w:hAnsi="Times New Roman"/>
          <w:lang w:eastAsia="uk-UA"/>
        </w:rPr>
        <w:t>тус біженця в Україні, особами,</w:t>
      </w:r>
    </w:p>
    <w:p w14:paraId="728FD656" w14:textId="135CD76F" w:rsidR="00E45F1B" w:rsidRP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uk-UA"/>
        </w:rPr>
      </w:pPr>
      <w:r w:rsidRPr="00E45F1B">
        <w:rPr>
          <w:rFonts w:ascii="Times New Roman" w:eastAsia="Times New Roman" w:hAnsi="Times New Roman"/>
          <w:lang w:eastAsia="uk-UA"/>
        </w:rPr>
        <w:t>які потребують додаткового або тимчасового захисту</w:t>
      </w:r>
    </w:p>
    <w:p w14:paraId="4FD1CAD3" w14:textId="3E5EF398" w:rsidR="00E45F1B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3F89797" w14:textId="77777777" w:rsidR="00E45F1B" w:rsidRPr="002C68CC" w:rsidRDefault="00E45F1B" w:rsidP="00E45F1B">
      <w:pPr>
        <w:pStyle w:val="ad"/>
        <w:spacing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8C2A890" w14:textId="45F6A2F9" w:rsidR="00E45F1B" w:rsidRDefault="006C5865" w:rsidP="006C586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C5865">
        <w:rPr>
          <w:rFonts w:ascii="Times New Roman" w:eastAsia="Times New Roman" w:hAnsi="Times New Roman"/>
          <w:sz w:val="28"/>
          <w:szCs w:val="28"/>
          <w:lang w:eastAsia="uk-UA"/>
        </w:rPr>
        <w:t>На виконання п. 5 постанови Кабінету Міністрів України від 12 вересня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C5865">
        <w:rPr>
          <w:rFonts w:ascii="Times New Roman" w:eastAsia="Times New Roman" w:hAnsi="Times New Roman"/>
          <w:sz w:val="28"/>
          <w:szCs w:val="28"/>
          <w:lang w:eastAsia="uk-UA"/>
        </w:rPr>
        <w:t>2018 року № 729 «Питання здобуття вищої освіти деякими категоріями осіб»,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C5865">
        <w:rPr>
          <w:rFonts w:ascii="Times New Roman" w:eastAsia="Times New Roman" w:hAnsi="Times New Roman"/>
          <w:sz w:val="28"/>
          <w:szCs w:val="28"/>
          <w:lang w:eastAsia="uk-UA"/>
        </w:rPr>
        <w:t>підпункту 86 пункту 4 Положення про Міністерство освіти і науки України,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C5865">
        <w:rPr>
          <w:rFonts w:ascii="Times New Roman" w:eastAsia="Times New Roman" w:hAnsi="Times New Roman"/>
          <w:sz w:val="28"/>
          <w:szCs w:val="28"/>
          <w:lang w:eastAsia="uk-UA"/>
        </w:rPr>
        <w:t>затвердженого постановою Кабінету Міністрів України від 16 жовтня 2014 року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C5865">
        <w:rPr>
          <w:rFonts w:ascii="Times New Roman" w:eastAsia="Times New Roman" w:hAnsi="Times New Roman"/>
          <w:sz w:val="28"/>
          <w:szCs w:val="28"/>
          <w:lang w:eastAsia="uk-UA"/>
        </w:rPr>
        <w:t>№ 630</w:t>
      </w:r>
    </w:p>
    <w:p w14:paraId="21D6F204" w14:textId="77777777" w:rsidR="006C5865" w:rsidRPr="002C68CC" w:rsidRDefault="006C5865" w:rsidP="006C586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EC948F7" w14:textId="77777777" w:rsidR="00E45F1B" w:rsidRDefault="00E45F1B" w:rsidP="00E45F1B">
      <w:pPr>
        <w:pStyle w:val="ad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НАКАЗУЮ:</w:t>
      </w:r>
    </w:p>
    <w:p w14:paraId="0B0135D4" w14:textId="77777777" w:rsidR="00E45F1B" w:rsidRPr="002C68CC" w:rsidRDefault="00E45F1B" w:rsidP="006C5865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D0407A9" w14:textId="437E9BEA" w:rsidR="00E45F1B" w:rsidRDefault="00E45F1B" w:rsidP="006C5865">
      <w:pPr>
        <w:pStyle w:val="ad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</w:t>
      </w:r>
      <w:r w:rsidRPr="00E45F1B">
        <w:rPr>
          <w:rFonts w:ascii="Times New Roman" w:eastAsia="Times New Roman" w:hAnsi="Times New Roman"/>
          <w:sz w:val="28"/>
          <w:szCs w:val="28"/>
          <w:lang w:eastAsia="uk-UA"/>
        </w:rPr>
        <w:t>Порядок встановлення квот для здобуття вищої освіти іноземцями та особами без громадянства, які постійно проживають в Україні, особами, яким надано статус біженця в Україні, особами, які потребують додаткового або тимчасового захисту</w:t>
      </w:r>
      <w:r w:rsidR="00B76848">
        <w:rPr>
          <w:rFonts w:ascii="Times New Roman" w:eastAsia="Times New Roman" w:hAnsi="Times New Roman"/>
          <w:sz w:val="28"/>
          <w:szCs w:val="28"/>
          <w:lang w:eastAsia="uk-UA"/>
        </w:rPr>
        <w:t>, що додається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4B0A7496" w14:textId="77777777" w:rsidR="00E45F1B" w:rsidRDefault="00E45F1B" w:rsidP="006C5865">
      <w:pPr>
        <w:pStyle w:val="ad"/>
        <w:ind w:left="0" w:firstLine="709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B278810" w14:textId="77777777" w:rsidR="00E45F1B" w:rsidRDefault="00E45F1B" w:rsidP="006C586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Управлінню адміністративно-господарського та організаційного забезпечення (</w:t>
      </w:r>
      <w:proofErr w:type="spellStart"/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Єрко</w:t>
      </w:r>
      <w:proofErr w:type="spellEnd"/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 xml:space="preserve"> І. А.) у встановленому порядку зробити відмітку у справах архіву.</w:t>
      </w:r>
    </w:p>
    <w:p w14:paraId="229DC7D8" w14:textId="77777777" w:rsidR="00E45F1B" w:rsidRPr="002C68CC" w:rsidRDefault="00E45F1B" w:rsidP="006C5865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F13F147" w14:textId="7767723B" w:rsidR="00E45F1B" w:rsidRDefault="00E45F1B" w:rsidP="006C586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Директорату вищої освіти і </w:t>
      </w: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дорослих </w:t>
      </w: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Шаров О</w:t>
      </w: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6C5865">
        <w:rPr>
          <w:rFonts w:ascii="Times New Roman" w:eastAsia="Times New Roman" w:hAnsi="Times New Roman"/>
          <w:sz w:val="28"/>
          <w:szCs w:val="28"/>
          <w:lang w:eastAsia="uk-UA"/>
        </w:rPr>
        <w:t xml:space="preserve">.) </w:t>
      </w: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подати цей наказ на державну реєстрацію до Міністерства юстиції України у встан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овленому законодавством порядку.</w:t>
      </w:r>
    </w:p>
    <w:p w14:paraId="2570703F" w14:textId="77777777" w:rsidR="00E45F1B" w:rsidRPr="002C68CC" w:rsidRDefault="00E45F1B" w:rsidP="006C5865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58EDE07" w14:textId="63D4F680" w:rsidR="00E45F1B" w:rsidRDefault="00E45F1B" w:rsidP="006C586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цього наказу покла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сти</w:t>
      </w: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t xml:space="preserve"> на заступника Міністра </w:t>
      </w:r>
      <w:r w:rsidRPr="00FE1E68">
        <w:rPr>
          <w:rFonts w:ascii="Times New Roman" w:eastAsia="Times New Roman" w:hAnsi="Times New Roman"/>
          <w:sz w:val="28"/>
          <w:szCs w:val="28"/>
          <w:lang w:eastAsia="uk-UA"/>
        </w:rPr>
        <w:t xml:space="preserve">Ю.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Рашкевича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C016EA7" w14:textId="780F7335" w:rsidR="006C5865" w:rsidRPr="006C5865" w:rsidRDefault="006C5865" w:rsidP="006C5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BD5601D" w14:textId="77777777" w:rsidR="006C5865" w:rsidRDefault="006C5865" w:rsidP="006C586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C68C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Цей наказ набирає чинності з дня його офіційного опублікування.</w:t>
      </w:r>
    </w:p>
    <w:p w14:paraId="7142697A" w14:textId="77777777" w:rsidR="006C5865" w:rsidRPr="00FE1E68" w:rsidRDefault="006C5865" w:rsidP="006C5865">
      <w:pPr>
        <w:pStyle w:val="ad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4E894C6" w14:textId="77777777" w:rsidR="00E45F1B" w:rsidRPr="002C68CC" w:rsidRDefault="00E45F1B" w:rsidP="00E45F1B">
      <w:pPr>
        <w:spacing w:after="240" w:line="360" w:lineRule="auto"/>
        <w:jc w:val="both"/>
        <w:rPr>
          <w:sz w:val="28"/>
          <w:szCs w:val="28"/>
        </w:rPr>
      </w:pPr>
    </w:p>
    <w:p w14:paraId="59A04ECA" w14:textId="77777777" w:rsidR="00E45F1B" w:rsidRPr="002C68CC" w:rsidRDefault="00E45F1B" w:rsidP="00E45F1B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2C68CC">
        <w:rPr>
          <w:sz w:val="28"/>
          <w:szCs w:val="28"/>
        </w:rPr>
        <w:t>Міністр</w:t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</w:r>
      <w:r w:rsidRPr="002C68CC">
        <w:rPr>
          <w:sz w:val="28"/>
          <w:szCs w:val="28"/>
        </w:rPr>
        <w:tab/>
        <w:t xml:space="preserve">       Л</w:t>
      </w:r>
      <w:r>
        <w:rPr>
          <w:sz w:val="28"/>
          <w:szCs w:val="28"/>
        </w:rPr>
        <w:t xml:space="preserve">ілія </w:t>
      </w:r>
      <w:r w:rsidRPr="002C68CC">
        <w:rPr>
          <w:sz w:val="28"/>
          <w:szCs w:val="28"/>
        </w:rPr>
        <w:t> Гриневич</w:t>
      </w:r>
    </w:p>
    <w:p w14:paraId="1D1AD348" w14:textId="70A33F9B" w:rsidR="003C02A2" w:rsidRPr="006C5865" w:rsidRDefault="00E45F1B" w:rsidP="006C5865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2C68CC">
        <w:rPr>
          <w:sz w:val="28"/>
          <w:szCs w:val="28"/>
        </w:rPr>
        <w:br w:type="page"/>
      </w:r>
    </w:p>
    <w:p w14:paraId="1E3435F9" w14:textId="77777777" w:rsidR="00B76848" w:rsidRPr="00B76848" w:rsidRDefault="00B76848" w:rsidP="00B76848">
      <w:pPr>
        <w:pStyle w:val="FR2"/>
        <w:spacing w:before="0"/>
        <w:ind w:left="6120" w:firstLine="0"/>
        <w:rPr>
          <w:rFonts w:ascii="Times New Roman" w:hAnsi="Times New Roman" w:cs="Times New Roman"/>
          <w:sz w:val="28"/>
          <w:szCs w:val="28"/>
        </w:rPr>
      </w:pPr>
      <w:r w:rsidRPr="00B76848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54076022" w14:textId="77777777" w:rsidR="00B76848" w:rsidRPr="00B76848" w:rsidRDefault="00B76848" w:rsidP="00B76848">
      <w:pPr>
        <w:pStyle w:val="FR2"/>
        <w:spacing w:before="0"/>
        <w:ind w:left="6120" w:firstLine="0"/>
        <w:rPr>
          <w:rFonts w:ascii="Times New Roman" w:hAnsi="Times New Roman" w:cs="Times New Roman"/>
          <w:sz w:val="28"/>
          <w:szCs w:val="28"/>
        </w:rPr>
      </w:pPr>
      <w:r w:rsidRPr="00B76848">
        <w:rPr>
          <w:rFonts w:ascii="Times New Roman" w:hAnsi="Times New Roman" w:cs="Times New Roman"/>
          <w:sz w:val="28"/>
          <w:szCs w:val="28"/>
        </w:rPr>
        <w:t>Наказ Міністерства освіти</w:t>
      </w:r>
    </w:p>
    <w:p w14:paraId="39FFD30E" w14:textId="77777777" w:rsidR="00B76848" w:rsidRPr="00B76848" w:rsidRDefault="00B76848" w:rsidP="00B76848">
      <w:pPr>
        <w:pStyle w:val="FR2"/>
        <w:spacing w:before="0"/>
        <w:ind w:left="6120" w:firstLine="0"/>
        <w:rPr>
          <w:rFonts w:ascii="Times New Roman" w:hAnsi="Times New Roman" w:cs="Times New Roman"/>
          <w:sz w:val="28"/>
          <w:szCs w:val="28"/>
        </w:rPr>
      </w:pPr>
      <w:r w:rsidRPr="00B76848">
        <w:rPr>
          <w:rFonts w:ascii="Times New Roman" w:hAnsi="Times New Roman" w:cs="Times New Roman"/>
          <w:sz w:val="28"/>
          <w:szCs w:val="28"/>
        </w:rPr>
        <w:t>і науки України</w:t>
      </w:r>
    </w:p>
    <w:p w14:paraId="26508206" w14:textId="6B198C98" w:rsidR="00B76848" w:rsidRPr="00B76848" w:rsidRDefault="00B76848" w:rsidP="00B76848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B76848">
        <w:rPr>
          <w:rFonts w:ascii="Times New Roman" w:hAnsi="Times New Roman" w:cs="Times New Roman"/>
          <w:sz w:val="28"/>
          <w:szCs w:val="28"/>
        </w:rPr>
        <w:t>__</w:t>
      </w:r>
      <w:r w:rsidRPr="00B76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6848">
        <w:rPr>
          <w:rFonts w:ascii="Times New Roman" w:hAnsi="Times New Roman" w:cs="Times New Roman"/>
          <w:sz w:val="28"/>
          <w:szCs w:val="28"/>
        </w:rPr>
        <w:t>2019 року № 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76848">
        <w:rPr>
          <w:rFonts w:ascii="Times New Roman" w:hAnsi="Times New Roman" w:cs="Times New Roman"/>
          <w:sz w:val="28"/>
          <w:szCs w:val="28"/>
        </w:rPr>
        <w:t>__</w:t>
      </w:r>
    </w:p>
    <w:p w14:paraId="07B2A2C1" w14:textId="6B302F81" w:rsidR="003C02A2" w:rsidRDefault="003C02A2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B5D5A" w14:textId="0D591858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7A8DC" w14:textId="76E5BEEF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ACDCF" w14:textId="4E3396C2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B6DEA" w14:textId="77777777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BABD2" w14:textId="498B5DF2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FF1C6" w14:textId="4D0AD8C6" w:rsidR="00B7684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B0557" w14:textId="77777777" w:rsidR="00B76848" w:rsidRPr="00C35538" w:rsidRDefault="00B76848" w:rsidP="003C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A84C0" w14:textId="77777777" w:rsidR="003C02A2" w:rsidRPr="006C5865" w:rsidRDefault="003C02A2" w:rsidP="003C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65">
        <w:rPr>
          <w:rFonts w:ascii="Times New Roman" w:hAnsi="Times New Roman" w:cs="Times New Roman"/>
          <w:b/>
          <w:sz w:val="28"/>
          <w:szCs w:val="28"/>
        </w:rPr>
        <w:t xml:space="preserve">Порядок встановлення квот для здобуття вищої освіти </w:t>
      </w:r>
      <w:bookmarkStart w:id="0" w:name="OLE_LINK3"/>
      <w:bookmarkStart w:id="1" w:name="OLE_LINK4"/>
      <w:r w:rsidRPr="006C5865">
        <w:rPr>
          <w:rFonts w:ascii="Times New Roman" w:hAnsi="Times New Roman" w:cs="Times New Roman"/>
          <w:b/>
          <w:sz w:val="28"/>
          <w:szCs w:val="28"/>
        </w:rPr>
        <w:t>іноземцями та особами без громадянства, які постійно проживають в Україні, особами, яким надано статус біженця в Україні, особами, які потребують додаткового або тимчасового захисту</w:t>
      </w:r>
      <w:bookmarkEnd w:id="0"/>
      <w:bookmarkEnd w:id="1"/>
    </w:p>
    <w:p w14:paraId="7363B441" w14:textId="77777777" w:rsidR="003C02A2" w:rsidRPr="006C5865" w:rsidRDefault="003C02A2" w:rsidP="003C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72137" w14:textId="77777777" w:rsidR="003C02A2" w:rsidRPr="006C5865" w:rsidRDefault="003C02A2" w:rsidP="00A5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6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539221B5" w14:textId="1BFCC40B" w:rsidR="003C02A2" w:rsidRPr="006C5865" w:rsidRDefault="003C02A2" w:rsidP="00CB1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 xml:space="preserve">1. Цей Порядок визначає механізм розподілу квот на навчання </w:t>
      </w:r>
      <w:bookmarkStart w:id="2" w:name="OLE_LINK5"/>
      <w:bookmarkStart w:id="3" w:name="OLE_LINK6"/>
      <w:bookmarkStart w:id="4" w:name="OLE_LINK7"/>
      <w:bookmarkStart w:id="5" w:name="OLE_LINK8"/>
      <w:r w:rsidR="00E93A85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bookmarkEnd w:id="2"/>
      <w:bookmarkEnd w:id="3"/>
      <w:bookmarkEnd w:id="4"/>
      <w:bookmarkEnd w:id="5"/>
      <w:r w:rsidR="00E93A85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у закладах вищої освіти України (далі – ЗВО) для здобуття ступенів</w:t>
      </w:r>
      <w:r w:rsidR="00A56AF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 xml:space="preserve">вищої освіти «бакалавр», «магістр» </w:t>
      </w:r>
      <w:r w:rsidR="00F963DA" w:rsidRPr="006C5865">
        <w:rPr>
          <w:rFonts w:ascii="Times New Roman" w:hAnsi="Times New Roman" w:cs="Times New Roman"/>
          <w:sz w:val="28"/>
          <w:szCs w:val="28"/>
        </w:rPr>
        <w:t xml:space="preserve"> на основі повної загальної середньої освіти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A56AF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державного бюджету.</w:t>
      </w:r>
    </w:p>
    <w:p w14:paraId="2823F7B8" w14:textId="77777777" w:rsidR="003C02A2" w:rsidRPr="006C5865" w:rsidRDefault="003C02A2" w:rsidP="00CB1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 xml:space="preserve">2. Установлення квот прийому </w:t>
      </w:r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r w:rsidR="00A56AF2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bookmarkEnd w:id="6"/>
      <w:bookmarkEnd w:id="7"/>
      <w:bookmarkEnd w:id="8"/>
      <w:bookmarkEnd w:id="9"/>
      <w:bookmarkEnd w:id="10"/>
      <w:r w:rsidRPr="006C5865">
        <w:rPr>
          <w:rFonts w:ascii="Times New Roman" w:hAnsi="Times New Roman" w:cs="Times New Roman"/>
          <w:sz w:val="28"/>
          <w:szCs w:val="28"/>
        </w:rPr>
        <w:t xml:space="preserve"> на навчання до ЗВО за</w:t>
      </w:r>
      <w:r w:rsidR="00A56AF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 xml:space="preserve">рахунок коштів державного бюджету здійснюється відповідно </w:t>
      </w:r>
      <w:r w:rsidR="00BC6E94" w:rsidRPr="006C5865">
        <w:rPr>
          <w:rFonts w:ascii="Times New Roman" w:hAnsi="Times New Roman" w:cs="Times New Roman"/>
          <w:sz w:val="28"/>
          <w:szCs w:val="28"/>
        </w:rPr>
        <w:t xml:space="preserve">згідно з частиною другою статті 4 </w:t>
      </w:r>
      <w:r w:rsidR="004118AB" w:rsidRPr="006C5865">
        <w:rPr>
          <w:rFonts w:ascii="Times New Roman" w:hAnsi="Times New Roman" w:cs="Times New Roman"/>
          <w:sz w:val="28"/>
          <w:szCs w:val="28"/>
        </w:rPr>
        <w:t>Закону України «Про вищу освіту»</w:t>
      </w:r>
      <w:r w:rsidR="00BC6E94" w:rsidRPr="006C5865">
        <w:rPr>
          <w:rFonts w:ascii="Times New Roman" w:hAnsi="Times New Roman" w:cs="Times New Roman"/>
          <w:sz w:val="28"/>
          <w:szCs w:val="28"/>
        </w:rPr>
        <w:t xml:space="preserve"> у межах квот, </w:t>
      </w:r>
      <w:r w:rsidR="004118AB" w:rsidRPr="006C5865">
        <w:rPr>
          <w:rFonts w:ascii="Times New Roman" w:hAnsi="Times New Roman" w:cs="Times New Roman"/>
          <w:sz w:val="28"/>
          <w:szCs w:val="28"/>
        </w:rPr>
        <w:t>в</w:t>
      </w:r>
      <w:r w:rsidR="00BC6E94" w:rsidRPr="006C5865">
        <w:rPr>
          <w:rFonts w:ascii="Times New Roman" w:hAnsi="Times New Roman" w:cs="Times New Roman"/>
          <w:sz w:val="28"/>
          <w:szCs w:val="28"/>
        </w:rPr>
        <w:t>становлених Кабінетом Міністрів та/або іншими центральними органами виконавчої влади, у сфері управління яких перебувають ЗВО (далі – ЦОВВ).</w:t>
      </w:r>
    </w:p>
    <w:p w14:paraId="06E314F4" w14:textId="77777777" w:rsidR="003C02A2" w:rsidRPr="006C5865" w:rsidRDefault="00CB166D" w:rsidP="00CB1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</w:t>
      </w:r>
      <w:r w:rsidRPr="006C5865">
        <w:rPr>
          <w:rFonts w:ascii="Times New Roman" w:hAnsi="Times New Roman" w:cs="Times New Roman"/>
          <w:sz w:val="28"/>
          <w:szCs w:val="28"/>
        </w:rPr>
        <w:t>Іноземці та ос</w:t>
      </w:r>
      <w:r w:rsidRPr="006C5865">
        <w:rPr>
          <w:rFonts w:ascii="Times New Roman" w:hAnsi="Times New Roman" w:cs="Times New Roman"/>
          <w:sz w:val="28"/>
          <w:szCs w:val="28"/>
          <w:lang w:val="ru-RU"/>
        </w:rPr>
        <w:t>оби</w:t>
      </w:r>
      <w:r w:rsidRPr="006C5865">
        <w:rPr>
          <w:rFonts w:ascii="Times New Roman" w:hAnsi="Times New Roman" w:cs="Times New Roman"/>
          <w:sz w:val="28"/>
          <w:szCs w:val="28"/>
        </w:rPr>
        <w:t xml:space="preserve"> без громадянства, які постійно проживають в Україні, ос</w:t>
      </w:r>
      <w:r w:rsidRPr="006C5865">
        <w:rPr>
          <w:rFonts w:ascii="Times New Roman" w:hAnsi="Times New Roman" w:cs="Times New Roman"/>
          <w:sz w:val="28"/>
          <w:szCs w:val="28"/>
          <w:lang w:val="ru-RU"/>
        </w:rPr>
        <w:t>оби</w:t>
      </w:r>
      <w:r w:rsidRPr="006C5865">
        <w:rPr>
          <w:rFonts w:ascii="Times New Roman" w:hAnsi="Times New Roman" w:cs="Times New Roman"/>
          <w:sz w:val="28"/>
          <w:szCs w:val="28"/>
        </w:rPr>
        <w:t>, яким надано статус біженця в Україні, особи,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, можуть вступати до ЗВО на навчання за рахунок</w:t>
      </w:r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коштів державного бюджету в межах установлених квот</w:t>
      </w:r>
      <w:r w:rsidR="005D03A2" w:rsidRPr="006C5865">
        <w:rPr>
          <w:rFonts w:ascii="Times New Roman" w:hAnsi="Times New Roman" w:cs="Times New Roman"/>
          <w:sz w:val="28"/>
          <w:szCs w:val="28"/>
        </w:rPr>
        <w:t xml:space="preserve"> за умови виконання вимог</w:t>
      </w:r>
      <w:r w:rsidR="00F963DA" w:rsidRPr="006C5865">
        <w:rPr>
          <w:rFonts w:ascii="Times New Roman" w:hAnsi="Times New Roman" w:cs="Times New Roman"/>
          <w:sz w:val="28"/>
          <w:szCs w:val="28"/>
        </w:rPr>
        <w:t xml:space="preserve"> до зарахування на місця державного замовлення</w:t>
      </w:r>
      <w:r w:rsidR="005D03A2" w:rsidRPr="006C5865">
        <w:rPr>
          <w:rFonts w:ascii="Times New Roman" w:hAnsi="Times New Roman" w:cs="Times New Roman"/>
          <w:sz w:val="28"/>
          <w:szCs w:val="28"/>
        </w:rPr>
        <w:t>, визначених для громадян України Умовами прийому до закладів вищої освіти у відповідному році</w:t>
      </w:r>
      <w:r w:rsidR="005F6D5D" w:rsidRPr="006C5865">
        <w:rPr>
          <w:rFonts w:ascii="Times New Roman" w:hAnsi="Times New Roman" w:cs="Times New Roman"/>
          <w:sz w:val="28"/>
          <w:szCs w:val="28"/>
        </w:rPr>
        <w:t xml:space="preserve"> (далі – Умови прийому)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50A79694" w14:textId="77777777" w:rsidR="003C02A2" w:rsidRPr="006C5865" w:rsidRDefault="00CB166D" w:rsidP="00C7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</w:t>
      </w:r>
      <w:r w:rsidRPr="006C5865">
        <w:rPr>
          <w:rFonts w:ascii="Times New Roman" w:hAnsi="Times New Roman" w:cs="Times New Roman"/>
          <w:sz w:val="28"/>
          <w:szCs w:val="28"/>
        </w:rPr>
        <w:t>Квота для іноземців - визначена частина обсягу бюджетних місць, яка використовується для прийому вступників з числа іноземців та осіб без громадянства, які постійно проживають в Україні, осіб, яким надано статус біженця в Україні, та осіб,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48487F9C" w14:textId="77777777" w:rsidR="003C02A2" w:rsidRPr="006C5865" w:rsidRDefault="00C72C5A" w:rsidP="00C7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5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Квоти на навчання </w:t>
      </w:r>
      <w:r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="003C02A2" w:rsidRPr="006C5865">
        <w:rPr>
          <w:rFonts w:ascii="Times New Roman" w:hAnsi="Times New Roman" w:cs="Times New Roman"/>
          <w:sz w:val="28"/>
          <w:szCs w:val="28"/>
        </w:rPr>
        <w:t>за рахунок коштів державного</w:t>
      </w:r>
      <w:r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бюджету установлюються за денною формою </w:t>
      </w:r>
      <w:r w:rsidR="00F963DA" w:rsidRPr="006C5865">
        <w:rPr>
          <w:rFonts w:ascii="Times New Roman" w:hAnsi="Times New Roman" w:cs="Times New Roman"/>
          <w:sz w:val="28"/>
          <w:szCs w:val="28"/>
        </w:rPr>
        <w:t xml:space="preserve">здобуття освіти </w:t>
      </w:r>
      <w:r w:rsidR="003C02A2" w:rsidRPr="006C5865">
        <w:rPr>
          <w:rFonts w:ascii="Times New Roman" w:hAnsi="Times New Roman" w:cs="Times New Roman"/>
          <w:sz w:val="28"/>
          <w:szCs w:val="28"/>
        </w:rPr>
        <w:t>та за умови, якщо певний ступінь</w:t>
      </w:r>
      <w:r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вищої освіти в Україні </w:t>
      </w:r>
      <w:r w:rsidRPr="006C5865">
        <w:rPr>
          <w:rFonts w:ascii="Times New Roman" w:hAnsi="Times New Roman" w:cs="Times New Roman"/>
          <w:sz w:val="28"/>
          <w:szCs w:val="28"/>
        </w:rPr>
        <w:t>вказані особи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 здобува</w:t>
      </w:r>
      <w:r w:rsidRPr="006C5865">
        <w:rPr>
          <w:rFonts w:ascii="Times New Roman" w:hAnsi="Times New Roman" w:cs="Times New Roman"/>
          <w:sz w:val="28"/>
          <w:szCs w:val="28"/>
        </w:rPr>
        <w:t>ють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 вперше.</w:t>
      </w:r>
    </w:p>
    <w:p w14:paraId="20546754" w14:textId="77777777" w:rsidR="003C02A2" w:rsidRPr="006C5865" w:rsidRDefault="00612A1A" w:rsidP="00C72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6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У разі відрахування </w:t>
      </w:r>
      <w:r w:rsidR="00C72C5A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, які навчалися за рахунок</w:t>
      </w:r>
      <w:r w:rsidR="00C72C5A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коштів державного бюджету, із ЗВО за академічну неуспішність або порушення</w:t>
      </w:r>
      <w:r w:rsidR="00C72C5A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правил перебування в Україні повторно квота на навчання за рахунок коштів</w:t>
      </w:r>
      <w:r w:rsidR="00C72C5A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державного бюджету не виділяється.</w:t>
      </w:r>
    </w:p>
    <w:p w14:paraId="610CCB51" w14:textId="17EC4604" w:rsidR="00A222CE" w:rsidRPr="006C5865" w:rsidRDefault="00612A1A" w:rsidP="00A222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222CE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22CE" w:rsidRPr="006C5865">
        <w:rPr>
          <w:rFonts w:ascii="Times New Roman" w:hAnsi="Times New Roman" w:cs="Times New Roman"/>
          <w:sz w:val="28"/>
          <w:szCs w:val="28"/>
        </w:rPr>
        <w:t>Квоти на навчання іноземців для здобуття ступеня «магістр» на основі</w:t>
      </w:r>
      <w:r w:rsidR="00A222CE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2CE" w:rsidRPr="006C5865">
        <w:rPr>
          <w:rFonts w:ascii="Times New Roman" w:hAnsi="Times New Roman" w:cs="Times New Roman"/>
          <w:sz w:val="28"/>
          <w:szCs w:val="28"/>
        </w:rPr>
        <w:t xml:space="preserve">ступеня «бакалавр», здобутого за іншою спеціальністю, не </w:t>
      </w:r>
      <w:r w:rsidR="008B1DEC" w:rsidRPr="006C5865">
        <w:rPr>
          <w:rFonts w:ascii="Times New Roman" w:hAnsi="Times New Roman" w:cs="Times New Roman"/>
          <w:sz w:val="28"/>
          <w:szCs w:val="28"/>
        </w:rPr>
        <w:t>передбачаються</w:t>
      </w:r>
      <w:r w:rsidR="00A222CE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42E0DF68" w14:textId="77777777" w:rsidR="001813DB" w:rsidRPr="006C5865" w:rsidRDefault="001813DB" w:rsidP="003C02A2">
      <w:pPr>
        <w:rPr>
          <w:rFonts w:ascii="Times New Roman" w:hAnsi="Times New Roman" w:cs="Times New Roman"/>
          <w:sz w:val="28"/>
          <w:szCs w:val="28"/>
        </w:rPr>
      </w:pPr>
    </w:p>
    <w:p w14:paraId="47E771B9" w14:textId="77777777" w:rsidR="003C02A2" w:rsidRPr="006C5865" w:rsidRDefault="003C02A2" w:rsidP="00181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65">
        <w:rPr>
          <w:rFonts w:ascii="Times New Roman" w:hAnsi="Times New Roman" w:cs="Times New Roman"/>
          <w:b/>
          <w:sz w:val="28"/>
          <w:szCs w:val="28"/>
        </w:rPr>
        <w:t>Розподіл квот, терміни зарахування та звітування</w:t>
      </w:r>
    </w:p>
    <w:p w14:paraId="150290FD" w14:textId="77777777" w:rsidR="001813DB" w:rsidRPr="006C5865" w:rsidRDefault="001813DB" w:rsidP="00EE6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0F807" w14:textId="395A6AAC" w:rsidR="003C02A2" w:rsidRPr="006C5865" w:rsidRDefault="00612A1A" w:rsidP="00EE6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8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Вимоги </w:t>
      </w:r>
      <w:r w:rsidR="003B311E" w:rsidRPr="006C5865">
        <w:rPr>
          <w:rFonts w:ascii="Times New Roman" w:hAnsi="Times New Roman" w:cs="Times New Roman"/>
          <w:sz w:val="28"/>
          <w:szCs w:val="28"/>
        </w:rPr>
        <w:t>до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осіб зазначеної категорії, які претендують на </w:t>
      </w:r>
      <w:r w:rsidR="003C02A2" w:rsidRPr="006C5865">
        <w:rPr>
          <w:rFonts w:ascii="Times New Roman" w:hAnsi="Times New Roman" w:cs="Times New Roman"/>
          <w:sz w:val="28"/>
          <w:szCs w:val="28"/>
        </w:rPr>
        <w:t>виділення квоти на навчання за кошти державного бюджету:</w:t>
      </w:r>
    </w:p>
    <w:p w14:paraId="54B7EE45" w14:textId="77777777" w:rsidR="003C02A2" w:rsidRPr="006C5865" w:rsidRDefault="001813DB" w:rsidP="00EE6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 xml:space="preserve">- наявність </w:t>
      </w:r>
      <w:proofErr w:type="spellStart"/>
      <w:r w:rsidRPr="006C5865">
        <w:rPr>
          <w:rFonts w:ascii="Times New Roman" w:hAnsi="Times New Roman" w:cs="Times New Roman"/>
          <w:sz w:val="28"/>
          <w:szCs w:val="28"/>
        </w:rPr>
        <w:t>посвід</w:t>
      </w:r>
      <w:r w:rsidRPr="006C5865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C5865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5865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5865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58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біженця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>додаткового</w:t>
      </w:r>
      <w:proofErr w:type="spellEnd"/>
      <w:r w:rsidR="000E65E2" w:rsidRPr="006C5865">
        <w:rPr>
          <w:rFonts w:ascii="Times New Roman" w:hAnsi="Times New Roman" w:cs="Times New Roman"/>
          <w:sz w:val="28"/>
          <w:szCs w:val="28"/>
          <w:lang w:val="ru-RU"/>
        </w:rPr>
        <w:t xml:space="preserve">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;</w:t>
      </w:r>
    </w:p>
    <w:p w14:paraId="2F3CC314" w14:textId="77777777" w:rsidR="003C02A2" w:rsidRPr="006C5865" w:rsidRDefault="003C02A2" w:rsidP="00EE6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- наявність відповідного освітнього (освітньо-кваліфікаційного) рівня, що</w:t>
      </w:r>
      <w:r w:rsidR="000E65E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дає право на продовження навчання за освітньою програмою відповідного</w:t>
      </w:r>
      <w:r w:rsidR="000E65E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ступеня вищої освіти;</w:t>
      </w:r>
    </w:p>
    <w:p w14:paraId="4914B354" w14:textId="7B1E40D1" w:rsidR="00FE60D9" w:rsidRPr="006C5865" w:rsidRDefault="00FE60D9" w:rsidP="00EE6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- наявність результатів зовнішнього незалежного оцінювання з відповідних предметів/ результатів вступних ви</w:t>
      </w:r>
      <w:r w:rsidR="00B64B21" w:rsidRPr="006C5865">
        <w:rPr>
          <w:rFonts w:ascii="Times New Roman" w:hAnsi="Times New Roman" w:cs="Times New Roman"/>
          <w:sz w:val="28"/>
          <w:szCs w:val="28"/>
        </w:rPr>
        <w:t xml:space="preserve">пробувань у </w:t>
      </w:r>
      <w:r w:rsidR="00F963DA" w:rsidRPr="006C5865">
        <w:rPr>
          <w:rFonts w:ascii="Times New Roman" w:hAnsi="Times New Roman" w:cs="Times New Roman"/>
          <w:sz w:val="28"/>
          <w:szCs w:val="28"/>
        </w:rPr>
        <w:t>ЗВО</w:t>
      </w:r>
      <w:r w:rsidR="00B64B21" w:rsidRPr="006C5865">
        <w:rPr>
          <w:rFonts w:ascii="Times New Roman" w:hAnsi="Times New Roman" w:cs="Times New Roman"/>
          <w:sz w:val="28"/>
          <w:szCs w:val="28"/>
        </w:rPr>
        <w:t xml:space="preserve"> у випадках, передбачених для громадян України Умовами п</w:t>
      </w:r>
      <w:r w:rsidR="00B545D1" w:rsidRPr="006C5865">
        <w:rPr>
          <w:rFonts w:ascii="Times New Roman" w:hAnsi="Times New Roman" w:cs="Times New Roman"/>
          <w:sz w:val="28"/>
          <w:szCs w:val="28"/>
        </w:rPr>
        <w:t>рийому до закладів вищої освіти</w:t>
      </w:r>
      <w:r w:rsidR="00F963DA" w:rsidRPr="006C5865">
        <w:rPr>
          <w:rFonts w:ascii="Times New Roman" w:hAnsi="Times New Roman" w:cs="Times New Roman"/>
          <w:sz w:val="28"/>
          <w:szCs w:val="28"/>
        </w:rPr>
        <w:t xml:space="preserve"> на поточний рік</w:t>
      </w:r>
      <w:r w:rsidR="00B545D1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3A3067EC" w14:textId="1D8BEC81" w:rsidR="003C02A2" w:rsidRPr="006C5865" w:rsidRDefault="00612A1A" w:rsidP="00EE6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9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Інформування </w:t>
      </w:r>
      <w:r w:rsidR="00195789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, про можливості та умови вступу до ЗВО на навчання за рахунок коштів</w:t>
      </w:r>
      <w:r w:rsidR="00195789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державного бюджету здійснює Міністерство освіти і науки України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шляхом розміщення відповідної інформації на офіційному сайті Міністерства освіти і науки України</w:t>
      </w:r>
      <w:r w:rsidR="00195789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6E0F8A5E" w14:textId="52A99247" w:rsidR="004F150B" w:rsidRPr="006C5865" w:rsidRDefault="003C02A2" w:rsidP="004F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2A1A" w:rsidRPr="006C5865">
        <w:rPr>
          <w:rFonts w:ascii="Times New Roman" w:hAnsi="Times New Roman" w:cs="Times New Roman"/>
          <w:sz w:val="28"/>
          <w:szCs w:val="28"/>
        </w:rPr>
        <w:t>0</w:t>
      </w:r>
      <w:r w:rsidRPr="006C5865">
        <w:rPr>
          <w:rFonts w:ascii="Times New Roman" w:hAnsi="Times New Roman" w:cs="Times New Roman"/>
          <w:sz w:val="28"/>
          <w:szCs w:val="28"/>
        </w:rPr>
        <w:t xml:space="preserve">. </w:t>
      </w:r>
      <w:r w:rsidR="00CC7822" w:rsidRPr="006C5865">
        <w:rPr>
          <w:rFonts w:ascii="Times New Roman" w:hAnsi="Times New Roman" w:cs="Times New Roman"/>
          <w:sz w:val="28"/>
          <w:szCs w:val="28"/>
        </w:rPr>
        <w:t>І</w:t>
      </w:r>
      <w:r w:rsidR="00B545D1" w:rsidRPr="006C5865">
        <w:rPr>
          <w:rFonts w:ascii="Times New Roman" w:hAnsi="Times New Roman" w:cs="Times New Roman"/>
          <w:sz w:val="28"/>
          <w:szCs w:val="28"/>
        </w:rPr>
        <w:t>ноземці та особи без громадянства, які постійно проживають в Україні, особи, яким надано статус біженця в Україні, особи, які потребують додаткового або тимчасового захисту</w:t>
      </w:r>
      <w:r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B545D1" w:rsidRPr="006C5865">
        <w:rPr>
          <w:rFonts w:ascii="Times New Roman" w:hAnsi="Times New Roman" w:cs="Times New Roman"/>
          <w:sz w:val="28"/>
          <w:szCs w:val="28"/>
        </w:rPr>
        <w:t xml:space="preserve">подають для вступу до закладів вищої освіти на місця за кошти державного бюджету до закладів </w:t>
      </w:r>
      <w:r w:rsidR="004F150B" w:rsidRPr="006C5865">
        <w:rPr>
          <w:rFonts w:ascii="Times New Roman" w:hAnsi="Times New Roman" w:cs="Times New Roman"/>
          <w:sz w:val="28"/>
          <w:szCs w:val="28"/>
        </w:rPr>
        <w:t>заяву в паперовій формі та особисто пред’являють оригінали:</w:t>
      </w:r>
    </w:p>
    <w:p w14:paraId="653C3CD8" w14:textId="77777777" w:rsidR="004F150B" w:rsidRPr="006C5865" w:rsidRDefault="005F6D5D" w:rsidP="004F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п</w:t>
      </w:r>
      <w:r w:rsidR="004F150B" w:rsidRPr="006C5865">
        <w:rPr>
          <w:rFonts w:ascii="Times New Roman" w:hAnsi="Times New Roman" w:cs="Times New Roman"/>
          <w:sz w:val="28"/>
          <w:szCs w:val="28"/>
        </w:rPr>
        <w:t>аспортного документа;</w:t>
      </w:r>
    </w:p>
    <w:p w14:paraId="52F71EAF" w14:textId="77777777" w:rsidR="004F150B" w:rsidRPr="006C5865" w:rsidRDefault="005F6D5D" w:rsidP="004F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п</w:t>
      </w:r>
      <w:r w:rsidR="004F150B" w:rsidRPr="006C5865">
        <w:rPr>
          <w:rFonts w:ascii="Times New Roman" w:hAnsi="Times New Roman" w:cs="Times New Roman"/>
          <w:sz w:val="28"/>
          <w:szCs w:val="28"/>
        </w:rPr>
        <w:t>освідки на постійне місце проживання, або посвідчення біженця чи посвідчення особи, яка потребує додаткового захисту;</w:t>
      </w:r>
    </w:p>
    <w:p w14:paraId="6D60EED9" w14:textId="4E5D8D7A" w:rsidR="004F150B" w:rsidRPr="006C5865" w:rsidRDefault="004F150B" w:rsidP="004F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документа про раніше здобутий освітній ступінь (освітньо-кваліфікаційний рівень), на основі якого здійснюється вступ, і додаток до нього;</w:t>
      </w:r>
    </w:p>
    <w:p w14:paraId="3AB7DB6A" w14:textId="100A7B4E" w:rsidR="003C02A2" w:rsidRPr="006C5865" w:rsidRDefault="004F150B" w:rsidP="004F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документів, які підтверджують право вступника на зарахування за співбесідою, на участь у конкурсі за результатами вступних іспитів та/або квотою-1, квотою-2 або квотою-3 на основі повної загальної середньої освіти).</w:t>
      </w:r>
    </w:p>
    <w:p w14:paraId="0AC95F1A" w14:textId="77777777" w:rsidR="00D37189" w:rsidRPr="006C5865" w:rsidRDefault="00D37773" w:rsidP="00D371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6C5865">
        <w:rPr>
          <w:sz w:val="28"/>
          <w:szCs w:val="28"/>
          <w:shd w:val="clear" w:color="auto" w:fill="FFFFFF"/>
        </w:rPr>
        <w:t>1</w:t>
      </w:r>
      <w:r w:rsidR="00612A1A" w:rsidRPr="006C5865">
        <w:rPr>
          <w:sz w:val="28"/>
          <w:szCs w:val="28"/>
          <w:shd w:val="clear" w:color="auto" w:fill="FFFFFF"/>
        </w:rPr>
        <w:t>1</w:t>
      </w:r>
      <w:r w:rsidRPr="006C5865">
        <w:rPr>
          <w:sz w:val="28"/>
          <w:szCs w:val="28"/>
          <w:shd w:val="clear" w:color="auto" w:fill="FFFFFF"/>
        </w:rPr>
        <w:t xml:space="preserve">. </w:t>
      </w:r>
      <w:r w:rsidR="00D37189" w:rsidRPr="006C5865">
        <w:rPr>
          <w:sz w:val="28"/>
          <w:szCs w:val="28"/>
          <w:shd w:val="clear" w:color="auto" w:fill="FFFFFF"/>
        </w:rPr>
        <w:t>До заяви, поданої в паперовій формі, вступник</w:t>
      </w:r>
      <w:r w:rsidRPr="006C5865">
        <w:rPr>
          <w:sz w:val="28"/>
          <w:szCs w:val="28"/>
          <w:shd w:val="clear" w:color="auto" w:fill="FFFFFF"/>
        </w:rPr>
        <w:t>, що належить до вказаної вище категорії іноземців,</w:t>
      </w:r>
      <w:r w:rsidR="00D37189" w:rsidRPr="006C5865">
        <w:rPr>
          <w:sz w:val="28"/>
          <w:szCs w:val="28"/>
          <w:shd w:val="clear" w:color="auto" w:fill="FFFFFF"/>
        </w:rPr>
        <w:t xml:space="preserve"> додає</w:t>
      </w:r>
      <w:r w:rsidR="005F6D5D" w:rsidRPr="006C5865">
        <w:rPr>
          <w:sz w:val="28"/>
          <w:szCs w:val="28"/>
          <w:shd w:val="clear" w:color="auto" w:fill="FFFFFF"/>
        </w:rPr>
        <w:t>:</w:t>
      </w:r>
    </w:p>
    <w:p w14:paraId="6A522A9B" w14:textId="77777777" w:rsidR="00030063" w:rsidRPr="006C5865" w:rsidRDefault="00030063" w:rsidP="00030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копію паспортного документа;</w:t>
      </w:r>
    </w:p>
    <w:p w14:paraId="6D39650E" w14:textId="77777777" w:rsidR="00030063" w:rsidRPr="006C5865" w:rsidRDefault="00030063" w:rsidP="00030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копію посвідки на постійне місце проживання, або посвідчення біженця чи посвідчення особи, яка потребує додаткового захисту;</w:t>
      </w:r>
    </w:p>
    <w:p w14:paraId="4DE6C7BD" w14:textId="6D372A49" w:rsidR="00030063" w:rsidRPr="006C5865" w:rsidRDefault="00030063" w:rsidP="00030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копії документа про раніше здобутий освітній ступінь (освітньо-кваліфікаційний рівень), на основі якого здійснюється вступ, і додатка до нього;</w:t>
      </w:r>
    </w:p>
    <w:p w14:paraId="29898F07" w14:textId="313D498C" w:rsidR="00030063" w:rsidRPr="006C5865" w:rsidRDefault="00030063" w:rsidP="000300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копії документів, які підтверджують право вступника на зарахування за співбесідою, на участь у конкурсі за результатами вступних іспитів та/або квотою-1, квотою-2 або квотою-3 на основі повної загальної середньої освіти</w:t>
      </w:r>
      <w:r w:rsidR="008B1DEC" w:rsidRPr="006C5865">
        <w:rPr>
          <w:rFonts w:ascii="Times New Roman" w:hAnsi="Times New Roman" w:cs="Times New Roman"/>
          <w:sz w:val="28"/>
          <w:szCs w:val="28"/>
        </w:rPr>
        <w:t>;</w:t>
      </w:r>
    </w:p>
    <w:p w14:paraId="1D40D291" w14:textId="11EB8EC6" w:rsidR="00D37189" w:rsidRPr="006C5865" w:rsidRDefault="00D37189" w:rsidP="00D371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6C5865">
        <w:rPr>
          <w:sz w:val="28"/>
          <w:szCs w:val="28"/>
        </w:rPr>
        <w:t>копію сертифіката (сертифікатів) зовнішнього незалежного оцінювання (</w:t>
      </w:r>
      <w:r w:rsidR="008B1DEC" w:rsidRPr="006C5865">
        <w:rPr>
          <w:sz w:val="28"/>
          <w:szCs w:val="28"/>
        </w:rPr>
        <w:t>крім вступників, які мають право на участь у конкурсі за результатами вступних іспитів</w:t>
      </w:r>
      <w:r w:rsidRPr="006C5865">
        <w:rPr>
          <w:sz w:val="28"/>
          <w:szCs w:val="28"/>
        </w:rPr>
        <w:t xml:space="preserve">), </w:t>
      </w:r>
    </w:p>
    <w:p w14:paraId="5ADAC20A" w14:textId="77777777" w:rsidR="00D37189" w:rsidRPr="006C5865" w:rsidRDefault="00D37189" w:rsidP="00D371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6C5865">
        <w:rPr>
          <w:sz w:val="28"/>
          <w:szCs w:val="28"/>
        </w:rPr>
        <w:t>чотири кольорові фотокартки розміром 3 х 4 см.</w:t>
      </w:r>
    </w:p>
    <w:p w14:paraId="1552F0C6" w14:textId="77777777" w:rsidR="003C02A2" w:rsidRPr="006C5865" w:rsidRDefault="007036BD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612A1A" w:rsidRPr="006C5865">
        <w:rPr>
          <w:rFonts w:ascii="Times New Roman" w:hAnsi="Times New Roman" w:cs="Times New Roman"/>
          <w:sz w:val="28"/>
          <w:szCs w:val="28"/>
        </w:rPr>
        <w:t>2</w:t>
      </w:r>
      <w:r w:rsidRPr="006C5865">
        <w:rPr>
          <w:rFonts w:ascii="Times New Roman" w:hAnsi="Times New Roman" w:cs="Times New Roman"/>
          <w:sz w:val="28"/>
          <w:szCs w:val="28"/>
        </w:rPr>
        <w:t>. П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одання до </w:t>
      </w:r>
      <w:r w:rsidR="002C12D9" w:rsidRPr="006C5865">
        <w:rPr>
          <w:rFonts w:ascii="Times New Roman" w:hAnsi="Times New Roman" w:cs="Times New Roman"/>
          <w:sz w:val="28"/>
          <w:szCs w:val="28"/>
        </w:rPr>
        <w:t>ЗВО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 документів кандидатів на навчання з-поміж</w:t>
      </w:r>
      <w:r w:rsidR="00823971" w:rsidRPr="006C5865">
        <w:rPr>
          <w:rFonts w:ascii="Times New Roman" w:hAnsi="Times New Roman" w:cs="Times New Roman"/>
          <w:sz w:val="28"/>
          <w:szCs w:val="28"/>
        </w:rPr>
        <w:t xml:space="preserve"> 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r w:rsidR="00A80CE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відбувається у терміни, визначені Умовами прийому для громадян України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29EB8810" w14:textId="77777777" w:rsidR="003C02A2" w:rsidRPr="006C5865" w:rsidRDefault="003C02A2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 xml:space="preserve">Документи, що не відповідають </w:t>
      </w:r>
      <w:r w:rsidR="007036BD" w:rsidRPr="006C5865">
        <w:rPr>
          <w:rFonts w:ascii="Times New Roman" w:hAnsi="Times New Roman" w:cs="Times New Roman"/>
          <w:sz w:val="28"/>
          <w:szCs w:val="28"/>
        </w:rPr>
        <w:t xml:space="preserve">встановленим </w:t>
      </w:r>
      <w:r w:rsidRPr="006C5865">
        <w:rPr>
          <w:rFonts w:ascii="Times New Roman" w:hAnsi="Times New Roman" w:cs="Times New Roman"/>
          <w:sz w:val="28"/>
          <w:szCs w:val="28"/>
        </w:rPr>
        <w:t>вимогам або строкам подачі, до розгляду не приймаються.</w:t>
      </w:r>
    </w:p>
    <w:p w14:paraId="784B643E" w14:textId="56460CB2" w:rsidR="00493418" w:rsidRPr="006C5865" w:rsidRDefault="00612A1A" w:rsidP="0049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13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  <w:r w:rsidR="00493418" w:rsidRPr="006C5865">
        <w:rPr>
          <w:rFonts w:ascii="Times New Roman" w:hAnsi="Times New Roman" w:cs="Times New Roman"/>
          <w:sz w:val="28"/>
          <w:szCs w:val="28"/>
        </w:rPr>
        <w:t xml:space="preserve"> На підставі поданих документів ЗВО вносять дані вказаної категорії вступників  в Єдину державну електронну базу з питань освіти із зазначенням, що вказаний вступник претендує на виділення місця державного замовлення для </w:t>
      </w:r>
      <w:r w:rsidR="00493418" w:rsidRPr="006C5865">
        <w:rPr>
          <w:rFonts w:ascii="Times New Roman" w:hAnsi="Times New Roman" w:cs="Times New Roman"/>
          <w:sz w:val="28"/>
          <w:szCs w:val="28"/>
        </w:rPr>
        <w:lastRenderedPageBreak/>
        <w:t>прийому 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захисту.</w:t>
      </w:r>
    </w:p>
    <w:p w14:paraId="7F5194C2" w14:textId="5861DD55" w:rsidR="000106EB" w:rsidRPr="006C5865" w:rsidRDefault="000106EB" w:rsidP="00010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4307D2" w:rsidRPr="006C5865">
        <w:rPr>
          <w:rFonts w:ascii="Times New Roman" w:hAnsi="Times New Roman" w:cs="Times New Roman"/>
          <w:sz w:val="28"/>
          <w:szCs w:val="28"/>
        </w:rPr>
        <w:t>4</w:t>
      </w:r>
      <w:r w:rsidRPr="006C5865">
        <w:rPr>
          <w:rFonts w:ascii="Times New Roman" w:hAnsi="Times New Roman" w:cs="Times New Roman"/>
          <w:sz w:val="28"/>
          <w:szCs w:val="28"/>
        </w:rPr>
        <w:t>. Загальний обсяг квоти прийому 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до відповідних ЗВО за ступенями вищої освіти та спеціальностями МОН розміщуються на офіційному сайті МОН у тижневий строк після прийняття постанови Кабінету Міністрів України «Про державне замовлення на підготовку фахівців, наукових, науково-педагогічних та робітничих кадрів, на підвищення кваліфікації та перепідготовку кадрів».</w:t>
      </w:r>
    </w:p>
    <w:p w14:paraId="53503B45" w14:textId="1AF97069" w:rsidR="003C02A2" w:rsidRPr="006C5865" w:rsidRDefault="003C02A2" w:rsidP="00F01CE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612A1A" w:rsidRPr="006C5865">
        <w:rPr>
          <w:rFonts w:ascii="Times New Roman" w:hAnsi="Times New Roman" w:cs="Times New Roman"/>
          <w:sz w:val="28"/>
          <w:szCs w:val="28"/>
        </w:rPr>
        <w:t>5</w:t>
      </w:r>
      <w:r w:rsidRPr="006C5865">
        <w:rPr>
          <w:rFonts w:ascii="Times New Roman" w:hAnsi="Times New Roman" w:cs="Times New Roman"/>
          <w:sz w:val="28"/>
          <w:szCs w:val="28"/>
        </w:rPr>
        <w:t xml:space="preserve">. </w:t>
      </w:r>
      <w:r w:rsidR="001E3643" w:rsidRPr="006C5865">
        <w:rPr>
          <w:rFonts w:ascii="Times New Roman" w:hAnsi="Times New Roman" w:cs="Times New Roman"/>
          <w:sz w:val="28"/>
          <w:szCs w:val="28"/>
        </w:rPr>
        <w:t>К</w:t>
      </w:r>
      <w:r w:rsidRPr="006C5865">
        <w:rPr>
          <w:rFonts w:ascii="Times New Roman" w:hAnsi="Times New Roman" w:cs="Times New Roman"/>
          <w:sz w:val="28"/>
          <w:szCs w:val="28"/>
        </w:rPr>
        <w:t>вот</w:t>
      </w:r>
      <w:r w:rsidR="001E3643" w:rsidRPr="006C5865">
        <w:rPr>
          <w:rFonts w:ascii="Times New Roman" w:hAnsi="Times New Roman" w:cs="Times New Roman"/>
          <w:sz w:val="28"/>
          <w:szCs w:val="28"/>
        </w:rPr>
        <w:t>и</w:t>
      </w:r>
      <w:r w:rsidRPr="006C5865">
        <w:rPr>
          <w:rFonts w:ascii="Times New Roman" w:hAnsi="Times New Roman" w:cs="Times New Roman"/>
          <w:sz w:val="28"/>
          <w:szCs w:val="28"/>
        </w:rPr>
        <w:t xml:space="preserve"> на навчання </w:t>
      </w:r>
      <w:r w:rsidR="00823971"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Pr="006C5865">
        <w:rPr>
          <w:rFonts w:ascii="Times New Roman" w:hAnsi="Times New Roman" w:cs="Times New Roman"/>
          <w:sz w:val="28"/>
          <w:szCs w:val="28"/>
        </w:rPr>
        <w:t>за</w:t>
      </w:r>
      <w:r w:rsidR="00823971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кошти державного бюджету в межах обсягу місць державного замовлення,</w:t>
      </w:r>
      <w:r w:rsidR="00823971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 xml:space="preserve">визначеного Кабінетом Міністрів України, </w:t>
      </w:r>
      <w:r w:rsidR="001E3643" w:rsidRPr="006C5865">
        <w:rPr>
          <w:rFonts w:ascii="Times New Roman" w:hAnsi="Times New Roman" w:cs="Times New Roman"/>
          <w:sz w:val="28"/>
          <w:szCs w:val="28"/>
        </w:rPr>
        <w:t xml:space="preserve">розподіляються </w:t>
      </w:r>
      <w:r w:rsidR="000106EB" w:rsidRPr="006C5865">
        <w:rPr>
          <w:rFonts w:ascii="Times New Roman" w:hAnsi="Times New Roman" w:cs="Times New Roman"/>
          <w:sz w:val="28"/>
          <w:szCs w:val="28"/>
        </w:rPr>
        <w:t>шляхом укладання відповідних договорів між державними замовниками, до сфери яких належать ЗВО, та відповідними ЗВО, що в установленому порядку надали інформацію про вступ до них осіб зазначеної категорії</w:t>
      </w:r>
      <w:r w:rsidR="002E7F84" w:rsidRPr="006C5865">
        <w:rPr>
          <w:rFonts w:ascii="Times New Roman" w:hAnsi="Times New Roman" w:cs="Times New Roman"/>
          <w:sz w:val="28"/>
          <w:szCs w:val="28"/>
        </w:rPr>
        <w:t>, які на конкурсних засадах отримали право на здобуття вищої освіти за кошти державного бюджету України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1E3643" w:rsidRPr="006C5865">
        <w:rPr>
          <w:rFonts w:ascii="Times New Roman" w:hAnsi="Times New Roman" w:cs="Times New Roman"/>
          <w:sz w:val="28"/>
          <w:szCs w:val="28"/>
        </w:rPr>
        <w:t>за результатами адресного розміщення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державного замовлення</w:t>
      </w:r>
      <w:r w:rsidRPr="006C5865">
        <w:rPr>
          <w:rFonts w:ascii="Times New Roman" w:hAnsi="Times New Roman" w:cs="Times New Roman"/>
          <w:sz w:val="28"/>
          <w:szCs w:val="28"/>
        </w:rPr>
        <w:t>.</w:t>
      </w:r>
    </w:p>
    <w:p w14:paraId="1065C0A5" w14:textId="46D2C528" w:rsidR="003C02A2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4307D2" w:rsidRPr="006C5865">
        <w:rPr>
          <w:rFonts w:ascii="Times New Roman" w:hAnsi="Times New Roman" w:cs="Times New Roman"/>
          <w:sz w:val="28"/>
          <w:szCs w:val="28"/>
        </w:rPr>
        <w:t>6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Зарахування </w:t>
      </w:r>
      <w:r w:rsidR="009E1D65"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="003C02A2" w:rsidRPr="006C5865">
        <w:rPr>
          <w:rFonts w:ascii="Times New Roman" w:hAnsi="Times New Roman" w:cs="Times New Roman"/>
          <w:sz w:val="28"/>
          <w:szCs w:val="28"/>
        </w:rPr>
        <w:t>до ЗВО на місця державного</w:t>
      </w:r>
      <w:r w:rsidR="009E1D65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замовлення в межах установлени</w:t>
      </w:r>
      <w:r w:rsidR="009E1D65" w:rsidRPr="006C5865">
        <w:rPr>
          <w:rFonts w:ascii="Times New Roman" w:hAnsi="Times New Roman" w:cs="Times New Roman"/>
          <w:sz w:val="28"/>
          <w:szCs w:val="28"/>
        </w:rPr>
        <w:t xml:space="preserve">х квот здійснюється щороку </w:t>
      </w:r>
      <w:r w:rsidR="00734BD7" w:rsidRPr="006C5865">
        <w:rPr>
          <w:rFonts w:ascii="Times New Roman" w:hAnsi="Times New Roman" w:cs="Times New Roman"/>
          <w:sz w:val="28"/>
          <w:szCs w:val="28"/>
        </w:rPr>
        <w:t>у терміни, встановлені Умовами прийому для громадян України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</w:p>
    <w:p w14:paraId="2A9C257A" w14:textId="0A47542D" w:rsidR="003C02A2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4307D2" w:rsidRPr="006C5865">
        <w:rPr>
          <w:rFonts w:ascii="Times New Roman" w:hAnsi="Times New Roman" w:cs="Times New Roman"/>
          <w:sz w:val="28"/>
          <w:szCs w:val="28"/>
        </w:rPr>
        <w:t>7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У разі відмови </w:t>
      </w:r>
      <w:r w:rsidR="009E1D65"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="003C02A2" w:rsidRPr="006C5865">
        <w:rPr>
          <w:rFonts w:ascii="Times New Roman" w:hAnsi="Times New Roman" w:cs="Times New Roman"/>
          <w:sz w:val="28"/>
          <w:szCs w:val="28"/>
        </w:rPr>
        <w:t>від навчання або неприбуття до ЗВО</w:t>
      </w:r>
      <w:r w:rsidR="009E1D65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на навчання у межах установлених квот </w:t>
      </w:r>
      <w:r w:rsidR="003B311E" w:rsidRPr="006C5865">
        <w:rPr>
          <w:rFonts w:ascii="Times New Roman" w:hAnsi="Times New Roman" w:cs="Times New Roman"/>
          <w:sz w:val="28"/>
          <w:szCs w:val="28"/>
        </w:rPr>
        <w:t xml:space="preserve">невикористані місця державного замовлення </w:t>
      </w:r>
      <w:r w:rsidR="003B311E" w:rsidRPr="006C5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вважаються такими, що не розміщені в цьому закладі вищої освіти. Заклад вищої освіти повідомляє державному замовнику про їх кількість у розрізі спеціальностей (спеціалізацій) та форм здобуття освіти.</w:t>
      </w:r>
      <w:r w:rsidR="008B1DEC" w:rsidRPr="006C5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68140" w14:textId="1EE25CF0" w:rsidR="003C02A2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1</w:t>
      </w:r>
      <w:r w:rsidR="004307D2" w:rsidRPr="006C5865">
        <w:rPr>
          <w:rFonts w:ascii="Times New Roman" w:hAnsi="Times New Roman" w:cs="Times New Roman"/>
          <w:sz w:val="28"/>
          <w:szCs w:val="28"/>
        </w:rPr>
        <w:t>8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Звіт про результати зарахування 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="003C02A2" w:rsidRPr="006C5865">
        <w:rPr>
          <w:rFonts w:ascii="Times New Roman" w:hAnsi="Times New Roman" w:cs="Times New Roman"/>
          <w:sz w:val="28"/>
          <w:szCs w:val="28"/>
        </w:rPr>
        <w:t>на навчання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відповідно до установлених квот ЗВО подають МОН до </w:t>
      </w:r>
      <w:r w:rsidR="00734BD7" w:rsidRPr="006C5865">
        <w:rPr>
          <w:rFonts w:ascii="Times New Roman" w:hAnsi="Times New Roman" w:cs="Times New Roman"/>
          <w:sz w:val="28"/>
          <w:szCs w:val="28"/>
        </w:rPr>
        <w:t>15 серпня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 поточного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навчального року. У разі затримки прибуття вступників з поважних причин у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встановлені для зарахування терміни – звіт подається не пізніше </w:t>
      </w:r>
      <w:r w:rsidR="00734BD7" w:rsidRPr="006C5865">
        <w:rPr>
          <w:rFonts w:ascii="Times New Roman" w:hAnsi="Times New Roman" w:cs="Times New Roman"/>
          <w:sz w:val="28"/>
          <w:szCs w:val="28"/>
        </w:rPr>
        <w:t>15 верес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ня </w:t>
      </w:r>
      <w:r w:rsidR="003C02A2" w:rsidRPr="006C5865">
        <w:rPr>
          <w:rFonts w:ascii="Times New Roman" w:hAnsi="Times New Roman" w:cs="Times New Roman"/>
          <w:sz w:val="28"/>
          <w:szCs w:val="28"/>
        </w:rPr>
        <w:t>поточного навчального року.</w:t>
      </w:r>
    </w:p>
    <w:p w14:paraId="64D1CA11" w14:textId="77777777" w:rsidR="00C35538" w:rsidRPr="006C5865" w:rsidRDefault="00C35538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95C79" w14:textId="192470E5" w:rsidR="003C02A2" w:rsidRDefault="003C02A2" w:rsidP="00734B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65">
        <w:rPr>
          <w:rFonts w:ascii="Times New Roman" w:hAnsi="Times New Roman" w:cs="Times New Roman"/>
          <w:b/>
          <w:sz w:val="28"/>
          <w:szCs w:val="28"/>
        </w:rPr>
        <w:t>Прийом на навчання</w:t>
      </w:r>
    </w:p>
    <w:p w14:paraId="260BAE3A" w14:textId="77777777" w:rsidR="00B76848" w:rsidRPr="006C5865" w:rsidRDefault="00B76848" w:rsidP="00734B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D8132" w14:textId="77777777" w:rsidR="003C02A2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20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Зарахування 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 </w:t>
      </w:r>
      <w:r w:rsidR="003C02A2" w:rsidRPr="006C5865">
        <w:rPr>
          <w:rFonts w:ascii="Times New Roman" w:hAnsi="Times New Roman" w:cs="Times New Roman"/>
          <w:sz w:val="28"/>
          <w:szCs w:val="28"/>
        </w:rPr>
        <w:t>до ЗВО на місця державного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замовлення здійснюється у межах установлених квот за результатами вступних</w:t>
      </w:r>
      <w:r w:rsidR="005E0EC2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випробувань</w:t>
      </w:r>
      <w:r w:rsidR="009E5B18" w:rsidRPr="006C5865">
        <w:rPr>
          <w:rFonts w:ascii="Times New Roman" w:hAnsi="Times New Roman" w:cs="Times New Roman"/>
          <w:sz w:val="28"/>
          <w:szCs w:val="28"/>
        </w:rPr>
        <w:t xml:space="preserve">, визначених </w:t>
      </w:r>
      <w:r w:rsidR="00CD31EB" w:rsidRPr="006C5865">
        <w:rPr>
          <w:rFonts w:ascii="Times New Roman" w:hAnsi="Times New Roman" w:cs="Times New Roman"/>
          <w:sz w:val="28"/>
          <w:szCs w:val="28"/>
        </w:rPr>
        <w:t>Умовами прийому для громадян України</w:t>
      </w:r>
      <w:r w:rsidR="003C02A2" w:rsidRPr="006C5865">
        <w:rPr>
          <w:rFonts w:ascii="Times New Roman" w:hAnsi="Times New Roman" w:cs="Times New Roman"/>
          <w:sz w:val="28"/>
          <w:szCs w:val="28"/>
        </w:rPr>
        <w:t>.</w:t>
      </w:r>
      <w:r w:rsidR="00F01CEF" w:rsidRPr="006C5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242F0" w14:textId="77777777" w:rsidR="00F01CEF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21</w:t>
      </w:r>
      <w:r w:rsidR="00F01CEF" w:rsidRPr="006C5865">
        <w:rPr>
          <w:rFonts w:ascii="Times New Roman" w:hAnsi="Times New Roman" w:cs="Times New Roman"/>
          <w:sz w:val="28"/>
          <w:szCs w:val="28"/>
        </w:rPr>
        <w:t>. Іноземці та особи без громадянства, які постійно проживають в Україні, особи, яким надано статус біженця в Україні, особи, які потребують додаткового або тимчасового захисту вступають до закладів вищої освіти за правилами, передбаченими Умовами</w:t>
      </w:r>
      <w:r w:rsidR="002C12D9" w:rsidRPr="006C5865">
        <w:rPr>
          <w:rFonts w:ascii="Times New Roman" w:hAnsi="Times New Roman" w:cs="Times New Roman"/>
          <w:sz w:val="28"/>
          <w:szCs w:val="28"/>
        </w:rPr>
        <w:t xml:space="preserve"> прийому</w:t>
      </w:r>
      <w:r w:rsidR="00F01CEF" w:rsidRPr="006C5865">
        <w:rPr>
          <w:rFonts w:ascii="Times New Roman" w:hAnsi="Times New Roman" w:cs="Times New Roman"/>
          <w:sz w:val="28"/>
          <w:szCs w:val="28"/>
        </w:rPr>
        <w:t xml:space="preserve"> для громадян України, можуть брати участь у конкурсному відборі на місця державного замовлення в межах встановлених Кабінетом Міністрів України квот на основі спеціального конкурсного </w:t>
      </w:r>
      <w:proofErr w:type="spellStart"/>
      <w:r w:rsidR="00F01CEF" w:rsidRPr="006C5865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F01CEF" w:rsidRPr="006C5865">
        <w:rPr>
          <w:rFonts w:ascii="Times New Roman" w:hAnsi="Times New Roman" w:cs="Times New Roman"/>
          <w:sz w:val="28"/>
          <w:szCs w:val="28"/>
        </w:rPr>
        <w:t xml:space="preserve">, який розраховується як відношення конкурсного </w:t>
      </w:r>
      <w:proofErr w:type="spellStart"/>
      <w:r w:rsidR="00F01CEF" w:rsidRPr="006C5865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F01CEF" w:rsidRPr="006C5865">
        <w:rPr>
          <w:rFonts w:ascii="Times New Roman" w:hAnsi="Times New Roman" w:cs="Times New Roman"/>
          <w:sz w:val="28"/>
          <w:szCs w:val="28"/>
        </w:rPr>
        <w:t xml:space="preserve"> вступника, визначеного відповідно Умов прийому, до мінімального конкурсного </w:t>
      </w:r>
      <w:proofErr w:type="spellStart"/>
      <w:r w:rsidR="00F01CEF" w:rsidRPr="006C5865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F01CEF" w:rsidRPr="006C5865">
        <w:rPr>
          <w:rFonts w:ascii="Times New Roman" w:hAnsi="Times New Roman" w:cs="Times New Roman"/>
          <w:sz w:val="28"/>
          <w:szCs w:val="28"/>
        </w:rPr>
        <w:t xml:space="preserve"> надання рекомендацій на місця державного (регіонального) замовлення за загальним конкурсом на цю конкурсну пропозицію в попередньому році (за відсутності такого </w:t>
      </w:r>
      <w:proofErr w:type="spellStart"/>
      <w:r w:rsidR="00F01CEF" w:rsidRPr="006C5865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F01CEF" w:rsidRPr="006C5865">
        <w:rPr>
          <w:rFonts w:ascii="Times New Roman" w:hAnsi="Times New Roman" w:cs="Times New Roman"/>
          <w:sz w:val="28"/>
          <w:szCs w:val="28"/>
        </w:rPr>
        <w:t xml:space="preserve"> використовується аналогічний показник за іншою, максимально спорідненою, конкурсною пропозицією в межах закладу вищої освіти, у разі неможливості - іншого закладу вищої освіти за рішенням приймальної комісії).</w:t>
      </w:r>
    </w:p>
    <w:p w14:paraId="1FF9D753" w14:textId="3D63162B" w:rsidR="003C02A2" w:rsidRPr="006C5865" w:rsidRDefault="00612A1A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2</w:t>
      </w:r>
      <w:r w:rsidR="003B311E" w:rsidRPr="006C5865">
        <w:rPr>
          <w:rFonts w:ascii="Times New Roman" w:hAnsi="Times New Roman" w:cs="Times New Roman"/>
          <w:sz w:val="28"/>
          <w:szCs w:val="28"/>
        </w:rPr>
        <w:t>2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Документи про освіту зарахованих на навчання </w:t>
      </w:r>
      <w:r w:rsidR="008E011C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,</w:t>
      </w:r>
      <w:r w:rsidR="008E011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видані закладами освіти інших держав, проходять процедуру визнання в Україні</w:t>
      </w:r>
      <w:r w:rsidR="008E011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відповідно до чинного законодавства.</w:t>
      </w:r>
    </w:p>
    <w:p w14:paraId="4EC65255" w14:textId="67899072" w:rsidR="003C02A2" w:rsidRPr="006C5865" w:rsidRDefault="003B311E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23</w:t>
      </w:r>
      <w:r w:rsidR="003C02A2" w:rsidRPr="006C5865">
        <w:rPr>
          <w:rFonts w:ascii="Times New Roman" w:hAnsi="Times New Roman" w:cs="Times New Roman"/>
          <w:sz w:val="28"/>
          <w:szCs w:val="28"/>
        </w:rPr>
        <w:t xml:space="preserve">. </w:t>
      </w:r>
      <w:r w:rsidR="008E011C" w:rsidRPr="006C5865">
        <w:rPr>
          <w:rFonts w:ascii="Times New Roman" w:hAnsi="Times New Roman" w:cs="Times New Roman"/>
          <w:sz w:val="28"/>
          <w:szCs w:val="28"/>
        </w:rPr>
        <w:t>Іноземці та особи без громадянства, які постійно проживають в Україні, особи, яким надано статус біженця в Україні, особи, які потребують додаткового або тимчасового захисту</w:t>
      </w:r>
      <w:r w:rsidR="003C02A2" w:rsidRPr="006C5865">
        <w:rPr>
          <w:rFonts w:ascii="Times New Roman" w:hAnsi="Times New Roman" w:cs="Times New Roman"/>
          <w:sz w:val="28"/>
          <w:szCs w:val="28"/>
        </w:rPr>
        <w:t>, які зараховані до ЗВО на місця державного</w:t>
      </w:r>
      <w:r w:rsidR="008E011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замовлення у межах установлених квот, забезпечуються стипендією відповідно</w:t>
      </w:r>
      <w:r w:rsidR="008E011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до чинного законодавства України та місцем у гуртожитку з оплатою за</w:t>
      </w:r>
      <w:r w:rsidR="008E011C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="003C02A2" w:rsidRPr="006C5865">
        <w:rPr>
          <w:rFonts w:ascii="Times New Roman" w:hAnsi="Times New Roman" w:cs="Times New Roman"/>
          <w:sz w:val="28"/>
          <w:szCs w:val="28"/>
        </w:rPr>
        <w:t>проживання у розмірі, встановленому для громадян України.</w:t>
      </w:r>
    </w:p>
    <w:p w14:paraId="29517626" w14:textId="33C04E91" w:rsidR="00EE691F" w:rsidRPr="006C5865" w:rsidRDefault="003C02A2" w:rsidP="00F01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65">
        <w:rPr>
          <w:rFonts w:ascii="Times New Roman" w:hAnsi="Times New Roman" w:cs="Times New Roman"/>
          <w:sz w:val="28"/>
          <w:szCs w:val="28"/>
        </w:rPr>
        <w:t>2</w:t>
      </w:r>
      <w:r w:rsidR="003B311E" w:rsidRPr="006C5865">
        <w:rPr>
          <w:rFonts w:ascii="Times New Roman" w:hAnsi="Times New Roman" w:cs="Times New Roman"/>
          <w:sz w:val="28"/>
          <w:szCs w:val="28"/>
        </w:rPr>
        <w:t>4</w:t>
      </w:r>
      <w:r w:rsidRPr="006C5865">
        <w:rPr>
          <w:rFonts w:ascii="Times New Roman" w:hAnsi="Times New Roman" w:cs="Times New Roman"/>
          <w:sz w:val="28"/>
          <w:szCs w:val="28"/>
        </w:rPr>
        <w:t xml:space="preserve">. Відрахування, переривання навчання та переведення </w:t>
      </w:r>
      <w:r w:rsidR="00F01CEF" w:rsidRPr="006C5865">
        <w:rPr>
          <w:rFonts w:ascii="Times New Roman" w:hAnsi="Times New Roman" w:cs="Times New Roman"/>
          <w:sz w:val="28"/>
          <w:szCs w:val="28"/>
        </w:rPr>
        <w:t>іноземців та осіб без громадянства, які постійно проживають в Україні, осіб, яким надано статус біженця в Україні, осіб, які потребують додаткового або тимчасового захисту</w:t>
      </w:r>
      <w:r w:rsidRPr="006C5865">
        <w:rPr>
          <w:rFonts w:ascii="Times New Roman" w:hAnsi="Times New Roman" w:cs="Times New Roman"/>
          <w:sz w:val="28"/>
          <w:szCs w:val="28"/>
        </w:rPr>
        <w:t>, які навчаються у межах квот за кошти державного бюджету,</w:t>
      </w:r>
      <w:r w:rsidR="00F01CEF" w:rsidRPr="006C5865">
        <w:rPr>
          <w:rFonts w:ascii="Times New Roman" w:hAnsi="Times New Roman" w:cs="Times New Roman"/>
          <w:sz w:val="28"/>
          <w:szCs w:val="28"/>
        </w:rPr>
        <w:t xml:space="preserve"> </w:t>
      </w:r>
      <w:r w:rsidRPr="006C5865">
        <w:rPr>
          <w:rFonts w:ascii="Times New Roman" w:hAnsi="Times New Roman" w:cs="Times New Roman"/>
          <w:sz w:val="28"/>
          <w:szCs w:val="28"/>
        </w:rPr>
        <w:t>здійснюються на підставі наказу закладу освіти за погодженням з МОН.</w:t>
      </w:r>
      <w:bookmarkStart w:id="11" w:name="_GoBack"/>
      <w:bookmarkEnd w:id="11"/>
    </w:p>
    <w:sectPr w:rsidR="00EE691F" w:rsidRPr="006C5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1394"/>
    <w:multiLevelType w:val="hybridMultilevel"/>
    <w:tmpl w:val="8F145850"/>
    <w:lvl w:ilvl="0" w:tplc="4CC47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A2"/>
    <w:rsid w:val="000106EB"/>
    <w:rsid w:val="00030063"/>
    <w:rsid w:val="000E65E2"/>
    <w:rsid w:val="000E7CED"/>
    <w:rsid w:val="001813DB"/>
    <w:rsid w:val="00195789"/>
    <w:rsid w:val="001E3643"/>
    <w:rsid w:val="00281C97"/>
    <w:rsid w:val="002C12D9"/>
    <w:rsid w:val="002E7F84"/>
    <w:rsid w:val="003B311E"/>
    <w:rsid w:val="003C02A2"/>
    <w:rsid w:val="003D035A"/>
    <w:rsid w:val="004118AB"/>
    <w:rsid w:val="004300CC"/>
    <w:rsid w:val="004307D2"/>
    <w:rsid w:val="00455E81"/>
    <w:rsid w:val="00493418"/>
    <w:rsid w:val="004F150B"/>
    <w:rsid w:val="005D03A2"/>
    <w:rsid w:val="005E0EC2"/>
    <w:rsid w:val="005F6D5D"/>
    <w:rsid w:val="00612A1A"/>
    <w:rsid w:val="00642E94"/>
    <w:rsid w:val="00642F20"/>
    <w:rsid w:val="00656B7D"/>
    <w:rsid w:val="006C5865"/>
    <w:rsid w:val="007036BD"/>
    <w:rsid w:val="00734BD7"/>
    <w:rsid w:val="00823971"/>
    <w:rsid w:val="008B1DEC"/>
    <w:rsid w:val="008E011C"/>
    <w:rsid w:val="009E1D65"/>
    <w:rsid w:val="009E5B18"/>
    <w:rsid w:val="00A222CE"/>
    <w:rsid w:val="00A56AF2"/>
    <w:rsid w:val="00A80CEC"/>
    <w:rsid w:val="00A9232C"/>
    <w:rsid w:val="00AF0045"/>
    <w:rsid w:val="00B545D1"/>
    <w:rsid w:val="00B64B21"/>
    <w:rsid w:val="00B76848"/>
    <w:rsid w:val="00BC6E94"/>
    <w:rsid w:val="00C35538"/>
    <w:rsid w:val="00C37629"/>
    <w:rsid w:val="00C72C5A"/>
    <w:rsid w:val="00CB166D"/>
    <w:rsid w:val="00CC7822"/>
    <w:rsid w:val="00CD31EB"/>
    <w:rsid w:val="00D37189"/>
    <w:rsid w:val="00D37773"/>
    <w:rsid w:val="00DF2504"/>
    <w:rsid w:val="00E0551B"/>
    <w:rsid w:val="00E45F1B"/>
    <w:rsid w:val="00E93A85"/>
    <w:rsid w:val="00EE691F"/>
    <w:rsid w:val="00F01CEF"/>
    <w:rsid w:val="00F672D3"/>
    <w:rsid w:val="00F963DA"/>
    <w:rsid w:val="00FA78EF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55D"/>
  <w15:chartTrackingRefBased/>
  <w15:docId w15:val="{B2D57CB9-1D9A-4E5C-8E13-9B5FF7A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E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6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3DA"/>
    <w:rPr>
      <w:rFonts w:ascii="Segoe U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0106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06E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106EB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06E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106EB"/>
    <w:rPr>
      <w:b/>
      <w:bCs/>
      <w:sz w:val="20"/>
      <w:szCs w:val="20"/>
      <w:lang w:val="uk-UA"/>
    </w:rPr>
  </w:style>
  <w:style w:type="paragraph" w:styleId="ac">
    <w:name w:val="Normal (Web)"/>
    <w:basedOn w:val="a"/>
    <w:unhideWhenUsed/>
    <w:rsid w:val="00E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qFormat/>
    <w:rsid w:val="00E45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B7684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A2B9-A10A-47C7-9C70-FCFA2DAF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8185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Kernychna A.</dc:creator>
  <cp:keywords/>
  <dc:description/>
  <cp:lastModifiedBy>Kernychna A.</cp:lastModifiedBy>
  <cp:revision>2</cp:revision>
  <dcterms:created xsi:type="dcterms:W3CDTF">2019-04-03T10:32:00Z</dcterms:created>
  <dcterms:modified xsi:type="dcterms:W3CDTF">2019-04-03T10:32:00Z</dcterms:modified>
</cp:coreProperties>
</file>