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91" w:rsidRPr="00F04E29" w:rsidRDefault="00296491">
      <w:pPr>
        <w:rPr>
          <w:lang w:val="ru-RU"/>
        </w:rPr>
      </w:pPr>
    </w:p>
    <w:p w:rsidR="00296491" w:rsidRPr="00296491" w:rsidRDefault="00296491" w:rsidP="00296491">
      <w:pPr>
        <w:ind w:left="8496"/>
        <w:rPr>
          <w:rFonts w:ascii="Times New Roman" w:hAnsi="Times New Roman" w:cs="Times New Roman"/>
          <w:sz w:val="28"/>
          <w:szCs w:val="28"/>
        </w:rPr>
      </w:pPr>
      <w:r w:rsidRPr="00296491">
        <w:rPr>
          <w:rFonts w:ascii="Times New Roman" w:hAnsi="Times New Roman" w:cs="Times New Roman"/>
          <w:sz w:val="28"/>
          <w:szCs w:val="28"/>
        </w:rPr>
        <w:t>ПРОЕКТ</w:t>
      </w:r>
    </w:p>
    <w:p w:rsidR="00296491" w:rsidRPr="00296491" w:rsidRDefault="00296491" w:rsidP="0029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91">
        <w:rPr>
          <w:rFonts w:ascii="Times New Roman" w:hAnsi="Times New Roman" w:cs="Times New Roman"/>
          <w:b/>
          <w:sz w:val="28"/>
          <w:szCs w:val="28"/>
        </w:rPr>
        <w:t>КАБІНЕТ МІНІСТРІВ УКРАЇНИ</w:t>
      </w:r>
    </w:p>
    <w:p w:rsidR="00296491" w:rsidRPr="00296491" w:rsidRDefault="00296491" w:rsidP="0029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91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296491" w:rsidRPr="00296491" w:rsidRDefault="00296491" w:rsidP="0029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91">
        <w:rPr>
          <w:rFonts w:ascii="Times New Roman" w:hAnsi="Times New Roman" w:cs="Times New Roman"/>
          <w:b/>
          <w:sz w:val="28"/>
          <w:szCs w:val="28"/>
        </w:rPr>
        <w:t>від _______________№______</w:t>
      </w:r>
    </w:p>
    <w:p w:rsidR="00296491" w:rsidRPr="00296491" w:rsidRDefault="00296491" w:rsidP="0029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91">
        <w:rPr>
          <w:rFonts w:ascii="Times New Roman" w:hAnsi="Times New Roman" w:cs="Times New Roman"/>
          <w:b/>
          <w:sz w:val="28"/>
          <w:szCs w:val="28"/>
        </w:rPr>
        <w:t>Київ</w:t>
      </w:r>
    </w:p>
    <w:p w:rsidR="00296491" w:rsidRDefault="00296491">
      <w:pPr>
        <w:rPr>
          <w:rFonts w:ascii="Times New Roman" w:hAnsi="Times New Roman" w:cs="Times New Roman"/>
          <w:sz w:val="28"/>
          <w:szCs w:val="28"/>
        </w:rPr>
      </w:pPr>
    </w:p>
    <w:p w:rsidR="00296491" w:rsidRPr="002E0D55" w:rsidRDefault="00296491" w:rsidP="002E0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55">
        <w:rPr>
          <w:rFonts w:ascii="Times New Roman" w:hAnsi="Times New Roman" w:cs="Times New Roman"/>
          <w:b/>
          <w:sz w:val="28"/>
          <w:szCs w:val="28"/>
        </w:rPr>
        <w:t xml:space="preserve">Про внесення змін </w:t>
      </w:r>
      <w:r w:rsidR="000E1E3A">
        <w:rPr>
          <w:rFonts w:ascii="Times New Roman" w:hAnsi="Times New Roman" w:cs="Times New Roman"/>
          <w:b/>
          <w:sz w:val="28"/>
          <w:szCs w:val="28"/>
        </w:rPr>
        <w:t>у додаток до</w:t>
      </w:r>
      <w:r w:rsidRPr="002E0D55">
        <w:rPr>
          <w:rFonts w:ascii="Times New Roman" w:hAnsi="Times New Roman" w:cs="Times New Roman"/>
          <w:b/>
          <w:sz w:val="28"/>
          <w:szCs w:val="28"/>
        </w:rPr>
        <w:t xml:space="preserve"> Постанови Кабінету Міністрів України від 23 листопада 2011 р. № 1341</w:t>
      </w:r>
    </w:p>
    <w:p w:rsidR="00296491" w:rsidRDefault="002E0D55" w:rsidP="009801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2E0D55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2E0D55" w:rsidRDefault="000E1E3A" w:rsidP="009801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у</w:t>
      </w:r>
      <w:r w:rsidR="0004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4393A">
        <w:rPr>
          <w:rFonts w:ascii="Times New Roman" w:hAnsi="Times New Roman" w:cs="Times New Roman"/>
          <w:sz w:val="28"/>
          <w:szCs w:val="28"/>
        </w:rPr>
        <w:t xml:space="preserve">одаток до постанови Кабінету </w:t>
      </w:r>
      <w:r w:rsidR="0004393A" w:rsidRPr="0004393A">
        <w:rPr>
          <w:rFonts w:ascii="Times New Roman" w:hAnsi="Times New Roman" w:cs="Times New Roman"/>
          <w:sz w:val="28"/>
          <w:szCs w:val="28"/>
        </w:rPr>
        <w:t>Міністрів України від 23 листопада 2011 р. № 1341 «</w:t>
      </w:r>
      <w:r w:rsidR="0004393A">
        <w:rPr>
          <w:rFonts w:ascii="Times New Roman" w:hAnsi="Times New Roman" w:cs="Times New Roman"/>
          <w:sz w:val="28"/>
          <w:szCs w:val="28"/>
        </w:rPr>
        <w:t>Про затвердження Національної рамки кваліфікацій</w:t>
      </w:r>
      <w:r w:rsidR="0004393A" w:rsidRPr="000439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(Офіційний вісник України, 2011, №11, ст. 3700), виклавши його</w:t>
      </w:r>
      <w:r w:rsidR="0004393A">
        <w:rPr>
          <w:rFonts w:ascii="Times New Roman" w:hAnsi="Times New Roman" w:cs="Times New Roman"/>
          <w:sz w:val="28"/>
          <w:szCs w:val="28"/>
        </w:rPr>
        <w:t xml:space="preserve"> в редакції, що додається.</w:t>
      </w:r>
    </w:p>
    <w:p w:rsidR="00302A06" w:rsidRDefault="00302A06" w:rsidP="0004393A">
      <w:pPr>
        <w:rPr>
          <w:rFonts w:ascii="Times New Roman" w:hAnsi="Times New Roman" w:cs="Times New Roman"/>
          <w:sz w:val="28"/>
          <w:szCs w:val="28"/>
        </w:rPr>
      </w:pPr>
    </w:p>
    <w:p w:rsidR="00302A06" w:rsidRPr="00302A06" w:rsidRDefault="00302A06" w:rsidP="0004393A">
      <w:pPr>
        <w:rPr>
          <w:rFonts w:ascii="Times New Roman" w:hAnsi="Times New Roman" w:cs="Times New Roman"/>
          <w:b/>
          <w:sz w:val="28"/>
          <w:szCs w:val="28"/>
        </w:rPr>
      </w:pPr>
      <w:r w:rsidRPr="00302A06">
        <w:rPr>
          <w:rFonts w:ascii="Times New Roman" w:hAnsi="Times New Roman" w:cs="Times New Roman"/>
          <w:b/>
          <w:sz w:val="28"/>
          <w:szCs w:val="28"/>
        </w:rPr>
        <w:t xml:space="preserve">Прем’єр-міністр України </w:t>
      </w:r>
      <w:r w:rsidRPr="00302A06">
        <w:rPr>
          <w:rFonts w:ascii="Times New Roman" w:hAnsi="Times New Roman" w:cs="Times New Roman"/>
          <w:b/>
          <w:sz w:val="28"/>
          <w:szCs w:val="28"/>
        </w:rPr>
        <w:tab/>
      </w:r>
      <w:r w:rsidRPr="00302A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02A06">
        <w:rPr>
          <w:rFonts w:ascii="Times New Roman" w:hAnsi="Times New Roman" w:cs="Times New Roman"/>
          <w:b/>
          <w:sz w:val="28"/>
          <w:szCs w:val="28"/>
        </w:rPr>
        <w:tab/>
      </w:r>
      <w:r w:rsidRPr="00302A06">
        <w:rPr>
          <w:rFonts w:ascii="Times New Roman" w:hAnsi="Times New Roman" w:cs="Times New Roman"/>
          <w:b/>
          <w:sz w:val="28"/>
          <w:szCs w:val="28"/>
        </w:rPr>
        <w:tab/>
        <w:t>В. ГРОЙСМАН</w:t>
      </w:r>
    </w:p>
    <w:p w:rsidR="00296491" w:rsidRPr="00296491" w:rsidRDefault="00296491">
      <w:pPr>
        <w:rPr>
          <w:rFonts w:ascii="Times New Roman" w:hAnsi="Times New Roman" w:cs="Times New Roman"/>
          <w:sz w:val="28"/>
          <w:szCs w:val="28"/>
        </w:rPr>
      </w:pPr>
    </w:p>
    <w:p w:rsidR="00296491" w:rsidRPr="00296491" w:rsidRDefault="00296491">
      <w:pPr>
        <w:rPr>
          <w:rFonts w:ascii="Times New Roman" w:hAnsi="Times New Roman" w:cs="Times New Roman"/>
          <w:sz w:val="28"/>
          <w:szCs w:val="28"/>
        </w:rPr>
      </w:pPr>
    </w:p>
    <w:p w:rsidR="00296491" w:rsidRPr="00296491" w:rsidRDefault="00296491">
      <w:pPr>
        <w:rPr>
          <w:rFonts w:ascii="Times New Roman" w:hAnsi="Times New Roman" w:cs="Times New Roman"/>
          <w:sz w:val="28"/>
          <w:szCs w:val="28"/>
        </w:rPr>
      </w:pPr>
    </w:p>
    <w:p w:rsidR="00296491" w:rsidRPr="00296491" w:rsidRDefault="00296491">
      <w:pPr>
        <w:rPr>
          <w:rFonts w:ascii="Times New Roman" w:hAnsi="Times New Roman" w:cs="Times New Roman"/>
          <w:sz w:val="28"/>
          <w:szCs w:val="28"/>
        </w:rPr>
      </w:pPr>
    </w:p>
    <w:p w:rsidR="00296491" w:rsidRDefault="00296491">
      <w:r>
        <w:br w:type="page"/>
      </w:r>
    </w:p>
    <w:p w:rsidR="00296491" w:rsidRDefault="00296491"/>
    <w:p w:rsidR="00675895" w:rsidRDefault="00675895" w:rsidP="00675895">
      <w:pPr>
        <w:spacing w:after="0" w:line="240" w:lineRule="auto"/>
        <w:ind w:left="4956"/>
        <w:contextualSpacing/>
        <w:jc w:val="center"/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Додаток </w:t>
      </w:r>
      <w:r w:rsidR="00302A06" w:rsidRPr="00302A06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="00302A06" w:rsidRPr="00302A06">
        <w:rPr>
          <w:rFonts w:ascii="Times New Roman" w:hAnsi="Times New Roman" w:cs="Times New Roman"/>
          <w:color w:val="000000"/>
        </w:rPr>
        <w:br/>
      </w:r>
      <w:r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до постанови</w:t>
      </w:r>
      <w:r w:rsidR="00302A06" w:rsidRPr="00302A06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Кабінету Міністрів України</w:t>
      </w:r>
    </w:p>
    <w:p w:rsidR="00675895" w:rsidRDefault="00675895" w:rsidP="00675895">
      <w:pPr>
        <w:spacing w:after="0" w:line="240" w:lineRule="auto"/>
        <w:ind w:left="4956"/>
        <w:contextualSpacing/>
        <w:jc w:val="center"/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від 23 листопада 2011 р. №1341</w:t>
      </w:r>
      <w:r w:rsidR="00302A06" w:rsidRPr="00302A06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:rsidR="00296491" w:rsidRPr="00302A06" w:rsidRDefault="00675895" w:rsidP="00675895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</w:rPr>
      </w:pPr>
      <w:r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(в редакції постанови Кабінету Міністрів України </w:t>
      </w:r>
      <w:r w:rsidR="00302A06" w:rsidRPr="00302A06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від</w:t>
      </w:r>
      <w:r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___________</w:t>
      </w:r>
      <w:r w:rsidR="00302A06" w:rsidRPr="00302A06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р. № </w:t>
      </w:r>
      <w:r w:rsidR="00302A06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___</w:t>
      </w:r>
      <w:r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_)</w:t>
      </w:r>
    </w:p>
    <w:p w:rsidR="00296491" w:rsidRDefault="00296491"/>
    <w:p w:rsidR="00302A06" w:rsidRPr="00302A06" w:rsidRDefault="00302A06" w:rsidP="00302A06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uk-UA"/>
        </w:rPr>
      </w:pPr>
      <w:bookmarkStart w:id="0" w:name="n12"/>
      <w:bookmarkEnd w:id="0"/>
    </w:p>
    <w:p w:rsidR="005636FD" w:rsidRDefault="005636FD" w:rsidP="005636F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A7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НАЦІОНАЛЬНА РАМКА КВАЛІФІКАЦІЙ</w:t>
      </w:r>
    </w:p>
    <w:p w:rsidR="00DD2AF0" w:rsidRPr="008A72A7" w:rsidRDefault="00DD2AF0" w:rsidP="005636F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36FD" w:rsidRDefault="005636FD" w:rsidP="005636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3"/>
      <w:bookmarkEnd w:id="1"/>
      <w:r w:rsidRPr="008A72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частина</w:t>
      </w:r>
    </w:p>
    <w:p w:rsidR="00DD2AF0" w:rsidRPr="008A72A7" w:rsidRDefault="00DD2AF0" w:rsidP="005636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36FD" w:rsidRPr="008A72A7" w:rsidRDefault="005636FD" w:rsidP="006930DC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4"/>
      <w:bookmarkEnd w:id="2"/>
      <w:r w:rsidRPr="008A72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Національна рамка кваліфікацій - системний і структурований за </w:t>
      </w:r>
      <w:proofErr w:type="spellStart"/>
      <w:r w:rsidRPr="008A72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компетентностями</w:t>
      </w:r>
      <w:proofErr w:type="spellEnd"/>
      <w:r w:rsidRPr="008A72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опис кваліфікаційних рівнів.</w:t>
      </w:r>
    </w:p>
    <w:p w:rsidR="00770959" w:rsidRPr="006930DC" w:rsidRDefault="003D7AC3" w:rsidP="006930DC">
      <w:pPr>
        <w:spacing w:after="0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5"/>
      <w:bookmarkEnd w:id="3"/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рамка кваліфікацій призначена для використання органами державної влади та органами місцевого самоврядування, установами та організаціями, закладами освіти, роботодавцями, іншими юридичними та фізичними особами з метою розроблення, ідентифікації, співвіднесення, визнання, планування і розвитку кваліфікацій</w:t>
      </w:r>
      <w:r w:rsidR="00D9633A"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70959" w:rsidRPr="008A72A7" w:rsidRDefault="00770959" w:rsidP="006930DC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A72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3D7AC3"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рамка кваліфікацій ґрунтується на європейських і національних стандартах та принципах забезпечення якості освіти, враховує вимоги ринку праці до компетентностей працівників та запроваджується з метою гармонізації норм законодавства у сферах освіти і соціально-трудових відносин, сприяння національному та міжнародному визнанню кваліфікацій, здобутих в Україні, налагодження ефективної взаємодії сфери освіти і ринку праці</w:t>
      </w:r>
      <w:r w:rsidRPr="008A72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D9633A" w:rsidRPr="008A72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636FD" w:rsidRPr="006930DC" w:rsidRDefault="005636FD" w:rsidP="006930DC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21"/>
      <w:bookmarkEnd w:id="4"/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Для цілей Національної рамки кваліфікацій терміни вживаються у такому значенні:</w:t>
      </w:r>
    </w:p>
    <w:p w:rsidR="005636FD" w:rsidRPr="006930DC" w:rsidRDefault="003D7AC3" w:rsidP="006930DC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22"/>
      <w:bookmarkEnd w:id="5"/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відповідальність і автономія - здатність особи застосовувати знання та навички самостійно та </w:t>
      </w:r>
      <w:proofErr w:type="spellStart"/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відповідально</w:t>
      </w:r>
      <w:proofErr w:type="spellEnd"/>
      <w:r w:rsidR="005636FD"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636FD" w:rsidRPr="008A72A7" w:rsidRDefault="00A744CA" w:rsidP="006930DC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4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знання –  осмислена та засвоєна суб’єктом інформація, що є основою його усвідомленої, цілеспрямованої діяльності. Знання поділяються на емпіричні (знання фактів та уявлення) і теоретичні (концептуальні, методологічні знання);</w:t>
      </w:r>
    </w:p>
    <w:p w:rsidR="005636FD" w:rsidRPr="008A72A7" w:rsidRDefault="005636FD" w:rsidP="006930DC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24"/>
      <w:bookmarkEnd w:id="6"/>
      <w:r w:rsidRPr="008A72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інтегральна компетентність - узагальнений опис кваліфікаційного рівня, який виражає основні </w:t>
      </w:r>
      <w:proofErr w:type="spellStart"/>
      <w:r w:rsidRPr="008A72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компетентністні</w:t>
      </w:r>
      <w:proofErr w:type="spellEnd"/>
      <w:r w:rsidRPr="008A72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характеристики рівня щодо навчання та/або професійної діяльності;</w:t>
      </w:r>
    </w:p>
    <w:p w:rsidR="00912C18" w:rsidRPr="006930DC" w:rsidRDefault="003D7AC3" w:rsidP="006930DC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25"/>
      <w:bookmarkEnd w:id="7"/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кваліфікація - визнана уповноваженим суб’єктом та засвідчена відповідним документом стандартизована сукупність здобутих особою компетентностей (результатів навчання)</w:t>
      </w:r>
      <w:r w:rsidR="008A0E78"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="006930DC"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636FD" w:rsidRPr="006930DC" w:rsidRDefault="005636FD" w:rsidP="006930DC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26"/>
      <w:bookmarkEnd w:id="8"/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кваліфікаційний рівень - структурна одиниця Національної рамки кваліфікацій, що визначається певною сукупністю компетентностей, які є</w:t>
      </w:r>
      <w:r w:rsidR="00F21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характерними</w:t>
      </w:r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кваліфікацій</w:t>
      </w:r>
      <w:r w:rsidR="00D169C0"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відповідного</w:t>
      </w:r>
      <w:r w:rsidR="001835F5"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рівня;</w:t>
      </w:r>
    </w:p>
    <w:p w:rsidR="001816F5" w:rsidRPr="006930DC" w:rsidRDefault="006930DC" w:rsidP="006930DC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27"/>
      <w:bookmarkEnd w:id="9"/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компетентність - 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 професійну та/або подальшу навчальну діяльність</w:t>
      </w:r>
      <w:r w:rsidR="008A0E78"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636FD" w:rsidRPr="006930DC" w:rsidRDefault="00D9633A" w:rsidP="006930DC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28"/>
      <w:bookmarkEnd w:id="10"/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комунікація - взаємодія осіб з метою передавання інформації, узгодження дій, спільної діяльності</w:t>
      </w:r>
      <w:r w:rsidR="005636FD"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816F5" w:rsidRPr="006930DC" w:rsidRDefault="006930DC" w:rsidP="006930DC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29"/>
      <w:bookmarkEnd w:id="11"/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 навчання - знання, уміння, навички, способи мислення, погляди, цінності, інші особисті якості, що набуваються у процесі навчання, виховання та розвитку, які можна ідентифікувати, спланувати, оцінити і виміряти</w:t>
      </w:r>
      <w:r w:rsidR="008A0E78"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636FD" w:rsidRPr="006930DC" w:rsidRDefault="004735D7" w:rsidP="006930DC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30"/>
      <w:bookmarkEnd w:id="12"/>
      <w:r w:rsidRPr="004735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уміння/навички - здатність застосовувати знання для виконання завдань та розв’язання (вирішення) проблем.</w:t>
      </w:r>
      <w:bookmarkStart w:id="13" w:name="ihv636" w:colFirst="0" w:colLast="0"/>
      <w:bookmarkStart w:id="14" w:name="32hioqz" w:colFirst="0" w:colLast="0"/>
      <w:bookmarkEnd w:id="13"/>
      <w:bookmarkEnd w:id="14"/>
      <w:r w:rsidRPr="004735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Уміння/навички поділяються на когнітивні (що включають логічне, інтуїтивне та творче мислення) і практичні (що включають ручну вправність, застосування практичних способів (методів), матеріалів, знарядь та інструментів).</w:t>
      </w:r>
    </w:p>
    <w:p w:rsidR="00DE1DE2" w:rsidRPr="006930DC" w:rsidRDefault="00DE1DE2" w:rsidP="005636F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4E29" w:rsidRDefault="00F04E29" w:rsidP="005636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31"/>
      <w:bookmarkEnd w:id="15"/>
    </w:p>
    <w:p w:rsidR="001835F5" w:rsidRDefault="001835F5" w:rsidP="005636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636FD" w:rsidRPr="008A72A7" w:rsidRDefault="005636FD" w:rsidP="005636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A7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Опис кваліфікаційних рівнів</w:t>
      </w:r>
    </w:p>
    <w:p w:rsidR="008A72A7" w:rsidRPr="008A72A7" w:rsidRDefault="008A72A7" w:rsidP="005636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126"/>
        <w:gridCol w:w="2268"/>
        <w:gridCol w:w="2268"/>
        <w:gridCol w:w="2410"/>
      </w:tblGrid>
      <w:tr w:rsidR="00122E7C" w:rsidRPr="008A72A7" w:rsidTr="00122E7C">
        <w:tc>
          <w:tcPr>
            <w:tcW w:w="704" w:type="dxa"/>
          </w:tcPr>
          <w:p w:rsidR="001037EC" w:rsidRPr="008A72A7" w:rsidRDefault="001037EC" w:rsidP="005F3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Рівень </w:t>
            </w:r>
          </w:p>
        </w:tc>
        <w:tc>
          <w:tcPr>
            <w:tcW w:w="2126" w:type="dxa"/>
          </w:tcPr>
          <w:p w:rsidR="001037EC" w:rsidRPr="008A72A7" w:rsidRDefault="001037EC" w:rsidP="005F3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</w:t>
            </w:r>
          </w:p>
        </w:tc>
        <w:tc>
          <w:tcPr>
            <w:tcW w:w="2268" w:type="dxa"/>
          </w:tcPr>
          <w:p w:rsidR="001037EC" w:rsidRPr="008A72A7" w:rsidRDefault="00657A95" w:rsidP="00657A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Уміння/н</w:t>
            </w:r>
            <w:r w:rsidR="001037EC"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авички</w:t>
            </w:r>
          </w:p>
        </w:tc>
        <w:tc>
          <w:tcPr>
            <w:tcW w:w="2268" w:type="dxa"/>
          </w:tcPr>
          <w:p w:rsidR="001037EC" w:rsidRPr="008A72A7" w:rsidRDefault="001037EC" w:rsidP="005F3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Комунікація</w:t>
            </w:r>
          </w:p>
        </w:tc>
        <w:tc>
          <w:tcPr>
            <w:tcW w:w="2410" w:type="dxa"/>
          </w:tcPr>
          <w:p w:rsidR="001037EC" w:rsidRPr="008A72A7" w:rsidRDefault="001037EC" w:rsidP="005F3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Відповідальність і автономія</w:t>
            </w:r>
          </w:p>
        </w:tc>
      </w:tr>
      <w:tr w:rsidR="001037EC" w:rsidRPr="008A72A7" w:rsidTr="00122E7C">
        <w:tc>
          <w:tcPr>
            <w:tcW w:w="704" w:type="dxa"/>
          </w:tcPr>
          <w:p w:rsidR="001037EC" w:rsidRPr="008A72A7" w:rsidRDefault="001037EC" w:rsidP="005F3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2" w:type="dxa"/>
            <w:gridSpan w:val="4"/>
          </w:tcPr>
          <w:p w:rsidR="001037EC" w:rsidRPr="008A72A7" w:rsidRDefault="001037EC" w:rsidP="005F3C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A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датність особи адекватно діяти у відомих простих ситуаціях під безп</w:t>
            </w:r>
            <w:r w:rsidR="00CD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осереднім контролем іншої особи</w:t>
            </w:r>
          </w:p>
        </w:tc>
      </w:tr>
      <w:tr w:rsidR="00BC1BA7" w:rsidRPr="008A72A7" w:rsidTr="00DD2AF0">
        <w:tc>
          <w:tcPr>
            <w:tcW w:w="704" w:type="dxa"/>
            <w:vMerge w:val="restart"/>
          </w:tcPr>
          <w:p w:rsidR="00BC1BA7" w:rsidRPr="008A72A7" w:rsidRDefault="00BC1BA7" w:rsidP="00BC1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елементарні загальні знання про себе та довкілля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елементарних завдань у відомих</w:t>
            </w: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типових ситуаціях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ситуативна взаємодія в обмеженому колі осіб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завдань під безпосереднім контролем або наглядом</w:t>
            </w:r>
          </w:p>
        </w:tc>
      </w:tr>
      <w:tr w:rsidR="00BC1BA7" w:rsidRPr="008A72A7" w:rsidTr="00DD2AF0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BC1BA7" w:rsidRPr="008A72A7" w:rsidRDefault="00BC1BA7" w:rsidP="00BC1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розуміння найпростіших причинно-наслідкових та просторово-часових зв’язків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адекватне реагування на прості усні повідомлення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37EC" w:rsidRPr="008A72A7" w:rsidTr="00DD2AF0">
        <w:tc>
          <w:tcPr>
            <w:tcW w:w="704" w:type="dxa"/>
          </w:tcPr>
          <w:p w:rsidR="001037EC" w:rsidRPr="008A72A7" w:rsidRDefault="001037EC" w:rsidP="005F3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1037EC" w:rsidRPr="008A72A7" w:rsidRDefault="001037EC" w:rsidP="005F3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Здатність особи виконувати прості завдання у типових ситуаціях у чітко визначеній структурованій сфері роботи та/або навчання, </w:t>
            </w:r>
            <w:r w:rsidRPr="008A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виконувати завдання під безпосе</w:t>
            </w:r>
            <w:r w:rsidR="00CD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реднім керівництвом іншої особи</w:t>
            </w:r>
          </w:p>
        </w:tc>
      </w:tr>
      <w:tr w:rsidR="00BC1BA7" w:rsidRPr="008A72A7" w:rsidTr="00122E7C">
        <w:tc>
          <w:tcPr>
            <w:tcW w:w="704" w:type="dxa"/>
            <w:vMerge w:val="restart"/>
          </w:tcPr>
          <w:p w:rsidR="00BC1BA7" w:rsidRPr="008A72A7" w:rsidRDefault="00BC1BA7" w:rsidP="00BC1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базові загальні знання</w:t>
            </w:r>
          </w:p>
        </w:tc>
        <w:tc>
          <w:tcPr>
            <w:tcW w:w="2268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базові </w:t>
            </w:r>
            <w:r w:rsidR="00657A95"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уміння/</w:t>
            </w: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навички, необхідні для виконання простих завдань</w:t>
            </w:r>
          </w:p>
        </w:tc>
        <w:tc>
          <w:tcPr>
            <w:tcW w:w="2268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інтеграція до груп, що складають найближче соціальне оточення</w:t>
            </w:r>
          </w:p>
        </w:tc>
        <w:tc>
          <w:tcPr>
            <w:tcW w:w="2410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або навчання під безпосереднім керівництвом або наглядом у </w:t>
            </w: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структурованому контексті</w:t>
            </w:r>
          </w:p>
        </w:tc>
      </w:tr>
      <w:tr w:rsidR="00BC1BA7" w:rsidRPr="008A72A7" w:rsidTr="00122E7C">
        <w:tc>
          <w:tcPr>
            <w:tcW w:w="704" w:type="dxa"/>
            <w:vMerge/>
          </w:tcPr>
          <w:p w:rsidR="00BC1BA7" w:rsidRPr="008A72A7" w:rsidRDefault="00BC1BA7" w:rsidP="00BC1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розуміння найпростіших понять про себе і довкілля, основ безпечної поведінки</w:t>
            </w:r>
          </w:p>
        </w:tc>
        <w:tc>
          <w:tcPr>
            <w:tcW w:w="2268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адекватне реагування на прості письмові та усні повідомлення</w:t>
            </w:r>
          </w:p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формулювання елементарних суджень</w:t>
            </w:r>
          </w:p>
        </w:tc>
        <w:tc>
          <w:tcPr>
            <w:tcW w:w="2410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обмежена відповідальність за свої дії </w:t>
            </w:r>
          </w:p>
        </w:tc>
      </w:tr>
      <w:tr w:rsidR="001037EC" w:rsidRPr="008A72A7" w:rsidTr="00122E7C">
        <w:tc>
          <w:tcPr>
            <w:tcW w:w="704" w:type="dxa"/>
          </w:tcPr>
          <w:p w:rsidR="001037EC" w:rsidRPr="008A72A7" w:rsidRDefault="001037EC" w:rsidP="005F3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4"/>
          </w:tcPr>
          <w:p w:rsidR="001037EC" w:rsidRPr="008A72A7" w:rsidRDefault="001037EC" w:rsidP="005F3C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Здатність особи виконувати типові нескладні завдання у типових ситуаціях у чітко визначеній структурованій сфері роботи та/або навчання, </w:t>
            </w:r>
            <w:r w:rsidRPr="008A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виконувати завдання під керівниц</w:t>
            </w:r>
            <w:r w:rsidR="00CD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твом з елементами самостійності</w:t>
            </w:r>
          </w:p>
        </w:tc>
      </w:tr>
      <w:tr w:rsidR="00BC1BA7" w:rsidRPr="008A72A7" w:rsidTr="00122E7C">
        <w:tc>
          <w:tcPr>
            <w:tcW w:w="704" w:type="dxa"/>
            <w:vMerge w:val="restart"/>
          </w:tcPr>
          <w:p w:rsidR="00BC1BA7" w:rsidRPr="008A72A7" w:rsidRDefault="00BC1BA7" w:rsidP="00BC1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1BA7" w:rsidRPr="00BC1BA7" w:rsidRDefault="00BC1BA7" w:rsidP="00657A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базові </w:t>
            </w:r>
            <w:r w:rsidR="00657A95">
              <w:rPr>
                <w:rFonts w:ascii="Times New Roman" w:eastAsia="Times New Roman" w:hAnsi="Times New Roman" w:cs="Times New Roman"/>
                <w:sz w:val="28"/>
                <w:szCs w:val="28"/>
              </w:rPr>
              <w:t>емпіричні знання у сфері</w:t>
            </w: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роботи та/або навчання</w:t>
            </w:r>
          </w:p>
        </w:tc>
        <w:tc>
          <w:tcPr>
            <w:tcW w:w="2268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відповідної інформації для виконання нескладних завдань та вирішення повсякденних проблем у типових ситуаціях із застосуванням простих правил та знарядь</w:t>
            </w:r>
          </w:p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взаємодія в колективі з метою виконання завдань</w:t>
            </w:r>
          </w:p>
        </w:tc>
        <w:tc>
          <w:tcPr>
            <w:tcW w:w="2410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та/або навчання під керівництвом або наглядом з певною самостійністю</w:t>
            </w:r>
          </w:p>
        </w:tc>
      </w:tr>
      <w:tr w:rsidR="00BC1BA7" w:rsidRPr="008A72A7" w:rsidTr="00122E7C">
        <w:tc>
          <w:tcPr>
            <w:tcW w:w="704" w:type="dxa"/>
            <w:vMerge/>
          </w:tcPr>
          <w:p w:rsidR="00BC1BA7" w:rsidRPr="008A72A7" w:rsidRDefault="00BC1BA7" w:rsidP="00BC1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розуміння основних (загальних) процесів у сфері навчання та/або трудової діяльності</w:t>
            </w:r>
          </w:p>
        </w:tc>
        <w:tc>
          <w:tcPr>
            <w:tcW w:w="2268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оцінювання результатів власної роботи відповідно до установлених критеріїв, застосування аргументації</w:t>
            </w:r>
            <w:r w:rsidRPr="00B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обґрунтування </w:t>
            </w:r>
            <w:r w:rsidRPr="00B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власних думок та висновків</w:t>
            </w:r>
          </w:p>
        </w:tc>
        <w:tc>
          <w:tcPr>
            <w:tcW w:w="2268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продукування деталізованих усних і письмових повідомлень</w:t>
            </w:r>
          </w:p>
        </w:tc>
        <w:tc>
          <w:tcPr>
            <w:tcW w:w="2410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індивідуальна відповідальність за результати виконання завдань під час  навчання та/або трудової діяльності</w:t>
            </w:r>
          </w:p>
        </w:tc>
      </w:tr>
      <w:tr w:rsidR="001037EC" w:rsidRPr="008A72A7" w:rsidTr="00122E7C">
        <w:tc>
          <w:tcPr>
            <w:tcW w:w="704" w:type="dxa"/>
          </w:tcPr>
          <w:p w:rsidR="001037EC" w:rsidRPr="008A72A7" w:rsidRDefault="001037EC" w:rsidP="005F3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4"/>
          </w:tcPr>
          <w:p w:rsidR="001037EC" w:rsidRPr="008A72A7" w:rsidRDefault="001037EC" w:rsidP="005F3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особи виконувати виробничі або навчальні завдання середньої складності за визначеними алгоритмами та вста</w:t>
            </w:r>
            <w:r w:rsidR="00CD3493">
              <w:rPr>
                <w:rFonts w:ascii="Times New Roman" w:eastAsia="Times New Roman" w:hAnsi="Times New Roman" w:cs="Times New Roman"/>
                <w:sz w:val="28"/>
                <w:szCs w:val="28"/>
              </w:rPr>
              <w:t>новленими нормами часу і якості</w:t>
            </w:r>
          </w:p>
        </w:tc>
      </w:tr>
      <w:tr w:rsidR="00BC1BA7" w:rsidRPr="008A72A7" w:rsidTr="00122E7C">
        <w:tc>
          <w:tcPr>
            <w:tcW w:w="704" w:type="dxa"/>
            <w:vMerge w:val="restart"/>
          </w:tcPr>
          <w:p w:rsidR="00BC1BA7" w:rsidRPr="008A72A7" w:rsidRDefault="00BC1BA7" w:rsidP="00BC1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 фактів, принципів, процесів та загальних понять у сфері навчання та/або професійної діяльності</w:t>
            </w:r>
          </w:p>
        </w:tc>
        <w:tc>
          <w:tcPr>
            <w:tcW w:w="2268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типових завдань та вирішення проблем шляхом вибору і застосування базових методів, інструментів, матеріалів та інформації</w:t>
            </w:r>
          </w:p>
        </w:tc>
        <w:tc>
          <w:tcPr>
            <w:tcW w:w="2268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до ефективної роботи в команді</w:t>
            </w:r>
          </w:p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сприйняття критики, порад і вказівок</w:t>
            </w:r>
          </w:p>
        </w:tc>
        <w:tc>
          <w:tcPr>
            <w:tcW w:w="2410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самостійне виконання завдань під час роботи або навчання</w:t>
            </w:r>
          </w:p>
        </w:tc>
      </w:tr>
      <w:tr w:rsidR="00BC1BA7" w:rsidRPr="008A72A7" w:rsidTr="00C23896">
        <w:trPr>
          <w:trHeight w:val="2940"/>
        </w:trPr>
        <w:tc>
          <w:tcPr>
            <w:tcW w:w="704" w:type="dxa"/>
            <w:vMerge/>
          </w:tcPr>
          <w:p w:rsidR="00BC1BA7" w:rsidRPr="008A72A7" w:rsidRDefault="00BC1BA7" w:rsidP="00BC1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оцінювання результатів виконання завдань відповідно до заздалегідь відомих критеріїв</w:t>
            </w:r>
          </w:p>
        </w:tc>
        <w:tc>
          <w:tcPr>
            <w:tcW w:w="2268" w:type="dxa"/>
          </w:tcPr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продукування деталізованих усних і письмових повідомлень, зокрема у професійній діяльності</w:t>
            </w:r>
          </w:p>
        </w:tc>
        <w:tc>
          <w:tcPr>
            <w:tcW w:w="2410" w:type="dxa"/>
          </w:tcPr>
          <w:p w:rsidR="00BC1BA7" w:rsidRPr="00BC1BA7" w:rsidRDefault="00BC1BA7" w:rsidP="00BC1B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BA7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адаптація своєї поведінки до зовнішніх обставин під час виконання завдань або розв’язання проблем</w:t>
            </w:r>
          </w:p>
          <w:p w:rsidR="00BC1BA7" w:rsidRPr="00BC1BA7" w:rsidRDefault="00BC1BA7" w:rsidP="00BC1B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37EC" w:rsidRPr="008A72A7" w:rsidTr="00122E7C">
        <w:tc>
          <w:tcPr>
            <w:tcW w:w="704" w:type="dxa"/>
          </w:tcPr>
          <w:p w:rsidR="001037EC" w:rsidRPr="008A72A7" w:rsidRDefault="001037EC" w:rsidP="005F3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4"/>
          </w:tcPr>
          <w:p w:rsidR="001037EC" w:rsidRPr="008A72A7" w:rsidRDefault="001037EC" w:rsidP="005F3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особи самостійно виконувати складні спеціалізовані виробничі чи навчальні завдання у певній галузі професійної діяльності та/або у процесі навчання, зокрема в нестандартних ситуаціях</w:t>
            </w:r>
          </w:p>
        </w:tc>
      </w:tr>
      <w:tr w:rsidR="008D290E" w:rsidRPr="008A72A7" w:rsidTr="00122E7C">
        <w:tc>
          <w:tcPr>
            <w:tcW w:w="704" w:type="dxa"/>
            <w:vMerge w:val="restart"/>
          </w:tcPr>
          <w:p w:rsidR="008D290E" w:rsidRPr="008A72A7" w:rsidRDefault="008D290E" w:rsidP="008D2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90E" w:rsidRPr="008D290E" w:rsidRDefault="00657A95" w:rsidP="008D2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емпіричні</w:t>
            </w:r>
            <w:r w:rsidR="008D290E" w:rsidRPr="008D2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теоретичні знання в широких контекстах у сфері професійної діяльності або навчання</w:t>
            </w:r>
          </w:p>
          <w:p w:rsidR="008D290E" w:rsidRPr="008D290E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290E" w:rsidRPr="008D290E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складних спеціалізованих завдань, знаходження рішень специфічних проблем у сфері професійної діяльності або навчання</w:t>
            </w:r>
          </w:p>
        </w:tc>
        <w:tc>
          <w:tcPr>
            <w:tcW w:w="2268" w:type="dxa"/>
          </w:tcPr>
          <w:p w:rsidR="008D290E" w:rsidRPr="008D290E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 наставництва, передавання досвіду</w:t>
            </w:r>
          </w:p>
        </w:tc>
        <w:tc>
          <w:tcPr>
            <w:tcW w:w="2410" w:type="dxa"/>
          </w:tcPr>
          <w:p w:rsidR="008D290E" w:rsidRPr="008D290E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самоорганізація відповідно до правил, що існують у робочому або навчальному контекстах і зазвичай є передбачуваними, але можуть зазнавати змін</w:t>
            </w:r>
          </w:p>
        </w:tc>
      </w:tr>
      <w:tr w:rsidR="008D290E" w:rsidRPr="008A72A7" w:rsidTr="00122E7C">
        <w:tc>
          <w:tcPr>
            <w:tcW w:w="704" w:type="dxa"/>
            <w:vMerge/>
          </w:tcPr>
          <w:p w:rsidR="008D290E" w:rsidRPr="008A72A7" w:rsidRDefault="008D290E" w:rsidP="008D2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90E" w:rsidRPr="008D290E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розуміння принципів, методів, процесів у сфері навчання та/або професійної діяльності</w:t>
            </w:r>
          </w:p>
        </w:tc>
        <w:tc>
          <w:tcPr>
            <w:tcW w:w="2268" w:type="dxa"/>
          </w:tcPr>
          <w:p w:rsidR="008D290E" w:rsidRPr="008D290E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планування власної роботи та в обмеженому контексті організація, контроль, оцінювання та коригування роботи інших</w:t>
            </w:r>
          </w:p>
        </w:tc>
        <w:tc>
          <w:tcPr>
            <w:tcW w:w="2268" w:type="dxa"/>
          </w:tcPr>
          <w:p w:rsidR="008D290E" w:rsidRPr="008D290E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продукування складних деталізованих усних і письмових повідомлень, зокрема у професійній діяльності або навчанні</w:t>
            </w:r>
          </w:p>
        </w:tc>
        <w:tc>
          <w:tcPr>
            <w:tcW w:w="2410" w:type="dxa"/>
          </w:tcPr>
          <w:p w:rsidR="008D290E" w:rsidRPr="008D290E" w:rsidRDefault="008D290E" w:rsidP="008D2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здійснення нагляду за повсякденною роботою інших, обмежена відповідальність за оцінювання та покращення результатів їхньої трудової або навчальної діяльності </w:t>
            </w:r>
          </w:p>
        </w:tc>
      </w:tr>
      <w:tr w:rsidR="008D290E" w:rsidRPr="008A72A7" w:rsidTr="00122E7C">
        <w:tc>
          <w:tcPr>
            <w:tcW w:w="704" w:type="dxa"/>
          </w:tcPr>
          <w:p w:rsidR="008D290E" w:rsidRPr="008A72A7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4"/>
          </w:tcPr>
          <w:p w:rsidR="008D290E" w:rsidRPr="008A72A7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Здатність особи самостійно виконувати складні спеціалізовані виробничі чи навчальні завдання в </w:t>
            </w:r>
            <w:bookmarkStart w:id="16" w:name="2et92p0" w:colFirst="0" w:colLast="0"/>
            <w:bookmarkStart w:id="17" w:name="3znysh7" w:colFirst="0" w:colLast="0"/>
            <w:bookmarkStart w:id="18" w:name="tyjcwt" w:colFirst="0" w:colLast="0"/>
            <w:bookmarkEnd w:id="16"/>
            <w:bookmarkEnd w:id="17"/>
            <w:bookmarkEnd w:id="18"/>
            <w:r w:rsidRPr="008A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окремій</w:t>
            </w: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галузі </w:t>
            </w:r>
            <w:r w:rsidRPr="008A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професійної діяльності та/або у процесі навчання, нести відповідальність за результати своєї діяльності та контролювати </w:t>
            </w:r>
            <w:r w:rsidR="00CD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інших осіб у певних ситуаціях</w:t>
            </w:r>
          </w:p>
        </w:tc>
      </w:tr>
      <w:tr w:rsidR="008D290E" w:rsidRPr="008A72A7" w:rsidTr="00122E7C">
        <w:tc>
          <w:tcPr>
            <w:tcW w:w="704" w:type="dxa"/>
            <w:vMerge w:val="restart"/>
          </w:tcPr>
          <w:p w:rsidR="008D290E" w:rsidRPr="008A72A7" w:rsidRDefault="008D290E" w:rsidP="008D2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90E" w:rsidRPr="008D290E" w:rsidRDefault="008D290E" w:rsidP="008D2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hAnsi="Times New Roman" w:cs="Times New Roman"/>
                <w:sz w:val="28"/>
                <w:szCs w:val="28"/>
              </w:rPr>
              <w:t>поглиблені спеціалізовані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A95">
              <w:rPr>
                <w:rFonts w:ascii="Times New Roman" w:hAnsi="Times New Roman" w:cs="Times New Roman"/>
                <w:sz w:val="28"/>
                <w:szCs w:val="28"/>
              </w:rPr>
              <w:t>емпіричні</w:t>
            </w:r>
            <w:r w:rsidRPr="008D290E">
              <w:rPr>
                <w:rFonts w:ascii="Times New Roman" w:hAnsi="Times New Roman" w:cs="Times New Roman"/>
                <w:sz w:val="28"/>
                <w:szCs w:val="28"/>
              </w:rPr>
              <w:t xml:space="preserve"> та теоретичні знання у сфері професійної діяльності та/або навчання,  усвідомлення меж цих знань</w:t>
            </w:r>
          </w:p>
          <w:p w:rsidR="008D290E" w:rsidRPr="008D290E" w:rsidRDefault="008D290E" w:rsidP="008D29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8D290E" w:rsidRPr="008D290E" w:rsidRDefault="008D290E" w:rsidP="008D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hAnsi="Times New Roman" w:cs="Times New Roman"/>
                <w:sz w:val="28"/>
                <w:szCs w:val="28"/>
              </w:rPr>
              <w:t xml:space="preserve">розв’язання типових задач у спеціалізованих сферах професійної діяльності та/або навчання; знаходження рішень конкретних проблем, що передбачає ідентифікацію та інтерпретацію інформації; </w:t>
            </w:r>
          </w:p>
          <w:p w:rsidR="008D290E" w:rsidRPr="008D290E" w:rsidRDefault="008D290E" w:rsidP="008D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290E" w:rsidRPr="008D290E" w:rsidRDefault="008D290E" w:rsidP="008D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hAnsi="Times New Roman" w:cs="Times New Roman"/>
                <w:sz w:val="28"/>
                <w:szCs w:val="28"/>
              </w:rPr>
              <w:t xml:space="preserve">донесення до широкого кола осіб (колеги, керівники, клієнти) власного розуміння, знань, суджень, досвіду, зокрема, у сфері професійної діяльності  </w:t>
            </w:r>
          </w:p>
          <w:p w:rsidR="008D290E" w:rsidRPr="008D290E" w:rsidRDefault="008D290E" w:rsidP="008D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290E" w:rsidRPr="008D290E" w:rsidRDefault="008D290E" w:rsidP="008D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здійснення управління </w:t>
            </w:r>
            <w:r w:rsidR="004A0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роботою інших</w:t>
            </w:r>
            <w:r w:rsidRPr="008D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контекстах професійної діяльності або навчання за наявності непередбачуваних змін </w:t>
            </w:r>
          </w:p>
          <w:p w:rsidR="008D290E" w:rsidRPr="008D290E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90E" w:rsidRPr="008A72A7" w:rsidTr="00122E7C">
        <w:tc>
          <w:tcPr>
            <w:tcW w:w="704" w:type="dxa"/>
            <w:vMerge/>
          </w:tcPr>
          <w:p w:rsidR="008D290E" w:rsidRPr="008A72A7" w:rsidRDefault="008D290E" w:rsidP="008D2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90E" w:rsidRPr="008D290E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розуміння, поєднане з елементами критичного осмислення, принципів, методів, процесів </w:t>
            </w:r>
            <w:r w:rsidRPr="008D29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професійної діяльності та/або навчання </w:t>
            </w:r>
          </w:p>
        </w:tc>
        <w:tc>
          <w:tcPr>
            <w:tcW w:w="2268" w:type="dxa"/>
          </w:tcPr>
          <w:p w:rsidR="008D290E" w:rsidRPr="008D290E" w:rsidRDefault="008D290E" w:rsidP="008D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планування, аналіз, контроль та оцінювання власної роботи, роботи інших осіб у </w:t>
            </w:r>
            <w:r w:rsidRPr="008D2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спеціалізованому контексті;</w:t>
            </w:r>
          </w:p>
          <w:p w:rsidR="008D290E" w:rsidRPr="008D290E" w:rsidRDefault="008D290E" w:rsidP="008D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hAnsi="Times New Roman" w:cs="Times New Roman"/>
                <w:sz w:val="28"/>
                <w:szCs w:val="28"/>
              </w:rPr>
              <w:t>здатність до подальшого навчання з певними елементами автономії</w:t>
            </w:r>
          </w:p>
        </w:tc>
        <w:tc>
          <w:tcPr>
            <w:tcW w:w="2268" w:type="dxa"/>
          </w:tcPr>
          <w:p w:rsidR="008D290E" w:rsidRPr="008D290E" w:rsidRDefault="008D290E" w:rsidP="008D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взаємодія з колегами, фаховою спільнотою з метою провадження професійної </w:t>
            </w:r>
            <w:r w:rsidRPr="008D2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діяльності або навчання</w:t>
            </w:r>
          </w:p>
        </w:tc>
        <w:tc>
          <w:tcPr>
            <w:tcW w:w="2410" w:type="dxa"/>
          </w:tcPr>
          <w:p w:rsidR="008D290E" w:rsidRPr="008D290E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90E" w:rsidRPr="008A72A7" w:rsidTr="00122E7C">
        <w:tc>
          <w:tcPr>
            <w:tcW w:w="704" w:type="dxa"/>
          </w:tcPr>
          <w:p w:rsidR="008D290E" w:rsidRPr="008A72A7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gridSpan w:val="4"/>
          </w:tcPr>
          <w:p w:rsidR="008D290E" w:rsidRPr="008A72A7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Здатність особи </w:t>
            </w:r>
            <w:r w:rsidRPr="008A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вирішувати</w:t>
            </w: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типові спеціалізовані задачі в певній галузі професійної діяльності або у процесі навчання, що передбачає застосування положень і методів відповідних наук і характеризується певною невизначеністю умов; нести відповідальність за результати своєї діяльності та контролюват</w:t>
            </w:r>
            <w:r w:rsidR="00CD3493">
              <w:rPr>
                <w:rFonts w:ascii="Times New Roman" w:eastAsia="Times New Roman" w:hAnsi="Times New Roman" w:cs="Times New Roman"/>
                <w:sz w:val="28"/>
                <w:szCs w:val="28"/>
              </w:rPr>
              <w:t>и інших осіб у певних ситуаціях</w:t>
            </w:r>
          </w:p>
        </w:tc>
      </w:tr>
      <w:tr w:rsidR="008D290E" w:rsidRPr="008A72A7" w:rsidTr="00122E7C">
        <w:tc>
          <w:tcPr>
            <w:tcW w:w="704" w:type="dxa"/>
            <w:vMerge w:val="restart"/>
          </w:tcPr>
          <w:p w:rsidR="008D290E" w:rsidRPr="008A72A7" w:rsidRDefault="008D290E" w:rsidP="008D2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90E" w:rsidRPr="008D290E" w:rsidRDefault="00657A95" w:rsidP="008D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всебічні спеціалізовані емпіричні</w:t>
            </w:r>
            <w:r w:rsidR="008D290E" w:rsidRPr="008D290E">
              <w:rPr>
                <w:rFonts w:ascii="Times New Roman" w:hAnsi="Times New Roman" w:cs="Times New Roman"/>
                <w:sz w:val="28"/>
                <w:szCs w:val="28"/>
              </w:rPr>
              <w:t xml:space="preserve"> та теоретичні знання у сфері навчання та/або професійної діяльності, що базуються на сучасних наукових здобутках у відповідних галузях знань</w:t>
            </w:r>
          </w:p>
          <w:p w:rsidR="008D290E" w:rsidRPr="008D290E" w:rsidRDefault="008D290E" w:rsidP="008D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290E" w:rsidRPr="008D290E" w:rsidRDefault="008D290E" w:rsidP="008D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hAnsi="Times New Roman" w:cs="Times New Roman"/>
                <w:sz w:val="28"/>
                <w:szCs w:val="28"/>
              </w:rPr>
              <w:t xml:space="preserve">широкий спектр когнітивних та практичних </w:t>
            </w:r>
            <w:r w:rsidR="00657A95">
              <w:rPr>
                <w:rFonts w:ascii="Times New Roman" w:hAnsi="Times New Roman" w:cs="Times New Roman"/>
                <w:sz w:val="28"/>
                <w:szCs w:val="28"/>
              </w:rPr>
              <w:t>умінь/</w:t>
            </w:r>
            <w:r w:rsidRPr="008D290E">
              <w:rPr>
                <w:rFonts w:ascii="Times New Roman" w:hAnsi="Times New Roman" w:cs="Times New Roman"/>
                <w:sz w:val="28"/>
                <w:szCs w:val="28"/>
              </w:rPr>
              <w:t>навичок, необхідних  для знаходження творчих рішень конкретних та абстрактних проблем;</w:t>
            </w:r>
          </w:p>
          <w:p w:rsidR="008D290E" w:rsidRPr="008D290E" w:rsidRDefault="008D290E" w:rsidP="008D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hAnsi="Times New Roman" w:cs="Times New Roman"/>
                <w:sz w:val="28"/>
                <w:szCs w:val="28"/>
              </w:rPr>
              <w:t xml:space="preserve">розв’язання нових непередбачуваних задач у спеціалізованих сферах професійної діяльності та/або навчання </w:t>
            </w:r>
          </w:p>
          <w:p w:rsidR="008D290E" w:rsidRPr="008D290E" w:rsidRDefault="008D290E" w:rsidP="008D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290E" w:rsidRPr="008D290E" w:rsidRDefault="008D290E" w:rsidP="008D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hAnsi="Times New Roman" w:cs="Times New Roman"/>
                <w:sz w:val="28"/>
                <w:szCs w:val="28"/>
              </w:rPr>
              <w:t>взаємодія з колегами, керівниками та клієнтами у питаннях, що стосуються розуміння, навичок та діяльності у професійній сфері  та/або у сфері навчання</w:t>
            </w:r>
          </w:p>
        </w:tc>
        <w:tc>
          <w:tcPr>
            <w:tcW w:w="2410" w:type="dxa"/>
          </w:tcPr>
          <w:p w:rsidR="008D290E" w:rsidRPr="008D290E" w:rsidRDefault="008D290E" w:rsidP="008D2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="00657A95">
              <w:rPr>
                <w:rFonts w:ascii="Times New Roman" w:eastAsia="Times New Roman" w:hAnsi="Times New Roman" w:cs="Times New Roman"/>
                <w:sz w:val="28"/>
                <w:szCs w:val="28"/>
              </w:rPr>
              <w:t>ганізація та нагляд (управління</w:t>
            </w:r>
            <w:r w:rsidRPr="008D290E">
              <w:rPr>
                <w:rFonts w:ascii="Times New Roman" w:eastAsia="Times New Roman" w:hAnsi="Times New Roman" w:cs="Times New Roman"/>
                <w:sz w:val="28"/>
                <w:szCs w:val="28"/>
              </w:rPr>
              <w:t>) в контекстах професійної діяльності або навчання в умовах непередбачуваних змін</w:t>
            </w:r>
          </w:p>
          <w:p w:rsidR="008D290E" w:rsidRPr="008D290E" w:rsidRDefault="008D290E" w:rsidP="008D2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90E" w:rsidRPr="008D290E" w:rsidRDefault="008D290E" w:rsidP="0065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90E" w:rsidRPr="008A72A7" w:rsidTr="00122E7C">
        <w:tc>
          <w:tcPr>
            <w:tcW w:w="704" w:type="dxa"/>
            <w:vMerge/>
          </w:tcPr>
          <w:p w:rsidR="008D290E" w:rsidRPr="008A72A7" w:rsidRDefault="008D290E" w:rsidP="008D2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90E" w:rsidRPr="008D290E" w:rsidRDefault="008D290E" w:rsidP="008D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hAnsi="Times New Roman" w:cs="Times New Roman"/>
                <w:sz w:val="28"/>
                <w:szCs w:val="28"/>
              </w:rPr>
              <w:t xml:space="preserve">критичне осмислення основних теорій, принципів, методів і </w:t>
            </w:r>
            <w:r w:rsidRPr="008D2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понять у сфері навчання та/або професійної діяльності</w:t>
            </w:r>
          </w:p>
        </w:tc>
        <w:tc>
          <w:tcPr>
            <w:tcW w:w="2268" w:type="dxa"/>
          </w:tcPr>
          <w:p w:rsidR="008D290E" w:rsidRPr="008D290E" w:rsidRDefault="008D290E" w:rsidP="008D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планування,  аналіз, контроль та оцінювання власної роботи та роботи інших осіб</w:t>
            </w:r>
          </w:p>
        </w:tc>
        <w:tc>
          <w:tcPr>
            <w:tcW w:w="2268" w:type="dxa"/>
          </w:tcPr>
          <w:p w:rsidR="008D290E" w:rsidRPr="008D290E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A95" w:rsidRPr="00657A95" w:rsidRDefault="00657A95" w:rsidP="0065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та покращення результатів </w:t>
            </w:r>
            <w:r w:rsidRPr="0065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власної навчальної та/або професійної </w:t>
            </w:r>
            <w:r w:rsidRPr="0065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діяльності і результатів діяльності інших</w:t>
            </w:r>
          </w:p>
          <w:p w:rsidR="008D290E" w:rsidRPr="00657A95" w:rsidRDefault="00657A95" w:rsidP="00657A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95"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продовжувати навчання з деяким ступенем автономії</w:t>
            </w:r>
          </w:p>
        </w:tc>
      </w:tr>
      <w:tr w:rsidR="008D290E" w:rsidRPr="008A72A7" w:rsidTr="00122E7C">
        <w:tc>
          <w:tcPr>
            <w:tcW w:w="704" w:type="dxa"/>
          </w:tcPr>
          <w:p w:rsidR="008D290E" w:rsidRPr="008A72A7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072" w:type="dxa"/>
            <w:gridSpan w:val="4"/>
          </w:tcPr>
          <w:p w:rsidR="008D290E" w:rsidRPr="008A72A7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особи вирішувати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відповідних наук і характеризується компл</w:t>
            </w:r>
            <w:r w:rsidR="00CD3493">
              <w:rPr>
                <w:rFonts w:ascii="Times New Roman" w:eastAsia="Times New Roman" w:hAnsi="Times New Roman" w:cs="Times New Roman"/>
                <w:sz w:val="28"/>
                <w:szCs w:val="28"/>
              </w:rPr>
              <w:t>ексністю та невизначеністю умов</w:t>
            </w:r>
          </w:p>
        </w:tc>
      </w:tr>
      <w:tr w:rsidR="008773ED" w:rsidRPr="008A72A7" w:rsidTr="00122E7C">
        <w:tc>
          <w:tcPr>
            <w:tcW w:w="704" w:type="dxa"/>
            <w:vMerge w:val="restart"/>
          </w:tcPr>
          <w:p w:rsidR="008773ED" w:rsidRPr="008A72A7" w:rsidRDefault="008773ED" w:rsidP="00877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73ED" w:rsidRPr="008773ED" w:rsidRDefault="00657A95" w:rsidP="008773E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Концептуальні</w:t>
            </w:r>
            <w:r w:rsidR="008773ED" w:rsidRPr="008773ED">
              <w:rPr>
                <w:rFonts w:ascii="Times New Roman" w:hAnsi="Times New Roman" w:cs="Times New Roman"/>
                <w:sz w:val="28"/>
                <w:szCs w:val="28"/>
              </w:rPr>
              <w:t>наукові</w:t>
            </w:r>
            <w:proofErr w:type="spellEnd"/>
            <w:r w:rsidR="008773ED" w:rsidRPr="008773ED">
              <w:rPr>
                <w:rFonts w:ascii="Times New Roman" w:hAnsi="Times New Roman" w:cs="Times New Roman"/>
                <w:sz w:val="28"/>
                <w:szCs w:val="28"/>
              </w:rPr>
              <w:t xml:space="preserve"> та практичні знання у сфері професійної діяльності та/або навчання, що включають критичне осмислення теорій та принципів </w:t>
            </w:r>
          </w:p>
          <w:p w:rsidR="008773ED" w:rsidRPr="008773ED" w:rsidRDefault="008773ED" w:rsidP="008773E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8773ED" w:rsidRPr="008773ED" w:rsidRDefault="008773ED" w:rsidP="008773E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268" w:type="dxa"/>
          </w:tcPr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8773ED">
              <w:rPr>
                <w:rFonts w:ascii="Times New Roman" w:hAnsi="Times New Roman" w:cs="Times New Roman"/>
                <w:sz w:val="28"/>
                <w:szCs w:val="28"/>
              </w:rPr>
              <w:t xml:space="preserve">поглиблені когнітивні та практичні </w:t>
            </w:r>
            <w:r w:rsidR="00657A95">
              <w:rPr>
                <w:rFonts w:ascii="Times New Roman" w:hAnsi="Times New Roman" w:cs="Times New Roman"/>
                <w:sz w:val="28"/>
                <w:szCs w:val="28"/>
              </w:rPr>
              <w:t>уміння/</w:t>
            </w:r>
            <w:r w:rsidRPr="008773ED">
              <w:rPr>
                <w:rFonts w:ascii="Times New Roman" w:hAnsi="Times New Roman" w:cs="Times New Roman"/>
                <w:sz w:val="28"/>
                <w:szCs w:val="28"/>
              </w:rPr>
              <w:t xml:space="preserve">навички, майстерність та </w:t>
            </w:r>
            <w:proofErr w:type="spellStart"/>
            <w:r w:rsidRPr="008773ED">
              <w:rPr>
                <w:rFonts w:ascii="Times New Roman" w:hAnsi="Times New Roman" w:cs="Times New Roman"/>
                <w:sz w:val="28"/>
                <w:szCs w:val="28"/>
              </w:rPr>
              <w:t>інноваційність</w:t>
            </w:r>
            <w:proofErr w:type="spellEnd"/>
            <w:r w:rsidRPr="008773ED">
              <w:rPr>
                <w:rFonts w:ascii="Times New Roman" w:hAnsi="Times New Roman" w:cs="Times New Roman"/>
                <w:sz w:val="28"/>
                <w:szCs w:val="28"/>
              </w:rPr>
              <w:t xml:space="preserve"> на рівні,  необхідному для вирішення складних і непередбачуваних проблем у спеціалізованих сферах професійної діяльності або навчання</w:t>
            </w:r>
          </w:p>
        </w:tc>
        <w:tc>
          <w:tcPr>
            <w:tcW w:w="2268" w:type="dxa"/>
          </w:tcPr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8773ED">
              <w:rPr>
                <w:rFonts w:ascii="Times New Roman" w:hAnsi="Times New Roman" w:cs="Times New Roman"/>
                <w:sz w:val="28"/>
                <w:szCs w:val="28"/>
              </w:rPr>
              <w:t>донесення до фахівців і нефахівців інформації, ідей, проблем, рішень та власного досвіду, що стосуються сфери професійної діяльності або галузі знань</w:t>
            </w:r>
          </w:p>
        </w:tc>
        <w:tc>
          <w:tcPr>
            <w:tcW w:w="2410" w:type="dxa"/>
          </w:tcPr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8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складною технічною або професійною діяльністю чи проектами, спроможність нести відповідальність за вироблення та ухвалення рішень у непередбачуваних робочих та/або навчальних контекстах</w:t>
            </w:r>
          </w:p>
        </w:tc>
      </w:tr>
      <w:tr w:rsidR="008773ED" w:rsidRPr="008A72A7" w:rsidTr="00122E7C">
        <w:tc>
          <w:tcPr>
            <w:tcW w:w="704" w:type="dxa"/>
            <w:vMerge/>
          </w:tcPr>
          <w:p w:rsidR="008773ED" w:rsidRPr="008A72A7" w:rsidRDefault="008773ED" w:rsidP="00877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критичне розуміння проблем у галузі та на межі галузей знань та/або професійної діяльності </w:t>
            </w:r>
          </w:p>
        </w:tc>
        <w:tc>
          <w:tcPr>
            <w:tcW w:w="2268" w:type="dxa"/>
          </w:tcPr>
          <w:p w:rsidR="008773ED" w:rsidRPr="008773ED" w:rsidRDefault="008773ED" w:rsidP="008773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shd w:val="clear" w:color="auto" w:fill="4A86E8"/>
              </w:rPr>
            </w:pPr>
          </w:p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  <w:p w:rsidR="008773ED" w:rsidRPr="008773ED" w:rsidRDefault="008773ED" w:rsidP="008773ED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268" w:type="dxa"/>
          </w:tcPr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</w:tcPr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 та керівництво професійним розвитком осіб та груп</w:t>
            </w:r>
          </w:p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продовжувати навчання зі </w:t>
            </w:r>
            <w:r w:rsidRPr="00877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значним ступенем автономії</w:t>
            </w:r>
          </w:p>
        </w:tc>
      </w:tr>
      <w:tr w:rsidR="008D290E" w:rsidRPr="008A72A7" w:rsidTr="00122E7C">
        <w:tc>
          <w:tcPr>
            <w:tcW w:w="704" w:type="dxa"/>
          </w:tcPr>
          <w:p w:rsidR="008D290E" w:rsidRPr="008A72A7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72" w:type="dxa"/>
            <w:gridSpan w:val="4"/>
          </w:tcPr>
          <w:p w:rsidR="008D290E" w:rsidRPr="008A72A7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особи розв’язувати складні задачі і проблеми у певній галузі  професійної діяльності        та /або у процесі навчання, що передбачає проведення досліджень та/або здійснення інновацій та  характеризуєт</w:t>
            </w:r>
            <w:r w:rsidR="00CD3493">
              <w:rPr>
                <w:rFonts w:ascii="Times New Roman" w:eastAsia="Times New Roman" w:hAnsi="Times New Roman" w:cs="Times New Roman"/>
                <w:sz w:val="28"/>
                <w:szCs w:val="28"/>
              </w:rPr>
              <w:t>ься невизначеністю умов і вимог</w:t>
            </w:r>
          </w:p>
        </w:tc>
      </w:tr>
      <w:tr w:rsidR="008773ED" w:rsidRPr="008A72A7" w:rsidTr="00122E7C">
        <w:tc>
          <w:tcPr>
            <w:tcW w:w="704" w:type="dxa"/>
            <w:vMerge w:val="restart"/>
          </w:tcPr>
          <w:p w:rsidR="008773ED" w:rsidRPr="008A72A7" w:rsidRDefault="008773ED" w:rsidP="00877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73ED" w:rsidRPr="008773ED" w:rsidRDefault="00657A95" w:rsidP="008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73ED" w:rsidRPr="008773ED">
              <w:rPr>
                <w:rFonts w:ascii="Times New Roman" w:hAnsi="Times New Roman" w:cs="Times New Roman"/>
                <w:sz w:val="28"/>
                <w:szCs w:val="28"/>
              </w:rPr>
              <w:t xml:space="preserve">пеціалізовані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концептуальні </w:t>
            </w:r>
            <w:r w:rsidR="008773ED" w:rsidRPr="008773ED">
              <w:rPr>
                <w:rFonts w:ascii="Times New Roman" w:hAnsi="Times New Roman" w:cs="Times New Roman"/>
                <w:sz w:val="28"/>
                <w:szCs w:val="28"/>
              </w:rPr>
              <w:t>знання, що включають найсучасніші наукові здобутки, у сфері професійної діяльності або галузі знань і є основою для оригінального мислення та проведення досліджень</w:t>
            </w:r>
          </w:p>
        </w:tc>
        <w:tc>
          <w:tcPr>
            <w:tcW w:w="2268" w:type="dxa"/>
          </w:tcPr>
          <w:p w:rsidR="008773ED" w:rsidRPr="008773ED" w:rsidRDefault="008773ED" w:rsidP="008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sz w:val="28"/>
                <w:szCs w:val="28"/>
              </w:rPr>
              <w:t xml:space="preserve">спеціалізовані </w:t>
            </w:r>
            <w:r w:rsidR="00657A95">
              <w:rPr>
                <w:rFonts w:ascii="Times New Roman" w:hAnsi="Times New Roman" w:cs="Times New Roman"/>
                <w:sz w:val="28"/>
                <w:szCs w:val="28"/>
              </w:rPr>
              <w:t>уміння/</w:t>
            </w:r>
            <w:r w:rsidRPr="008773ED">
              <w:rPr>
                <w:rFonts w:ascii="Times New Roman" w:hAnsi="Times New Roman" w:cs="Times New Roman"/>
                <w:sz w:val="28"/>
                <w:szCs w:val="28"/>
              </w:rPr>
              <w:t>навички вирішення проблем, необхідні для досліджень та/або інноваційної діяльності з метою розвитку нових знань та процедур, а також інтеграції знань з різних галузей;</w:t>
            </w:r>
          </w:p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268" w:type="dxa"/>
          </w:tcPr>
          <w:p w:rsidR="008773ED" w:rsidRPr="008773ED" w:rsidRDefault="008773ED" w:rsidP="008773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8773ED">
              <w:rPr>
                <w:rFonts w:ascii="Times New Roman" w:eastAsia="Times New Roman" w:hAnsi="Times New Roman" w:cs="Times New Roman"/>
                <w:sz w:val="28"/>
                <w:szCs w:val="28"/>
              </w:rPr>
              <w:t>зрозуміле і недвозначне донесення до фахівців і нефахівців власних висновків, знань, обґрунтувань та аргументації</w:t>
            </w:r>
          </w:p>
        </w:tc>
        <w:tc>
          <w:tcPr>
            <w:tcW w:w="2410" w:type="dxa"/>
          </w:tcPr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управління робочими або навчальними контекстами, які є складними, непередбачуваними та </w:t>
            </w:r>
            <w:r w:rsidR="00342D53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потребують</w:t>
            </w:r>
            <w:r w:rsidRPr="00877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нових стратегічних підходів</w:t>
            </w:r>
          </w:p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73ED" w:rsidRPr="008A72A7" w:rsidTr="00122E7C">
        <w:tc>
          <w:tcPr>
            <w:tcW w:w="704" w:type="dxa"/>
            <w:vMerge/>
          </w:tcPr>
          <w:p w:rsidR="008773ED" w:rsidRPr="008A72A7" w:rsidRDefault="008773ED" w:rsidP="00877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критичне осмислення проблем у галузі та на межі галузей знань</w:t>
            </w:r>
          </w:p>
        </w:tc>
        <w:tc>
          <w:tcPr>
            <w:tcW w:w="2268" w:type="dxa"/>
          </w:tcPr>
          <w:p w:rsidR="008773ED" w:rsidRPr="008773ED" w:rsidRDefault="008773ED" w:rsidP="008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знань, розуміння, здатності вирішувати проблеми у нових або незнайомих середовищах, широких або </w:t>
            </w:r>
            <w:proofErr w:type="spellStart"/>
            <w:r w:rsidRPr="008773ED">
              <w:rPr>
                <w:rFonts w:ascii="Times New Roman" w:hAnsi="Times New Roman" w:cs="Times New Roman"/>
                <w:sz w:val="28"/>
                <w:szCs w:val="28"/>
              </w:rPr>
              <w:t>мультидисциплінарних</w:t>
            </w:r>
            <w:proofErr w:type="spellEnd"/>
            <w:r w:rsidRPr="008773ED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контекстах, пов’язаних зі сферою навчання та/або </w:t>
            </w:r>
            <w:r w:rsidRPr="00877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професійної діяльності;</w:t>
            </w:r>
          </w:p>
          <w:p w:rsidR="008773ED" w:rsidRPr="008773ED" w:rsidRDefault="008773ED" w:rsidP="0087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3ED" w:rsidRPr="008773ED" w:rsidRDefault="008773ED" w:rsidP="00657A9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8773ED">
              <w:rPr>
                <w:rFonts w:ascii="Times New Roman" w:hAnsi="Times New Roman" w:cs="Times New Roman"/>
                <w:sz w:val="28"/>
                <w:szCs w:val="28"/>
              </w:rPr>
              <w:t>здатність інтегрувати знання, виробляти рішення за наявності неповної або обмеженої інформації, з урахуванням міркувань щодо соціальної та етичної відповідальності</w:t>
            </w:r>
          </w:p>
        </w:tc>
        <w:tc>
          <w:tcPr>
            <w:tcW w:w="2268" w:type="dxa"/>
          </w:tcPr>
          <w:p w:rsidR="008773ED" w:rsidRPr="008773ED" w:rsidRDefault="008773ED" w:rsidP="008773E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8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використання іноземних мов у професійній діяльності та навчанні</w:t>
            </w:r>
          </w:p>
        </w:tc>
        <w:tc>
          <w:tcPr>
            <w:tcW w:w="2410" w:type="dxa"/>
          </w:tcPr>
          <w:p w:rsidR="008773ED" w:rsidRPr="008773ED" w:rsidRDefault="008773ED" w:rsidP="008773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відповідальність за розвиток професійних  знань і практики та/або за  стратегічний розвиток команд </w:t>
            </w:r>
          </w:p>
          <w:p w:rsidR="008773ED" w:rsidRPr="008773ED" w:rsidRDefault="008773ED" w:rsidP="008773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3ED" w:rsidRPr="008773ED" w:rsidRDefault="008773ED" w:rsidP="008773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продовжувати навчання з високим ступенем автономії</w:t>
            </w:r>
          </w:p>
        </w:tc>
      </w:tr>
      <w:tr w:rsidR="008D290E" w:rsidRPr="008A72A7" w:rsidTr="00122E7C">
        <w:tc>
          <w:tcPr>
            <w:tcW w:w="704" w:type="dxa"/>
          </w:tcPr>
          <w:p w:rsidR="008D290E" w:rsidRPr="008A72A7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gridSpan w:val="4"/>
          </w:tcPr>
          <w:p w:rsidR="008D290E" w:rsidRPr="008A72A7" w:rsidRDefault="008D290E" w:rsidP="008D2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особи розв’язувати комплексні проблеми в галузі професійної та/або дослідницько-інноваційної діяльності, що передбачає глибоке переосмислення наявних та створення нових цілісних з</w:t>
            </w:r>
            <w:r w:rsidR="00CD3493">
              <w:rPr>
                <w:rFonts w:ascii="Times New Roman" w:eastAsia="Times New Roman" w:hAnsi="Times New Roman" w:cs="Times New Roman"/>
                <w:sz w:val="28"/>
                <w:szCs w:val="28"/>
              </w:rPr>
              <w:t>нань та/або професійної практик</w:t>
            </w:r>
          </w:p>
        </w:tc>
      </w:tr>
      <w:tr w:rsidR="001B3965" w:rsidRPr="008A72A7" w:rsidTr="00122E7C">
        <w:tc>
          <w:tcPr>
            <w:tcW w:w="704" w:type="dxa"/>
            <w:vMerge w:val="restart"/>
          </w:tcPr>
          <w:p w:rsidR="001B3965" w:rsidRPr="008A72A7" w:rsidRDefault="001B3965" w:rsidP="001B3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3965" w:rsidRPr="001B3965" w:rsidRDefault="00657A95" w:rsidP="001B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Концептуальні та методологічні</w:t>
            </w:r>
            <w:r w:rsidR="001B3965"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 знання в галузі чи на межі галузей знань або  професійної діяльності</w:t>
            </w:r>
          </w:p>
          <w:p w:rsidR="001B3965" w:rsidRPr="001B3965" w:rsidRDefault="001B3965" w:rsidP="001B3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965" w:rsidRPr="001B3965" w:rsidRDefault="001B3965" w:rsidP="001B3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965" w:rsidRPr="001B3965" w:rsidRDefault="001B3965" w:rsidP="001B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спеціалізовані </w:t>
            </w:r>
            <w:r w:rsidR="00657A95">
              <w:rPr>
                <w:rFonts w:ascii="Times New Roman" w:hAnsi="Times New Roman" w:cs="Times New Roman"/>
                <w:sz w:val="28"/>
                <w:szCs w:val="28"/>
              </w:rPr>
              <w:t>уміння/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навички і методи, включаючи </w:t>
            </w:r>
            <w:r w:rsidR="001D2BC2">
              <w:rPr>
                <w:rFonts w:ascii="Times New Roman" w:hAnsi="Times New Roman" w:cs="Times New Roman"/>
                <w:sz w:val="28"/>
                <w:szCs w:val="28"/>
              </w:rPr>
              <w:t xml:space="preserve">аналіз, 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>синтез та оцінювання, необхідні для розв’язання  значущих проблем у сфері</w:t>
            </w:r>
            <w:r w:rsidR="001D2BC2">
              <w:rPr>
                <w:rFonts w:ascii="Times New Roman" w:hAnsi="Times New Roman" w:cs="Times New Roman"/>
                <w:sz w:val="28"/>
                <w:szCs w:val="28"/>
              </w:rPr>
              <w:t xml:space="preserve"> професійної діяльності,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 науки та/або інновацій, розширення та переоцінки вже існуючих знань і професійної практики</w:t>
            </w:r>
          </w:p>
          <w:p w:rsidR="001B3965" w:rsidRPr="001B3965" w:rsidRDefault="001B3965" w:rsidP="001B3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965" w:rsidRPr="001B3965" w:rsidRDefault="001B3965" w:rsidP="001B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спілкування, у тому числі іноземною мовою, з колегами, широкою науковою спільнотою, суспільством в цілому у питаннях, що стосуються сфери їхніх наукових та експертних знань </w:t>
            </w:r>
          </w:p>
        </w:tc>
        <w:tc>
          <w:tcPr>
            <w:tcW w:w="2410" w:type="dxa"/>
          </w:tcPr>
          <w:p w:rsidR="001B3965" w:rsidRPr="001B3965" w:rsidRDefault="001B3965" w:rsidP="001D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демонстрація значної авторитетності, </w:t>
            </w:r>
            <w:proofErr w:type="spellStart"/>
            <w:r w:rsidRPr="001B3965">
              <w:rPr>
                <w:rFonts w:ascii="Times New Roman" w:hAnsi="Times New Roman" w:cs="Times New Roman"/>
                <w:sz w:val="28"/>
                <w:szCs w:val="28"/>
              </w:rPr>
              <w:t>інноваційність</w:t>
            </w:r>
            <w:proofErr w:type="spellEnd"/>
            <w:r w:rsidRPr="001B3965">
              <w:rPr>
                <w:rFonts w:ascii="Times New Roman" w:hAnsi="Times New Roman" w:cs="Times New Roman"/>
                <w:sz w:val="28"/>
                <w:szCs w:val="28"/>
              </w:rPr>
              <w:t>, високий ступінь самостійності, наукова та професійна доброчесність, послідовна відданість розвитку нових ідей або процесів у передових контекстах професійної та наукової діяльності, у тому</w:t>
            </w:r>
            <w:r w:rsidR="001D2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числі у дослідженнях</w:t>
            </w:r>
          </w:p>
        </w:tc>
      </w:tr>
      <w:tr w:rsidR="001D2BC2" w:rsidRPr="008A72A7" w:rsidTr="00122E7C">
        <w:tc>
          <w:tcPr>
            <w:tcW w:w="704" w:type="dxa"/>
            <w:vMerge/>
          </w:tcPr>
          <w:p w:rsidR="001D2BC2" w:rsidRPr="008A72A7" w:rsidRDefault="001D2BC2" w:rsidP="001D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2BC2" w:rsidRPr="001B3965" w:rsidRDefault="001D2BC2" w:rsidP="001D2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BC2" w:rsidRPr="001B3965" w:rsidRDefault="001D2BC2" w:rsidP="001D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започаткування, планування, реалізація та корегування послідовного процесу ґрунтовного наукового дослідження з дотриманням належної академічної доброчесності </w:t>
            </w:r>
          </w:p>
          <w:p w:rsidR="001D2BC2" w:rsidRPr="001B3965" w:rsidRDefault="001D2BC2" w:rsidP="001D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>критичний аналіз, оцінка і синтез нових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комплексних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 ідей</w:t>
            </w:r>
          </w:p>
        </w:tc>
        <w:tc>
          <w:tcPr>
            <w:tcW w:w="2268" w:type="dxa"/>
          </w:tcPr>
          <w:p w:rsidR="001D2BC2" w:rsidRPr="001B3965" w:rsidRDefault="001D2BC2" w:rsidP="001D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>використання академічної іноземної мови у професійній діяльності та дослідженнях</w:t>
            </w:r>
          </w:p>
        </w:tc>
        <w:tc>
          <w:tcPr>
            <w:tcW w:w="2410" w:type="dxa"/>
          </w:tcPr>
          <w:p w:rsidR="001D2BC2" w:rsidRPr="001D2BC2" w:rsidRDefault="001D2BC2" w:rsidP="001D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C2">
              <w:rPr>
                <w:rFonts w:ascii="Times New Roman" w:hAnsi="Times New Roman" w:cs="Times New Roman"/>
                <w:sz w:val="28"/>
                <w:szCs w:val="28"/>
              </w:rPr>
              <w:t>організація та керівництво професійним розвитком та науковою діяльністю осіб та груп</w:t>
            </w:r>
          </w:p>
          <w:p w:rsidR="001D2BC2" w:rsidRPr="001D2BC2" w:rsidRDefault="001D2BC2" w:rsidP="001D2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C2" w:rsidRPr="001D2BC2" w:rsidRDefault="001D2BC2" w:rsidP="001D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C2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самостійного продовження</w:t>
            </w:r>
            <w:r w:rsidRPr="001D2BC2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навчання, а також до саморозвитку та самовдосконалення</w:t>
            </w:r>
          </w:p>
        </w:tc>
      </w:tr>
      <w:tr w:rsidR="001D2BC2" w:rsidRPr="008A72A7" w:rsidTr="00122E7C">
        <w:trPr>
          <w:trHeight w:val="60"/>
        </w:trPr>
        <w:tc>
          <w:tcPr>
            <w:tcW w:w="704" w:type="dxa"/>
          </w:tcPr>
          <w:p w:rsidR="001D2BC2" w:rsidRPr="008A72A7" w:rsidRDefault="001D2BC2" w:rsidP="001D2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gridSpan w:val="4"/>
          </w:tcPr>
          <w:p w:rsidR="001D2BC2" w:rsidRPr="008A72A7" w:rsidRDefault="001D2BC2" w:rsidP="001D2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особи визначати та розв’язувати соціально значущі системні проблеми у певній галузі</w:t>
            </w:r>
            <w:r w:rsidRPr="008A72A7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діяльності, які є ключовими для забезпечення стійкого розвитку та вимагають створення нових </w:t>
            </w:r>
            <w:proofErr w:type="spellStart"/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системоутворювальних</w:t>
            </w:r>
            <w:proofErr w:type="spellEnd"/>
            <w:r w:rsidRPr="008A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3493">
              <w:rPr>
                <w:rFonts w:ascii="Times New Roman" w:eastAsia="Times New Roman" w:hAnsi="Times New Roman" w:cs="Times New Roman"/>
                <w:sz w:val="28"/>
                <w:szCs w:val="28"/>
              </w:rPr>
              <w:t>знань і прогресивних технологій</w:t>
            </w:r>
          </w:p>
        </w:tc>
      </w:tr>
      <w:tr w:rsidR="001D2BC2" w:rsidRPr="008A72A7" w:rsidTr="00122E7C">
        <w:tc>
          <w:tcPr>
            <w:tcW w:w="704" w:type="dxa"/>
          </w:tcPr>
          <w:p w:rsidR="001D2BC2" w:rsidRPr="008A72A7" w:rsidRDefault="001D2BC2" w:rsidP="001D2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2BC2" w:rsidRPr="001B3965" w:rsidRDefault="001D2BC2" w:rsidP="001D2BC2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bookmarkStart w:id="19" w:name="_44sinio" w:colFirst="0" w:colLast="0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Нові системо-утворювальні концептуальні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методоло-гічні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>знання у певній та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965">
              <w:rPr>
                <w:rFonts w:ascii="Times New Roman" w:hAnsi="Times New Roman" w:cs="Times New Roman"/>
                <w:sz w:val="28"/>
                <w:szCs w:val="28"/>
              </w:rPr>
              <w:t>міжних</w:t>
            </w:r>
            <w:proofErr w:type="spellEnd"/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 галузях науки та/або професійної діяльності, які набуті на </w:t>
            </w:r>
            <w:proofErr w:type="spellStart"/>
            <w:r w:rsidRPr="001B3965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proofErr w:type="spellEnd"/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 особистого комплексного дослідження та є основою для розв’язання 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науково та/або соціально значущих системних проблем</w:t>
            </w:r>
          </w:p>
        </w:tc>
        <w:tc>
          <w:tcPr>
            <w:tcW w:w="2268" w:type="dxa"/>
          </w:tcPr>
          <w:p w:rsidR="001D2BC2" w:rsidRPr="001B3965" w:rsidRDefault="001D2BC2" w:rsidP="001D2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критичний аналіз і вирішення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>комплексних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 з використанням дослідницьких та 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>інноваційних методів</w:t>
            </w:r>
          </w:p>
          <w:p w:rsidR="001D2BC2" w:rsidRPr="001B3965" w:rsidRDefault="001D2BC2" w:rsidP="001D2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C2" w:rsidRPr="001B3965" w:rsidRDefault="001D2BC2" w:rsidP="001D2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синтез нових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комплексних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 ідей, зокрема, у міждисциплінар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сферах і контекстах</w:t>
            </w:r>
          </w:p>
          <w:p w:rsidR="001D2BC2" w:rsidRPr="001B3965" w:rsidRDefault="001D2BC2" w:rsidP="001D2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C2" w:rsidRPr="001B3965" w:rsidRDefault="001D2BC2" w:rsidP="001D2BC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та реалізація проектів, які дають змогу глибоко переосмислювати наявне і забезпечувати вагомий приріст нового системного знання та/або  модернізацію технологій </w:t>
            </w:r>
          </w:p>
        </w:tc>
        <w:tc>
          <w:tcPr>
            <w:tcW w:w="2268" w:type="dxa"/>
          </w:tcPr>
          <w:p w:rsidR="001D2BC2" w:rsidRPr="001B3965" w:rsidRDefault="001D2BC2" w:rsidP="001D2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вільне </w:t>
            </w:r>
            <w:bookmarkStart w:id="20" w:name="_GoBack"/>
            <w:bookmarkEnd w:id="20"/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компетентне спілкування, у тому числі іноземною мовою, з широким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колом фахівців, зокрема найвищої кваліфікації, суспільством в цілому у ключових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таннях, що стосуються 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певної галузі знань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фахового напряму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>, наукової та/або професійної діяльності</w:t>
            </w:r>
          </w:p>
          <w:p w:rsidR="001D2BC2" w:rsidRDefault="001D2BC2" w:rsidP="001D2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C2" w:rsidRPr="001B3965" w:rsidRDefault="001D2BC2" w:rsidP="001D2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використання академічної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однієї з 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Європи</w:t>
            </w: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 xml:space="preserve"> в науковій та дослідницькій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</w:p>
        </w:tc>
        <w:tc>
          <w:tcPr>
            <w:tcW w:w="2410" w:type="dxa"/>
          </w:tcPr>
          <w:p w:rsidR="001D2BC2" w:rsidRPr="001B3965" w:rsidRDefault="001D2BC2" w:rsidP="001D2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B3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ініціювання комплексних дослідницьких та інноваційних проектів, спрямованих на розв’язання складних соціально значущих проблем, </w:t>
            </w:r>
          </w:p>
          <w:p w:rsidR="001D2BC2" w:rsidRPr="001B3965" w:rsidRDefault="001D2BC2" w:rsidP="001D2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>лідерство та самостійність під час їх реалізації</w:t>
            </w:r>
          </w:p>
          <w:p w:rsidR="001D2BC2" w:rsidRPr="001B3965" w:rsidRDefault="001D2BC2" w:rsidP="001D2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C2" w:rsidRPr="00E33F2F" w:rsidRDefault="001D2BC2" w:rsidP="001D2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B3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відповідальність за наукове обґрунтування стратегічних рішень та/або розвиток наукових напрямів</w:t>
            </w:r>
            <w:r w:rsidRPr="00E33F2F">
              <w:rPr>
                <w:rFonts w:ascii="Times New Roman" w:hAnsi="Times New Roman" w:cs="Times New Roman"/>
                <w:sz w:val="28"/>
                <w:szCs w:val="28"/>
              </w:rPr>
              <w:t>, якість досліджень і розробок</w:t>
            </w:r>
          </w:p>
          <w:p w:rsidR="001D2BC2" w:rsidRPr="001B3965" w:rsidRDefault="001D2BC2" w:rsidP="001D2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C2" w:rsidRPr="001B3965" w:rsidRDefault="001D2BC2" w:rsidP="001D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65">
              <w:rPr>
                <w:rFonts w:ascii="Times New Roman" w:hAnsi="Times New Roman" w:cs="Times New Roman"/>
                <w:sz w:val="28"/>
                <w:szCs w:val="28"/>
              </w:rPr>
              <w:t>безперервний саморозвиток і самовдосконалення, відповідальність за розвиток інших осіб та наукових колективів</w:t>
            </w:r>
          </w:p>
        </w:tc>
      </w:tr>
    </w:tbl>
    <w:p w:rsidR="00D169C0" w:rsidRPr="00D169C0" w:rsidRDefault="00D169C0" w:rsidP="005636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sectPr w:rsidR="00D169C0" w:rsidRPr="00D169C0" w:rsidSect="00823D05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DF" w:rsidRDefault="004620DF" w:rsidP="008E5AF6">
      <w:pPr>
        <w:spacing w:after="0" w:line="240" w:lineRule="auto"/>
      </w:pPr>
      <w:r>
        <w:separator/>
      </w:r>
    </w:p>
  </w:endnote>
  <w:endnote w:type="continuationSeparator" w:id="0">
    <w:p w:rsidR="004620DF" w:rsidRDefault="004620DF" w:rsidP="008E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DF" w:rsidRDefault="004620DF" w:rsidP="008E5AF6">
      <w:pPr>
        <w:spacing w:after="0" w:line="240" w:lineRule="auto"/>
      </w:pPr>
      <w:r>
        <w:separator/>
      </w:r>
    </w:p>
  </w:footnote>
  <w:footnote w:type="continuationSeparator" w:id="0">
    <w:p w:rsidR="004620DF" w:rsidRDefault="004620DF" w:rsidP="008E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5" w:rsidRDefault="00823D05">
    <w:pPr>
      <w:pStyle w:val="a4"/>
      <w:jc w:val="center"/>
    </w:pPr>
  </w:p>
  <w:p w:rsidR="00823D05" w:rsidRDefault="00823D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F77"/>
    <w:multiLevelType w:val="hybridMultilevel"/>
    <w:tmpl w:val="07208F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FD"/>
    <w:rsid w:val="000422D7"/>
    <w:rsid w:val="0004393A"/>
    <w:rsid w:val="00070724"/>
    <w:rsid w:val="000D428F"/>
    <w:rsid w:val="000E0D71"/>
    <w:rsid w:val="000E1E3A"/>
    <w:rsid w:val="000E4C4E"/>
    <w:rsid w:val="001037EC"/>
    <w:rsid w:val="00122E7C"/>
    <w:rsid w:val="00162F96"/>
    <w:rsid w:val="001816F5"/>
    <w:rsid w:val="001835F5"/>
    <w:rsid w:val="001A77DE"/>
    <w:rsid w:val="001B3965"/>
    <w:rsid w:val="001C1520"/>
    <w:rsid w:val="001D2BC2"/>
    <w:rsid w:val="001E2883"/>
    <w:rsid w:val="001F07B6"/>
    <w:rsid w:val="00221637"/>
    <w:rsid w:val="00230544"/>
    <w:rsid w:val="00266D5B"/>
    <w:rsid w:val="00296491"/>
    <w:rsid w:val="002A054F"/>
    <w:rsid w:val="002E0D55"/>
    <w:rsid w:val="00302A06"/>
    <w:rsid w:val="00342D53"/>
    <w:rsid w:val="00364EE7"/>
    <w:rsid w:val="003D7AC3"/>
    <w:rsid w:val="004265CF"/>
    <w:rsid w:val="0043214C"/>
    <w:rsid w:val="00435828"/>
    <w:rsid w:val="004620DF"/>
    <w:rsid w:val="004735D7"/>
    <w:rsid w:val="004A0614"/>
    <w:rsid w:val="004F026B"/>
    <w:rsid w:val="005432D0"/>
    <w:rsid w:val="005636FD"/>
    <w:rsid w:val="00590D0E"/>
    <w:rsid w:val="005A41AB"/>
    <w:rsid w:val="005D1F48"/>
    <w:rsid w:val="00613DFE"/>
    <w:rsid w:val="00657A95"/>
    <w:rsid w:val="00667DAF"/>
    <w:rsid w:val="00675895"/>
    <w:rsid w:val="006930DC"/>
    <w:rsid w:val="006B0C86"/>
    <w:rsid w:val="006B6080"/>
    <w:rsid w:val="006F17DE"/>
    <w:rsid w:val="00720517"/>
    <w:rsid w:val="00722DF6"/>
    <w:rsid w:val="00750056"/>
    <w:rsid w:val="00770959"/>
    <w:rsid w:val="007B0453"/>
    <w:rsid w:val="007F2DA6"/>
    <w:rsid w:val="00823D05"/>
    <w:rsid w:val="008350E9"/>
    <w:rsid w:val="00854D88"/>
    <w:rsid w:val="008773ED"/>
    <w:rsid w:val="008A0E78"/>
    <w:rsid w:val="008A72A7"/>
    <w:rsid w:val="008D290E"/>
    <w:rsid w:val="008E5AF6"/>
    <w:rsid w:val="00912C18"/>
    <w:rsid w:val="00943CA8"/>
    <w:rsid w:val="00946B8E"/>
    <w:rsid w:val="00962686"/>
    <w:rsid w:val="009801A9"/>
    <w:rsid w:val="009D69C5"/>
    <w:rsid w:val="00A03108"/>
    <w:rsid w:val="00A240ED"/>
    <w:rsid w:val="00A40843"/>
    <w:rsid w:val="00A744CA"/>
    <w:rsid w:val="00A80BC3"/>
    <w:rsid w:val="00AB4CB0"/>
    <w:rsid w:val="00B531B1"/>
    <w:rsid w:val="00BA1DEA"/>
    <w:rsid w:val="00BC1BA7"/>
    <w:rsid w:val="00BF13CA"/>
    <w:rsid w:val="00CD3493"/>
    <w:rsid w:val="00D169C0"/>
    <w:rsid w:val="00D376E8"/>
    <w:rsid w:val="00D71B9E"/>
    <w:rsid w:val="00D8206C"/>
    <w:rsid w:val="00D84E83"/>
    <w:rsid w:val="00D9633A"/>
    <w:rsid w:val="00DD2AF0"/>
    <w:rsid w:val="00DE1DE2"/>
    <w:rsid w:val="00DE5A8F"/>
    <w:rsid w:val="00E26893"/>
    <w:rsid w:val="00E33F2F"/>
    <w:rsid w:val="00E43B86"/>
    <w:rsid w:val="00E6167F"/>
    <w:rsid w:val="00E9601A"/>
    <w:rsid w:val="00F04E29"/>
    <w:rsid w:val="00F21A6F"/>
    <w:rsid w:val="00F36B55"/>
    <w:rsid w:val="00F40FDF"/>
    <w:rsid w:val="00F60C1C"/>
    <w:rsid w:val="00FA4EE6"/>
    <w:rsid w:val="00FD5CCC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20C6E9-E555-4316-8454-F99F2381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6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56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636FD"/>
  </w:style>
  <w:style w:type="paragraph" w:customStyle="1" w:styleId="rvps2">
    <w:name w:val="rvps2"/>
    <w:basedOn w:val="a"/>
    <w:rsid w:val="0056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56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2E0D55"/>
    <w:pPr>
      <w:ind w:left="720"/>
      <w:contextualSpacing/>
    </w:pPr>
  </w:style>
  <w:style w:type="character" w:customStyle="1" w:styleId="rvts9">
    <w:name w:val="rvts9"/>
    <w:basedOn w:val="a0"/>
    <w:rsid w:val="00302A06"/>
  </w:style>
  <w:style w:type="paragraph" w:styleId="a4">
    <w:name w:val="header"/>
    <w:basedOn w:val="a"/>
    <w:link w:val="a5"/>
    <w:uiPriority w:val="99"/>
    <w:unhideWhenUsed/>
    <w:rsid w:val="008E5A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E5AF6"/>
  </w:style>
  <w:style w:type="paragraph" w:styleId="a6">
    <w:name w:val="footer"/>
    <w:basedOn w:val="a"/>
    <w:link w:val="a7"/>
    <w:uiPriority w:val="99"/>
    <w:unhideWhenUsed/>
    <w:rsid w:val="008E5A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E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10183</Words>
  <Characters>5805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Панич Олена Іванівна</dc:creator>
  <cp:keywords/>
  <dc:description/>
  <cp:lastModifiedBy>Gorbovtsova K.</cp:lastModifiedBy>
  <cp:revision>2</cp:revision>
  <dcterms:created xsi:type="dcterms:W3CDTF">2018-11-29T12:53:00Z</dcterms:created>
  <dcterms:modified xsi:type="dcterms:W3CDTF">2018-11-29T12:53:00Z</dcterms:modified>
</cp:coreProperties>
</file>