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10" w:rsidRDefault="00192810" w:rsidP="00192810">
      <w:pPr>
        <w:spacing w:after="0" w:line="240" w:lineRule="auto"/>
        <w:jc w:val="right"/>
        <w:rPr>
          <w:rFonts w:ascii="Times New Roman" w:hAnsi="Times New Roman"/>
          <w:b/>
          <w:i/>
          <w:sz w:val="28"/>
          <w:szCs w:val="28"/>
        </w:rPr>
      </w:pPr>
      <w:r>
        <w:rPr>
          <w:rFonts w:ascii="Times New Roman" w:hAnsi="Times New Roman"/>
          <w:b/>
          <w:i/>
          <w:sz w:val="28"/>
          <w:szCs w:val="28"/>
        </w:rPr>
        <w:t>ПРОЕКТ</w:t>
      </w:r>
    </w:p>
    <w:p w:rsidR="00192810" w:rsidRDefault="00192810" w:rsidP="00D347DF">
      <w:pPr>
        <w:spacing w:after="0" w:line="240" w:lineRule="auto"/>
        <w:jc w:val="center"/>
        <w:rPr>
          <w:rFonts w:ascii="Times New Roman" w:hAnsi="Times New Roman"/>
          <w:b/>
          <w:i/>
          <w:sz w:val="28"/>
          <w:szCs w:val="28"/>
        </w:rPr>
      </w:pPr>
    </w:p>
    <w:p w:rsidR="00D347DF" w:rsidRDefault="00D347DF" w:rsidP="00D347DF">
      <w:pPr>
        <w:spacing w:after="0" w:line="240" w:lineRule="auto"/>
        <w:jc w:val="center"/>
        <w:rPr>
          <w:rFonts w:ascii="Times New Roman" w:hAnsi="Times New Roman"/>
          <w:b/>
          <w:i/>
          <w:sz w:val="28"/>
          <w:szCs w:val="28"/>
        </w:rPr>
      </w:pPr>
      <w:r>
        <w:rPr>
          <w:rFonts w:ascii="Times New Roman" w:hAnsi="Times New Roman"/>
          <w:b/>
          <w:i/>
          <w:sz w:val="28"/>
          <w:szCs w:val="28"/>
        </w:rPr>
        <w:t>Мовно-літературна галузь</w:t>
      </w:r>
    </w:p>
    <w:p w:rsidR="00D347DF" w:rsidRDefault="00D347DF" w:rsidP="00D347DF">
      <w:pPr>
        <w:tabs>
          <w:tab w:val="left" w:pos="3450"/>
        </w:tabs>
        <w:spacing w:after="0" w:line="240" w:lineRule="auto"/>
        <w:rPr>
          <w:rFonts w:ascii="Times New Roman" w:hAnsi="Times New Roman"/>
          <w:b/>
          <w:sz w:val="28"/>
          <w:szCs w:val="28"/>
        </w:rPr>
      </w:pPr>
      <w:r>
        <w:rPr>
          <w:rFonts w:ascii="Times New Roman" w:hAnsi="Times New Roman"/>
          <w:b/>
          <w:i/>
          <w:sz w:val="28"/>
          <w:szCs w:val="28"/>
        </w:rPr>
        <w:t>Освітній компонент</w:t>
      </w:r>
      <w:r>
        <w:rPr>
          <w:rFonts w:ascii="Times New Roman" w:hAnsi="Times New Roman"/>
          <w:b/>
          <w:sz w:val="28"/>
          <w:szCs w:val="28"/>
        </w:rPr>
        <w:t>:</w:t>
      </w:r>
      <w:r>
        <w:rPr>
          <w:rFonts w:ascii="Times New Roman" w:hAnsi="Times New Roman"/>
          <w:b/>
          <w:sz w:val="28"/>
          <w:szCs w:val="28"/>
        </w:rPr>
        <w:tab/>
      </w:r>
    </w:p>
    <w:p w:rsidR="00D347DF" w:rsidRDefault="00D347DF" w:rsidP="00D347DF">
      <w:pPr>
        <w:spacing w:after="0" w:line="240" w:lineRule="auto"/>
        <w:rPr>
          <w:rFonts w:ascii="Times New Roman" w:hAnsi="Times New Roman"/>
          <w:b/>
          <w:sz w:val="28"/>
          <w:szCs w:val="28"/>
        </w:rPr>
      </w:pPr>
    </w:p>
    <w:p w:rsidR="00D347DF" w:rsidRDefault="00D347DF" w:rsidP="00D347DF">
      <w:pPr>
        <w:spacing w:after="0" w:line="240" w:lineRule="auto"/>
        <w:jc w:val="center"/>
        <w:rPr>
          <w:rFonts w:ascii="Times New Roman" w:hAnsi="Times New Roman"/>
          <w:b/>
          <w:sz w:val="28"/>
          <w:szCs w:val="28"/>
        </w:rPr>
      </w:pPr>
      <w:r>
        <w:rPr>
          <w:rFonts w:ascii="Times New Roman" w:hAnsi="Times New Roman"/>
          <w:b/>
          <w:sz w:val="28"/>
          <w:szCs w:val="28"/>
        </w:rPr>
        <w:t xml:space="preserve"> Мови корінних народів та національних меншин України у</w:t>
      </w:r>
      <w:r>
        <w:rPr>
          <w:rFonts w:ascii="Times New Roman" w:hAnsi="Times New Roman"/>
          <w:sz w:val="28"/>
          <w:szCs w:val="28"/>
        </w:rPr>
        <w:t xml:space="preserve"> </w:t>
      </w:r>
      <w:r>
        <w:rPr>
          <w:rFonts w:ascii="Times New Roman" w:hAnsi="Times New Roman"/>
          <w:b/>
          <w:sz w:val="28"/>
          <w:szCs w:val="28"/>
        </w:rPr>
        <w:t>закладах загальної середньої освіти з навчанням мовами корінних народів, національних меншин</w:t>
      </w:r>
    </w:p>
    <w:p w:rsidR="00D347DF" w:rsidRDefault="00D347DF" w:rsidP="00D347DF">
      <w:pPr>
        <w:rPr>
          <w:rFonts w:ascii="Times New Roman" w:hAnsi="Times New Roman"/>
          <w:sz w:val="28"/>
          <w:szCs w:val="28"/>
        </w:rPr>
      </w:pPr>
    </w:p>
    <w:tbl>
      <w:tblPr>
        <w:tblW w:w="0" w:type="auto"/>
        <w:tblLook w:val="00A0" w:firstRow="1" w:lastRow="0" w:firstColumn="1" w:lastColumn="0" w:noHBand="0" w:noVBand="0"/>
      </w:tblPr>
      <w:tblGrid>
        <w:gridCol w:w="9571"/>
      </w:tblGrid>
      <w:tr w:rsidR="00D347DF" w:rsidTr="00822031">
        <w:tc>
          <w:tcPr>
            <w:tcW w:w="9571" w:type="dxa"/>
          </w:tcPr>
          <w:p w:rsidR="00D347DF" w:rsidRDefault="00D347DF" w:rsidP="00822031">
            <w:pPr>
              <w:tabs>
                <w:tab w:val="left" w:pos="993"/>
              </w:tabs>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навчальна програма з румунської мови для 3-4 класів закладів загальної середньої освіти з навчанням румунською мовою</w:t>
            </w:r>
          </w:p>
          <w:p w:rsidR="00D347DF" w:rsidRDefault="00D347DF" w:rsidP="00D347DF">
            <w:pPr>
              <w:tabs>
                <w:tab w:val="left" w:pos="993"/>
              </w:tabs>
              <w:spacing w:after="0" w:line="240" w:lineRule="auto"/>
              <w:jc w:val="center"/>
              <w:rPr>
                <w:rFonts w:ascii="Times New Roman" w:hAnsi="Times New Roman"/>
                <w:b/>
                <w:sz w:val="28"/>
                <w:szCs w:val="28"/>
              </w:rPr>
            </w:pPr>
            <w:r>
              <w:rPr>
                <w:rFonts w:ascii="Times New Roman" w:hAnsi="Times New Roman"/>
                <w:b/>
                <w:sz w:val="28"/>
                <w:szCs w:val="28"/>
              </w:rPr>
              <w:t>Літературне читання</w:t>
            </w:r>
          </w:p>
        </w:tc>
      </w:tr>
    </w:tbl>
    <w:p w:rsidR="00D347DF" w:rsidRPr="007948F8" w:rsidRDefault="00D347DF" w:rsidP="00D347DF">
      <w:pPr>
        <w:pStyle w:val="XHeadB"/>
        <w:rPr>
          <w:rFonts w:ascii="Times New Roman" w:eastAsiaTheme="minorHAnsi" w:hAnsi="Times New Roman" w:cs="Times New Roman"/>
          <w:b/>
          <w:sz w:val="36"/>
          <w:lang w:val="uk-UA" w:eastAsia="en-US"/>
        </w:rPr>
      </w:pPr>
    </w:p>
    <w:p w:rsidR="00D347DF" w:rsidRPr="0033669E" w:rsidRDefault="00D347DF" w:rsidP="00D347DF">
      <w:pPr>
        <w:pStyle w:val="XHeadB"/>
        <w:rPr>
          <w:sz w:val="70"/>
          <w:szCs w:val="70"/>
        </w:rPr>
      </w:pPr>
      <w:bookmarkStart w:id="1" w:name="_Toc242353866"/>
      <w:r w:rsidRPr="0033669E">
        <w:rPr>
          <w:sz w:val="70"/>
          <w:szCs w:val="70"/>
        </w:rPr>
        <w:t>Citire</w:t>
      </w:r>
      <w:bookmarkEnd w:id="1"/>
      <w:r w:rsidRPr="0033669E">
        <w:rPr>
          <w:sz w:val="70"/>
          <w:szCs w:val="70"/>
        </w:rPr>
        <w:t>a literară</w:t>
      </w:r>
    </w:p>
    <w:p w:rsidR="00D347DF" w:rsidRPr="0033669E" w:rsidRDefault="00D347DF" w:rsidP="00D347DF">
      <w:pPr>
        <w:spacing w:after="0" w:line="310" w:lineRule="exact"/>
        <w:jc w:val="both"/>
        <w:rPr>
          <w:rFonts w:ascii="Arial" w:eastAsia="Times New Roman" w:hAnsi="Arial" w:cs="Arial"/>
          <w:sz w:val="20"/>
          <w:szCs w:val="20"/>
          <w:lang w:val="ro-RO" w:eastAsia="ru-RU"/>
        </w:rPr>
      </w:pPr>
    </w:p>
    <w:p w:rsidR="00D347DF" w:rsidRPr="0033669E" w:rsidRDefault="00D347DF" w:rsidP="00D347DF">
      <w:pPr>
        <w:spacing w:after="0" w:line="264" w:lineRule="auto"/>
        <w:jc w:val="center"/>
        <w:outlineLvl w:val="0"/>
        <w:rPr>
          <w:rFonts w:ascii="Arial" w:eastAsia="Times New Roman" w:hAnsi="Arial" w:cs="Arial"/>
          <w:sz w:val="28"/>
          <w:szCs w:val="28"/>
          <w:lang w:val="ro-RO" w:eastAsia="ru-RU"/>
        </w:rPr>
      </w:pPr>
      <w:bookmarkStart w:id="2" w:name="_Toc242353867"/>
      <w:r w:rsidRPr="0033669E">
        <w:rPr>
          <w:rFonts w:ascii="Arial" w:eastAsia="Times New Roman" w:hAnsi="Arial" w:cs="Arial"/>
          <w:sz w:val="28"/>
          <w:szCs w:val="28"/>
          <w:lang w:val="ro-RO" w:eastAsia="ru-RU"/>
        </w:rPr>
        <w:t>Notiţă explicativă</w:t>
      </w:r>
      <w:bookmarkEnd w:id="2"/>
    </w:p>
    <w:p w:rsidR="00D347DF" w:rsidRPr="0033669E" w:rsidRDefault="00D347DF" w:rsidP="00D347DF">
      <w:pPr>
        <w:spacing w:after="0" w:line="264" w:lineRule="auto"/>
        <w:jc w:val="center"/>
        <w:outlineLvl w:val="0"/>
        <w:rPr>
          <w:rFonts w:ascii="Arial" w:eastAsia="Times New Roman" w:hAnsi="Arial" w:cs="Arial"/>
          <w:sz w:val="28"/>
          <w:szCs w:val="28"/>
          <w:lang w:val="ro-RO" w:eastAsia="ru-RU"/>
        </w:rPr>
      </w:pP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Citirea literară are ca scop formarea la elevi a competenţei de citire ce serveşte drept bază a ariei curriculare de comunicare şi cunoaştere, de familiarizare cu cartea pentru copii ca artă a cuvântului, conducând la pregătirea sistematică pentru studierea literaturii în următoarele clase.</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În procesul instruirii se formează cititorul care este apt de citirea de sine-stătător, de creaţie, i se dezvoltă capacitatea de comunicare şi dezvoltare literară, potenţialul intelectual, îşi formează imagini şi noţiuni despre morală şi etică, îşi îmbogăţeşte simţămintele, se dezvoltă în cotinuu necesitatea de citire.</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Pentru atingerea scopurilor numite mai sus este necesar să se îndeplinească următoarele sarcini:</w:t>
      </w:r>
    </w:p>
    <w:p w:rsidR="00D347DF" w:rsidRPr="0033669E" w:rsidRDefault="00D347DF" w:rsidP="00D347DF">
      <w:pPr>
        <w:numPr>
          <w:ilvl w:val="0"/>
          <w:numId w:val="1"/>
        </w:numPr>
        <w:tabs>
          <w:tab w:val="num" w:pos="540"/>
        </w:tabs>
        <w:spacing w:after="0" w:line="310" w:lineRule="exact"/>
        <w:ind w:left="540" w:hanging="180"/>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Formarea la elevi a deprinderilor de citire ca aspect al comunicării;</w:t>
      </w:r>
    </w:p>
    <w:p w:rsidR="00D347DF" w:rsidRPr="0033669E" w:rsidRDefault="00D347DF" w:rsidP="00D347DF">
      <w:pPr>
        <w:numPr>
          <w:ilvl w:val="0"/>
          <w:numId w:val="1"/>
        </w:numPr>
        <w:tabs>
          <w:tab w:val="num" w:pos="540"/>
        </w:tabs>
        <w:spacing w:after="0" w:line="310" w:lineRule="exact"/>
        <w:ind w:left="540" w:hanging="180"/>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Familiarizarea elevilor cu literatura de autor, cu specii diferite, cu tematică diversă; formarea la elevi a valorilor sociale şi moral-etice cu ajutorul personajelor literare;</w:t>
      </w:r>
    </w:p>
    <w:p w:rsidR="00D347DF" w:rsidRPr="0033669E" w:rsidRDefault="00D347DF" w:rsidP="00D347DF">
      <w:pPr>
        <w:numPr>
          <w:ilvl w:val="0"/>
          <w:numId w:val="1"/>
        </w:numPr>
        <w:tabs>
          <w:tab w:val="num" w:pos="540"/>
        </w:tabs>
        <w:spacing w:after="0" w:line="310" w:lineRule="exact"/>
        <w:ind w:left="540" w:hanging="180"/>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Formarea deprinderilor de a asculta, a înţelege, de a analiza diferite specii literare şi texte cu întrebuinţarea noţiunilor elementare literare;</w:t>
      </w:r>
    </w:p>
    <w:p w:rsidR="00D347DF" w:rsidRPr="0033669E" w:rsidRDefault="00D347DF" w:rsidP="00D347DF">
      <w:pPr>
        <w:numPr>
          <w:ilvl w:val="0"/>
          <w:numId w:val="1"/>
        </w:numPr>
        <w:tabs>
          <w:tab w:val="num" w:pos="540"/>
        </w:tabs>
        <w:spacing w:after="0" w:line="310" w:lineRule="exact"/>
        <w:ind w:left="540" w:hanging="180"/>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Devoltarea comunicării elevilor în vederea formării deprinderilor de a-şi crea propria părere în baza textului citit sau ascultat;</w:t>
      </w:r>
    </w:p>
    <w:p w:rsidR="00D347DF" w:rsidRPr="0033669E" w:rsidRDefault="00D347DF" w:rsidP="00D347DF">
      <w:pPr>
        <w:numPr>
          <w:ilvl w:val="0"/>
          <w:numId w:val="1"/>
        </w:numPr>
        <w:tabs>
          <w:tab w:val="num" w:pos="540"/>
        </w:tabs>
        <w:spacing w:after="0" w:line="310" w:lineRule="exact"/>
        <w:ind w:left="540" w:hanging="180"/>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Formarea la elevi a depinderilor de a lucra în mod independent cu diferite tipuri de texte şi diferite cărţi penru copii; posibilitatea de a găsi ceva nou, selectarea informaţiei pentru instruire şi educaţie;</w:t>
      </w:r>
    </w:p>
    <w:p w:rsidR="00D347DF" w:rsidRPr="0033669E" w:rsidRDefault="00D347DF" w:rsidP="00D347DF">
      <w:pPr>
        <w:numPr>
          <w:ilvl w:val="0"/>
          <w:numId w:val="1"/>
        </w:numPr>
        <w:tabs>
          <w:tab w:val="num" w:pos="540"/>
        </w:tabs>
        <w:spacing w:after="0" w:line="310" w:lineRule="exact"/>
        <w:ind w:left="540" w:hanging="180"/>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Dezvoltarea activităţii de creaţie literară la elevi;</w:t>
      </w:r>
    </w:p>
    <w:p w:rsidR="00D347DF" w:rsidRPr="0033669E" w:rsidRDefault="00D347DF" w:rsidP="00D347DF">
      <w:pPr>
        <w:numPr>
          <w:ilvl w:val="0"/>
          <w:numId w:val="1"/>
        </w:numPr>
        <w:tabs>
          <w:tab w:val="num" w:pos="540"/>
        </w:tabs>
        <w:spacing w:after="0" w:line="310" w:lineRule="exact"/>
        <w:ind w:left="540" w:hanging="180"/>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Educarea în spiritul necesităţii sistematice de citire ca formă de cunoaştere a lumii, autoinstruire şi autodezvoltare general-culturală.</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Ţinând cont de scopul propus şi sarcinile ariei curriculare a disciplinei în cauză se desprind următoarele linii principale: tematica citirii, deprinderile citirii, experienţa activităţii de citire şi activitatea literară.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Scopul principal al citirii în clasele primare este formarea deprinderilor de citire conştientă, expresivă, corectă, de citire cu voce tare şi în gând; formarea priceperilor elementare de receptare a literaturii artistice şi a textelor de popularizare a ştiinţei; de educaţie morală, estetică, ecologică a copiilor pe baza formării reprezentărilor elementare, a atitudinii faţă de cele citite. Lectura este orientată spre formarea la elevi a cititului ca activitate, ca mijloc de dobândire a unor noi cunoştinţe şi ca mijloc de comunicare, spre </w:t>
      </w:r>
      <w:r w:rsidRPr="0033669E">
        <w:rPr>
          <w:rFonts w:ascii="Arial" w:eastAsia="Times New Roman" w:hAnsi="Arial" w:cs="Arial"/>
          <w:sz w:val="20"/>
          <w:szCs w:val="20"/>
          <w:lang w:val="ro-RO" w:eastAsia="ru-RU"/>
        </w:rPr>
        <w:lastRenderedPageBreak/>
        <w:t xml:space="preserve">familiarizarea lor cu literatura ca artă a cuvântului, ca mijloc de reflectare a realităţii, spre dezvoltarea capacităţii de a percepe integral un text artistic în unitatea conţinutului şi a formei, care pune temelia autoinstruirii şi autodezvoltării elevului, care formează bazele educării personalităţii. Se urmăreşte trecerea treptată la trezirea interesului pentru citirea de sine stătătoare, perfecţionarea gustului faţă de alegerea literaturii pentru citit.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Dezvoltarea vorbirii în cadrul lecţiilor de citire reprezintă punctul de plecare în dezvoltarea capacităţii de a comunica, de a discuta şi în cadrul altor discipline de învăţământ. Gruparea materialului de lucru din cadrul lecţiilor de citire poate fi făcută astfel: literatură artistică (română şi străină în traducere românească), literatură ştiinţifico-artistică, literatură informativă, periodică.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În toate subcompartimentele citirii sunt prevăzute şi separate convenţional pentru a atrage atenţia pedagogului asupra sarcinilor concrete ce urmează să fie realizate. În procesul instructiv-educativ, formarea are loc simultan, în contextul fiecărei lecţii, pe baza operelor citite.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Pe parcursul întregii activităţi ce se desfăşoară în cadrul lecţiilor de citire elevilor trebuie să li se cultive procesul de dezvoltare a vorbirii şi educarea sentimentului de cultură a comunicării. Programa actuală formează condiţiile de trecere consecutivă la educarea elevilor pentru formarea deprinderilor de citire de sine stătător.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Componenta de bază a conţinutului învăţării citirii în clasele primare se strucutrează conform următoarelor principii: tematico-literar, artistico-estetic, teoretico-literar.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Obiectivele principale ale disciplinei respective sunt: perfecţionarea în continuare a deprinderilor de citire conştientă, corectă, cursivă şi expresivă; de citire cu voce tare şi în gând; formarea priceperilor de lucru cu textul şi cartea; însuşirea noţiunilor elementare despre literatura artistică şi ştiinţifico-populară; dezvoltarea limbajului, a gândirii şi a imaginaţiei; dezvoltarea dragostei faţă de carte ca sursă de cunoştinţe şi satisfacţie estetică; educarea calităţilor morale şi civice, a atitudinii conştiente faţă de realitate şi faţă de sine.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În alegerea operelor pentru citire, cel mai frecvent aplicate sunt principiile tematico-literar şi artistico-estetic. Tematica selectată pentru citire în clasele primare oglindeşte viaţa şi activitatea copiilor, cunoaşterea şi protejarea mediului înconjurător, comportarea în societate, abecedarul bunei conduite, respectul şi grija faţă de părinţi, cunoaşterea şi păstrarea obiceiurilor şi a tradiţiilor populare, cunoaşterea meseriilor, a descoperirilor ştiinţei şi tehnicii ş. a.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În legătură cu particularităţile de vârstă ale copiilor se adaugă treptat şi alte tematici pentru a trezi interesul şi asupra altor specii literare. Programa la citire în clasele primare prevede includerea operelor scriitorilor clasici şi contemporani, a unor opere din literatura universală, a unor texte din periodice.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Operele care se subordonează principiului artistico-estetic presupun o înaltă măiestrie artistică a redării farmecului textului. Conţinutul acestor opere pătrund adânc în sufletul copilului, pentru a dezvolta armonia simţului şi a frumuseţii, formarea viziunii asupra lumii înconjurătoare.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Aplicarea principiului teoretico-literar prevede formarea unui sistem de pregătire a copilului pentru cunoaşterea elementară a unor specii literare. El se bazează mai mult pe cunoaşterea practică a acestor noţiuni. În timpul analizei textului elevii trebuie să recunoască tipul, tematica textului, ideea principală, specia literară, personajele, limbajul şi expresivitatea limbii autorului.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Programa la citire este alcătuită conform Standardelor de Stat, incluzând următoarele compartimente: Tematica citirii. Formarea şi dezvoltarea deprinderilor de citire calitativă. Cunoaşterea elementară a noţiunilor de teorie literară. Lucrul cu textul literar şi recunoaşterea specificului acestuia. Analiza operei după structură şi conţinut. Mijloacele artistice folosite pentru sporirea expresivităţii, a stării emoţionale faţă de conţinutul operei ascultate sau citite. Capacitatea de creaţie a elevilor pe baza celor citite.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p>
    <w:p w:rsidR="00D347DF" w:rsidRPr="0033669E" w:rsidRDefault="00D347DF" w:rsidP="00D347DF">
      <w:pPr>
        <w:spacing w:after="0" w:line="310" w:lineRule="exact"/>
        <w:jc w:val="both"/>
        <w:rPr>
          <w:rFonts w:ascii="Arial" w:eastAsia="Times New Roman" w:hAnsi="Arial" w:cs="Arial"/>
          <w:b/>
          <w:sz w:val="20"/>
          <w:szCs w:val="20"/>
          <w:lang w:val="ro-RO" w:eastAsia="ru-RU"/>
        </w:rPr>
      </w:pPr>
      <w:r w:rsidRPr="0033669E">
        <w:rPr>
          <w:rFonts w:ascii="Arial" w:eastAsia="Times New Roman" w:hAnsi="Arial" w:cs="Arial"/>
          <w:b/>
          <w:sz w:val="20"/>
          <w:szCs w:val="20"/>
          <w:lang w:val="ro-RO" w:eastAsia="ru-RU"/>
        </w:rPr>
        <w:t>1. Tematica citirii</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În clasele primare sunt incluse operele celor mai de vază scriitori clasici şi contemporani, atât din cadrul literaturii naţionale, cât şi din literatura universală pentru copii. Textele (fragmente sau texte integrale) au ca teme elemente din lumea înconjurătoare (anotimpurile, fauna şi flora), dar şi relaţiile interumane (familia, prietenia).</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p>
    <w:p w:rsidR="00D347DF" w:rsidRPr="0033669E" w:rsidRDefault="00D347DF" w:rsidP="00D347DF">
      <w:pPr>
        <w:spacing w:after="0" w:line="310" w:lineRule="exact"/>
        <w:jc w:val="both"/>
        <w:rPr>
          <w:rFonts w:ascii="Arial" w:eastAsia="Times New Roman" w:hAnsi="Arial" w:cs="Arial"/>
          <w:b/>
          <w:sz w:val="20"/>
          <w:szCs w:val="20"/>
          <w:lang w:val="ro-RO" w:eastAsia="ru-RU"/>
        </w:rPr>
      </w:pPr>
      <w:r w:rsidRPr="0033669E">
        <w:rPr>
          <w:rFonts w:ascii="Arial" w:eastAsia="Times New Roman" w:hAnsi="Arial" w:cs="Arial"/>
          <w:b/>
          <w:sz w:val="20"/>
          <w:szCs w:val="20"/>
          <w:lang w:val="ro-RO" w:eastAsia="ru-RU"/>
        </w:rPr>
        <w:t>2. Formarea şi dezvoltarea deprinderilor de citire calitativă</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Acest subcompartiment prevede volumul şi nivelul de cunoştinţe, priceperi şi deprinderi referitoare la următoarele aspecte:</w:t>
      </w:r>
    </w:p>
    <w:p w:rsidR="00D347DF" w:rsidRPr="0033669E" w:rsidRDefault="00D347DF" w:rsidP="00D347DF">
      <w:pPr>
        <w:numPr>
          <w:ilvl w:val="0"/>
          <w:numId w:val="2"/>
        </w:numPr>
        <w:tabs>
          <w:tab w:val="num" w:pos="0"/>
          <w:tab w:val="left" w:pos="900"/>
        </w:tabs>
        <w:spacing w:after="0" w:line="310" w:lineRule="exact"/>
        <w:ind w:left="900"/>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Tehnica citirii – corectă din punctul de vedere al reproducerii semnelor grafice şi ortoepice; felurile ei – cu voce tare şi în gând; calităţile – corectă, conştientă, cursivă şi expresivă; viteza – lentă, înceată, accelerată, sacadată. </w:t>
      </w:r>
    </w:p>
    <w:p w:rsidR="00D347DF" w:rsidRPr="0033669E" w:rsidRDefault="00D347DF" w:rsidP="00D347DF">
      <w:pPr>
        <w:numPr>
          <w:ilvl w:val="0"/>
          <w:numId w:val="2"/>
        </w:numPr>
        <w:tabs>
          <w:tab w:val="num" w:pos="0"/>
          <w:tab w:val="left" w:pos="900"/>
        </w:tabs>
        <w:spacing w:after="0" w:line="310" w:lineRule="exact"/>
        <w:ind w:left="900"/>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Formarea priceperilor de lucru cu manualul.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Deprinderile de citire se formează şi se dezvoltă treptat în fiecare clasă, reieşind din posibilităţile şi particularităţile psihologice ale copiilor. Manualul este posibil pentru studierea în general şi în particular a literaturii. </w:t>
      </w:r>
    </w:p>
    <w:p w:rsidR="00D347DF" w:rsidRPr="0033669E" w:rsidRDefault="00D347DF" w:rsidP="00D347DF">
      <w:pPr>
        <w:spacing w:after="0" w:line="310" w:lineRule="exact"/>
        <w:jc w:val="both"/>
        <w:rPr>
          <w:rFonts w:ascii="Arial" w:eastAsia="Times New Roman" w:hAnsi="Arial" w:cs="Arial"/>
          <w:b/>
          <w:sz w:val="20"/>
          <w:szCs w:val="20"/>
          <w:lang w:val="ro-RO" w:eastAsia="ru-RU"/>
        </w:rPr>
      </w:pPr>
      <w:r w:rsidRPr="0033669E">
        <w:rPr>
          <w:rFonts w:ascii="Arial" w:eastAsia="Times New Roman" w:hAnsi="Arial" w:cs="Arial"/>
          <w:b/>
          <w:sz w:val="20"/>
          <w:szCs w:val="20"/>
          <w:lang w:val="ro-RO" w:eastAsia="ru-RU"/>
        </w:rPr>
        <w:t>3. Cunoaşterea elementară a noţiunilor de teorie literară</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În acest subcompartiment sunt indicate cunoştinţele elementare din teoria literaturii, ce trebuie să fie însuşite de elevi pe cale practică. Acestea sunt noţiunile care se referă la clasificarea operelor literare după genuri şi specii (povestire, poveste, snoavă, legendă, doină, baladă, poezie,</w:t>
      </w:r>
      <w:r>
        <w:rPr>
          <w:rFonts w:ascii="Arial" w:eastAsia="Times New Roman" w:hAnsi="Arial" w:cs="Arial"/>
          <w:sz w:val="20"/>
          <w:szCs w:val="20"/>
          <w:lang w:val="ro-RO" w:eastAsia="ru-RU"/>
        </w:rPr>
        <w:t xml:space="preserve"> ghicitoare, proverb, fabulă ş.</w:t>
      </w:r>
      <w:r w:rsidRPr="0033669E">
        <w:rPr>
          <w:rFonts w:ascii="Arial" w:eastAsia="Times New Roman" w:hAnsi="Arial" w:cs="Arial"/>
          <w:sz w:val="20"/>
          <w:szCs w:val="20"/>
          <w:lang w:val="ro-RO" w:eastAsia="ru-RU"/>
        </w:rPr>
        <w:t xml:space="preserve">a.)  </w:t>
      </w:r>
    </w:p>
    <w:p w:rsidR="00D347DF" w:rsidRPr="0033669E" w:rsidRDefault="00D347DF" w:rsidP="00D347DF">
      <w:pPr>
        <w:spacing w:after="0" w:line="310" w:lineRule="exact"/>
        <w:jc w:val="both"/>
        <w:rPr>
          <w:rFonts w:ascii="Arial" w:eastAsia="Times New Roman" w:hAnsi="Arial" w:cs="Arial"/>
          <w:b/>
          <w:sz w:val="20"/>
          <w:szCs w:val="20"/>
          <w:lang w:val="ro-RO" w:eastAsia="ru-RU"/>
        </w:rPr>
      </w:pPr>
      <w:r w:rsidRPr="0033669E">
        <w:rPr>
          <w:rFonts w:ascii="Arial" w:eastAsia="Times New Roman" w:hAnsi="Arial" w:cs="Arial"/>
          <w:b/>
          <w:sz w:val="20"/>
          <w:szCs w:val="20"/>
          <w:lang w:val="ro-RO" w:eastAsia="ru-RU"/>
        </w:rPr>
        <w:t>4. Lucrul cu textul literar şi recunoaşterea specificului acestuia</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În structura operei literare intră: tema, ideea principală, compoziţia, subiectul, personajele, modul şi mijloacele de caracterizare a personajelor. Elevii însuşesc aceste noţiuni în mod practic, în timpul citirii şi în timpul analizei unor opere din manual.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Metodele şi procedeele pe care le vor folosi pot servi drept scop în vederea atingerii stărilor emoţionale (pozitive şi negative) la elevi în vederea dezvoltării gândirii logice şi a imaginaţiei. În manual şi în programă sunt prevăzute astfel de tipuri de texte. Sesizând expresivitatea mijloacelor plastice folosite de autor, elevii vor trebui să descopere atitudinea autorului faţă de cele relatate şi să-şi expună propria lor părere. </w:t>
      </w:r>
    </w:p>
    <w:p w:rsidR="00D347DF" w:rsidRPr="0033669E" w:rsidRDefault="00D347DF" w:rsidP="00D347DF">
      <w:pPr>
        <w:spacing w:after="0" w:line="310" w:lineRule="exact"/>
        <w:jc w:val="both"/>
        <w:rPr>
          <w:rFonts w:ascii="Arial" w:eastAsia="Times New Roman" w:hAnsi="Arial" w:cs="Arial"/>
          <w:b/>
          <w:sz w:val="20"/>
          <w:szCs w:val="20"/>
          <w:lang w:val="ro-RO" w:eastAsia="ru-RU"/>
        </w:rPr>
      </w:pPr>
      <w:r w:rsidRPr="0033669E">
        <w:rPr>
          <w:rFonts w:ascii="Arial" w:eastAsia="Times New Roman" w:hAnsi="Arial" w:cs="Arial"/>
          <w:b/>
          <w:sz w:val="20"/>
          <w:szCs w:val="20"/>
          <w:lang w:val="ro-RO" w:eastAsia="ru-RU"/>
        </w:rPr>
        <w:t>5. Analiza operei după structură şi conţinut</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În timpul analizei operei literare, o atenţie deosebită trebuie să se acorde cuvântului ca mijloc de reflectare a realităţii. La început elevii citesc texte în care oglindirea vieţii înconjurătoare se face cu ajutorul cuvintelor simple, cunoscute şi înţelese copiilor. Apoi, treptat, operele incluse în manualele de citire devin tot mai complicate după conţinut, în funcţie de specificul limbii şi compoziţie. </w:t>
      </w:r>
    </w:p>
    <w:p w:rsidR="00D347DF" w:rsidRPr="0033669E" w:rsidRDefault="00D347DF" w:rsidP="00D347DF">
      <w:pPr>
        <w:spacing w:after="0" w:line="310" w:lineRule="exact"/>
        <w:jc w:val="both"/>
        <w:rPr>
          <w:rFonts w:ascii="Arial" w:eastAsia="Times New Roman" w:hAnsi="Arial" w:cs="Arial"/>
          <w:b/>
          <w:sz w:val="20"/>
          <w:szCs w:val="20"/>
          <w:lang w:val="ro-RO" w:eastAsia="ru-RU"/>
        </w:rPr>
      </w:pPr>
      <w:r w:rsidRPr="0033669E">
        <w:rPr>
          <w:rFonts w:ascii="Arial" w:eastAsia="Times New Roman" w:hAnsi="Arial" w:cs="Arial"/>
          <w:b/>
          <w:sz w:val="20"/>
          <w:szCs w:val="20"/>
          <w:lang w:val="ro-RO" w:eastAsia="ru-RU"/>
        </w:rPr>
        <w:t>6. Mijloacele artistice folosite pentru sporirea expresivităţii, a stării emoţionale faţă de conţinutul operei ascultate sau citite</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Citirea devine mai complicată fiindcă trebuie implicată capacitatea de a pătrunde în sensul şi semnificaţia cuvintelor, a expresiilor plastice, de a vedea prin intermediul lor ceea ce a văzut şi l-a impresionat pe autor. Imaginaţia îl ajută pe elev să recreeze în conştiinţa sa reprezentările, tablourile naturii, evenimentele, faptele zugrăvite în opera literară, să facă legătura dintre ele şi să şi le închipuie concret în cele mai caracteristice aspecte şi modalităţi de manifestare; pe baza imaginilor apărute, a emoţiilor şi sentimentelor trăite în timpul citirii, să recepţioneze esteticul realităţii descrise şi să-şi formeze o atitudine proprie faţă de cele relatate.</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La evidenţierea ideii principale, a desfăşurării subiectului în opera literară, la caracterizarea eroilor, a sentimentelor relatate în operă, trebuie să se ţină cont de unitatea orientării artistico-estetice, de conţinut şi formă şi să se analizeze în contextul ei.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Elevii din clasele primare trebuie să fie pregătiţi din timp pentru receptarea operelor literare care au un conţinut ce nu-şi poate avea încă sprijin în experienţa lor personală. </w:t>
      </w:r>
    </w:p>
    <w:p w:rsidR="00D347DF" w:rsidRPr="0033669E" w:rsidRDefault="00D347DF" w:rsidP="00D347DF">
      <w:pPr>
        <w:spacing w:after="0" w:line="310" w:lineRule="exact"/>
        <w:jc w:val="both"/>
        <w:rPr>
          <w:rFonts w:ascii="Arial" w:eastAsia="Times New Roman" w:hAnsi="Arial" w:cs="Arial"/>
          <w:b/>
          <w:sz w:val="20"/>
          <w:szCs w:val="20"/>
          <w:lang w:val="ro-RO" w:eastAsia="ru-RU"/>
        </w:rPr>
      </w:pPr>
      <w:r w:rsidRPr="0033669E">
        <w:rPr>
          <w:rFonts w:ascii="Arial" w:eastAsia="Times New Roman" w:hAnsi="Arial" w:cs="Arial"/>
          <w:b/>
          <w:sz w:val="20"/>
          <w:szCs w:val="20"/>
          <w:lang w:val="ro-RO" w:eastAsia="ru-RU"/>
        </w:rPr>
        <w:t>7. Capacitatea de creaţie a elevilor pe baza celor citite</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Având ca punct de plecare materialul artistic receptat (prin audiere sau prin lectură proprie), elevii vor fi capabili să creeze, la rândul lor, mesaje pe care le vor transmite pe cale orală sau pe cale scrisă. În felul acesta ei vor reacţiona în mod creativ la mesajul transmis.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Scopul principal în lucrul cu cartea este trezirea interesului de citire independentă. </w:t>
      </w:r>
    </w:p>
    <w:p w:rsidR="00D347DF" w:rsidRPr="0033669E"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Distribuirea materialului în programă pentru studierea în clasele primare s-a întocmit în conformitate cu principiul concentric, luându-se în consideraţie accesibilitatea cunoştinţelor propuse pentru fiecare clasă, gradarea lor de la simplu la compus. </w:t>
      </w:r>
    </w:p>
    <w:p w:rsidR="00D347DF" w:rsidRDefault="00D347DF" w:rsidP="00D347DF">
      <w:pPr>
        <w:spacing w:after="0" w:line="310" w:lineRule="exact"/>
        <w:ind w:firstLine="284"/>
        <w:jc w:val="both"/>
        <w:rPr>
          <w:rFonts w:ascii="Arial" w:eastAsia="Times New Roman" w:hAnsi="Arial" w:cs="Arial"/>
          <w:sz w:val="20"/>
          <w:szCs w:val="20"/>
          <w:lang w:val="ro-RO" w:eastAsia="ru-RU"/>
        </w:rPr>
      </w:pPr>
      <w:r w:rsidRPr="0033669E">
        <w:rPr>
          <w:rFonts w:ascii="Arial" w:eastAsia="Times New Roman" w:hAnsi="Arial" w:cs="Arial"/>
          <w:sz w:val="20"/>
          <w:szCs w:val="20"/>
          <w:lang w:val="ro-RO" w:eastAsia="ru-RU"/>
        </w:rPr>
        <w:t xml:space="preserve">Un rol deosebit în concretizarea, lărgirea şi aprofundarea cunoştinţelor materialului de studiu îl joacă audiovizualul. De aceea se recomandă utilizarea diferitelor mijloace pe care le pune la dispoziţie ştiinţa şi tehnica modernă. </w:t>
      </w:r>
    </w:p>
    <w:p w:rsidR="00D347DF" w:rsidRDefault="00D347DF" w:rsidP="00D347DF">
      <w:pPr>
        <w:spacing w:after="0" w:line="310" w:lineRule="exact"/>
        <w:ind w:firstLine="284"/>
        <w:jc w:val="both"/>
        <w:rPr>
          <w:rFonts w:ascii="Arial" w:eastAsia="Times New Roman" w:hAnsi="Arial" w:cs="Arial"/>
          <w:sz w:val="20"/>
          <w:szCs w:val="20"/>
          <w:lang w:val="ro-RO" w:eastAsia="ru-RU"/>
        </w:rPr>
      </w:pPr>
    </w:p>
    <w:p w:rsidR="00D347DF" w:rsidRPr="000D5145" w:rsidRDefault="00D347DF" w:rsidP="00D347DF">
      <w:pPr>
        <w:spacing w:after="0" w:line="310" w:lineRule="exact"/>
        <w:ind w:firstLine="284"/>
        <w:jc w:val="both"/>
        <w:rPr>
          <w:rFonts w:ascii="Arial" w:eastAsia="Times New Roman" w:hAnsi="Arial" w:cs="Arial"/>
          <w:sz w:val="20"/>
          <w:szCs w:val="20"/>
          <w:lang w:val="ro-RO" w:eastAsia="ru-RU"/>
        </w:rPr>
      </w:pPr>
      <w:r>
        <w:rPr>
          <w:sz w:val="36"/>
          <w:szCs w:val="36"/>
          <w:lang w:val="ro-RO"/>
        </w:rPr>
        <w:t>Clasa a III</w:t>
      </w:r>
      <w:r w:rsidRPr="009D1744">
        <w:rPr>
          <w:sz w:val="36"/>
          <w:szCs w:val="36"/>
          <w:lang w:val="ro-RO"/>
        </w:rPr>
        <w:t xml:space="preserve"> –a</w:t>
      </w:r>
      <w:r>
        <w:rPr>
          <w:sz w:val="36"/>
          <w:szCs w:val="36"/>
          <w:lang w:val="ro-RO"/>
        </w:rPr>
        <w:t xml:space="preserve"> (2 ore pe săptămână)</w:t>
      </w:r>
    </w:p>
    <w:p w:rsidR="00D347DF" w:rsidRPr="007554B7" w:rsidRDefault="00D347DF" w:rsidP="00D347DF">
      <w:pPr>
        <w:jc w:val="center"/>
        <w:rPr>
          <w:sz w:val="32"/>
          <w:lang w:val="ro-RO"/>
        </w:rPr>
      </w:pPr>
    </w:p>
    <w:tbl>
      <w:tblPr>
        <w:tblStyle w:val="a3"/>
        <w:tblW w:w="0" w:type="auto"/>
        <w:tblLook w:val="04A0" w:firstRow="1" w:lastRow="0" w:firstColumn="1" w:lastColumn="0" w:noHBand="0" w:noVBand="1"/>
      </w:tblPr>
      <w:tblGrid>
        <w:gridCol w:w="1377"/>
        <w:gridCol w:w="4471"/>
        <w:gridCol w:w="3497"/>
      </w:tblGrid>
      <w:tr w:rsidR="00D347DF" w:rsidRPr="007948F8" w:rsidTr="00822031">
        <w:tc>
          <w:tcPr>
            <w:tcW w:w="1377" w:type="dxa"/>
          </w:tcPr>
          <w:p w:rsidR="00D347DF" w:rsidRPr="007554B7" w:rsidRDefault="00D347DF" w:rsidP="00822031">
            <w:pPr>
              <w:jc w:val="center"/>
              <w:rPr>
                <w:rFonts w:cstheme="minorHAnsi"/>
                <w:sz w:val="24"/>
                <w:szCs w:val="24"/>
                <w:lang w:val="uk-UA"/>
              </w:rPr>
            </w:pPr>
            <w:r w:rsidRPr="007554B7">
              <w:rPr>
                <w:rFonts w:cstheme="minorHAnsi"/>
                <w:sz w:val="24"/>
                <w:szCs w:val="24"/>
                <w:lang w:val="uk-UA"/>
              </w:rPr>
              <w:t>Кількість годин</w:t>
            </w:r>
          </w:p>
          <w:p w:rsidR="00D347DF" w:rsidRPr="007554B7" w:rsidRDefault="00D347DF" w:rsidP="00822031">
            <w:pPr>
              <w:jc w:val="center"/>
              <w:rPr>
                <w:rFonts w:cstheme="minorHAnsi"/>
                <w:sz w:val="24"/>
                <w:szCs w:val="24"/>
                <w:lang w:val="ro-RO"/>
              </w:rPr>
            </w:pPr>
            <w:r w:rsidRPr="007554B7">
              <w:rPr>
                <w:rFonts w:cstheme="minorHAnsi"/>
                <w:sz w:val="24"/>
                <w:szCs w:val="24"/>
                <w:lang w:val="uk-UA"/>
              </w:rPr>
              <w:t>Nr de ore</w:t>
            </w:r>
          </w:p>
        </w:tc>
        <w:tc>
          <w:tcPr>
            <w:tcW w:w="4471" w:type="dxa"/>
          </w:tcPr>
          <w:p w:rsidR="00D347DF" w:rsidRPr="007554B7" w:rsidRDefault="00D347DF" w:rsidP="00822031">
            <w:pPr>
              <w:jc w:val="center"/>
              <w:rPr>
                <w:rFonts w:cstheme="minorHAnsi"/>
                <w:sz w:val="24"/>
                <w:szCs w:val="24"/>
                <w:lang w:val="uk-UA"/>
              </w:rPr>
            </w:pPr>
            <w:r w:rsidRPr="007554B7">
              <w:rPr>
                <w:rFonts w:cstheme="minorHAnsi"/>
                <w:sz w:val="24"/>
                <w:szCs w:val="24"/>
                <w:lang w:val="uk-UA"/>
              </w:rPr>
              <w:t>Очікувані результати навчально- пізнавальної діяльності учнів</w:t>
            </w:r>
          </w:p>
          <w:p w:rsidR="00D347DF" w:rsidRPr="007554B7" w:rsidRDefault="00D347DF" w:rsidP="00822031">
            <w:pPr>
              <w:jc w:val="center"/>
              <w:rPr>
                <w:rFonts w:cstheme="minorHAnsi"/>
                <w:sz w:val="24"/>
                <w:szCs w:val="24"/>
                <w:lang w:val="ro-RO"/>
              </w:rPr>
            </w:pPr>
            <w:r w:rsidRPr="007554B7">
              <w:rPr>
                <w:rFonts w:cstheme="minorHAnsi"/>
                <w:sz w:val="24"/>
                <w:szCs w:val="24"/>
                <w:lang w:val="ro-RO"/>
              </w:rPr>
              <w:t>Rezultatele prognozate ale activității de învățare și cunoaștere a elevilor</w:t>
            </w:r>
          </w:p>
          <w:p w:rsidR="00D347DF" w:rsidRPr="007554B7" w:rsidRDefault="00D347DF" w:rsidP="00822031">
            <w:pPr>
              <w:jc w:val="center"/>
              <w:rPr>
                <w:rFonts w:cstheme="minorHAnsi"/>
                <w:sz w:val="24"/>
                <w:szCs w:val="24"/>
                <w:lang w:val="uk-UA"/>
              </w:rPr>
            </w:pPr>
          </w:p>
        </w:tc>
        <w:tc>
          <w:tcPr>
            <w:tcW w:w="3497" w:type="dxa"/>
          </w:tcPr>
          <w:p w:rsidR="00D347DF" w:rsidRPr="007554B7" w:rsidRDefault="00D347DF" w:rsidP="00822031">
            <w:pPr>
              <w:jc w:val="center"/>
              <w:rPr>
                <w:rFonts w:cstheme="minorHAnsi"/>
                <w:sz w:val="24"/>
                <w:szCs w:val="24"/>
                <w:lang w:val="ro-RO"/>
              </w:rPr>
            </w:pPr>
            <w:r w:rsidRPr="007554B7">
              <w:rPr>
                <w:rFonts w:cstheme="minorHAnsi"/>
                <w:sz w:val="24"/>
                <w:szCs w:val="24"/>
                <w:lang w:val="uk-UA"/>
              </w:rPr>
              <w:t>Зміст навчального матеріалу</w:t>
            </w:r>
            <w:r w:rsidRPr="007554B7">
              <w:rPr>
                <w:rFonts w:cstheme="minorHAnsi"/>
                <w:sz w:val="24"/>
                <w:szCs w:val="24"/>
                <w:lang w:val="ro-RO"/>
              </w:rPr>
              <w:t xml:space="preserve"> Conținuturile învățării</w:t>
            </w:r>
          </w:p>
        </w:tc>
      </w:tr>
      <w:tr w:rsidR="00D347DF" w:rsidRPr="007948F8" w:rsidTr="00822031">
        <w:trPr>
          <w:trHeight w:val="423"/>
        </w:trPr>
        <w:tc>
          <w:tcPr>
            <w:tcW w:w="1377" w:type="dxa"/>
          </w:tcPr>
          <w:p w:rsidR="00D347DF" w:rsidRPr="007554B7" w:rsidRDefault="00D347DF" w:rsidP="00822031">
            <w:pPr>
              <w:rPr>
                <w:rFonts w:cstheme="minorHAnsi"/>
                <w:b/>
                <w:sz w:val="24"/>
                <w:szCs w:val="24"/>
                <w:lang w:val="uk-UA"/>
              </w:rPr>
            </w:pPr>
          </w:p>
        </w:tc>
        <w:tc>
          <w:tcPr>
            <w:tcW w:w="7968" w:type="dxa"/>
            <w:gridSpan w:val="2"/>
          </w:tcPr>
          <w:p w:rsidR="00D347DF" w:rsidRPr="007554B7" w:rsidRDefault="00D347DF" w:rsidP="00822031">
            <w:pPr>
              <w:pStyle w:val="a4"/>
              <w:ind w:left="0"/>
              <w:jc w:val="center"/>
              <w:rPr>
                <w:rFonts w:cstheme="minorHAnsi"/>
                <w:b/>
                <w:sz w:val="24"/>
                <w:szCs w:val="24"/>
                <w:lang w:val="uk-UA"/>
              </w:rPr>
            </w:pPr>
            <w:r>
              <w:rPr>
                <w:rFonts w:cstheme="minorHAnsi"/>
                <w:b/>
                <w:sz w:val="24"/>
                <w:szCs w:val="24"/>
                <w:lang w:val="en-US"/>
              </w:rPr>
              <w:t xml:space="preserve">Linia de conținuit </w:t>
            </w:r>
            <w:r w:rsidRPr="007554B7">
              <w:rPr>
                <w:rFonts w:cstheme="minorHAnsi"/>
                <w:b/>
                <w:sz w:val="24"/>
                <w:szCs w:val="24"/>
                <w:lang w:val="en-US"/>
              </w:rPr>
              <w:t>Comunicare orală (ascultare, vorbire, interacţiune</w:t>
            </w:r>
            <w:r w:rsidRPr="007554B7">
              <w:rPr>
                <w:rFonts w:cstheme="minorHAnsi"/>
                <w:b/>
                <w:sz w:val="24"/>
                <w:szCs w:val="24"/>
                <w:lang w:val="uk-UA"/>
              </w:rPr>
              <w:t>)</w:t>
            </w:r>
          </w:p>
        </w:tc>
      </w:tr>
      <w:tr w:rsidR="00D347DF" w:rsidRPr="007948F8" w:rsidTr="00822031">
        <w:tc>
          <w:tcPr>
            <w:tcW w:w="1377" w:type="dxa"/>
          </w:tcPr>
          <w:p w:rsidR="00D347DF" w:rsidRPr="007554B7" w:rsidRDefault="00D347DF" w:rsidP="00822031">
            <w:pPr>
              <w:rPr>
                <w:rFonts w:cstheme="minorHAnsi"/>
                <w:sz w:val="24"/>
                <w:szCs w:val="24"/>
                <w:lang w:val="uk-UA"/>
              </w:rPr>
            </w:pPr>
          </w:p>
        </w:tc>
        <w:tc>
          <w:tcPr>
            <w:tcW w:w="4471" w:type="dxa"/>
          </w:tcPr>
          <w:p w:rsidR="00D347DF" w:rsidRDefault="00D347DF" w:rsidP="00822031">
            <w:pPr>
              <w:rPr>
                <w:rFonts w:cstheme="minorHAnsi"/>
                <w:sz w:val="24"/>
                <w:szCs w:val="24"/>
                <w:lang w:val="ro-RO"/>
              </w:rPr>
            </w:pPr>
            <w:r>
              <w:rPr>
                <w:rFonts w:cstheme="minorHAnsi"/>
                <w:sz w:val="24"/>
                <w:szCs w:val="24"/>
                <w:lang w:val="ro-RO"/>
              </w:rPr>
              <w:t xml:space="preserve">Elevul </w:t>
            </w:r>
            <w:r>
              <w:rPr>
                <w:rFonts w:cstheme="minorHAnsi"/>
                <w:sz w:val="24"/>
                <w:szCs w:val="24"/>
                <w:lang w:val="uk-UA"/>
              </w:rPr>
              <w:t>/</w:t>
            </w:r>
            <w:r>
              <w:rPr>
                <w:rFonts w:cstheme="minorHAnsi"/>
                <w:sz w:val="24"/>
                <w:szCs w:val="24"/>
                <w:lang w:val="ro-RO"/>
              </w:rPr>
              <w:t xml:space="preserve"> eleva</w:t>
            </w:r>
          </w:p>
          <w:p w:rsidR="00D347DF" w:rsidRDefault="00D347DF" w:rsidP="00822031">
            <w:pPr>
              <w:rPr>
                <w:lang w:val="en-US"/>
              </w:rPr>
            </w:pPr>
            <w:r w:rsidRPr="009751B8">
              <w:rPr>
                <w:lang w:val="en-US"/>
              </w:rPr>
              <w:t>să sesizeze succesiunea logică a secvenţelor dintr-un mesaj oral;</w:t>
            </w:r>
          </w:p>
          <w:p w:rsidR="00D347DF" w:rsidRDefault="00D347DF" w:rsidP="00822031">
            <w:pPr>
              <w:rPr>
                <w:lang w:val="en-US"/>
              </w:rPr>
            </w:pPr>
            <w:r w:rsidRPr="009751B8">
              <w:rPr>
                <w:lang w:val="en-US"/>
              </w:rPr>
              <w:t>să formuleze întrebări pentru a stabili sensul total al mesajului;</w:t>
            </w:r>
          </w:p>
          <w:p w:rsidR="00D347DF" w:rsidRDefault="00D347DF" w:rsidP="00822031">
            <w:pPr>
              <w:rPr>
                <w:lang w:val="en-US"/>
              </w:rPr>
            </w:pPr>
          </w:p>
          <w:p w:rsidR="00D347DF" w:rsidRDefault="00D347DF" w:rsidP="00822031">
            <w:pPr>
              <w:rPr>
                <w:lang w:val="en-US"/>
              </w:rPr>
            </w:pPr>
            <w:r w:rsidRPr="009751B8">
              <w:rPr>
                <w:lang w:val="en-US"/>
              </w:rPr>
              <w:t>să sesizeze corectitudinea gramaticală a unui enunţ oral;</w:t>
            </w:r>
          </w:p>
          <w:p w:rsidR="00D347DF" w:rsidRDefault="00D347DF" w:rsidP="00822031">
            <w:pPr>
              <w:rPr>
                <w:lang w:val="en-US"/>
              </w:rPr>
            </w:pPr>
          </w:p>
          <w:p w:rsidR="00D347DF" w:rsidRDefault="00D347DF" w:rsidP="00822031">
            <w:pPr>
              <w:rPr>
                <w:lang w:val="en-US"/>
              </w:rPr>
            </w:pPr>
            <w:r w:rsidRPr="009751B8">
              <w:rPr>
                <w:lang w:val="en-US"/>
              </w:rPr>
              <w:t>să sesizeze realizarea acordului între subiect şi predicat;</w:t>
            </w:r>
          </w:p>
          <w:p w:rsidR="00D347DF" w:rsidRDefault="00D347DF" w:rsidP="00822031">
            <w:pPr>
              <w:rPr>
                <w:lang w:val="en-US"/>
              </w:rPr>
            </w:pPr>
            <w:r w:rsidRPr="009751B8">
              <w:rPr>
                <w:lang w:val="en-US"/>
              </w:rPr>
              <w:t>să sesizeze realizarea acordului între adjectiv şi termenul regent;</w:t>
            </w:r>
          </w:p>
          <w:p w:rsidR="00D347DF" w:rsidRDefault="00D347DF" w:rsidP="00822031">
            <w:pPr>
              <w:rPr>
                <w:lang w:val="en-US"/>
              </w:rPr>
            </w:pPr>
          </w:p>
          <w:p w:rsidR="00D347DF" w:rsidRDefault="00D347DF" w:rsidP="00822031">
            <w:pPr>
              <w:rPr>
                <w:lang w:val="en-US"/>
              </w:rPr>
            </w:pPr>
            <w:r w:rsidRPr="009751B8">
              <w:rPr>
                <w:lang w:val="en-US"/>
              </w:rPr>
              <w:t>să înţeleagă sensul unui cuvânt nou;</w:t>
            </w:r>
          </w:p>
          <w:p w:rsidR="00D347DF" w:rsidRDefault="00D347DF" w:rsidP="00822031">
            <w:pPr>
              <w:rPr>
                <w:lang w:val="en-US"/>
              </w:rPr>
            </w:pPr>
            <w:r w:rsidRPr="009751B8">
              <w:rPr>
                <w:lang w:val="en-US"/>
              </w:rPr>
              <w:t>să semnalizeze prin mijloace verbale şi nonverbale (gesturi, mimică) înţelegerea unui mesaj transmis;</w:t>
            </w:r>
          </w:p>
          <w:p w:rsidR="00D347DF" w:rsidRDefault="00D347DF" w:rsidP="00822031">
            <w:pPr>
              <w:rPr>
                <w:lang w:val="en-US"/>
              </w:rPr>
            </w:pPr>
            <w:r w:rsidRPr="009751B8">
              <w:rPr>
                <w:lang w:val="en-US"/>
              </w:rPr>
              <w:t>să folosească corect materialul studiat în propoziţii, în texte;</w:t>
            </w:r>
          </w:p>
          <w:p w:rsidR="00D347DF" w:rsidRDefault="00D347DF" w:rsidP="00822031">
            <w:pPr>
              <w:rPr>
                <w:lang w:val="en-US"/>
              </w:rPr>
            </w:pPr>
            <w:r w:rsidRPr="009751B8">
              <w:rPr>
                <w:lang w:val="en-US"/>
              </w:rPr>
              <w:t>să manifeste interes faţă de interlocutor în comunicare, în diferite situaţii;</w:t>
            </w:r>
          </w:p>
          <w:p w:rsidR="00D347DF" w:rsidRDefault="00D347DF" w:rsidP="00822031">
            <w:pPr>
              <w:rPr>
                <w:lang w:val="en-US"/>
              </w:rPr>
            </w:pPr>
            <w:r w:rsidRPr="009751B8">
              <w:rPr>
                <w:lang w:val="en-US"/>
              </w:rPr>
              <w:t>să alcătuiască texte orale scurte pe baza unui plan simplu de idei dat;</w:t>
            </w:r>
          </w:p>
          <w:p w:rsidR="00D347DF" w:rsidRPr="009751B8" w:rsidRDefault="00D347DF" w:rsidP="00822031">
            <w:pPr>
              <w:rPr>
                <w:lang w:val="en-US"/>
              </w:rPr>
            </w:pPr>
          </w:p>
          <w:p w:rsidR="00D347DF" w:rsidRPr="009751B8" w:rsidRDefault="00D347DF" w:rsidP="00822031">
            <w:pPr>
              <w:rPr>
                <w:rFonts w:cstheme="minorHAnsi"/>
                <w:sz w:val="24"/>
                <w:szCs w:val="24"/>
                <w:lang w:val="en-US"/>
              </w:rPr>
            </w:pPr>
          </w:p>
        </w:tc>
        <w:tc>
          <w:tcPr>
            <w:tcW w:w="3497" w:type="dxa"/>
          </w:tcPr>
          <w:p w:rsidR="00D347DF" w:rsidRDefault="00D347DF" w:rsidP="00822031">
            <w:pPr>
              <w:rPr>
                <w:rFonts w:cstheme="minorHAnsi"/>
                <w:sz w:val="24"/>
                <w:szCs w:val="24"/>
                <w:lang w:val="en-US"/>
              </w:rPr>
            </w:pPr>
          </w:p>
          <w:p w:rsidR="00D347DF" w:rsidRDefault="00D347DF" w:rsidP="00822031">
            <w:pPr>
              <w:rPr>
                <w:rFonts w:ascii="Arial" w:hAnsi="Arial" w:cs="Arial"/>
                <w:sz w:val="20"/>
                <w:lang w:val="ro-RO"/>
              </w:rPr>
            </w:pPr>
            <w:r w:rsidRPr="00114F39">
              <w:rPr>
                <w:rFonts w:ascii="Arial" w:hAnsi="Arial" w:cs="Arial"/>
                <w:sz w:val="20"/>
                <w:lang w:val="ro-RO"/>
              </w:rPr>
              <w:t>Ordonarea temporală a secvenţelor unui mesaj oral;</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Formularea de întrebări: din ce cauză? cu ce scop? cu ce condiţie?</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Sesizarea intuitivă a structurilor gramaticale (morfologice, sintactice) corecte sau incorecte</w:t>
            </w:r>
          </w:p>
          <w:p w:rsidR="00D347DF" w:rsidRDefault="00D347DF" w:rsidP="00822031">
            <w:pPr>
              <w:rPr>
                <w:rFonts w:ascii="Arial" w:hAnsi="Arial" w:cs="Arial"/>
                <w:sz w:val="20"/>
                <w:lang w:val="ro-RO"/>
              </w:rPr>
            </w:pPr>
            <w:r w:rsidRPr="00114F39">
              <w:rPr>
                <w:rFonts w:ascii="Arial" w:hAnsi="Arial" w:cs="Arial"/>
                <w:sz w:val="20"/>
                <w:lang w:val="ro-RO"/>
              </w:rPr>
              <w:t>Acordarea predicatului cu subiectul;</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Acordarea şi modificarea formei adjectivului, prin schimbarea genului sau a numărului substantivului;</w:t>
            </w:r>
          </w:p>
          <w:p w:rsidR="00D347DF" w:rsidRDefault="00D347DF" w:rsidP="00822031">
            <w:pPr>
              <w:rPr>
                <w:rFonts w:ascii="Arial" w:hAnsi="Arial" w:cs="Arial"/>
                <w:sz w:val="20"/>
                <w:lang w:val="ro-RO"/>
              </w:rPr>
            </w:pPr>
            <w:r w:rsidRPr="00114F39">
              <w:rPr>
                <w:rFonts w:ascii="Arial" w:hAnsi="Arial" w:cs="Arial"/>
                <w:sz w:val="20"/>
                <w:lang w:val="ro-RO"/>
              </w:rPr>
              <w:t>Înlocuirea cuvântului nou prin sinonime;</w:t>
            </w:r>
          </w:p>
          <w:p w:rsidR="00D347DF" w:rsidRDefault="00D347DF" w:rsidP="00822031">
            <w:pPr>
              <w:rPr>
                <w:rFonts w:ascii="Arial" w:hAnsi="Arial" w:cs="Arial"/>
                <w:sz w:val="20"/>
                <w:lang w:val="ro-RO"/>
              </w:rPr>
            </w:pPr>
            <w:r w:rsidRPr="00114F39">
              <w:rPr>
                <w:rFonts w:ascii="Arial" w:hAnsi="Arial" w:cs="Arial"/>
                <w:sz w:val="20"/>
                <w:lang w:val="ro-RO"/>
              </w:rPr>
              <w:t>Practicarea exerciţiilor de mimică (practic);</w:t>
            </w:r>
          </w:p>
          <w:p w:rsidR="00D347DF" w:rsidRDefault="00D347DF" w:rsidP="00822031">
            <w:pPr>
              <w:rPr>
                <w:rFonts w:ascii="Arial" w:hAnsi="Arial" w:cs="Arial"/>
                <w:sz w:val="20"/>
                <w:lang w:val="ro-RO"/>
              </w:rPr>
            </w:pPr>
            <w:r w:rsidRPr="00114F39">
              <w:rPr>
                <w:rFonts w:ascii="Arial" w:hAnsi="Arial" w:cs="Arial"/>
                <w:sz w:val="20"/>
                <w:lang w:val="ro-RO"/>
              </w:rPr>
              <w:t>Sesizarea corespondenţei verbale sau nonverbale;</w:t>
            </w:r>
          </w:p>
          <w:p w:rsidR="00D347DF" w:rsidRDefault="00D347DF" w:rsidP="00822031">
            <w:pPr>
              <w:rPr>
                <w:rFonts w:ascii="Arial" w:hAnsi="Arial" w:cs="Arial"/>
                <w:sz w:val="20"/>
                <w:lang w:val="ro-RO"/>
              </w:rPr>
            </w:pPr>
            <w:r w:rsidRPr="00114F39">
              <w:rPr>
                <w:rFonts w:ascii="Arial" w:hAnsi="Arial" w:cs="Arial"/>
                <w:sz w:val="20"/>
                <w:lang w:val="ro-RO"/>
              </w:rPr>
              <w:t>Diversitatea situaţiilor de comunicare</w:t>
            </w:r>
          </w:p>
          <w:p w:rsidR="00D347DF" w:rsidRDefault="00D347DF" w:rsidP="00822031">
            <w:pPr>
              <w:rPr>
                <w:rFonts w:ascii="Arial" w:hAnsi="Arial" w:cs="Arial"/>
                <w:sz w:val="20"/>
                <w:lang w:val="ro-RO"/>
              </w:rPr>
            </w:pPr>
            <w:r w:rsidRPr="00114F39">
              <w:rPr>
                <w:rFonts w:ascii="Arial" w:hAnsi="Arial" w:cs="Arial"/>
                <w:sz w:val="20"/>
                <w:lang w:val="ro-RO"/>
              </w:rPr>
              <w:t>Dialogarea: elev-învăţător, elev-elevi; practicarea unor jocuri de rol; conştientizarea relaţiei ascultător-vorbitor</w:t>
            </w:r>
          </w:p>
          <w:p w:rsidR="00D347DF" w:rsidRPr="007554B7" w:rsidRDefault="00D347DF" w:rsidP="00822031">
            <w:pPr>
              <w:rPr>
                <w:rFonts w:cstheme="minorHAnsi"/>
                <w:sz w:val="24"/>
                <w:szCs w:val="24"/>
                <w:lang w:val="en-US"/>
              </w:rPr>
            </w:pPr>
          </w:p>
        </w:tc>
      </w:tr>
      <w:tr w:rsidR="00D347DF" w:rsidRPr="007948F8" w:rsidTr="00822031">
        <w:tc>
          <w:tcPr>
            <w:tcW w:w="1377" w:type="dxa"/>
          </w:tcPr>
          <w:p w:rsidR="00D347DF" w:rsidRPr="007554B7" w:rsidRDefault="00D347DF" w:rsidP="00822031">
            <w:pPr>
              <w:rPr>
                <w:rFonts w:cstheme="minorHAnsi"/>
                <w:b/>
                <w:sz w:val="24"/>
                <w:szCs w:val="24"/>
                <w:lang w:val="en-US"/>
              </w:rPr>
            </w:pPr>
          </w:p>
        </w:tc>
        <w:tc>
          <w:tcPr>
            <w:tcW w:w="7968" w:type="dxa"/>
            <w:gridSpan w:val="2"/>
          </w:tcPr>
          <w:p w:rsidR="00D347DF" w:rsidRPr="007554B7" w:rsidRDefault="00D347DF" w:rsidP="00822031">
            <w:pPr>
              <w:jc w:val="center"/>
              <w:rPr>
                <w:rFonts w:cstheme="minorHAnsi"/>
                <w:sz w:val="24"/>
                <w:szCs w:val="24"/>
                <w:lang w:val="uk-UA"/>
              </w:rPr>
            </w:pPr>
            <w:r>
              <w:rPr>
                <w:rFonts w:cstheme="minorHAnsi"/>
                <w:b/>
                <w:sz w:val="24"/>
                <w:szCs w:val="24"/>
                <w:lang w:val="en-US"/>
              </w:rPr>
              <w:t xml:space="preserve">Linia de conținut </w:t>
            </w:r>
            <w:r w:rsidRPr="007554B7">
              <w:rPr>
                <w:rFonts w:cstheme="minorHAnsi"/>
                <w:b/>
                <w:sz w:val="24"/>
                <w:szCs w:val="24"/>
                <w:lang w:val="en-US"/>
              </w:rPr>
              <w:t>Citire</w:t>
            </w:r>
            <w:r>
              <w:rPr>
                <w:rFonts w:cstheme="minorHAnsi"/>
                <w:b/>
                <w:sz w:val="24"/>
                <w:szCs w:val="24"/>
                <w:lang w:val="en-US"/>
              </w:rPr>
              <w:t>a</w:t>
            </w:r>
            <w:r w:rsidRPr="007554B7">
              <w:rPr>
                <w:rFonts w:cstheme="minorHAnsi"/>
                <w:b/>
                <w:sz w:val="24"/>
                <w:szCs w:val="24"/>
                <w:lang w:val="en-US"/>
              </w:rPr>
              <w:t xml:space="preserve"> / l</w:t>
            </w:r>
            <w:r>
              <w:rPr>
                <w:rFonts w:cstheme="minorHAnsi"/>
                <w:b/>
                <w:sz w:val="24"/>
                <w:szCs w:val="24"/>
                <w:lang w:val="en-US"/>
              </w:rPr>
              <w:t>e</w:t>
            </w:r>
            <w:r w:rsidRPr="007554B7">
              <w:rPr>
                <w:rFonts w:cstheme="minorHAnsi"/>
                <w:b/>
                <w:sz w:val="24"/>
                <w:szCs w:val="24"/>
                <w:lang w:val="en-US"/>
              </w:rPr>
              <w:t>ctură</w:t>
            </w:r>
          </w:p>
        </w:tc>
      </w:tr>
      <w:tr w:rsidR="00D347DF" w:rsidRPr="007948F8" w:rsidTr="00822031">
        <w:tc>
          <w:tcPr>
            <w:tcW w:w="1377" w:type="dxa"/>
          </w:tcPr>
          <w:p w:rsidR="00D347DF" w:rsidRPr="007554B7" w:rsidRDefault="00D347DF" w:rsidP="00822031">
            <w:pPr>
              <w:rPr>
                <w:rFonts w:cstheme="minorHAnsi"/>
                <w:sz w:val="24"/>
                <w:szCs w:val="24"/>
                <w:lang w:val="uk-UA"/>
              </w:rPr>
            </w:pPr>
          </w:p>
        </w:tc>
        <w:tc>
          <w:tcPr>
            <w:tcW w:w="4471" w:type="dxa"/>
          </w:tcPr>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Pr>
                <w:rFonts w:ascii="Arial" w:eastAsia="Times New Roman" w:hAnsi="Arial" w:cs="Arial"/>
                <w:sz w:val="20"/>
                <w:szCs w:val="20"/>
                <w:lang w:val="ro-RO" w:eastAsia="ru-RU"/>
              </w:rPr>
              <w:t xml:space="preserve">Elevul </w:t>
            </w:r>
            <w:r>
              <w:rPr>
                <w:rFonts w:ascii="Arial" w:eastAsia="Times New Roman" w:hAnsi="Arial" w:cs="Arial"/>
                <w:sz w:val="20"/>
                <w:szCs w:val="20"/>
                <w:lang w:val="uk-UA" w:eastAsia="ru-RU"/>
              </w:rPr>
              <w:t>/</w:t>
            </w:r>
            <w:r>
              <w:rPr>
                <w:rFonts w:ascii="Arial" w:eastAsia="Times New Roman" w:hAnsi="Arial" w:cs="Arial"/>
                <w:sz w:val="20"/>
                <w:szCs w:val="20"/>
                <w:lang w:val="ro-RO" w:eastAsia="ru-RU"/>
              </w:rPr>
              <w:t>eleva</w:t>
            </w: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încerce să formuleze unele concluzii despre creaţia populară orală;</w:t>
            </w:r>
          </w:p>
          <w:p w:rsidR="00D347DF" w:rsidRDefault="00D347DF" w:rsidP="00822031">
            <w:pPr>
              <w:jc w:val="center"/>
              <w:rPr>
                <w:rFonts w:ascii="Times New Roman" w:eastAsia="Times New Roman" w:hAnsi="Times New Roman" w:cs="Times New Roman"/>
                <w:sz w:val="24"/>
                <w:szCs w:val="20"/>
                <w:lang w:val="en-US" w:eastAsia="ru-RU"/>
              </w:rPr>
            </w:pPr>
            <w:r w:rsidRPr="001222DA">
              <w:rPr>
                <w:rFonts w:ascii="Times New Roman" w:eastAsia="Times New Roman" w:hAnsi="Times New Roman" w:cs="Times New Roman"/>
                <w:sz w:val="24"/>
                <w:szCs w:val="20"/>
                <w:lang w:val="en-US" w:eastAsia="ru-RU"/>
              </w:rPr>
              <w:t>să poată deosebi creaţia populară de creaţia cultă;</w:t>
            </w: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observe realul şi fantasticul, sensul propriu şi cel figurat al unor titluri;</w:t>
            </w: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memoreze poezii despre şcoală;</w:t>
            </w:r>
          </w:p>
          <w:p w:rsidR="00D347DF" w:rsidRDefault="00D347DF" w:rsidP="00822031">
            <w:pPr>
              <w:jc w:val="center"/>
              <w:rPr>
                <w:rFonts w:ascii="Times New Roman" w:eastAsia="Times New Roman" w:hAnsi="Times New Roman" w:cs="Times New Roman"/>
                <w:sz w:val="24"/>
                <w:szCs w:val="20"/>
                <w:lang w:val="en-US" w:eastAsia="ru-RU"/>
              </w:rPr>
            </w:pPr>
            <w:r w:rsidRPr="001222DA">
              <w:rPr>
                <w:rFonts w:ascii="Times New Roman" w:eastAsia="Times New Roman" w:hAnsi="Times New Roman" w:cs="Times New Roman"/>
                <w:sz w:val="24"/>
                <w:szCs w:val="20"/>
                <w:lang w:val="en-US" w:eastAsia="ru-RU"/>
              </w:rPr>
              <w:t>să cunoască autori ce au scris despre şcoală;</w:t>
            </w: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Pr="001222DA" w:rsidRDefault="00D347DF" w:rsidP="00822031">
            <w:pPr>
              <w:jc w:val="center"/>
              <w:rPr>
                <w:rFonts w:ascii="Times New Roman" w:eastAsia="Times New Roman" w:hAnsi="Times New Roman" w:cs="Times New Roman"/>
                <w:sz w:val="24"/>
                <w:szCs w:val="20"/>
                <w:lang w:val="en-US" w:eastAsia="ru-RU"/>
              </w:rPr>
            </w:pP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observe specificul frumosului toamnei sub diferite aspecte;</w:t>
            </w: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memoreze poezii despre acest anotimp;</w:t>
            </w:r>
          </w:p>
          <w:p w:rsidR="00D347DF" w:rsidRDefault="00D347DF" w:rsidP="00822031">
            <w:pPr>
              <w:jc w:val="center"/>
              <w:rPr>
                <w:rFonts w:ascii="Times New Roman" w:eastAsia="Times New Roman" w:hAnsi="Times New Roman" w:cs="Times New Roman"/>
                <w:sz w:val="24"/>
                <w:szCs w:val="20"/>
                <w:lang w:val="en-US" w:eastAsia="ru-RU"/>
              </w:rPr>
            </w:pPr>
            <w:r w:rsidRPr="001222DA">
              <w:rPr>
                <w:rFonts w:ascii="Times New Roman" w:eastAsia="Times New Roman" w:hAnsi="Times New Roman" w:cs="Times New Roman"/>
                <w:sz w:val="24"/>
                <w:szCs w:val="20"/>
                <w:lang w:val="en-US" w:eastAsia="ru-RU"/>
              </w:rPr>
              <w:t>să participe la serbările ce se petrec în acest anotimp;</w:t>
            </w: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păstreze chipul fiinţei dragi – mama;</w:t>
            </w:r>
          </w:p>
          <w:p w:rsidR="00D347DF" w:rsidRDefault="00D347DF" w:rsidP="00822031">
            <w:pPr>
              <w:jc w:val="center"/>
              <w:rPr>
                <w:rFonts w:ascii="Times New Roman" w:eastAsia="Times New Roman" w:hAnsi="Times New Roman" w:cs="Times New Roman"/>
                <w:sz w:val="24"/>
                <w:szCs w:val="20"/>
                <w:lang w:val="en-US" w:eastAsia="ru-RU"/>
              </w:rPr>
            </w:pPr>
            <w:r w:rsidRPr="001222DA">
              <w:rPr>
                <w:rFonts w:ascii="Times New Roman" w:eastAsia="Times New Roman" w:hAnsi="Times New Roman" w:cs="Times New Roman"/>
                <w:sz w:val="24"/>
                <w:szCs w:val="20"/>
                <w:lang w:val="en-US" w:eastAsia="ru-RU"/>
              </w:rPr>
              <w:t>să conştientizeze importanţa valorilor familiei;</w:t>
            </w: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respecte regulile de politeţe în societate;</w:t>
            </w:r>
          </w:p>
          <w:p w:rsidR="00D347DF" w:rsidRDefault="00D347DF" w:rsidP="00822031">
            <w:pPr>
              <w:jc w:val="center"/>
              <w:rPr>
                <w:rFonts w:ascii="Times New Roman" w:eastAsia="Times New Roman" w:hAnsi="Times New Roman" w:cs="Times New Roman"/>
                <w:sz w:val="24"/>
                <w:szCs w:val="20"/>
                <w:lang w:val="en-US" w:eastAsia="ru-RU"/>
              </w:rPr>
            </w:pPr>
            <w:r w:rsidRPr="001222DA">
              <w:rPr>
                <w:rFonts w:ascii="Times New Roman" w:eastAsia="Times New Roman" w:hAnsi="Times New Roman" w:cs="Times New Roman"/>
                <w:sz w:val="24"/>
                <w:szCs w:val="20"/>
                <w:lang w:val="en-US" w:eastAsia="ru-RU"/>
              </w:rPr>
              <w:t>să demonstreze prin comportarea proprie  politeţea şi disciplina;</w:t>
            </w: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participe cu propriile posibilităţi la păstrarea şi continuarea obiceiurilor şi a tradiţiilor de iarnă;</w:t>
            </w:r>
          </w:p>
          <w:p w:rsidR="00D347DF" w:rsidRDefault="00D347DF" w:rsidP="00822031">
            <w:pPr>
              <w:jc w:val="center"/>
              <w:rPr>
                <w:rFonts w:ascii="Times New Roman" w:eastAsia="Times New Roman" w:hAnsi="Times New Roman" w:cs="Times New Roman"/>
                <w:sz w:val="24"/>
                <w:szCs w:val="20"/>
                <w:lang w:val="en-US" w:eastAsia="ru-RU"/>
              </w:rPr>
            </w:pPr>
            <w:r w:rsidRPr="001222DA">
              <w:rPr>
                <w:rFonts w:ascii="Times New Roman" w:eastAsia="Times New Roman" w:hAnsi="Times New Roman" w:cs="Times New Roman"/>
                <w:sz w:val="24"/>
                <w:szCs w:val="20"/>
                <w:lang w:val="en-US" w:eastAsia="ru-RU"/>
              </w:rPr>
              <w:t>să memoreze şi practic să demonstreze obiceiuri şi tradiţii de iarnă;</w:t>
            </w: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conştientizeze valoarea adevăratei prietenii;</w:t>
            </w:r>
          </w:p>
          <w:p w:rsidR="00D347DF" w:rsidRDefault="00D347DF" w:rsidP="00822031">
            <w:pPr>
              <w:jc w:val="center"/>
              <w:rPr>
                <w:rFonts w:ascii="Times New Roman" w:eastAsia="Times New Roman" w:hAnsi="Times New Roman" w:cs="Times New Roman"/>
                <w:sz w:val="24"/>
                <w:szCs w:val="20"/>
                <w:lang w:val="en-US" w:eastAsia="ru-RU"/>
              </w:rPr>
            </w:pPr>
            <w:r w:rsidRPr="001222DA">
              <w:rPr>
                <w:rFonts w:ascii="Times New Roman" w:eastAsia="Times New Roman" w:hAnsi="Times New Roman" w:cs="Times New Roman"/>
                <w:sz w:val="24"/>
                <w:szCs w:val="20"/>
                <w:lang w:val="en-US" w:eastAsia="ru-RU"/>
              </w:rPr>
              <w:t>să păstreze şi să demonstreze practic prietenia faţă de colegii de clasă; de scoală;</w:t>
            </w: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să-şi îmbogăţească arsenalul literar;</w:t>
            </w:r>
          </w:p>
          <w:p w:rsidR="00D347DF" w:rsidRPr="007948F8" w:rsidRDefault="00D347DF" w:rsidP="00822031">
            <w:pPr>
              <w:jc w:val="center"/>
              <w:rPr>
                <w:rFonts w:ascii="Times New Roman" w:eastAsia="Times New Roman" w:hAnsi="Times New Roman" w:cs="Times New Roman"/>
                <w:sz w:val="24"/>
                <w:szCs w:val="20"/>
                <w:lang w:val="ro-RO" w:eastAsia="ru-RU"/>
              </w:rPr>
            </w:pPr>
            <w:r w:rsidRPr="007948F8">
              <w:rPr>
                <w:rFonts w:ascii="Times New Roman" w:eastAsia="Times New Roman" w:hAnsi="Times New Roman" w:cs="Times New Roman"/>
                <w:sz w:val="24"/>
                <w:szCs w:val="20"/>
                <w:lang w:val="ro-RO" w:eastAsia="ru-RU"/>
              </w:rPr>
              <w:t>să indice numele şi prenumele scriitorilor clasici (M. Eminescu, I. Creangă, V. Alecsandri ş. a), cât şi numele altor scriitori cu ale căror opere au luat cunoştinţă;</w:t>
            </w:r>
          </w:p>
          <w:p w:rsidR="00D347DF" w:rsidRPr="007948F8" w:rsidRDefault="00D347DF" w:rsidP="00822031">
            <w:pPr>
              <w:jc w:val="center"/>
              <w:rPr>
                <w:rFonts w:ascii="Times New Roman" w:eastAsia="Times New Roman" w:hAnsi="Times New Roman" w:cs="Times New Roman"/>
                <w:sz w:val="24"/>
                <w:szCs w:val="20"/>
                <w:lang w:val="ro-RO" w:eastAsia="ru-RU"/>
              </w:rPr>
            </w:pP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păstreze grija şi responsabilitatea faţă de orice suflare de pe pământ;</w:t>
            </w: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contribuie la păstrarea responsabilităţii faţă de natură;</w:t>
            </w:r>
          </w:p>
          <w:p w:rsidR="00D347DF" w:rsidRDefault="00D347DF" w:rsidP="00822031">
            <w:pPr>
              <w:jc w:val="center"/>
              <w:rPr>
                <w:rFonts w:ascii="Times New Roman" w:eastAsia="Times New Roman" w:hAnsi="Times New Roman" w:cs="Times New Roman"/>
                <w:sz w:val="24"/>
                <w:szCs w:val="20"/>
                <w:lang w:val="en-US" w:eastAsia="ru-RU"/>
              </w:rPr>
            </w:pPr>
            <w:r w:rsidRPr="001222DA">
              <w:rPr>
                <w:rFonts w:ascii="Times New Roman" w:eastAsia="Times New Roman" w:hAnsi="Times New Roman" w:cs="Times New Roman"/>
                <w:sz w:val="24"/>
                <w:szCs w:val="20"/>
                <w:lang w:val="en-US" w:eastAsia="ru-RU"/>
              </w:rPr>
              <w:t>să memoreze poezii despre animale, păsări, insecte;</w:t>
            </w: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Pr="001222DA" w:rsidRDefault="00D347DF" w:rsidP="00822031">
            <w:pPr>
              <w:jc w:val="center"/>
              <w:rPr>
                <w:rFonts w:cstheme="minorHAnsi"/>
                <w:sz w:val="24"/>
                <w:szCs w:val="24"/>
                <w:lang w:val="en-US"/>
              </w:rPr>
            </w:pPr>
          </w:p>
          <w:p w:rsidR="00D347DF" w:rsidRPr="001222DA"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1222DA">
              <w:rPr>
                <w:rFonts w:ascii="Arial" w:eastAsia="Times New Roman" w:hAnsi="Arial" w:cs="Arial"/>
                <w:sz w:val="20"/>
                <w:szCs w:val="20"/>
                <w:lang w:val="ro-RO" w:eastAsia="ru-RU"/>
              </w:rPr>
              <w:t>să observe frumuseţea renaşterii naturii;</w:t>
            </w:r>
          </w:p>
          <w:p w:rsidR="00D347DF" w:rsidRDefault="00D347DF" w:rsidP="00822031">
            <w:pPr>
              <w:jc w:val="center"/>
              <w:rPr>
                <w:rFonts w:ascii="Times New Roman" w:eastAsia="Times New Roman" w:hAnsi="Times New Roman" w:cs="Times New Roman"/>
                <w:sz w:val="24"/>
                <w:szCs w:val="20"/>
                <w:lang w:val="en-US" w:eastAsia="ru-RU"/>
              </w:rPr>
            </w:pPr>
            <w:r w:rsidRPr="001222DA">
              <w:rPr>
                <w:rFonts w:ascii="Times New Roman" w:eastAsia="Times New Roman" w:hAnsi="Times New Roman" w:cs="Times New Roman"/>
                <w:sz w:val="24"/>
                <w:szCs w:val="20"/>
                <w:lang w:val="en-US" w:eastAsia="ru-RU"/>
              </w:rPr>
              <w:t>să participe la serbările consacrate anotimpului primăverii;</w:t>
            </w: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Pr="00F069E9"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F069E9">
              <w:rPr>
                <w:rFonts w:ascii="Arial" w:eastAsia="Times New Roman" w:hAnsi="Arial" w:cs="Arial"/>
                <w:sz w:val="20"/>
                <w:szCs w:val="20"/>
                <w:lang w:val="ro-RO" w:eastAsia="ru-RU"/>
              </w:rPr>
              <w:t>să cunoască şi să respecte sărbătorile de stat şi religioase;</w:t>
            </w:r>
          </w:p>
          <w:p w:rsidR="00D347DF" w:rsidRDefault="00D347DF" w:rsidP="00822031">
            <w:pPr>
              <w:jc w:val="center"/>
              <w:rPr>
                <w:rFonts w:ascii="Times New Roman" w:eastAsia="Times New Roman" w:hAnsi="Times New Roman" w:cs="Times New Roman"/>
                <w:sz w:val="24"/>
                <w:szCs w:val="20"/>
                <w:lang w:val="en-US" w:eastAsia="ru-RU"/>
              </w:rPr>
            </w:pPr>
            <w:r w:rsidRPr="00F069E9">
              <w:rPr>
                <w:rFonts w:ascii="Times New Roman" w:eastAsia="Times New Roman" w:hAnsi="Times New Roman" w:cs="Times New Roman"/>
                <w:sz w:val="24"/>
                <w:szCs w:val="20"/>
                <w:lang w:val="en-US" w:eastAsia="ru-RU"/>
              </w:rPr>
              <w:t>să memoreze poezii şi texte peferate;</w:t>
            </w: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Default="00D347DF" w:rsidP="00822031">
            <w:pPr>
              <w:jc w:val="center"/>
              <w:rPr>
                <w:rFonts w:ascii="Times New Roman" w:eastAsia="Times New Roman" w:hAnsi="Times New Roman" w:cs="Times New Roman"/>
                <w:sz w:val="24"/>
                <w:szCs w:val="20"/>
                <w:lang w:val="en-US" w:eastAsia="ru-RU"/>
              </w:rPr>
            </w:pPr>
          </w:p>
          <w:p w:rsidR="00D347DF" w:rsidRPr="00F069E9" w:rsidRDefault="00D347DF" w:rsidP="00822031">
            <w:pPr>
              <w:jc w:val="center"/>
              <w:rPr>
                <w:rFonts w:cstheme="minorHAnsi"/>
                <w:sz w:val="24"/>
                <w:szCs w:val="24"/>
                <w:lang w:val="en-US"/>
              </w:rPr>
            </w:pPr>
            <w:r w:rsidRPr="00F069E9">
              <w:rPr>
                <w:lang w:val="en-US"/>
              </w:rPr>
              <w:t>să valorifice din plin bogăţiile de care dispune vara;</w:t>
            </w:r>
          </w:p>
        </w:tc>
        <w:tc>
          <w:tcPr>
            <w:tcW w:w="3497" w:type="dxa"/>
          </w:tcPr>
          <w:p w:rsidR="00D347DF" w:rsidRDefault="00D347DF" w:rsidP="00822031">
            <w:pPr>
              <w:spacing w:line="310" w:lineRule="exact"/>
              <w:jc w:val="both"/>
              <w:rPr>
                <w:rFonts w:ascii="Arial" w:hAnsi="Arial" w:cs="Arial"/>
                <w:sz w:val="20"/>
                <w:lang w:val="ro-RO"/>
              </w:rPr>
            </w:pPr>
          </w:p>
          <w:p w:rsidR="00D347DF" w:rsidRPr="00DF478F" w:rsidRDefault="00D347DF" w:rsidP="00822031">
            <w:pPr>
              <w:spacing w:line="310" w:lineRule="exact"/>
              <w:jc w:val="both"/>
              <w:rPr>
                <w:rFonts w:ascii="Arial" w:eastAsia="Times New Roman" w:hAnsi="Arial" w:cs="Arial"/>
                <w:b/>
                <w:sz w:val="20"/>
                <w:szCs w:val="20"/>
                <w:lang w:val="ro-RO" w:eastAsia="ru-RU"/>
              </w:rPr>
            </w:pPr>
            <w:r w:rsidRPr="00DF478F">
              <w:rPr>
                <w:rFonts w:ascii="Arial" w:eastAsia="Times New Roman" w:hAnsi="Arial" w:cs="Arial"/>
                <w:b/>
                <w:sz w:val="20"/>
                <w:szCs w:val="20"/>
                <w:lang w:val="ro-RO" w:eastAsia="ru-RU"/>
              </w:rPr>
              <w:t>Creaţia populară orală</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r w:rsidRPr="007948F8">
              <w:rPr>
                <w:rFonts w:ascii="Times New Roman" w:eastAsia="Times New Roman" w:hAnsi="Times New Roman" w:cs="Times New Roman"/>
                <w:sz w:val="24"/>
                <w:szCs w:val="20"/>
                <w:lang w:val="ro-RO" w:eastAsia="ru-RU"/>
              </w:rPr>
              <w:t xml:space="preserve">De ce nu pot arborii umbla?. Proverbe, zicători, ghicitori. </w:t>
            </w:r>
            <w:r w:rsidRPr="00DF478F">
              <w:rPr>
                <w:rFonts w:ascii="Times New Roman" w:eastAsia="Times New Roman" w:hAnsi="Times New Roman" w:cs="Times New Roman"/>
                <w:sz w:val="24"/>
                <w:szCs w:val="20"/>
                <w:lang w:val="en-US" w:eastAsia="ru-RU"/>
              </w:rPr>
              <w:t xml:space="preserve">Cântec popular. Lupul, calul şi puiul de vulpe. Lemnul că-i lemn şi tot nu iartă. </w:t>
            </w:r>
            <w:r w:rsidRPr="0031543D">
              <w:rPr>
                <w:rFonts w:ascii="Times New Roman" w:eastAsia="Times New Roman" w:hAnsi="Times New Roman" w:cs="Times New Roman"/>
                <w:sz w:val="24"/>
                <w:szCs w:val="20"/>
                <w:lang w:val="en-US" w:eastAsia="ru-RU"/>
              </w:rPr>
              <w:t>Mioriţa.</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p>
          <w:p w:rsidR="00D347DF" w:rsidRPr="00DF478F" w:rsidRDefault="00D347DF" w:rsidP="00822031">
            <w:pPr>
              <w:spacing w:line="310" w:lineRule="exact"/>
              <w:jc w:val="both"/>
              <w:rPr>
                <w:rFonts w:ascii="Arial" w:eastAsia="Times New Roman" w:hAnsi="Arial" w:cs="Arial"/>
                <w:b/>
                <w:sz w:val="20"/>
                <w:szCs w:val="20"/>
                <w:lang w:val="ro-RO" w:eastAsia="ru-RU"/>
              </w:rPr>
            </w:pPr>
            <w:r w:rsidRPr="00DF478F">
              <w:rPr>
                <w:rFonts w:ascii="Arial" w:eastAsia="Times New Roman" w:hAnsi="Arial" w:cs="Arial"/>
                <w:b/>
                <w:sz w:val="20"/>
                <w:szCs w:val="20"/>
                <w:lang w:val="ro-RO" w:eastAsia="ru-RU"/>
              </w:rPr>
              <w:t>Şcoala</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r w:rsidRPr="00DF478F">
              <w:rPr>
                <w:rFonts w:ascii="Times New Roman" w:eastAsia="Times New Roman" w:hAnsi="Times New Roman" w:cs="Times New Roman"/>
                <w:sz w:val="24"/>
                <w:szCs w:val="20"/>
                <w:lang w:val="en-US" w:eastAsia="ru-RU"/>
              </w:rPr>
              <w:t xml:space="preserve">Septembrie (M. Lutic). Buchiile lui Ion Creangă (după S. Vangheli). Şcoala vacanţei (A. Suceveanu). O faptă generoasă (după Edmondo de Amicis). </w:t>
            </w:r>
            <w:r w:rsidRPr="0031543D">
              <w:rPr>
                <w:rFonts w:ascii="Times New Roman" w:eastAsia="Times New Roman" w:hAnsi="Times New Roman" w:cs="Times New Roman"/>
                <w:sz w:val="24"/>
                <w:szCs w:val="20"/>
                <w:lang w:val="en-US" w:eastAsia="ru-RU"/>
              </w:rPr>
              <w:t>Gluma (I. Druţă).</w:t>
            </w:r>
          </w:p>
          <w:p w:rsidR="00D347DF" w:rsidRDefault="00D347DF" w:rsidP="00822031">
            <w:pPr>
              <w:spacing w:line="310" w:lineRule="exact"/>
              <w:jc w:val="both"/>
              <w:rPr>
                <w:rFonts w:ascii="Arial" w:hAnsi="Arial" w:cs="Arial"/>
                <w:sz w:val="20"/>
                <w:lang w:val="ro-RO"/>
              </w:rPr>
            </w:pPr>
          </w:p>
          <w:p w:rsidR="00D347DF" w:rsidRDefault="00D347DF" w:rsidP="00822031">
            <w:pPr>
              <w:spacing w:line="310" w:lineRule="exact"/>
              <w:jc w:val="both"/>
              <w:rPr>
                <w:rFonts w:ascii="Arial" w:hAnsi="Arial" w:cs="Arial"/>
                <w:sz w:val="20"/>
                <w:lang w:val="ro-RO"/>
              </w:rPr>
            </w:pPr>
          </w:p>
          <w:p w:rsidR="00D347DF" w:rsidRPr="00DF478F" w:rsidRDefault="00D347DF" w:rsidP="00822031">
            <w:pPr>
              <w:spacing w:line="310" w:lineRule="exact"/>
              <w:jc w:val="both"/>
              <w:rPr>
                <w:rFonts w:ascii="Arial" w:eastAsia="Times New Roman" w:hAnsi="Arial" w:cs="Arial"/>
                <w:b/>
                <w:sz w:val="20"/>
                <w:szCs w:val="20"/>
                <w:lang w:val="ro-RO" w:eastAsia="ru-RU"/>
              </w:rPr>
            </w:pPr>
            <w:r w:rsidRPr="00DF478F">
              <w:rPr>
                <w:rFonts w:ascii="Arial" w:eastAsia="Times New Roman" w:hAnsi="Arial" w:cs="Arial"/>
                <w:b/>
                <w:sz w:val="20"/>
                <w:szCs w:val="20"/>
                <w:lang w:val="ro-RO" w:eastAsia="ru-RU"/>
              </w:rPr>
              <w:t>Toamna</w:t>
            </w:r>
          </w:p>
          <w:p w:rsidR="00D347DF" w:rsidRDefault="00D347DF" w:rsidP="00822031">
            <w:pPr>
              <w:spacing w:line="310" w:lineRule="exact"/>
              <w:jc w:val="both"/>
              <w:rPr>
                <w:rFonts w:ascii="Times New Roman" w:eastAsia="Times New Roman" w:hAnsi="Times New Roman" w:cs="Times New Roman"/>
                <w:sz w:val="24"/>
                <w:szCs w:val="20"/>
                <w:lang w:val="en-US" w:eastAsia="ru-RU"/>
              </w:rPr>
            </w:pPr>
            <w:r w:rsidRPr="00DF478F">
              <w:rPr>
                <w:rFonts w:ascii="Times New Roman" w:eastAsia="Times New Roman" w:hAnsi="Times New Roman" w:cs="Times New Roman"/>
                <w:sz w:val="24"/>
                <w:szCs w:val="20"/>
                <w:lang w:val="en-US" w:eastAsia="ru-RU"/>
              </w:rPr>
              <w:t>Toamna (E. Dragoş). Toamna la bunelul (D. Matcovschi). Un licurici grăbit (după D. Toma). Toamna (O. Cazimir). Toamna (O. Goga). Povestea codrului (M. Eminescu). Ce te legeni, codrule (M. Eminescu). De ce au plecat fructele din livadă.</w:t>
            </w:r>
          </w:p>
          <w:p w:rsidR="00D347DF" w:rsidRPr="00DF478F" w:rsidRDefault="00D347DF" w:rsidP="00822031">
            <w:pPr>
              <w:spacing w:line="310" w:lineRule="exact"/>
              <w:jc w:val="both"/>
              <w:rPr>
                <w:rFonts w:ascii="Arial" w:hAnsi="Arial" w:cs="Arial"/>
                <w:sz w:val="20"/>
                <w:lang w:val="en-US"/>
              </w:rPr>
            </w:pPr>
          </w:p>
          <w:p w:rsidR="00D347DF" w:rsidRPr="00DF478F" w:rsidRDefault="00D347DF" w:rsidP="00822031">
            <w:pPr>
              <w:spacing w:line="310" w:lineRule="exact"/>
              <w:jc w:val="both"/>
              <w:rPr>
                <w:rFonts w:ascii="Arial" w:eastAsia="Times New Roman" w:hAnsi="Arial" w:cs="Arial"/>
                <w:b/>
                <w:sz w:val="20"/>
                <w:szCs w:val="20"/>
                <w:lang w:val="ro-RO" w:eastAsia="ru-RU"/>
              </w:rPr>
            </w:pPr>
            <w:r w:rsidRPr="00DF478F">
              <w:rPr>
                <w:rFonts w:ascii="Arial" w:eastAsia="Times New Roman" w:hAnsi="Arial" w:cs="Arial"/>
                <w:b/>
                <w:sz w:val="20"/>
                <w:szCs w:val="20"/>
                <w:lang w:val="ro-RO" w:eastAsia="ru-RU"/>
              </w:rPr>
              <w:t>Familia</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r w:rsidRPr="007948F8">
              <w:rPr>
                <w:rFonts w:ascii="Times New Roman" w:eastAsia="Times New Roman" w:hAnsi="Times New Roman" w:cs="Times New Roman"/>
                <w:sz w:val="24"/>
                <w:szCs w:val="20"/>
                <w:lang w:val="pl-PL" w:eastAsia="ru-RU"/>
              </w:rPr>
              <w:t xml:space="preserve">Mi-e dor de tine, mamă (Gr. Vieru). Ochii mamei (S. Vangheli). </w:t>
            </w:r>
            <w:r w:rsidRPr="00DF478F">
              <w:rPr>
                <w:rFonts w:ascii="Times New Roman" w:eastAsia="Times New Roman" w:hAnsi="Times New Roman" w:cs="Times New Roman"/>
                <w:sz w:val="24"/>
                <w:szCs w:val="20"/>
                <w:lang w:val="en-US" w:eastAsia="ru-RU"/>
              </w:rPr>
              <w:t xml:space="preserve">De-a şcoala (P. Stoicescu). </w:t>
            </w:r>
            <w:r w:rsidRPr="0031543D">
              <w:rPr>
                <w:rFonts w:ascii="Times New Roman" w:eastAsia="Times New Roman" w:hAnsi="Times New Roman" w:cs="Times New Roman"/>
                <w:sz w:val="24"/>
                <w:szCs w:val="20"/>
                <w:lang w:val="en-US" w:eastAsia="ru-RU"/>
              </w:rPr>
              <w:t>Bunicul (după B. Şt. Delavrancea).</w:t>
            </w:r>
          </w:p>
          <w:p w:rsidR="00D347DF" w:rsidRDefault="00D347DF" w:rsidP="00822031">
            <w:pPr>
              <w:spacing w:line="310" w:lineRule="exact"/>
              <w:jc w:val="both"/>
              <w:rPr>
                <w:rFonts w:ascii="Arial" w:hAnsi="Arial" w:cs="Arial"/>
                <w:sz w:val="20"/>
                <w:lang w:val="ro-RO"/>
              </w:rPr>
            </w:pPr>
          </w:p>
          <w:p w:rsidR="00D347DF" w:rsidRPr="00DF478F" w:rsidRDefault="00D347DF" w:rsidP="00822031">
            <w:pPr>
              <w:spacing w:line="310" w:lineRule="exact"/>
              <w:jc w:val="both"/>
              <w:rPr>
                <w:rFonts w:ascii="Arial" w:eastAsia="Times New Roman" w:hAnsi="Arial" w:cs="Arial"/>
                <w:sz w:val="20"/>
                <w:szCs w:val="20"/>
                <w:lang w:val="ro-RO" w:eastAsia="ru-RU"/>
              </w:rPr>
            </w:pPr>
            <w:r w:rsidRPr="00DF478F">
              <w:rPr>
                <w:rFonts w:ascii="Arial" w:eastAsia="Times New Roman" w:hAnsi="Arial" w:cs="Arial"/>
                <w:b/>
                <w:sz w:val="20"/>
                <w:szCs w:val="20"/>
                <w:lang w:val="ro-RO" w:eastAsia="ru-RU"/>
              </w:rPr>
              <w:t>Disciplină, politeţe</w:t>
            </w:r>
            <w:r w:rsidRPr="00DF478F">
              <w:rPr>
                <w:rFonts w:ascii="Arial" w:eastAsia="Times New Roman" w:hAnsi="Arial" w:cs="Arial"/>
                <w:sz w:val="20"/>
                <w:szCs w:val="20"/>
                <w:lang w:val="ro-RO" w:eastAsia="ru-RU"/>
              </w:rPr>
              <w:t xml:space="preserve">. </w:t>
            </w:r>
          </w:p>
          <w:p w:rsidR="00D347DF" w:rsidRPr="007948F8" w:rsidRDefault="00D347DF" w:rsidP="00822031">
            <w:pPr>
              <w:spacing w:line="310" w:lineRule="exact"/>
              <w:jc w:val="both"/>
              <w:rPr>
                <w:rFonts w:ascii="Times New Roman" w:eastAsia="Times New Roman" w:hAnsi="Times New Roman" w:cs="Times New Roman"/>
                <w:sz w:val="24"/>
                <w:szCs w:val="20"/>
                <w:lang w:val="pl-PL" w:eastAsia="ru-RU"/>
              </w:rPr>
            </w:pPr>
            <w:r w:rsidRPr="00DF478F">
              <w:rPr>
                <w:rFonts w:ascii="Times New Roman" w:eastAsia="Times New Roman" w:hAnsi="Times New Roman" w:cs="Times New Roman"/>
                <w:sz w:val="24"/>
                <w:szCs w:val="20"/>
                <w:lang w:val="en-US" w:eastAsia="ru-RU"/>
              </w:rPr>
              <w:t xml:space="preserve">Obiceiuri bune (C. Janczarski). Locul cel mai bun (V. Sivetidis). Ce e bine şi ce-i rău (V. Maiakovski). Cei doi Pauli (V. Sivetidis). </w:t>
            </w:r>
            <w:r w:rsidRPr="007948F8">
              <w:rPr>
                <w:rFonts w:ascii="Times New Roman" w:eastAsia="Times New Roman" w:hAnsi="Times New Roman" w:cs="Times New Roman"/>
                <w:sz w:val="24"/>
                <w:szCs w:val="20"/>
                <w:lang w:val="pl-PL" w:eastAsia="ru-RU"/>
              </w:rPr>
              <w:t>Tu ştii cum să te porţi? (după H. Pukk).</w:t>
            </w:r>
          </w:p>
          <w:p w:rsidR="00D347DF" w:rsidRDefault="00D347DF" w:rsidP="00822031">
            <w:pPr>
              <w:spacing w:line="310" w:lineRule="exact"/>
              <w:jc w:val="both"/>
              <w:rPr>
                <w:rFonts w:ascii="Arial" w:hAnsi="Arial" w:cs="Arial"/>
                <w:sz w:val="20"/>
                <w:lang w:val="ro-RO"/>
              </w:rPr>
            </w:pPr>
          </w:p>
          <w:p w:rsidR="00D347DF" w:rsidRPr="00DF478F" w:rsidRDefault="00D347DF" w:rsidP="00822031">
            <w:pPr>
              <w:spacing w:line="310" w:lineRule="exact"/>
              <w:jc w:val="both"/>
              <w:rPr>
                <w:rFonts w:ascii="Arial" w:eastAsia="Times New Roman" w:hAnsi="Arial" w:cs="Arial"/>
                <w:b/>
                <w:sz w:val="20"/>
                <w:szCs w:val="20"/>
                <w:lang w:val="ro-RO" w:eastAsia="ru-RU"/>
              </w:rPr>
            </w:pPr>
            <w:r w:rsidRPr="00DF478F">
              <w:rPr>
                <w:rFonts w:ascii="Arial" w:eastAsia="Times New Roman" w:hAnsi="Arial" w:cs="Arial"/>
                <w:b/>
                <w:sz w:val="20"/>
                <w:szCs w:val="20"/>
                <w:lang w:val="ro-RO" w:eastAsia="ru-RU"/>
              </w:rPr>
              <w:t>Iarna. Obiceiuri şi tradiţii</w:t>
            </w:r>
          </w:p>
          <w:p w:rsidR="00D347DF" w:rsidRDefault="00D347DF" w:rsidP="00822031">
            <w:pPr>
              <w:spacing w:line="310" w:lineRule="exact"/>
              <w:jc w:val="both"/>
              <w:rPr>
                <w:rFonts w:ascii="Times New Roman" w:eastAsia="Times New Roman" w:hAnsi="Times New Roman" w:cs="Times New Roman"/>
                <w:sz w:val="24"/>
                <w:szCs w:val="20"/>
                <w:lang w:val="en-US" w:eastAsia="ru-RU"/>
              </w:rPr>
            </w:pPr>
            <w:r w:rsidRPr="007948F8">
              <w:rPr>
                <w:rFonts w:ascii="Times New Roman" w:eastAsia="Times New Roman" w:hAnsi="Times New Roman" w:cs="Times New Roman"/>
                <w:sz w:val="24"/>
                <w:szCs w:val="20"/>
                <w:lang w:val="pl-PL" w:eastAsia="ru-RU"/>
              </w:rPr>
              <w:t xml:space="preserve">Iarna (după B. Şt. </w:t>
            </w:r>
            <w:r w:rsidRPr="00DF478F">
              <w:rPr>
                <w:rFonts w:ascii="Times New Roman" w:eastAsia="Times New Roman" w:hAnsi="Times New Roman" w:cs="Times New Roman"/>
                <w:sz w:val="24"/>
                <w:szCs w:val="20"/>
                <w:lang w:val="en-US" w:eastAsia="ru-RU"/>
              </w:rPr>
              <w:t>Delavrancea). Gerul (V. Alecsandri). Cătunul de sticlă (T. Arghezi). În seara de Crăciun (G. Coşbuc). Pluguşorul (din creaţia populară).</w:t>
            </w:r>
          </w:p>
          <w:p w:rsidR="00D347DF" w:rsidRPr="00DF478F" w:rsidRDefault="00D347DF" w:rsidP="00822031">
            <w:pPr>
              <w:spacing w:line="310" w:lineRule="exact"/>
              <w:jc w:val="both"/>
              <w:rPr>
                <w:rFonts w:ascii="Arial" w:hAnsi="Arial" w:cs="Arial"/>
                <w:sz w:val="20"/>
                <w:lang w:val="en-US"/>
              </w:rPr>
            </w:pPr>
          </w:p>
          <w:p w:rsidR="00D347DF" w:rsidRPr="00076735" w:rsidRDefault="00D347DF" w:rsidP="00822031">
            <w:pPr>
              <w:spacing w:line="310" w:lineRule="exact"/>
              <w:jc w:val="both"/>
              <w:rPr>
                <w:rFonts w:ascii="Arial" w:eastAsia="Times New Roman" w:hAnsi="Arial" w:cs="Arial"/>
                <w:b/>
                <w:sz w:val="20"/>
                <w:szCs w:val="20"/>
                <w:lang w:val="ro-RO" w:eastAsia="ru-RU"/>
              </w:rPr>
            </w:pPr>
            <w:r w:rsidRPr="00076735">
              <w:rPr>
                <w:rFonts w:ascii="Arial" w:eastAsia="Times New Roman" w:hAnsi="Arial" w:cs="Arial"/>
                <w:b/>
                <w:sz w:val="20"/>
                <w:szCs w:val="20"/>
                <w:lang w:val="ro-RO" w:eastAsia="ru-RU"/>
              </w:rPr>
              <w:t>Prietenie</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r w:rsidRPr="00076735">
              <w:rPr>
                <w:rFonts w:ascii="Times New Roman" w:eastAsia="Times New Roman" w:hAnsi="Times New Roman" w:cs="Times New Roman"/>
                <w:sz w:val="24"/>
                <w:szCs w:val="20"/>
                <w:lang w:val="en-US" w:eastAsia="ru-RU"/>
              </w:rPr>
              <w:t xml:space="preserve">Ţapul şi şarpele (P. Ispirescu). Doi prieteni credincioşi (basm popular macedonean). Trei prieteni (V. Oseeva). Povestire despre datorie, prieteni şi prietenie (P. Stoicescu). </w:t>
            </w:r>
            <w:r w:rsidRPr="0031543D">
              <w:rPr>
                <w:rFonts w:ascii="Times New Roman" w:eastAsia="Times New Roman" w:hAnsi="Times New Roman" w:cs="Times New Roman"/>
                <w:sz w:val="24"/>
                <w:szCs w:val="20"/>
                <w:lang w:val="en-US" w:eastAsia="ru-RU"/>
              </w:rPr>
              <w:t>Băiatul cu poveştile (C. Theodorescu</w:t>
            </w:r>
          </w:p>
          <w:p w:rsidR="00D347DF" w:rsidRDefault="00D347DF" w:rsidP="00822031">
            <w:pPr>
              <w:spacing w:line="310" w:lineRule="exact"/>
              <w:jc w:val="both"/>
              <w:rPr>
                <w:rFonts w:ascii="Arial" w:hAnsi="Arial" w:cs="Arial"/>
                <w:sz w:val="20"/>
                <w:lang w:val="ro-RO"/>
              </w:rPr>
            </w:pPr>
          </w:p>
          <w:p w:rsidR="00D347DF" w:rsidRPr="00076735" w:rsidRDefault="00D347DF" w:rsidP="00822031">
            <w:pPr>
              <w:spacing w:line="310" w:lineRule="exact"/>
              <w:jc w:val="both"/>
              <w:rPr>
                <w:rFonts w:ascii="Arial" w:eastAsia="Times New Roman" w:hAnsi="Arial" w:cs="Arial"/>
                <w:b/>
                <w:sz w:val="20"/>
                <w:szCs w:val="20"/>
                <w:lang w:val="ro-RO" w:eastAsia="ru-RU"/>
              </w:rPr>
            </w:pPr>
            <w:r w:rsidRPr="00076735">
              <w:rPr>
                <w:rFonts w:ascii="Arial" w:eastAsia="Times New Roman" w:hAnsi="Arial" w:cs="Arial"/>
                <w:b/>
                <w:sz w:val="20"/>
                <w:szCs w:val="20"/>
                <w:lang w:val="ro-RO" w:eastAsia="ru-RU"/>
              </w:rPr>
              <w:t>Literatura clasică pentru copii</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r w:rsidRPr="00076735">
              <w:rPr>
                <w:rFonts w:ascii="Times New Roman" w:eastAsia="Times New Roman" w:hAnsi="Times New Roman" w:cs="Times New Roman"/>
                <w:sz w:val="24"/>
                <w:szCs w:val="20"/>
                <w:lang w:val="en-US" w:eastAsia="ru-RU"/>
              </w:rPr>
              <w:t xml:space="preserve">Punguţa cu doi bani (după I. Creangă). Când stăpânul nu-i acasă! </w:t>
            </w:r>
            <w:r w:rsidRPr="0031543D">
              <w:rPr>
                <w:rFonts w:ascii="Times New Roman" w:eastAsia="Times New Roman" w:hAnsi="Times New Roman" w:cs="Times New Roman"/>
                <w:sz w:val="24"/>
                <w:szCs w:val="20"/>
                <w:lang w:val="en-US" w:eastAsia="ru-RU"/>
              </w:rPr>
              <w:t>(E. Gârleanu). Greierele şi furnica (A. Donici).</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p>
          <w:p w:rsidR="00D347DF" w:rsidRPr="00076735" w:rsidRDefault="00D347DF" w:rsidP="00822031">
            <w:pPr>
              <w:spacing w:line="310" w:lineRule="exact"/>
              <w:jc w:val="both"/>
              <w:rPr>
                <w:rFonts w:ascii="Arial" w:eastAsia="Times New Roman" w:hAnsi="Arial" w:cs="Arial"/>
                <w:b/>
                <w:sz w:val="20"/>
                <w:szCs w:val="20"/>
                <w:lang w:val="ro-RO" w:eastAsia="ru-RU"/>
              </w:rPr>
            </w:pPr>
            <w:r w:rsidRPr="00076735">
              <w:rPr>
                <w:rFonts w:ascii="Arial" w:eastAsia="Times New Roman" w:hAnsi="Arial" w:cs="Arial"/>
                <w:b/>
                <w:sz w:val="20"/>
                <w:szCs w:val="20"/>
                <w:lang w:val="ro-RO" w:eastAsia="ru-RU"/>
              </w:rPr>
              <w:t>Grija faţă de natură</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r w:rsidRPr="0031543D">
              <w:rPr>
                <w:rFonts w:ascii="Times New Roman" w:eastAsia="Times New Roman" w:hAnsi="Times New Roman" w:cs="Times New Roman"/>
                <w:sz w:val="24"/>
                <w:szCs w:val="20"/>
                <w:lang w:val="en-US" w:eastAsia="ru-RU"/>
              </w:rPr>
              <w:t>Căţeluşul şchiop (E. Farago).</w:t>
            </w:r>
          </w:p>
          <w:p w:rsidR="00D347DF" w:rsidRPr="0031543D" w:rsidRDefault="00D347DF" w:rsidP="00822031">
            <w:pPr>
              <w:spacing w:line="310" w:lineRule="exact"/>
              <w:jc w:val="both"/>
              <w:rPr>
                <w:lang w:val="en-US"/>
              </w:rPr>
            </w:pPr>
            <w:r w:rsidRPr="00076735">
              <w:rPr>
                <w:lang w:val="en-US"/>
              </w:rPr>
              <w:t xml:space="preserve">Libertatea turturelelor (poveste populară chinezească). Face oricine ce vrea (A. Blandiana). De ce se duşmăneşte câinele cu pisica (din creaţia populară). </w:t>
            </w:r>
            <w:r w:rsidRPr="0031543D">
              <w:rPr>
                <w:lang w:val="en-US"/>
              </w:rPr>
              <w:t>Răsărita (G. Vieru).</w:t>
            </w:r>
          </w:p>
          <w:p w:rsidR="00D347DF" w:rsidRPr="0031543D" w:rsidRDefault="00D347DF" w:rsidP="00822031">
            <w:pPr>
              <w:spacing w:line="310" w:lineRule="exact"/>
              <w:jc w:val="both"/>
              <w:rPr>
                <w:lang w:val="en-US"/>
              </w:rPr>
            </w:pPr>
          </w:p>
          <w:p w:rsidR="00D347DF" w:rsidRDefault="00D347DF" w:rsidP="00822031">
            <w:pPr>
              <w:spacing w:line="310" w:lineRule="exact"/>
              <w:jc w:val="both"/>
              <w:rPr>
                <w:rFonts w:ascii="Arial" w:hAnsi="Arial" w:cs="Arial"/>
                <w:sz w:val="20"/>
                <w:lang w:val="ro-RO"/>
              </w:rPr>
            </w:pPr>
          </w:p>
          <w:p w:rsidR="00D347DF" w:rsidRPr="00076735" w:rsidRDefault="00D347DF" w:rsidP="00822031">
            <w:pPr>
              <w:spacing w:line="310" w:lineRule="exact"/>
              <w:jc w:val="both"/>
              <w:rPr>
                <w:rFonts w:ascii="Arial" w:eastAsia="Times New Roman" w:hAnsi="Arial" w:cs="Arial"/>
                <w:b/>
                <w:sz w:val="20"/>
                <w:szCs w:val="20"/>
                <w:lang w:val="ro-RO" w:eastAsia="ru-RU"/>
              </w:rPr>
            </w:pPr>
            <w:r w:rsidRPr="00076735">
              <w:rPr>
                <w:rFonts w:ascii="Arial" w:eastAsia="Times New Roman" w:hAnsi="Arial" w:cs="Arial"/>
                <w:b/>
                <w:sz w:val="20"/>
                <w:szCs w:val="20"/>
                <w:lang w:val="ro-RO" w:eastAsia="ru-RU"/>
              </w:rPr>
              <w:t>Primăvara</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r w:rsidRPr="00076735">
              <w:rPr>
                <w:rFonts w:ascii="Times New Roman" w:eastAsia="Times New Roman" w:hAnsi="Times New Roman" w:cs="Times New Roman"/>
                <w:sz w:val="24"/>
                <w:szCs w:val="20"/>
                <w:lang w:val="en-US" w:eastAsia="ru-RU"/>
              </w:rPr>
              <w:t xml:space="preserve">Mărţişorul (din creaţia populară). Martie (I. Andrei). Primăvara (S. Vangheli). Oaspeţii primăverii (V. Alecsandri). </w:t>
            </w:r>
            <w:r w:rsidRPr="0031543D">
              <w:rPr>
                <w:rFonts w:ascii="Times New Roman" w:eastAsia="Times New Roman" w:hAnsi="Times New Roman" w:cs="Times New Roman"/>
                <w:sz w:val="24"/>
                <w:szCs w:val="20"/>
                <w:lang w:val="en-US" w:eastAsia="ru-RU"/>
              </w:rPr>
              <w:t>Oaspeţii primăverii (şezătoare).</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p>
          <w:p w:rsidR="00D347DF" w:rsidRPr="00076735" w:rsidRDefault="00D347DF" w:rsidP="00822031">
            <w:pPr>
              <w:spacing w:line="310" w:lineRule="exact"/>
              <w:jc w:val="both"/>
              <w:rPr>
                <w:rFonts w:ascii="Arial" w:eastAsia="Times New Roman" w:hAnsi="Arial" w:cs="Arial"/>
                <w:b/>
                <w:sz w:val="20"/>
                <w:szCs w:val="20"/>
                <w:lang w:val="ro-RO" w:eastAsia="ru-RU"/>
              </w:rPr>
            </w:pPr>
            <w:r w:rsidRPr="00076735">
              <w:rPr>
                <w:rFonts w:ascii="Arial" w:eastAsia="Times New Roman" w:hAnsi="Arial" w:cs="Arial"/>
                <w:b/>
                <w:sz w:val="20"/>
                <w:szCs w:val="20"/>
                <w:lang w:val="ro-RO" w:eastAsia="ru-RU"/>
              </w:rPr>
              <w:t>Sărbători ale primăverii</w:t>
            </w:r>
          </w:p>
          <w:p w:rsidR="00D347DF" w:rsidRPr="0031543D" w:rsidRDefault="00D347DF" w:rsidP="00822031">
            <w:pPr>
              <w:spacing w:line="310" w:lineRule="exact"/>
              <w:jc w:val="both"/>
              <w:rPr>
                <w:rFonts w:ascii="Times New Roman" w:eastAsia="Times New Roman" w:hAnsi="Times New Roman" w:cs="Times New Roman"/>
                <w:spacing w:val="-6"/>
                <w:sz w:val="24"/>
                <w:szCs w:val="20"/>
                <w:lang w:val="en-US" w:eastAsia="ru-RU"/>
              </w:rPr>
            </w:pPr>
            <w:r w:rsidRPr="00076735">
              <w:rPr>
                <w:rFonts w:ascii="Times New Roman" w:eastAsia="Times New Roman" w:hAnsi="Times New Roman" w:cs="Times New Roman"/>
                <w:spacing w:val="-6"/>
                <w:sz w:val="24"/>
                <w:szCs w:val="20"/>
                <w:lang w:val="en-US" w:eastAsia="ru-RU"/>
              </w:rPr>
              <w:t xml:space="preserve">Duminica Floriilor. Ouăle de Paşti. Coşurile de Paşti. </w:t>
            </w:r>
            <w:smartTag w:uri="urn:schemas-microsoft-com:office:smarttags" w:element="PersonName">
              <w:smartTagPr>
                <w:attr w:name="ProductID" w:val="La Paşti"/>
              </w:smartTagPr>
              <w:r w:rsidRPr="00076735">
                <w:rPr>
                  <w:rFonts w:ascii="Times New Roman" w:eastAsia="Times New Roman" w:hAnsi="Times New Roman" w:cs="Times New Roman"/>
                  <w:spacing w:val="-6"/>
                  <w:sz w:val="24"/>
                  <w:szCs w:val="20"/>
                  <w:lang w:val="en-US" w:eastAsia="ru-RU"/>
                </w:rPr>
                <w:t>La Paşti</w:t>
              </w:r>
            </w:smartTag>
            <w:r w:rsidRPr="00076735">
              <w:rPr>
                <w:rFonts w:ascii="Times New Roman" w:eastAsia="Times New Roman" w:hAnsi="Times New Roman" w:cs="Times New Roman"/>
                <w:spacing w:val="-6"/>
                <w:sz w:val="24"/>
                <w:szCs w:val="20"/>
                <w:lang w:val="en-US" w:eastAsia="ru-RU"/>
              </w:rPr>
              <w:t xml:space="preserve"> (G. Coşbuc). </w:t>
            </w:r>
            <w:r w:rsidRPr="0031543D">
              <w:rPr>
                <w:rFonts w:ascii="Times New Roman" w:eastAsia="Times New Roman" w:hAnsi="Times New Roman" w:cs="Times New Roman"/>
                <w:spacing w:val="-6"/>
                <w:sz w:val="24"/>
                <w:szCs w:val="20"/>
                <w:lang w:val="en-US" w:eastAsia="ru-RU"/>
              </w:rPr>
              <w:t>La Paşti (G. Topârceanu). Obiceiuri de Paşti.</w:t>
            </w:r>
          </w:p>
          <w:p w:rsidR="00D347DF" w:rsidRPr="0031543D" w:rsidRDefault="00D347DF" w:rsidP="00822031">
            <w:pPr>
              <w:spacing w:line="310" w:lineRule="exact"/>
              <w:jc w:val="both"/>
              <w:rPr>
                <w:rFonts w:ascii="Times New Roman" w:eastAsia="Times New Roman" w:hAnsi="Times New Roman" w:cs="Times New Roman"/>
                <w:sz w:val="24"/>
                <w:szCs w:val="20"/>
                <w:lang w:val="en-US" w:eastAsia="ru-RU"/>
              </w:rPr>
            </w:pPr>
          </w:p>
          <w:p w:rsidR="00D347DF" w:rsidRPr="00076735" w:rsidRDefault="00D347DF" w:rsidP="00822031">
            <w:pPr>
              <w:spacing w:line="310" w:lineRule="exact"/>
              <w:jc w:val="both"/>
              <w:rPr>
                <w:rFonts w:ascii="Arial" w:eastAsia="Times New Roman" w:hAnsi="Arial" w:cs="Arial"/>
                <w:b/>
                <w:sz w:val="20"/>
                <w:szCs w:val="20"/>
                <w:lang w:val="ro-RO" w:eastAsia="ru-RU"/>
              </w:rPr>
            </w:pPr>
            <w:r w:rsidRPr="00076735">
              <w:rPr>
                <w:rFonts w:ascii="Arial" w:eastAsia="Times New Roman" w:hAnsi="Arial" w:cs="Arial"/>
                <w:b/>
                <w:sz w:val="20"/>
                <w:szCs w:val="20"/>
                <w:lang w:val="ro-RO" w:eastAsia="ru-RU"/>
              </w:rPr>
              <w:t>Vara</w:t>
            </w:r>
          </w:p>
          <w:p w:rsidR="00D347DF" w:rsidRDefault="00D347DF" w:rsidP="00822031">
            <w:pPr>
              <w:spacing w:line="310" w:lineRule="exact"/>
              <w:jc w:val="both"/>
              <w:rPr>
                <w:rFonts w:ascii="Times New Roman" w:eastAsia="Times New Roman" w:hAnsi="Times New Roman" w:cs="Times New Roman"/>
                <w:sz w:val="24"/>
                <w:szCs w:val="20"/>
                <w:lang w:val="en-US" w:eastAsia="ru-RU"/>
              </w:rPr>
            </w:pPr>
            <w:r w:rsidRPr="00076735">
              <w:rPr>
                <w:rFonts w:ascii="Times New Roman" w:eastAsia="Times New Roman" w:hAnsi="Times New Roman" w:cs="Times New Roman"/>
                <w:sz w:val="24"/>
                <w:szCs w:val="20"/>
                <w:lang w:val="en-US" w:eastAsia="ru-RU"/>
              </w:rPr>
              <w:t>Vara (D. Zamfirescu). Vara (D. Botez). Pupăza din tei (I. Creangă).</w:t>
            </w:r>
          </w:p>
          <w:p w:rsidR="00D347DF" w:rsidRPr="00114F39" w:rsidRDefault="00D347DF" w:rsidP="00822031">
            <w:pPr>
              <w:spacing w:line="310" w:lineRule="exact"/>
              <w:jc w:val="both"/>
              <w:rPr>
                <w:rFonts w:ascii="Arial" w:hAnsi="Arial" w:cs="Arial"/>
                <w:sz w:val="20"/>
                <w:lang w:val="ro-RO"/>
              </w:rPr>
            </w:pPr>
          </w:p>
        </w:tc>
      </w:tr>
      <w:tr w:rsidR="00D347DF" w:rsidRPr="007948F8" w:rsidTr="00822031">
        <w:tc>
          <w:tcPr>
            <w:tcW w:w="1377" w:type="dxa"/>
          </w:tcPr>
          <w:p w:rsidR="00D347DF" w:rsidRPr="001E019E" w:rsidRDefault="00D347DF" w:rsidP="00822031">
            <w:pPr>
              <w:rPr>
                <w:rFonts w:cstheme="minorHAnsi"/>
                <w:b/>
                <w:sz w:val="24"/>
                <w:szCs w:val="24"/>
                <w:lang w:val="ro-RO"/>
              </w:rPr>
            </w:pPr>
          </w:p>
        </w:tc>
        <w:tc>
          <w:tcPr>
            <w:tcW w:w="7968" w:type="dxa"/>
            <w:gridSpan w:val="2"/>
          </w:tcPr>
          <w:p w:rsidR="00D347DF" w:rsidRPr="007554B7" w:rsidRDefault="00D347DF" w:rsidP="00822031">
            <w:pPr>
              <w:jc w:val="center"/>
              <w:rPr>
                <w:rFonts w:cstheme="minorHAnsi"/>
                <w:sz w:val="24"/>
                <w:szCs w:val="24"/>
                <w:lang w:val="uk-UA"/>
              </w:rPr>
            </w:pPr>
            <w:r>
              <w:rPr>
                <w:rFonts w:cstheme="minorHAnsi"/>
                <w:b/>
                <w:sz w:val="24"/>
                <w:szCs w:val="24"/>
                <w:lang w:val="en-US"/>
              </w:rPr>
              <w:t>Linia de conținut Scrierea</w:t>
            </w:r>
            <w:r w:rsidRPr="007554B7">
              <w:rPr>
                <w:rFonts w:cstheme="minorHAnsi"/>
                <w:b/>
                <w:sz w:val="24"/>
                <w:szCs w:val="24"/>
                <w:lang w:val="en-US"/>
              </w:rPr>
              <w:t>/redactare</w:t>
            </w:r>
            <w:r>
              <w:rPr>
                <w:rFonts w:cstheme="minorHAnsi"/>
                <w:b/>
                <w:sz w:val="24"/>
                <w:szCs w:val="24"/>
                <w:lang w:val="en-US"/>
              </w:rPr>
              <w:t>a</w:t>
            </w:r>
          </w:p>
        </w:tc>
      </w:tr>
      <w:tr w:rsidR="00D347DF" w:rsidRPr="007948F8" w:rsidTr="00822031">
        <w:tc>
          <w:tcPr>
            <w:tcW w:w="1377" w:type="dxa"/>
          </w:tcPr>
          <w:p w:rsidR="00D347DF" w:rsidRPr="007554B7" w:rsidRDefault="00D347DF" w:rsidP="00822031">
            <w:pPr>
              <w:rPr>
                <w:rFonts w:cstheme="minorHAnsi"/>
                <w:sz w:val="24"/>
                <w:szCs w:val="24"/>
                <w:lang w:val="uk-UA"/>
              </w:rPr>
            </w:pPr>
          </w:p>
        </w:tc>
        <w:tc>
          <w:tcPr>
            <w:tcW w:w="4471" w:type="dxa"/>
          </w:tcPr>
          <w:p w:rsidR="00D347DF" w:rsidRDefault="00D347DF" w:rsidP="00822031">
            <w:pPr>
              <w:rPr>
                <w:rFonts w:cstheme="minorHAnsi"/>
                <w:sz w:val="24"/>
                <w:szCs w:val="24"/>
                <w:lang w:val="ro-RO"/>
              </w:rPr>
            </w:pPr>
            <w:r w:rsidRPr="007554B7">
              <w:rPr>
                <w:rFonts w:cstheme="minorHAnsi"/>
                <w:sz w:val="24"/>
                <w:szCs w:val="24"/>
                <w:lang w:val="ro-RO"/>
              </w:rPr>
              <w:t>Elevul / eleva</w:t>
            </w:r>
          </w:p>
          <w:p w:rsidR="00D347DF" w:rsidRDefault="00D347DF" w:rsidP="00822031">
            <w:pPr>
              <w:rPr>
                <w:rFonts w:cstheme="minorHAnsi"/>
                <w:sz w:val="24"/>
                <w:szCs w:val="24"/>
                <w:lang w:val="ro-RO"/>
              </w:rPr>
            </w:pPr>
          </w:p>
          <w:p w:rsidR="00D347DF" w:rsidRPr="00076735"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76735">
              <w:rPr>
                <w:rFonts w:ascii="Arial" w:eastAsia="Times New Roman" w:hAnsi="Arial" w:cs="Arial"/>
                <w:sz w:val="20"/>
                <w:szCs w:val="20"/>
                <w:lang w:val="ro-RO" w:eastAsia="ru-RU"/>
              </w:rPr>
              <w:t>să poată determina conţinutul aproximativ al unei cărţi cunoscute după elementele ei: foaia de titlu, cuprinsul, prefaţa;</w:t>
            </w:r>
          </w:p>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76735">
              <w:rPr>
                <w:rFonts w:ascii="Arial" w:eastAsia="Times New Roman" w:hAnsi="Arial" w:cs="Arial"/>
                <w:sz w:val="20"/>
                <w:szCs w:val="20"/>
                <w:lang w:val="ro-RO" w:eastAsia="ru-RU"/>
              </w:rPr>
              <w:t>să poată nota (pe fişe) datele despre carte de pe foia de titlu.</w:t>
            </w:r>
          </w:p>
          <w:p w:rsidR="00D347DF" w:rsidRPr="00076735"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p>
          <w:p w:rsidR="00D347DF" w:rsidRDefault="00D347DF" w:rsidP="00822031">
            <w:pPr>
              <w:rPr>
                <w:rFonts w:cstheme="minorHAnsi"/>
                <w:sz w:val="24"/>
                <w:szCs w:val="24"/>
                <w:lang w:val="ro-RO"/>
              </w:rPr>
            </w:pPr>
          </w:p>
          <w:p w:rsidR="00D347DF" w:rsidRPr="000531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531DF">
              <w:rPr>
                <w:rFonts w:ascii="Arial" w:eastAsia="Times New Roman" w:hAnsi="Arial" w:cs="Arial"/>
                <w:sz w:val="20"/>
                <w:szCs w:val="20"/>
                <w:lang w:val="ro-RO" w:eastAsia="ru-RU"/>
              </w:rPr>
              <w:t>să-şi formeze dragostea faţă de colecţionarea cărţilor în biblioteca personală şi a clasei;</w:t>
            </w:r>
          </w:p>
          <w:p w:rsidR="00D347DF" w:rsidRDefault="00D347DF" w:rsidP="00822031">
            <w:pPr>
              <w:rPr>
                <w:rFonts w:ascii="Times New Roman" w:eastAsia="Times New Roman" w:hAnsi="Times New Roman" w:cs="Times New Roman"/>
                <w:sz w:val="24"/>
                <w:szCs w:val="20"/>
                <w:lang w:val="en-US" w:eastAsia="ru-RU"/>
              </w:rPr>
            </w:pPr>
            <w:r w:rsidRPr="000531DF">
              <w:rPr>
                <w:rFonts w:ascii="Times New Roman" w:eastAsia="Times New Roman" w:hAnsi="Times New Roman" w:cs="Times New Roman"/>
                <w:sz w:val="24"/>
                <w:szCs w:val="20"/>
                <w:lang w:val="en-US" w:eastAsia="ru-RU"/>
              </w:rPr>
              <w:t xml:space="preserve"> să se formeze priceperea de a alege cartea pe tema recomandată de învăţător şi de a citi din ea în mod individual, aplicând cunoştinţele</w:t>
            </w:r>
          </w:p>
          <w:p w:rsidR="00D347DF" w:rsidRDefault="00D347DF" w:rsidP="00822031">
            <w:pPr>
              <w:rPr>
                <w:lang w:val="en-US"/>
              </w:rPr>
            </w:pPr>
            <w:r w:rsidRPr="000531DF">
              <w:rPr>
                <w:lang w:val="en-US"/>
              </w:rPr>
              <w:t>acumulate la lecţiile de citire;</w:t>
            </w:r>
          </w:p>
          <w:p w:rsidR="00D347DF" w:rsidRDefault="00D347DF" w:rsidP="00822031">
            <w:pPr>
              <w:rPr>
                <w:lang w:val="en-US"/>
              </w:rPr>
            </w:pPr>
          </w:p>
          <w:p w:rsidR="00D347DF" w:rsidRPr="000531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531DF">
              <w:rPr>
                <w:rFonts w:ascii="Arial" w:eastAsia="Times New Roman" w:hAnsi="Arial" w:cs="Arial"/>
                <w:sz w:val="20"/>
                <w:szCs w:val="20"/>
                <w:lang w:val="ro-RO" w:eastAsia="ru-RU"/>
              </w:rPr>
              <w:t>să se dezvolte priceperea de a se orienta în conţinutul manualului, de a lucra asupra întrebărilor şi temelor;</w:t>
            </w:r>
          </w:p>
          <w:p w:rsidR="00D347DF" w:rsidRPr="000531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531DF">
              <w:rPr>
                <w:rFonts w:ascii="Arial" w:eastAsia="Times New Roman" w:hAnsi="Arial" w:cs="Arial"/>
                <w:sz w:val="20"/>
                <w:szCs w:val="20"/>
                <w:lang w:val="ro-RO" w:eastAsia="ru-RU"/>
              </w:rPr>
              <w:t>să se folosească de ilustraţii şi ima-gini;</w:t>
            </w:r>
          </w:p>
          <w:p w:rsidR="00D347DF" w:rsidRDefault="00D347DF" w:rsidP="00822031">
            <w:pPr>
              <w:rPr>
                <w:rFonts w:ascii="Times New Roman" w:eastAsia="Times New Roman" w:hAnsi="Times New Roman" w:cs="Times New Roman"/>
                <w:sz w:val="24"/>
                <w:szCs w:val="20"/>
                <w:lang w:val="en-US" w:eastAsia="ru-RU"/>
              </w:rPr>
            </w:pPr>
            <w:r w:rsidRPr="000531DF">
              <w:rPr>
                <w:rFonts w:ascii="Times New Roman" w:eastAsia="Times New Roman" w:hAnsi="Times New Roman" w:cs="Times New Roman"/>
                <w:sz w:val="24"/>
                <w:szCs w:val="20"/>
                <w:lang w:val="en-US" w:eastAsia="ru-RU"/>
              </w:rPr>
              <w:t>să folosească dicţionarul explicativ din manual;</w:t>
            </w:r>
          </w:p>
          <w:p w:rsidR="00D347DF" w:rsidRDefault="00D347DF" w:rsidP="00822031">
            <w:pPr>
              <w:rPr>
                <w:rFonts w:ascii="Times New Roman" w:eastAsia="Times New Roman" w:hAnsi="Times New Roman" w:cs="Times New Roman"/>
                <w:sz w:val="24"/>
                <w:szCs w:val="20"/>
                <w:lang w:val="en-US" w:eastAsia="ru-RU"/>
              </w:rPr>
            </w:pPr>
          </w:p>
          <w:p w:rsidR="00D347DF" w:rsidRPr="000531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531DF">
              <w:rPr>
                <w:rFonts w:ascii="Arial" w:eastAsia="Times New Roman" w:hAnsi="Arial" w:cs="Arial"/>
                <w:sz w:val="20"/>
                <w:szCs w:val="20"/>
                <w:lang w:val="ro-RO" w:eastAsia="ru-RU"/>
              </w:rPr>
              <w:t>să stabilească legătura interioară dintre propoziţiile şi frazele din care este compus textul;</w:t>
            </w:r>
          </w:p>
          <w:p w:rsidR="00D347DF" w:rsidRPr="000531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531DF">
              <w:rPr>
                <w:rFonts w:ascii="Arial" w:eastAsia="Times New Roman" w:hAnsi="Arial" w:cs="Arial"/>
                <w:sz w:val="20"/>
                <w:szCs w:val="20"/>
                <w:lang w:val="ro-RO" w:eastAsia="ru-RU"/>
              </w:rPr>
              <w:t>să sesizeze ideea principală a operei, a unui fragment din ea;</w:t>
            </w:r>
          </w:p>
          <w:p w:rsidR="00D347DF" w:rsidRPr="000531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531DF">
              <w:rPr>
                <w:rFonts w:ascii="Arial" w:eastAsia="Times New Roman" w:hAnsi="Arial" w:cs="Arial"/>
                <w:sz w:val="20"/>
                <w:szCs w:val="20"/>
                <w:lang w:val="ro-RO" w:eastAsia="ru-RU"/>
              </w:rPr>
              <w:t>să poată găsi ideea principală din textul citit, care nu este formulată direct de autor; exprimarea prin cuvintele proprii sau echivalarea cu un proverb cunoscut;</w:t>
            </w:r>
          </w:p>
          <w:p w:rsidR="00D347DF" w:rsidRPr="000531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531DF">
              <w:rPr>
                <w:rFonts w:ascii="Arial" w:eastAsia="Times New Roman" w:hAnsi="Arial" w:cs="Arial"/>
                <w:sz w:val="20"/>
                <w:szCs w:val="20"/>
                <w:lang w:val="ro-RO" w:eastAsia="ru-RU"/>
              </w:rPr>
              <w:t>să determine atitudinea autorului faţă de cele relatate şi înţelegerea modului în care ea este exprimată – direct sau indirect (Ce părere are autorul faţă de personajul descris, fapta săvârşită? Sunt în text cuvinte de apreciere sau nu? Cum putem afla care este atitudinea autorului?);</w:t>
            </w:r>
          </w:p>
          <w:p w:rsidR="00D347DF" w:rsidRDefault="00D347DF" w:rsidP="00822031">
            <w:pPr>
              <w:rPr>
                <w:rFonts w:ascii="Times New Roman" w:eastAsia="Times New Roman" w:hAnsi="Times New Roman" w:cs="Times New Roman"/>
                <w:sz w:val="24"/>
                <w:szCs w:val="20"/>
                <w:lang w:val="en-US" w:eastAsia="ru-RU"/>
              </w:rPr>
            </w:pPr>
            <w:r w:rsidRPr="000531DF">
              <w:rPr>
                <w:rFonts w:ascii="Times New Roman" w:eastAsia="Times New Roman" w:hAnsi="Times New Roman" w:cs="Times New Roman"/>
                <w:sz w:val="24"/>
                <w:szCs w:val="20"/>
                <w:lang w:val="en-US" w:eastAsia="ru-RU"/>
              </w:rPr>
              <w:t>să poată alege un fragment pentru a-l</w:t>
            </w: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lang w:val="en-US"/>
              </w:rPr>
            </w:pPr>
            <w:r w:rsidRPr="000531DF">
              <w:rPr>
                <w:lang w:val="en-US"/>
              </w:rPr>
              <w:t>povesti sau a-l citi expresiv;</w:t>
            </w:r>
          </w:p>
          <w:p w:rsidR="00D347DF" w:rsidRPr="000531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531DF">
              <w:rPr>
                <w:rFonts w:ascii="Arial" w:eastAsia="Times New Roman" w:hAnsi="Arial" w:cs="Arial"/>
                <w:sz w:val="20"/>
                <w:szCs w:val="20"/>
                <w:lang w:val="ro-RO" w:eastAsia="ru-RU"/>
              </w:rPr>
              <w:t>să poată explica comportarea personajelor prin evidenţierea motivelor care stau la bază (fapta – ce a făcut?, motivul – de ce?);</w:t>
            </w:r>
          </w:p>
          <w:p w:rsidR="00D347DF" w:rsidRPr="000531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0531DF">
              <w:rPr>
                <w:rFonts w:ascii="Arial" w:eastAsia="Times New Roman" w:hAnsi="Arial" w:cs="Arial"/>
                <w:sz w:val="20"/>
                <w:szCs w:val="20"/>
                <w:lang w:val="ro-RO" w:eastAsia="ru-RU"/>
              </w:rPr>
              <w:t>să compare faptele personajelor şi să le aprecieze;</w:t>
            </w:r>
          </w:p>
          <w:p w:rsidR="00D347DF" w:rsidRDefault="00D347DF" w:rsidP="00822031">
            <w:pPr>
              <w:rPr>
                <w:rFonts w:ascii="Times New Roman" w:eastAsia="Times New Roman" w:hAnsi="Times New Roman" w:cs="Times New Roman"/>
                <w:sz w:val="24"/>
                <w:szCs w:val="20"/>
                <w:lang w:val="en-US" w:eastAsia="ru-RU"/>
              </w:rPr>
            </w:pPr>
            <w:proofErr w:type="gramStart"/>
            <w:r w:rsidRPr="000531DF">
              <w:rPr>
                <w:rFonts w:ascii="Times New Roman" w:eastAsia="Times New Roman" w:hAnsi="Times New Roman" w:cs="Times New Roman"/>
                <w:sz w:val="24"/>
                <w:szCs w:val="20"/>
                <w:lang w:val="en-US" w:eastAsia="ru-RU"/>
              </w:rPr>
              <w:t>să</w:t>
            </w:r>
            <w:proofErr w:type="gramEnd"/>
            <w:r w:rsidRPr="000531DF">
              <w:rPr>
                <w:rFonts w:ascii="Times New Roman" w:eastAsia="Times New Roman" w:hAnsi="Times New Roman" w:cs="Times New Roman"/>
                <w:sz w:val="24"/>
                <w:szCs w:val="20"/>
                <w:lang w:val="en-US" w:eastAsia="ru-RU"/>
              </w:rPr>
              <w:t xml:space="preserve"> caracterizeze personajele, extrăgând din text materialul respectiv.</w:t>
            </w:r>
          </w:p>
          <w:p w:rsidR="00D347DF" w:rsidRPr="007554B7" w:rsidRDefault="00D347DF" w:rsidP="00822031">
            <w:pPr>
              <w:rPr>
                <w:rFonts w:cstheme="minorHAnsi"/>
                <w:sz w:val="24"/>
                <w:szCs w:val="24"/>
                <w:lang w:val="ro-RO"/>
              </w:rPr>
            </w:pPr>
          </w:p>
        </w:tc>
        <w:tc>
          <w:tcPr>
            <w:tcW w:w="3497" w:type="dxa"/>
          </w:tcPr>
          <w:p w:rsidR="00D347DF" w:rsidRDefault="00D347DF" w:rsidP="00822031">
            <w:pPr>
              <w:rPr>
                <w:rFonts w:cstheme="minorHAnsi"/>
                <w:b/>
                <w:sz w:val="24"/>
                <w:szCs w:val="24"/>
                <w:lang w:val="en-US"/>
              </w:rPr>
            </w:pPr>
          </w:p>
          <w:p w:rsidR="00D347DF" w:rsidRDefault="00D347DF" w:rsidP="00822031">
            <w:pPr>
              <w:rPr>
                <w:rFonts w:ascii="Arial" w:hAnsi="Arial" w:cs="Arial"/>
                <w:sz w:val="20"/>
                <w:lang w:val="ro-RO"/>
              </w:rPr>
            </w:pPr>
          </w:p>
          <w:p w:rsidR="00D347DF" w:rsidRDefault="00D347DF" w:rsidP="00822031">
            <w:pPr>
              <w:rPr>
                <w:lang w:val="en-US"/>
              </w:rPr>
            </w:pPr>
            <w:r w:rsidRPr="000531DF">
              <w:rPr>
                <w:lang w:val="en-US"/>
              </w:rPr>
              <w:t>Elementele cărţii: foaia de titlu, cuprinsul, prefaţa, adnotaţia, postfaţa</w:t>
            </w: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r w:rsidRPr="000531DF">
              <w:rPr>
                <w:lang w:val="en-US"/>
              </w:rPr>
              <w:t>Familiarizarea cu fişierul şi registrul tematic “Ce să citim?” Memorarea câtorva nume de autori şi titluri de cărţi din creaţia lor.</w:t>
            </w:r>
          </w:p>
          <w:p w:rsidR="00D347DF" w:rsidRDefault="00D347DF" w:rsidP="00822031">
            <w:pPr>
              <w:rPr>
                <w:lang w:val="en-US"/>
              </w:rPr>
            </w:pPr>
          </w:p>
          <w:p w:rsidR="00D347DF" w:rsidRPr="000531DF" w:rsidRDefault="00D347DF" w:rsidP="00822031">
            <w:pPr>
              <w:rPr>
                <w:rFonts w:ascii="Arial" w:hAnsi="Arial" w:cs="Arial"/>
                <w:sz w:val="20"/>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r w:rsidRPr="000531DF">
              <w:rPr>
                <w:lang w:val="en-US"/>
              </w:rPr>
              <w:t>Utilizarea materialului pus la dispoziţie de manual. Valorificarea deplină a resurselor manualului.</w:t>
            </w:r>
          </w:p>
          <w:p w:rsidR="00D347DF" w:rsidRPr="000531DF" w:rsidRDefault="00D347DF" w:rsidP="00822031">
            <w:pPr>
              <w:rPr>
                <w:rFonts w:ascii="Arial" w:hAnsi="Arial" w:cs="Arial"/>
                <w:sz w:val="20"/>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r w:rsidRPr="000531DF">
              <w:rPr>
                <w:lang w:val="en-US"/>
              </w:rPr>
              <w:t>Înţelegerea şi analizarea textului citit. Exprimarea opiniei personale referitor la textul citit.</w:t>
            </w:r>
          </w:p>
          <w:p w:rsidR="00D347DF" w:rsidRPr="000531DF" w:rsidRDefault="00D347DF" w:rsidP="00822031">
            <w:pPr>
              <w:rPr>
                <w:rFonts w:ascii="Arial" w:hAnsi="Arial" w:cs="Arial"/>
                <w:sz w:val="20"/>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r w:rsidRPr="000531DF">
              <w:rPr>
                <w:lang w:val="en-US"/>
              </w:rPr>
              <w:t>Sesizarea particularităţilor personajelor literare. Caracterizarea personajelor din textele citite.</w:t>
            </w:r>
          </w:p>
          <w:p w:rsidR="00D347DF" w:rsidRPr="000531DF" w:rsidRDefault="00D347DF" w:rsidP="00822031">
            <w:pPr>
              <w:rPr>
                <w:rFonts w:ascii="Arial" w:hAnsi="Arial" w:cs="Arial"/>
                <w:sz w:val="20"/>
                <w:lang w:val="en-US"/>
              </w:rPr>
            </w:pPr>
          </w:p>
          <w:p w:rsidR="00D347DF" w:rsidRPr="007554B7" w:rsidRDefault="00D347DF" w:rsidP="00822031">
            <w:pPr>
              <w:rPr>
                <w:rFonts w:cstheme="minorHAnsi"/>
                <w:sz w:val="24"/>
                <w:szCs w:val="24"/>
                <w:lang w:val="uk-UA"/>
              </w:rPr>
            </w:pPr>
          </w:p>
        </w:tc>
      </w:tr>
      <w:tr w:rsidR="00D347DF" w:rsidRPr="007948F8" w:rsidTr="00822031">
        <w:tc>
          <w:tcPr>
            <w:tcW w:w="1377" w:type="dxa"/>
          </w:tcPr>
          <w:p w:rsidR="00D347DF" w:rsidRPr="007554B7" w:rsidRDefault="00D347DF" w:rsidP="00822031">
            <w:pPr>
              <w:rPr>
                <w:rFonts w:cstheme="minorHAnsi"/>
                <w:sz w:val="24"/>
                <w:szCs w:val="24"/>
                <w:lang w:val="uk-UA"/>
              </w:rPr>
            </w:pPr>
          </w:p>
        </w:tc>
        <w:tc>
          <w:tcPr>
            <w:tcW w:w="4471" w:type="dxa"/>
          </w:tcPr>
          <w:p w:rsidR="00D347DF" w:rsidRPr="007554B7" w:rsidRDefault="00D347DF" w:rsidP="00822031">
            <w:pPr>
              <w:rPr>
                <w:rFonts w:cstheme="minorHAnsi"/>
                <w:sz w:val="24"/>
                <w:szCs w:val="24"/>
                <w:lang w:val="ro-RO"/>
              </w:rPr>
            </w:pPr>
          </w:p>
        </w:tc>
        <w:tc>
          <w:tcPr>
            <w:tcW w:w="3497" w:type="dxa"/>
          </w:tcPr>
          <w:p w:rsidR="00D347DF" w:rsidRDefault="00D347DF" w:rsidP="00822031">
            <w:pPr>
              <w:rPr>
                <w:rFonts w:cstheme="minorHAnsi"/>
                <w:b/>
                <w:sz w:val="24"/>
                <w:szCs w:val="24"/>
                <w:lang w:val="en-US"/>
              </w:rPr>
            </w:pPr>
          </w:p>
        </w:tc>
      </w:tr>
      <w:tr w:rsidR="00D347DF" w:rsidRPr="007948F8" w:rsidTr="00822031">
        <w:tc>
          <w:tcPr>
            <w:tcW w:w="1377" w:type="dxa"/>
          </w:tcPr>
          <w:p w:rsidR="00D347DF" w:rsidRPr="007554B7" w:rsidRDefault="00D347DF" w:rsidP="00822031">
            <w:pPr>
              <w:rPr>
                <w:rFonts w:cstheme="minorHAnsi"/>
                <w:b/>
                <w:sz w:val="24"/>
                <w:szCs w:val="24"/>
                <w:lang w:val="en-US"/>
              </w:rPr>
            </w:pPr>
          </w:p>
        </w:tc>
        <w:tc>
          <w:tcPr>
            <w:tcW w:w="7968" w:type="dxa"/>
            <w:gridSpan w:val="2"/>
          </w:tcPr>
          <w:p w:rsidR="00D347DF" w:rsidRPr="007554B7" w:rsidRDefault="00D347DF" w:rsidP="00822031">
            <w:pPr>
              <w:jc w:val="center"/>
              <w:rPr>
                <w:rFonts w:cstheme="minorHAnsi"/>
                <w:sz w:val="24"/>
                <w:szCs w:val="24"/>
                <w:lang w:val="uk-UA"/>
              </w:rPr>
            </w:pPr>
            <w:r>
              <w:rPr>
                <w:rFonts w:cstheme="minorHAnsi"/>
                <w:b/>
                <w:sz w:val="24"/>
                <w:szCs w:val="24"/>
                <w:lang w:val="en-US"/>
              </w:rPr>
              <w:t>Linia de conținut cercetarea mijloacelor de informare în masă</w:t>
            </w:r>
          </w:p>
        </w:tc>
      </w:tr>
      <w:tr w:rsidR="00D347DF" w:rsidRPr="00D535E9" w:rsidTr="00822031">
        <w:tc>
          <w:tcPr>
            <w:tcW w:w="1377" w:type="dxa"/>
          </w:tcPr>
          <w:p w:rsidR="00D347DF" w:rsidRPr="007554B7" w:rsidRDefault="00D347DF" w:rsidP="00822031">
            <w:pPr>
              <w:rPr>
                <w:rFonts w:cstheme="minorHAnsi"/>
                <w:b/>
                <w:sz w:val="24"/>
                <w:szCs w:val="24"/>
                <w:lang w:val="en-US"/>
              </w:rPr>
            </w:pPr>
          </w:p>
        </w:tc>
        <w:tc>
          <w:tcPr>
            <w:tcW w:w="4471" w:type="dxa"/>
          </w:tcPr>
          <w:p w:rsidR="00D347DF" w:rsidRDefault="00D347DF" w:rsidP="00822031">
            <w:pPr>
              <w:rPr>
                <w:rFonts w:cstheme="minorHAnsi"/>
                <w:sz w:val="24"/>
                <w:szCs w:val="24"/>
                <w:lang w:val="ro-RO"/>
              </w:rPr>
            </w:pPr>
            <w:r w:rsidRPr="007554B7">
              <w:rPr>
                <w:rFonts w:cstheme="minorHAnsi"/>
                <w:sz w:val="24"/>
                <w:szCs w:val="24"/>
                <w:lang w:val="ro-RO"/>
              </w:rPr>
              <w:t>Elevul /eleva</w:t>
            </w:r>
          </w:p>
          <w:p w:rsidR="00D347DF" w:rsidRDefault="00D347DF" w:rsidP="00822031">
            <w:pPr>
              <w:rPr>
                <w:rFonts w:cstheme="minorHAnsi"/>
                <w:sz w:val="24"/>
                <w:szCs w:val="24"/>
                <w:lang w:val="ro-RO"/>
              </w:rPr>
            </w:pP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poată deosebi de sine stătător operele literare;</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poată găsi după cuprins textele aceluiaşi scriitor sau cele apropiate ca temă, specie literară ş. a.;</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se formeze priceperea de a deosebi speciile literare (de care elevii au luat cunoştinţă) după însuşirile lor caracteristice;</w:t>
            </w:r>
          </w:p>
          <w:p w:rsidR="00D347DF" w:rsidRDefault="00D347DF" w:rsidP="00822031">
            <w:pPr>
              <w:rPr>
                <w:rFonts w:ascii="Times New Roman" w:eastAsia="Times New Roman" w:hAnsi="Times New Roman" w:cs="Times New Roman"/>
                <w:sz w:val="24"/>
                <w:szCs w:val="20"/>
                <w:lang w:val="en-US" w:eastAsia="ru-RU"/>
              </w:rPr>
            </w:pPr>
            <w:r w:rsidRPr="00E31F3B">
              <w:rPr>
                <w:rFonts w:ascii="Times New Roman" w:eastAsia="Times New Roman" w:hAnsi="Times New Roman" w:cs="Times New Roman"/>
                <w:sz w:val="24"/>
                <w:szCs w:val="20"/>
                <w:lang w:val="en-US" w:eastAsia="ru-RU"/>
              </w:rPr>
              <w:t>să poată denumi de sine stătător</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tema şi ideea principală a operei;</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evidenţieze mijloacele artistice de exprimare în operă, înţelegând rolul lor;</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să-şi expună părerea proprie referitor la evenimentele, faptele, acţiunile personajelor;</w:t>
            </w:r>
          </w:p>
          <w:p w:rsidR="00D347DF" w:rsidRDefault="00D347DF" w:rsidP="00822031">
            <w:pPr>
              <w:rPr>
                <w:rFonts w:ascii="Times New Roman" w:eastAsia="Times New Roman" w:hAnsi="Times New Roman" w:cs="Times New Roman"/>
                <w:sz w:val="24"/>
                <w:szCs w:val="20"/>
                <w:lang w:val="en-US" w:eastAsia="ru-RU"/>
              </w:rPr>
            </w:pPr>
            <w:r w:rsidRPr="00E31F3B">
              <w:rPr>
                <w:rFonts w:ascii="Times New Roman" w:eastAsia="Times New Roman" w:hAnsi="Times New Roman" w:cs="Times New Roman"/>
                <w:sz w:val="24"/>
                <w:szCs w:val="20"/>
                <w:lang w:val="en-US" w:eastAsia="ru-RU"/>
              </w:rPr>
              <w:t>să pună întrebări de sine stătător la conţinutul celor citite</w:t>
            </w: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cunoască particularităţile povestirii;</w:t>
            </w:r>
          </w:p>
          <w:p w:rsidR="00D347DF" w:rsidRDefault="00D347DF" w:rsidP="00822031">
            <w:pPr>
              <w:rPr>
                <w:rFonts w:ascii="Times New Roman" w:eastAsia="Times New Roman" w:hAnsi="Times New Roman" w:cs="Times New Roman"/>
                <w:sz w:val="24"/>
                <w:szCs w:val="20"/>
                <w:lang w:val="en-US" w:eastAsia="ru-RU"/>
              </w:rPr>
            </w:pPr>
            <w:r w:rsidRPr="00E31F3B">
              <w:rPr>
                <w:rFonts w:ascii="Times New Roman" w:eastAsia="Times New Roman" w:hAnsi="Times New Roman" w:cs="Times New Roman"/>
                <w:sz w:val="24"/>
                <w:szCs w:val="20"/>
                <w:lang w:val="en-US" w:eastAsia="ru-RU"/>
              </w:rPr>
              <w:t>să facă diferenţa între personajele principale şi cele secundare</w:t>
            </w:r>
          </w:p>
          <w:p w:rsidR="00D347DF" w:rsidRDefault="00D347DF" w:rsidP="00822031">
            <w:pPr>
              <w:rPr>
                <w:rFonts w:cstheme="minorHAnsi"/>
                <w:sz w:val="24"/>
                <w:szCs w:val="24"/>
                <w:lang w:val="en-US"/>
              </w:rPr>
            </w:pPr>
          </w:p>
          <w:p w:rsidR="00D347DF" w:rsidRPr="00E31F3B" w:rsidRDefault="00D347DF" w:rsidP="00822031">
            <w:pPr>
              <w:rPr>
                <w:rFonts w:cstheme="minorHAnsi"/>
                <w:sz w:val="24"/>
                <w:szCs w:val="24"/>
                <w:lang w:val="en-US"/>
              </w:rPr>
            </w:pPr>
          </w:p>
          <w:p w:rsidR="00D347DF" w:rsidRDefault="00D347DF" w:rsidP="00822031">
            <w:pPr>
              <w:rPr>
                <w:rFonts w:cstheme="minorHAnsi"/>
                <w:sz w:val="24"/>
                <w:szCs w:val="24"/>
                <w:lang w:val="ro-RO"/>
              </w:rPr>
            </w:pPr>
          </w:p>
          <w:p w:rsidR="00D347DF" w:rsidRPr="00E31F3B" w:rsidRDefault="00D347DF" w:rsidP="00822031">
            <w:pPr>
              <w:spacing w:line="310" w:lineRule="exact"/>
              <w:rPr>
                <w:rFonts w:ascii="Arial" w:eastAsia="Times New Roman" w:hAnsi="Arial" w:cs="Arial"/>
                <w:sz w:val="20"/>
                <w:szCs w:val="20"/>
                <w:lang w:val="ro-RO" w:eastAsia="ru-RU"/>
              </w:rPr>
            </w:pPr>
            <w:r w:rsidRPr="009D0CAA">
              <w:rPr>
                <w:lang w:val="en-US"/>
              </w:rPr>
              <w:t>să p</w:t>
            </w:r>
            <w:r w:rsidRPr="00E31F3B">
              <w:rPr>
                <w:rFonts w:ascii="Arial" w:eastAsia="Times New Roman" w:hAnsi="Arial" w:cs="Arial"/>
                <w:sz w:val="20"/>
                <w:szCs w:val="20"/>
                <w:lang w:val="ro-RO" w:eastAsia="ru-RU"/>
              </w:rPr>
              <w:t xml:space="preserve"> să cunoască particularităţile poeziei;</w:t>
            </w:r>
          </w:p>
          <w:p w:rsidR="00D347DF" w:rsidRDefault="00D347DF" w:rsidP="00822031">
            <w:pPr>
              <w:rPr>
                <w:lang w:val="en-US"/>
              </w:rPr>
            </w:pPr>
            <w:r w:rsidRPr="00E31F3B">
              <w:rPr>
                <w:rFonts w:ascii="Times New Roman" w:eastAsia="Times New Roman" w:hAnsi="Times New Roman" w:cs="Times New Roman"/>
                <w:sz w:val="24"/>
                <w:szCs w:val="20"/>
                <w:lang w:val="en-US" w:eastAsia="ru-RU"/>
              </w:rPr>
              <w:t>să poată recita pe de rost 8-10 poezii</w:t>
            </w: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cunoască particularităţile poveştii;</w:t>
            </w:r>
          </w:p>
          <w:p w:rsidR="00D347DF" w:rsidRDefault="00D347DF" w:rsidP="00822031">
            <w:pPr>
              <w:rPr>
                <w:rFonts w:ascii="Times New Roman" w:eastAsia="Times New Roman" w:hAnsi="Times New Roman" w:cs="Times New Roman"/>
                <w:sz w:val="24"/>
                <w:szCs w:val="20"/>
                <w:lang w:val="en-US" w:eastAsia="ru-RU"/>
              </w:rPr>
            </w:pPr>
            <w:r w:rsidRPr="00E31F3B">
              <w:rPr>
                <w:rFonts w:ascii="Times New Roman" w:eastAsia="Times New Roman" w:hAnsi="Times New Roman" w:cs="Times New Roman"/>
                <w:sz w:val="24"/>
                <w:szCs w:val="20"/>
                <w:lang w:val="en-US" w:eastAsia="ru-RU"/>
              </w:rPr>
              <w:t>să numească subiectul a 4-5 poveşti (texte aparţinând atât literaturii populare, cât şi literaturii culte);</w:t>
            </w:r>
          </w:p>
          <w:p w:rsidR="00D347DF" w:rsidRPr="00E31F3B" w:rsidRDefault="00D347DF" w:rsidP="00822031">
            <w:pPr>
              <w:tabs>
                <w:tab w:val="num" w:pos="170"/>
              </w:tabs>
              <w:spacing w:line="310" w:lineRule="exact"/>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cunoască particularităţile proverbului;</w:t>
            </w:r>
          </w:p>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ştie 8-10 proverbe; să înţeleagă şi să explice sensul; să le poată aplica în viaţă;</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p>
          <w:p w:rsidR="00D347DF" w:rsidRDefault="00D347DF" w:rsidP="00822031">
            <w:pPr>
              <w:rPr>
                <w:lang w:val="ro-RO"/>
              </w:rPr>
            </w:pP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cunoască particularităţile fabulei;</w:t>
            </w:r>
          </w:p>
          <w:p w:rsidR="00D347DF" w:rsidRDefault="00D347DF" w:rsidP="00822031">
            <w:pPr>
              <w:rPr>
                <w:rFonts w:ascii="Times New Roman" w:eastAsia="Times New Roman" w:hAnsi="Times New Roman" w:cs="Times New Roman"/>
                <w:sz w:val="24"/>
                <w:szCs w:val="20"/>
                <w:lang w:val="en-US" w:eastAsia="ru-RU"/>
              </w:rPr>
            </w:pPr>
            <w:r w:rsidRPr="00E31F3B">
              <w:rPr>
                <w:rFonts w:ascii="Times New Roman" w:eastAsia="Times New Roman" w:hAnsi="Times New Roman" w:cs="Times New Roman"/>
                <w:sz w:val="24"/>
                <w:szCs w:val="20"/>
                <w:lang w:val="en-US" w:eastAsia="ru-RU"/>
              </w:rPr>
              <w:t>să formuleze morala fabulelor citite;</w:t>
            </w:r>
          </w:p>
          <w:p w:rsidR="00D347DF" w:rsidRDefault="00D347DF" w:rsidP="00822031">
            <w:pPr>
              <w:rPr>
                <w:rFonts w:ascii="Times New Roman" w:eastAsia="Times New Roman" w:hAnsi="Times New Roman" w:cs="Times New Roman"/>
                <w:sz w:val="24"/>
                <w:szCs w:val="20"/>
                <w:lang w:val="en-US" w:eastAsia="ru-RU"/>
              </w:rPr>
            </w:pPr>
          </w:p>
          <w:p w:rsidR="00D347DF" w:rsidRPr="00E31F3B" w:rsidRDefault="00D347DF" w:rsidP="00822031">
            <w:pPr>
              <w:rPr>
                <w:lang w:val="en-US"/>
              </w:rPr>
            </w:pP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cunoască particularităţile snoavei;</w:t>
            </w:r>
          </w:p>
          <w:p w:rsidR="00D347DF" w:rsidRDefault="00D347DF" w:rsidP="00822031">
            <w:pPr>
              <w:rPr>
                <w:rFonts w:ascii="Times New Roman" w:eastAsia="Times New Roman" w:hAnsi="Times New Roman" w:cs="Times New Roman"/>
                <w:sz w:val="24"/>
                <w:szCs w:val="20"/>
                <w:lang w:val="en-US" w:eastAsia="ru-RU"/>
              </w:rPr>
            </w:pPr>
            <w:r w:rsidRPr="00E31F3B">
              <w:rPr>
                <w:rFonts w:ascii="Times New Roman" w:eastAsia="Times New Roman" w:hAnsi="Times New Roman" w:cs="Times New Roman"/>
                <w:sz w:val="24"/>
                <w:szCs w:val="20"/>
                <w:lang w:val="en-US" w:eastAsia="ru-RU"/>
              </w:rPr>
              <w:t>să caracterizeze personajele tradiţionale ale snoavei;</w:t>
            </w: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lang w:val="en-US"/>
              </w:rPr>
            </w:pPr>
          </w:p>
          <w:p w:rsidR="00D347DF" w:rsidRPr="00E31F3B" w:rsidRDefault="00D347DF" w:rsidP="00822031">
            <w:pPr>
              <w:rPr>
                <w:lang w:val="en-US"/>
              </w:rPr>
            </w:pPr>
          </w:p>
          <w:p w:rsidR="00D347DF" w:rsidRPr="0031543D" w:rsidRDefault="00D347DF" w:rsidP="00822031">
            <w:pPr>
              <w:rPr>
                <w:lang w:val="en-US"/>
              </w:rPr>
            </w:pPr>
            <w:r w:rsidRPr="0031543D">
              <w:rPr>
                <w:lang w:val="en-US"/>
              </w:rPr>
              <w:t>să cunoască particularităţile legendei</w:t>
            </w:r>
          </w:p>
          <w:p w:rsidR="00D347DF" w:rsidRPr="0031543D" w:rsidRDefault="00D347DF" w:rsidP="00822031">
            <w:pPr>
              <w:rPr>
                <w:lang w:val="en-US"/>
              </w:rPr>
            </w:pPr>
          </w:p>
          <w:p w:rsidR="00D347DF" w:rsidRPr="0031543D" w:rsidRDefault="00D347DF" w:rsidP="00822031">
            <w:pPr>
              <w:rPr>
                <w:lang w:val="en-US"/>
              </w:rPr>
            </w:pPr>
          </w:p>
          <w:p w:rsidR="00D347DF" w:rsidRPr="0031543D" w:rsidRDefault="00D347DF" w:rsidP="00822031">
            <w:pPr>
              <w:rPr>
                <w:lang w:val="en-US"/>
              </w:rPr>
            </w:pPr>
          </w:p>
          <w:p w:rsidR="00D347DF" w:rsidRPr="0031543D" w:rsidRDefault="00D347DF" w:rsidP="00822031">
            <w:pPr>
              <w:rPr>
                <w:lang w:val="en-US"/>
              </w:rPr>
            </w:pP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se dezvolte capacitatea de a analiza şi percepe conţinutul şi forma operei literare;</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determine tema, personajele, împrejurările, în care se desfăşoară acţiunea prezentată în text, descrierea tablourilor;</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formarea priceperii de a determina părţile componente ale textului: introducerea, cuprinsul şi încheierea;</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formarea capacităţii de a reproduce rezumativ şi selectiv conţinutul unui text;</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determine tema şi succesiunea acţiunii descrise în text;</w:t>
            </w:r>
          </w:p>
          <w:p w:rsidR="00D347DF" w:rsidRDefault="00D347DF" w:rsidP="00822031">
            <w:pPr>
              <w:rPr>
                <w:lang w:val="ro-RO"/>
              </w:rPr>
            </w:pPr>
          </w:p>
          <w:p w:rsidR="00D347DF" w:rsidRPr="00E31F3B" w:rsidRDefault="00D347DF" w:rsidP="00822031">
            <w:pPr>
              <w:tabs>
                <w:tab w:val="num" w:pos="170"/>
              </w:tabs>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sesizeze corelaţia dintre fapte, evenimente, evidenţierea gândului principal;</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să împartă textul în fragmente logice şi să alcătuiască planul de idei;</w:t>
            </w:r>
          </w:p>
          <w:p w:rsidR="00D347DF" w:rsidRPr="00E31F3B"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E31F3B">
              <w:rPr>
                <w:rFonts w:ascii="Arial" w:eastAsia="Times New Roman" w:hAnsi="Arial" w:cs="Arial"/>
                <w:sz w:val="20"/>
                <w:szCs w:val="20"/>
                <w:lang w:val="ro-RO" w:eastAsia="ru-RU"/>
              </w:rPr>
              <w:t xml:space="preserve">să expună oral sau în scris, detaliat sau rezumativ conţinutul textului după plan (folosind schema structurii textului, mijloacele artistice expresive ale vorbirii orale). </w:t>
            </w:r>
          </w:p>
          <w:p w:rsidR="00D347DF" w:rsidRDefault="00D347DF" w:rsidP="00822031">
            <w:pPr>
              <w:rPr>
                <w:lang w:val="ro-RO"/>
              </w:rPr>
            </w:pPr>
          </w:p>
          <w:p w:rsidR="00D347DF" w:rsidRPr="00E31F3B" w:rsidRDefault="00D347DF" w:rsidP="00822031">
            <w:pPr>
              <w:rPr>
                <w:lang w:val="ro-RO"/>
              </w:rPr>
            </w:pPr>
          </w:p>
          <w:p w:rsidR="00D347DF" w:rsidRDefault="00D347DF" w:rsidP="00822031">
            <w:pPr>
              <w:rPr>
                <w:lang w:val="en-US"/>
              </w:rPr>
            </w:pPr>
          </w:p>
          <w:p w:rsidR="00D347DF" w:rsidRPr="009D0CAA" w:rsidRDefault="00D347DF" w:rsidP="00822031">
            <w:pPr>
              <w:rPr>
                <w:rFonts w:cstheme="minorHAnsi"/>
                <w:b/>
                <w:sz w:val="24"/>
                <w:szCs w:val="24"/>
                <w:lang w:val="ro-RO"/>
              </w:rPr>
            </w:pPr>
          </w:p>
        </w:tc>
        <w:tc>
          <w:tcPr>
            <w:tcW w:w="3497" w:type="dxa"/>
          </w:tcPr>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w:t>
            </w:r>
          </w:p>
          <w:p w:rsidR="00D347DF" w:rsidRDefault="00D347DF" w:rsidP="00822031">
            <w:pPr>
              <w:rPr>
                <w:rFonts w:ascii="Arial" w:hAnsi="Arial" w:cs="Arial"/>
                <w:sz w:val="20"/>
                <w:lang w:val="ro-RO"/>
              </w:rPr>
            </w:pPr>
          </w:p>
          <w:p w:rsidR="00D347DF" w:rsidRDefault="00D347DF" w:rsidP="00822031">
            <w:pPr>
              <w:rPr>
                <w:lang w:val="en-US"/>
              </w:rPr>
            </w:pPr>
            <w:r w:rsidRPr="00E31F3B">
              <w:rPr>
                <w:lang w:val="en-US"/>
              </w:rPr>
              <w:t>Aprofundarea şi dezvoltarea reprezentărilor despre opera literară şi procedeele aplicate la analiza ei;</w:t>
            </w: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Pr="00E31F3B" w:rsidRDefault="00D347DF" w:rsidP="00822031">
            <w:pPr>
              <w:rPr>
                <w:rFonts w:ascii="Arial" w:hAnsi="Arial" w:cs="Arial"/>
                <w:sz w:val="20"/>
                <w:lang w:val="en-US"/>
              </w:rPr>
            </w:pPr>
          </w:p>
          <w:p w:rsidR="00D347DF" w:rsidRDefault="00D347DF" w:rsidP="00822031">
            <w:pPr>
              <w:rPr>
                <w:lang w:val="en-US"/>
              </w:rPr>
            </w:pPr>
            <w:r w:rsidRPr="00E31F3B">
              <w:rPr>
                <w:b/>
                <w:lang w:val="en-US"/>
              </w:rPr>
              <w:t>Povestirea</w:t>
            </w:r>
            <w:r w:rsidRPr="00E31F3B">
              <w:rPr>
                <w:lang w:val="en-US"/>
              </w:rPr>
              <w:t xml:space="preserve"> (reflectă evenimente, întâmplări, fapte concrete din viaţă prin imagini artistice); personajele principale şi secundare în povestire</w:t>
            </w: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r w:rsidRPr="00E31F3B">
              <w:rPr>
                <w:b/>
                <w:lang w:val="en-US"/>
              </w:rPr>
              <w:t>Poezia</w:t>
            </w:r>
            <w:r w:rsidRPr="00E31F3B">
              <w:rPr>
                <w:lang w:val="en-US"/>
              </w:rPr>
              <w:t xml:space="preserve"> (modalitatea de zugrăvire în versuri a vieţii înconjurătoare, de exprimare a sentimentelor, dorinţelor şi gândurilor).</w:t>
            </w:r>
          </w:p>
          <w:p w:rsidR="00D347DF" w:rsidRDefault="00D347DF" w:rsidP="00822031">
            <w:pPr>
              <w:rPr>
                <w:lang w:val="en-US"/>
              </w:rPr>
            </w:pPr>
          </w:p>
          <w:p w:rsidR="00D347DF" w:rsidRPr="00E31F3B" w:rsidRDefault="00D347DF" w:rsidP="00822031">
            <w:pPr>
              <w:rPr>
                <w:rFonts w:ascii="Arial" w:hAnsi="Arial" w:cs="Arial"/>
                <w:sz w:val="20"/>
                <w:lang w:val="en-US"/>
              </w:rPr>
            </w:pPr>
          </w:p>
          <w:p w:rsidR="00D347DF" w:rsidRDefault="00D347DF" w:rsidP="00822031">
            <w:pPr>
              <w:rPr>
                <w:lang w:val="en-US"/>
              </w:rPr>
            </w:pPr>
            <w:r w:rsidRPr="00E31F3B">
              <w:rPr>
                <w:b/>
                <w:lang w:val="en-US"/>
              </w:rPr>
              <w:t>Povestea</w:t>
            </w:r>
            <w:r w:rsidRPr="00E31F3B">
              <w:rPr>
                <w:lang w:val="en-US"/>
              </w:rPr>
              <w:t>. Elementul fantastic; poveşti populare şi poveşti culte.</w:t>
            </w:r>
          </w:p>
          <w:p w:rsidR="00D347DF" w:rsidRDefault="00D347DF" w:rsidP="00822031">
            <w:pPr>
              <w:rPr>
                <w:lang w:val="en-US"/>
              </w:rPr>
            </w:pPr>
          </w:p>
          <w:p w:rsidR="00D347DF" w:rsidRDefault="00D347DF" w:rsidP="00822031">
            <w:pPr>
              <w:rPr>
                <w:lang w:val="en-US"/>
              </w:rPr>
            </w:pPr>
            <w:r w:rsidRPr="00E31F3B">
              <w:rPr>
                <w:b/>
                <w:lang w:val="en-US"/>
              </w:rPr>
              <w:t>Proverbul</w:t>
            </w:r>
            <w:r w:rsidRPr="00E31F3B">
              <w:rPr>
                <w:lang w:val="en-US"/>
              </w:rPr>
              <w:t xml:space="preserve"> (textul care conţine o învăţătură, un sfat, o înţelepciune).</w:t>
            </w:r>
          </w:p>
          <w:p w:rsidR="00D347DF" w:rsidRDefault="00D347DF" w:rsidP="00822031">
            <w:pPr>
              <w:rPr>
                <w:lang w:val="en-US"/>
              </w:rPr>
            </w:pPr>
          </w:p>
          <w:p w:rsidR="00D347DF" w:rsidRDefault="00D347DF" w:rsidP="00822031">
            <w:pPr>
              <w:rPr>
                <w:b/>
                <w:lang w:val="en-US"/>
              </w:rPr>
            </w:pPr>
          </w:p>
          <w:p w:rsidR="00D347DF" w:rsidRDefault="00D347DF" w:rsidP="00822031">
            <w:pPr>
              <w:rPr>
                <w:b/>
                <w:lang w:val="en-US"/>
              </w:rPr>
            </w:pPr>
          </w:p>
          <w:p w:rsidR="00D347DF" w:rsidRDefault="00D347DF" w:rsidP="00822031">
            <w:pPr>
              <w:rPr>
                <w:b/>
                <w:lang w:val="en-US"/>
              </w:rPr>
            </w:pPr>
          </w:p>
          <w:p w:rsidR="00D347DF" w:rsidRDefault="00D347DF" w:rsidP="00822031">
            <w:pPr>
              <w:rPr>
                <w:lang w:val="en-US"/>
              </w:rPr>
            </w:pPr>
            <w:r w:rsidRPr="00E31F3B">
              <w:rPr>
                <w:b/>
                <w:lang w:val="en-US"/>
              </w:rPr>
              <w:t>Fabula</w:t>
            </w:r>
            <w:r w:rsidRPr="00E31F3B">
              <w:rPr>
                <w:lang w:val="en-US"/>
              </w:rPr>
              <w:t>. Personajele fabulei, conţinutul alegoric (fără folosirea termenului), morala.</w:t>
            </w: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r w:rsidRPr="00E31F3B">
              <w:rPr>
                <w:b/>
                <w:lang w:val="en-US"/>
              </w:rPr>
              <w:t>Snoava</w:t>
            </w:r>
            <w:r w:rsidRPr="00E31F3B">
              <w:rPr>
                <w:lang w:val="en-US"/>
              </w:rPr>
              <w:t xml:space="preserve"> (text literar cu caracter umoristic, hazliu); personajele tradiţionale ale snoavei – Păcală şi Tândală.</w:t>
            </w:r>
          </w:p>
          <w:p w:rsidR="00D347DF" w:rsidRDefault="00D347DF" w:rsidP="00822031">
            <w:pPr>
              <w:rPr>
                <w:lang w:val="en-US"/>
              </w:rPr>
            </w:pPr>
          </w:p>
          <w:p w:rsidR="00D347DF" w:rsidRDefault="00D347DF" w:rsidP="00822031">
            <w:pPr>
              <w:rPr>
                <w:lang w:val="en-US"/>
              </w:rPr>
            </w:pPr>
          </w:p>
          <w:p w:rsidR="00D347DF" w:rsidRDefault="00D347DF" w:rsidP="00822031">
            <w:pPr>
              <w:rPr>
                <w:lang w:val="en-US"/>
              </w:rPr>
            </w:pPr>
          </w:p>
          <w:p w:rsidR="00D347DF" w:rsidRPr="00E31F3B" w:rsidRDefault="00D347DF" w:rsidP="00822031">
            <w:pPr>
              <w:rPr>
                <w:lang w:val="en-US"/>
              </w:rPr>
            </w:pPr>
          </w:p>
          <w:p w:rsidR="00D347DF" w:rsidRDefault="00D347DF" w:rsidP="00822031">
            <w:pPr>
              <w:rPr>
                <w:lang w:val="en-US"/>
              </w:rPr>
            </w:pPr>
            <w:r w:rsidRPr="00E31F3B">
              <w:rPr>
                <w:b/>
                <w:lang w:val="en-US"/>
              </w:rPr>
              <w:t>Legenda</w:t>
            </w:r>
            <w:r w:rsidRPr="00E31F3B">
              <w:rPr>
                <w:lang w:val="en-US"/>
              </w:rPr>
              <w:t xml:space="preserve"> (text literar ce oglindeşte în mod fantastic provenienţa unor animale, plante, păsări, localităţi reale, ce există cu adevărat).</w:t>
            </w:r>
          </w:p>
          <w:p w:rsidR="00D347DF" w:rsidRDefault="00D347DF" w:rsidP="00822031">
            <w:pPr>
              <w:rPr>
                <w:lang w:val="en-US"/>
              </w:rPr>
            </w:pPr>
          </w:p>
          <w:p w:rsidR="00D347DF" w:rsidRPr="00E31F3B" w:rsidRDefault="00D347DF" w:rsidP="00822031">
            <w:pPr>
              <w:rPr>
                <w:rFonts w:ascii="Arial" w:hAnsi="Arial" w:cs="Arial"/>
                <w:sz w:val="20"/>
                <w:lang w:val="en-US"/>
              </w:rPr>
            </w:pPr>
          </w:p>
          <w:p w:rsidR="00D347DF" w:rsidRDefault="00D347DF" w:rsidP="00822031">
            <w:pPr>
              <w:rPr>
                <w:lang w:val="en-US"/>
              </w:rPr>
            </w:pPr>
            <w:r w:rsidRPr="00E31F3B">
              <w:rPr>
                <w:lang w:val="en-US"/>
              </w:rPr>
              <w:t xml:space="preserve">Familiarizarea cu </w:t>
            </w:r>
            <w:r w:rsidRPr="00E31F3B">
              <w:rPr>
                <w:b/>
                <w:lang w:val="en-US"/>
              </w:rPr>
              <w:t>mijloacele limbajuluiartistic</w:t>
            </w:r>
            <w:r w:rsidRPr="00E31F3B">
              <w:rPr>
                <w:lang w:val="en-US"/>
              </w:rPr>
              <w:t>: cuvinte cu sens figurat, rolul lor emotiv şi sugestiv în context; comparaţia (cu cine sau cu ce se compară obiectul</w:t>
            </w:r>
            <w:proofErr w:type="gramStart"/>
            <w:r w:rsidRPr="00E31F3B">
              <w:rPr>
                <w:lang w:val="en-US"/>
              </w:rPr>
              <w:t>?,</w:t>
            </w:r>
            <w:proofErr w:type="gramEnd"/>
            <w:r w:rsidRPr="00E31F3B">
              <w:rPr>
                <w:lang w:val="en-US"/>
              </w:rPr>
              <w:t xml:space="preserve"> cu ce scop?); personificarea (cu ce trăsături caracteristice ale omului este înzestrat obiectul?, de ce?). Aprofundarea cunoştinţelor despre modalităţile de exprimare a stărilor afective ale vorbitorului (tempoul, intensitatea vocii, tonul).</w:t>
            </w:r>
          </w:p>
          <w:p w:rsidR="00D347DF" w:rsidRPr="00E31F3B" w:rsidRDefault="00D347DF" w:rsidP="00822031">
            <w:pPr>
              <w:rPr>
                <w:rFonts w:ascii="Arial" w:hAnsi="Arial" w:cs="Arial"/>
                <w:sz w:val="20"/>
                <w:lang w:val="en-US"/>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Pr="009D0CAA" w:rsidRDefault="00D347DF" w:rsidP="00822031">
            <w:pPr>
              <w:tabs>
                <w:tab w:val="left" w:pos="870"/>
              </w:tabs>
              <w:spacing w:line="310" w:lineRule="exact"/>
              <w:ind w:left="709"/>
              <w:jc w:val="both"/>
              <w:rPr>
                <w:rFonts w:ascii="Arial" w:eastAsia="Times New Roman" w:hAnsi="Arial" w:cs="Arial"/>
                <w:sz w:val="20"/>
                <w:szCs w:val="20"/>
                <w:lang w:val="ro-RO" w:eastAsia="ru-RU"/>
              </w:rPr>
            </w:pPr>
            <w:r w:rsidRPr="009D0CAA">
              <w:rPr>
                <w:rFonts w:ascii="Arial" w:eastAsia="Times New Roman" w:hAnsi="Arial" w:cs="Arial"/>
                <w:sz w:val="20"/>
                <w:szCs w:val="20"/>
                <w:lang w:val="ro-RO" w:eastAsia="ru-RU"/>
              </w:rPr>
              <w:t>;</w:t>
            </w:r>
          </w:p>
          <w:p w:rsidR="00D347DF" w:rsidRPr="009D0CAA" w:rsidRDefault="00D347DF" w:rsidP="00822031">
            <w:pPr>
              <w:jc w:val="center"/>
              <w:rPr>
                <w:rFonts w:cstheme="minorHAnsi"/>
                <w:b/>
                <w:sz w:val="24"/>
                <w:szCs w:val="24"/>
                <w:lang w:val="ro-RO"/>
              </w:rPr>
            </w:pPr>
          </w:p>
        </w:tc>
      </w:tr>
      <w:tr w:rsidR="00D347DF" w:rsidRPr="007948F8" w:rsidTr="00822031">
        <w:tc>
          <w:tcPr>
            <w:tcW w:w="1377" w:type="dxa"/>
          </w:tcPr>
          <w:p w:rsidR="00D347DF" w:rsidRPr="007554B7" w:rsidRDefault="00D347DF" w:rsidP="00822031">
            <w:pPr>
              <w:rPr>
                <w:rFonts w:cstheme="minorHAnsi"/>
                <w:b/>
                <w:sz w:val="24"/>
                <w:szCs w:val="24"/>
                <w:lang w:val="en-US"/>
              </w:rPr>
            </w:pPr>
          </w:p>
        </w:tc>
        <w:tc>
          <w:tcPr>
            <w:tcW w:w="7968" w:type="dxa"/>
            <w:gridSpan w:val="2"/>
          </w:tcPr>
          <w:p w:rsidR="00D347DF" w:rsidRPr="007554B7" w:rsidRDefault="00D347DF" w:rsidP="00822031">
            <w:pPr>
              <w:jc w:val="center"/>
              <w:rPr>
                <w:rFonts w:cstheme="minorHAnsi"/>
                <w:sz w:val="24"/>
                <w:szCs w:val="24"/>
                <w:lang w:val="uk-UA"/>
              </w:rPr>
            </w:pPr>
            <w:r>
              <w:rPr>
                <w:rFonts w:cstheme="minorHAnsi"/>
                <w:b/>
                <w:sz w:val="24"/>
                <w:szCs w:val="24"/>
                <w:lang w:val="en-US"/>
              </w:rPr>
              <w:t>Linia de conținut  Cercetarea fenomenelor lingvistice</w:t>
            </w:r>
          </w:p>
        </w:tc>
      </w:tr>
      <w:tr w:rsidR="00D347DF" w:rsidRPr="007554B7" w:rsidTr="00822031">
        <w:tc>
          <w:tcPr>
            <w:tcW w:w="1377" w:type="dxa"/>
          </w:tcPr>
          <w:p w:rsidR="00D347DF" w:rsidRPr="007554B7" w:rsidRDefault="00D347DF" w:rsidP="00822031">
            <w:pPr>
              <w:rPr>
                <w:rFonts w:cstheme="minorHAnsi"/>
                <w:sz w:val="24"/>
                <w:szCs w:val="24"/>
                <w:lang w:val="uk-UA"/>
              </w:rPr>
            </w:pPr>
          </w:p>
        </w:tc>
        <w:tc>
          <w:tcPr>
            <w:tcW w:w="4471" w:type="dxa"/>
          </w:tcPr>
          <w:p w:rsidR="00D347DF" w:rsidRDefault="00D347DF" w:rsidP="00822031">
            <w:pPr>
              <w:rPr>
                <w:rFonts w:cstheme="minorHAnsi"/>
                <w:sz w:val="24"/>
                <w:szCs w:val="24"/>
                <w:lang w:val="ro-RO"/>
              </w:rPr>
            </w:pPr>
            <w:r w:rsidRPr="007554B7">
              <w:rPr>
                <w:rFonts w:cstheme="minorHAnsi"/>
                <w:sz w:val="24"/>
                <w:szCs w:val="24"/>
                <w:lang w:val="ro-RO"/>
              </w:rPr>
              <w:t>Elevul /eleva</w:t>
            </w:r>
          </w:p>
          <w:p w:rsidR="00D347DF" w:rsidRDefault="00D347DF" w:rsidP="00822031">
            <w:pPr>
              <w:rPr>
                <w:rFonts w:cstheme="minorHAnsi"/>
                <w:sz w:val="24"/>
                <w:szCs w:val="24"/>
                <w:lang w:val="ro-RO"/>
              </w:rPr>
            </w:pPr>
          </w:p>
          <w:p w:rsidR="00D347DF" w:rsidRPr="007554B7" w:rsidRDefault="00D347DF" w:rsidP="00822031">
            <w:pPr>
              <w:rPr>
                <w:rFonts w:cstheme="minorHAnsi"/>
                <w:sz w:val="24"/>
                <w:szCs w:val="24"/>
                <w:lang w:val="ro-RO"/>
              </w:rPr>
            </w:pPr>
          </w:p>
          <w:p w:rsidR="00D347DF" w:rsidRPr="007554B7" w:rsidRDefault="00D347DF" w:rsidP="00822031">
            <w:pPr>
              <w:rPr>
                <w:rFonts w:cstheme="minorHAnsi"/>
                <w:sz w:val="24"/>
                <w:szCs w:val="24"/>
                <w:lang w:val="ro-RO"/>
              </w:rPr>
            </w:pPr>
          </w:p>
        </w:tc>
        <w:tc>
          <w:tcPr>
            <w:tcW w:w="3497" w:type="dxa"/>
          </w:tcPr>
          <w:p w:rsidR="00D347DF" w:rsidRPr="007554B7" w:rsidRDefault="00D347DF" w:rsidP="00822031">
            <w:pPr>
              <w:rPr>
                <w:rFonts w:cstheme="minorHAnsi"/>
                <w:b/>
                <w:sz w:val="24"/>
                <w:szCs w:val="24"/>
                <w:lang w:val="en-US"/>
              </w:rPr>
            </w:pPr>
          </w:p>
          <w:p w:rsidR="00D347DF" w:rsidRPr="007554B7" w:rsidRDefault="00D347DF" w:rsidP="00822031">
            <w:pPr>
              <w:rPr>
                <w:rFonts w:cstheme="minorHAnsi"/>
                <w:sz w:val="24"/>
                <w:szCs w:val="24"/>
                <w:lang w:val="uk-UA"/>
              </w:rPr>
            </w:pPr>
          </w:p>
        </w:tc>
      </w:tr>
      <w:tr w:rsidR="00D347DF" w:rsidRPr="007554B7" w:rsidTr="00822031">
        <w:tc>
          <w:tcPr>
            <w:tcW w:w="1377" w:type="dxa"/>
          </w:tcPr>
          <w:p w:rsidR="00D347DF" w:rsidRPr="007554B7" w:rsidRDefault="00D347DF" w:rsidP="00822031">
            <w:pPr>
              <w:rPr>
                <w:rFonts w:cstheme="minorHAnsi"/>
                <w:sz w:val="24"/>
                <w:szCs w:val="24"/>
                <w:lang w:val="ro-RO"/>
              </w:rPr>
            </w:pPr>
          </w:p>
        </w:tc>
        <w:tc>
          <w:tcPr>
            <w:tcW w:w="4471" w:type="dxa"/>
          </w:tcPr>
          <w:p w:rsidR="00D347DF" w:rsidRPr="007554B7" w:rsidRDefault="00D347DF" w:rsidP="00822031">
            <w:pPr>
              <w:rPr>
                <w:rFonts w:cstheme="minorHAnsi"/>
                <w:sz w:val="24"/>
                <w:szCs w:val="24"/>
                <w:lang w:val="ro-RO"/>
              </w:rPr>
            </w:pPr>
            <w:r w:rsidRPr="007554B7">
              <w:rPr>
                <w:rFonts w:cstheme="minorHAnsi"/>
                <w:sz w:val="24"/>
                <w:szCs w:val="24"/>
                <w:lang w:val="ro-RO"/>
              </w:rPr>
              <w:t>Sistematizare și generalizare</w:t>
            </w:r>
          </w:p>
        </w:tc>
        <w:tc>
          <w:tcPr>
            <w:tcW w:w="3497" w:type="dxa"/>
          </w:tcPr>
          <w:p w:rsidR="00D347DF" w:rsidRPr="007554B7" w:rsidRDefault="00D347DF" w:rsidP="00822031">
            <w:pPr>
              <w:rPr>
                <w:rFonts w:cstheme="minorHAnsi"/>
                <w:sz w:val="24"/>
                <w:szCs w:val="24"/>
                <w:lang w:val="uk-UA"/>
              </w:rPr>
            </w:pPr>
          </w:p>
        </w:tc>
      </w:tr>
    </w:tbl>
    <w:p w:rsidR="00D347DF" w:rsidRDefault="00D347DF" w:rsidP="00D347DF">
      <w:pPr>
        <w:spacing w:after="0" w:line="360" w:lineRule="auto"/>
        <w:ind w:firstLine="709"/>
        <w:jc w:val="both"/>
      </w:pPr>
      <w:r>
        <w:br w:type="page"/>
      </w:r>
    </w:p>
    <w:p w:rsidR="00D347DF" w:rsidRPr="009D1744" w:rsidRDefault="00D347DF" w:rsidP="00D347DF">
      <w:pPr>
        <w:jc w:val="center"/>
        <w:rPr>
          <w:sz w:val="36"/>
          <w:szCs w:val="36"/>
          <w:lang w:val="ro-RO"/>
        </w:rPr>
      </w:pPr>
      <w:r>
        <w:rPr>
          <w:sz w:val="36"/>
          <w:szCs w:val="36"/>
          <w:lang w:val="ro-RO"/>
        </w:rPr>
        <w:t>Clasa a IV</w:t>
      </w:r>
      <w:r w:rsidRPr="009D1744">
        <w:rPr>
          <w:sz w:val="36"/>
          <w:szCs w:val="36"/>
          <w:lang w:val="ro-RO"/>
        </w:rPr>
        <w:t xml:space="preserve"> –a</w:t>
      </w:r>
      <w:r>
        <w:rPr>
          <w:sz w:val="36"/>
          <w:szCs w:val="36"/>
          <w:lang w:val="ro-RO"/>
        </w:rPr>
        <w:t>(2 ore pe săptămână)</w:t>
      </w:r>
    </w:p>
    <w:p w:rsidR="00D347DF" w:rsidRPr="007554B7" w:rsidRDefault="00D347DF" w:rsidP="00D347DF">
      <w:pPr>
        <w:jc w:val="center"/>
        <w:rPr>
          <w:sz w:val="32"/>
          <w:lang w:val="ro-RO"/>
        </w:rPr>
      </w:pPr>
    </w:p>
    <w:tbl>
      <w:tblPr>
        <w:tblStyle w:val="a3"/>
        <w:tblW w:w="0" w:type="auto"/>
        <w:tblLook w:val="04A0" w:firstRow="1" w:lastRow="0" w:firstColumn="1" w:lastColumn="0" w:noHBand="0" w:noVBand="1"/>
      </w:tblPr>
      <w:tblGrid>
        <w:gridCol w:w="1377"/>
        <w:gridCol w:w="4471"/>
        <w:gridCol w:w="3497"/>
      </w:tblGrid>
      <w:tr w:rsidR="00D347DF" w:rsidRPr="007948F8" w:rsidTr="00822031">
        <w:tc>
          <w:tcPr>
            <w:tcW w:w="1377" w:type="dxa"/>
          </w:tcPr>
          <w:p w:rsidR="00D347DF" w:rsidRPr="007554B7" w:rsidRDefault="00D347DF" w:rsidP="00822031">
            <w:pPr>
              <w:jc w:val="center"/>
              <w:rPr>
                <w:rFonts w:cstheme="minorHAnsi"/>
                <w:sz w:val="24"/>
                <w:szCs w:val="24"/>
                <w:lang w:val="uk-UA"/>
              </w:rPr>
            </w:pPr>
            <w:r w:rsidRPr="007554B7">
              <w:rPr>
                <w:rFonts w:cstheme="minorHAnsi"/>
                <w:sz w:val="24"/>
                <w:szCs w:val="24"/>
                <w:lang w:val="uk-UA"/>
              </w:rPr>
              <w:t>Кількість годин</w:t>
            </w:r>
          </w:p>
          <w:p w:rsidR="00D347DF" w:rsidRPr="007554B7" w:rsidRDefault="00D347DF" w:rsidP="00822031">
            <w:pPr>
              <w:jc w:val="center"/>
              <w:rPr>
                <w:rFonts w:cstheme="minorHAnsi"/>
                <w:sz w:val="24"/>
                <w:szCs w:val="24"/>
                <w:lang w:val="ro-RO"/>
              </w:rPr>
            </w:pPr>
            <w:r w:rsidRPr="007554B7">
              <w:rPr>
                <w:rFonts w:cstheme="minorHAnsi"/>
                <w:sz w:val="24"/>
                <w:szCs w:val="24"/>
                <w:lang w:val="uk-UA"/>
              </w:rPr>
              <w:t>Nr de ore</w:t>
            </w:r>
          </w:p>
        </w:tc>
        <w:tc>
          <w:tcPr>
            <w:tcW w:w="4471" w:type="dxa"/>
          </w:tcPr>
          <w:p w:rsidR="00D347DF" w:rsidRPr="007554B7" w:rsidRDefault="00D347DF" w:rsidP="00822031">
            <w:pPr>
              <w:jc w:val="center"/>
              <w:rPr>
                <w:rFonts w:cstheme="minorHAnsi"/>
                <w:sz w:val="24"/>
                <w:szCs w:val="24"/>
                <w:lang w:val="uk-UA"/>
              </w:rPr>
            </w:pPr>
            <w:r w:rsidRPr="007554B7">
              <w:rPr>
                <w:rFonts w:cstheme="minorHAnsi"/>
                <w:sz w:val="24"/>
                <w:szCs w:val="24"/>
                <w:lang w:val="uk-UA"/>
              </w:rPr>
              <w:t>Очікувані результати навчально- пізнавальної діяльності учнів</w:t>
            </w:r>
          </w:p>
          <w:p w:rsidR="00D347DF" w:rsidRPr="007554B7" w:rsidRDefault="00D347DF" w:rsidP="00822031">
            <w:pPr>
              <w:jc w:val="center"/>
              <w:rPr>
                <w:rFonts w:cstheme="minorHAnsi"/>
                <w:sz w:val="24"/>
                <w:szCs w:val="24"/>
                <w:lang w:val="ro-RO"/>
              </w:rPr>
            </w:pPr>
            <w:r w:rsidRPr="007554B7">
              <w:rPr>
                <w:rFonts w:cstheme="minorHAnsi"/>
                <w:sz w:val="24"/>
                <w:szCs w:val="24"/>
                <w:lang w:val="ro-RO"/>
              </w:rPr>
              <w:t>Rezultatele prognozate ale activității de învățare și cunoaștere a elevilor</w:t>
            </w:r>
          </w:p>
          <w:p w:rsidR="00D347DF" w:rsidRPr="007554B7" w:rsidRDefault="00D347DF" w:rsidP="00822031">
            <w:pPr>
              <w:jc w:val="center"/>
              <w:rPr>
                <w:rFonts w:cstheme="minorHAnsi"/>
                <w:sz w:val="24"/>
                <w:szCs w:val="24"/>
                <w:lang w:val="uk-UA"/>
              </w:rPr>
            </w:pPr>
          </w:p>
        </w:tc>
        <w:tc>
          <w:tcPr>
            <w:tcW w:w="3497" w:type="dxa"/>
          </w:tcPr>
          <w:p w:rsidR="00D347DF" w:rsidRPr="007554B7" w:rsidRDefault="00D347DF" w:rsidP="00822031">
            <w:pPr>
              <w:jc w:val="center"/>
              <w:rPr>
                <w:rFonts w:cstheme="minorHAnsi"/>
                <w:sz w:val="24"/>
                <w:szCs w:val="24"/>
                <w:lang w:val="ro-RO"/>
              </w:rPr>
            </w:pPr>
            <w:r w:rsidRPr="007554B7">
              <w:rPr>
                <w:rFonts w:cstheme="minorHAnsi"/>
                <w:sz w:val="24"/>
                <w:szCs w:val="24"/>
                <w:lang w:val="uk-UA"/>
              </w:rPr>
              <w:t>Зміст навчального матеріалу</w:t>
            </w:r>
            <w:r w:rsidRPr="007554B7">
              <w:rPr>
                <w:rFonts w:cstheme="minorHAnsi"/>
                <w:sz w:val="24"/>
                <w:szCs w:val="24"/>
                <w:lang w:val="ro-RO"/>
              </w:rPr>
              <w:t xml:space="preserve"> Conținuturile învățării</w:t>
            </w:r>
          </w:p>
        </w:tc>
      </w:tr>
      <w:tr w:rsidR="00D347DF" w:rsidRPr="007948F8" w:rsidTr="00822031">
        <w:trPr>
          <w:trHeight w:val="423"/>
        </w:trPr>
        <w:tc>
          <w:tcPr>
            <w:tcW w:w="1377" w:type="dxa"/>
          </w:tcPr>
          <w:p w:rsidR="00D347DF" w:rsidRPr="007554B7" w:rsidRDefault="00D347DF" w:rsidP="00822031">
            <w:pPr>
              <w:rPr>
                <w:rFonts w:cstheme="minorHAnsi"/>
                <w:b/>
                <w:sz w:val="24"/>
                <w:szCs w:val="24"/>
                <w:lang w:val="uk-UA"/>
              </w:rPr>
            </w:pPr>
          </w:p>
        </w:tc>
        <w:tc>
          <w:tcPr>
            <w:tcW w:w="7968" w:type="dxa"/>
            <w:gridSpan w:val="2"/>
          </w:tcPr>
          <w:p w:rsidR="00D347DF" w:rsidRPr="007554B7" w:rsidRDefault="00D347DF" w:rsidP="00822031">
            <w:pPr>
              <w:pStyle w:val="a4"/>
              <w:ind w:left="0"/>
              <w:jc w:val="center"/>
              <w:rPr>
                <w:rFonts w:cstheme="minorHAnsi"/>
                <w:b/>
                <w:sz w:val="24"/>
                <w:szCs w:val="24"/>
                <w:lang w:val="uk-UA"/>
              </w:rPr>
            </w:pPr>
            <w:r>
              <w:rPr>
                <w:rFonts w:cstheme="minorHAnsi"/>
                <w:b/>
                <w:sz w:val="24"/>
                <w:szCs w:val="24"/>
                <w:lang w:val="en-US"/>
              </w:rPr>
              <w:t xml:space="preserve">Linia de conținuit </w:t>
            </w:r>
            <w:r w:rsidRPr="007554B7">
              <w:rPr>
                <w:rFonts w:cstheme="minorHAnsi"/>
                <w:b/>
                <w:sz w:val="24"/>
                <w:szCs w:val="24"/>
                <w:lang w:val="en-US"/>
              </w:rPr>
              <w:t>Comunicare orală (ascultare, vorbire, interacţiune</w:t>
            </w:r>
            <w:r w:rsidRPr="007554B7">
              <w:rPr>
                <w:rFonts w:cstheme="minorHAnsi"/>
                <w:b/>
                <w:sz w:val="24"/>
                <w:szCs w:val="24"/>
                <w:lang w:val="uk-UA"/>
              </w:rPr>
              <w:t>)</w:t>
            </w:r>
          </w:p>
        </w:tc>
      </w:tr>
      <w:tr w:rsidR="00D347DF" w:rsidRPr="007948F8" w:rsidTr="00822031">
        <w:tc>
          <w:tcPr>
            <w:tcW w:w="1377" w:type="dxa"/>
          </w:tcPr>
          <w:p w:rsidR="00D347DF" w:rsidRPr="007554B7" w:rsidRDefault="00D347DF" w:rsidP="00822031">
            <w:pPr>
              <w:rPr>
                <w:rFonts w:cstheme="minorHAnsi"/>
                <w:sz w:val="24"/>
                <w:szCs w:val="24"/>
                <w:lang w:val="uk-UA"/>
              </w:rPr>
            </w:pPr>
          </w:p>
        </w:tc>
        <w:tc>
          <w:tcPr>
            <w:tcW w:w="4471" w:type="dxa"/>
          </w:tcPr>
          <w:p w:rsidR="00D347DF" w:rsidRDefault="00D347DF" w:rsidP="00822031">
            <w:pPr>
              <w:rPr>
                <w:rFonts w:cstheme="minorHAnsi"/>
                <w:sz w:val="24"/>
                <w:szCs w:val="24"/>
                <w:lang w:val="ro-RO"/>
              </w:rPr>
            </w:pPr>
            <w:r w:rsidRPr="007554B7">
              <w:rPr>
                <w:rFonts w:cstheme="minorHAnsi"/>
                <w:sz w:val="24"/>
                <w:szCs w:val="24"/>
                <w:lang w:val="ro-RO"/>
              </w:rPr>
              <w:t>Elevul /eleva</w:t>
            </w:r>
          </w:p>
          <w:p w:rsidR="00D347DF" w:rsidRDefault="00D347DF" w:rsidP="00822031">
            <w:pPr>
              <w:rPr>
                <w:rFonts w:cstheme="minorHAnsi"/>
                <w:sz w:val="24"/>
                <w:szCs w:val="24"/>
                <w:lang w:val="ro-RO"/>
              </w:rPr>
            </w:pPr>
          </w:p>
          <w:p w:rsidR="00D347DF" w:rsidRPr="0031543D"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31543D">
              <w:rPr>
                <w:rFonts w:ascii="Arial" w:eastAsia="Times New Roman" w:hAnsi="Arial" w:cs="Arial"/>
                <w:sz w:val="20"/>
                <w:szCs w:val="20"/>
                <w:lang w:val="ro-RO" w:eastAsia="ru-RU"/>
              </w:rPr>
              <w:t>să se formeze deprinderea de citire coerentă, cursivă şi expresivă în conformitate cu normele limbii literare;</w:t>
            </w:r>
          </w:p>
          <w:p w:rsidR="00D347DF" w:rsidRDefault="00D347DF" w:rsidP="00822031">
            <w:pPr>
              <w:rPr>
                <w:rFonts w:cstheme="minorHAnsi"/>
                <w:sz w:val="24"/>
                <w:szCs w:val="24"/>
                <w:lang w:val="ro-RO"/>
              </w:rPr>
            </w:pPr>
          </w:p>
          <w:p w:rsidR="00D347DF" w:rsidRDefault="00D347DF" w:rsidP="00822031">
            <w:pPr>
              <w:rPr>
                <w:rFonts w:cstheme="minorHAnsi"/>
                <w:sz w:val="24"/>
                <w:szCs w:val="24"/>
                <w:lang w:val="ro-RO"/>
              </w:rPr>
            </w:pPr>
          </w:p>
          <w:p w:rsidR="00D347DF" w:rsidRPr="0031543D"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31543D">
              <w:rPr>
                <w:rFonts w:ascii="Arial" w:eastAsia="Times New Roman" w:hAnsi="Arial" w:cs="Arial"/>
                <w:sz w:val="20"/>
                <w:szCs w:val="20"/>
                <w:lang w:val="ro-RO" w:eastAsia="ru-RU"/>
              </w:rPr>
              <w:t>să se formeze capacitatea de a-şi regla viteza citirii în concordanţă cu ritmul propriu al vorbirii;</w:t>
            </w:r>
          </w:p>
          <w:p w:rsidR="00D347DF" w:rsidRDefault="00D347DF" w:rsidP="00822031">
            <w:pPr>
              <w:rPr>
                <w:lang w:val="en-US"/>
              </w:rPr>
            </w:pPr>
            <w:r w:rsidRPr="0031543D">
              <w:rPr>
                <w:lang w:val="en-US"/>
              </w:rPr>
              <w:t>să-şi regleze respiraţia în timpul citirii;</w:t>
            </w:r>
          </w:p>
          <w:p w:rsidR="00D347DF" w:rsidRDefault="00D347DF" w:rsidP="00822031">
            <w:pPr>
              <w:rPr>
                <w:lang w:val="en-US"/>
              </w:rPr>
            </w:pPr>
            <w:r w:rsidRPr="0031543D">
              <w:rPr>
                <w:lang w:val="en-US"/>
              </w:rPr>
              <w:t xml:space="preserve">să folosească mijloacele principale de expresivitate – pauzele, </w:t>
            </w:r>
            <w:r>
              <w:rPr>
                <w:lang w:val="en-US"/>
              </w:rPr>
              <w:t>accentual</w:t>
            </w:r>
          </w:p>
          <w:p w:rsidR="00D347DF" w:rsidRDefault="00D347DF" w:rsidP="00822031">
            <w:pPr>
              <w:tabs>
                <w:tab w:val="num" w:pos="170"/>
              </w:tabs>
              <w:spacing w:line="310" w:lineRule="exact"/>
              <w:jc w:val="both"/>
              <w:rPr>
                <w:rFonts w:ascii="Arial" w:eastAsia="Times New Roman" w:hAnsi="Arial" w:cs="Arial"/>
                <w:sz w:val="20"/>
                <w:szCs w:val="20"/>
                <w:lang w:val="ro-RO" w:eastAsia="ru-RU"/>
              </w:rPr>
            </w:pPr>
            <w:r w:rsidRPr="0031543D">
              <w:rPr>
                <w:rFonts w:ascii="Arial" w:eastAsia="Times New Roman" w:hAnsi="Arial" w:cs="Arial"/>
                <w:sz w:val="20"/>
                <w:szCs w:val="20"/>
                <w:lang w:val="ro-RO" w:eastAsia="ru-RU"/>
              </w:rPr>
              <w:t>logic, tonul şi tempoul citirii ca dovadă de înţelegere a celor citite;</w:t>
            </w:r>
          </w:p>
          <w:p w:rsidR="00D347DF" w:rsidRDefault="00D347DF" w:rsidP="00822031">
            <w:pPr>
              <w:tabs>
                <w:tab w:val="num" w:pos="170"/>
              </w:tabs>
              <w:spacing w:line="310" w:lineRule="exact"/>
              <w:jc w:val="both"/>
              <w:rPr>
                <w:rFonts w:ascii="Arial" w:eastAsia="Times New Roman" w:hAnsi="Arial" w:cs="Arial"/>
                <w:sz w:val="20"/>
                <w:szCs w:val="20"/>
                <w:lang w:val="ro-RO" w:eastAsia="ru-RU"/>
              </w:rPr>
            </w:pPr>
          </w:p>
          <w:p w:rsidR="00D347DF" w:rsidRPr="0031543D" w:rsidRDefault="00D347DF" w:rsidP="00822031">
            <w:pPr>
              <w:tabs>
                <w:tab w:val="num" w:pos="170"/>
              </w:tabs>
              <w:spacing w:line="310" w:lineRule="exact"/>
              <w:jc w:val="both"/>
              <w:rPr>
                <w:rFonts w:ascii="Arial" w:eastAsia="Times New Roman" w:hAnsi="Arial" w:cs="Arial"/>
                <w:sz w:val="20"/>
                <w:szCs w:val="20"/>
                <w:lang w:val="ro-RO" w:eastAsia="ru-RU"/>
              </w:rPr>
            </w:pPr>
          </w:p>
          <w:p w:rsidR="00D347DF" w:rsidRPr="0031543D" w:rsidRDefault="00D347DF" w:rsidP="00822031">
            <w:pPr>
              <w:rPr>
                <w:rFonts w:ascii="Times New Roman" w:eastAsia="Times New Roman" w:hAnsi="Times New Roman" w:cs="Times New Roman"/>
                <w:sz w:val="24"/>
                <w:szCs w:val="20"/>
                <w:lang w:val="en-US" w:eastAsia="ru-RU"/>
              </w:rPr>
            </w:pPr>
            <w:r w:rsidRPr="0031543D">
              <w:rPr>
                <w:rFonts w:ascii="Times New Roman" w:eastAsia="Times New Roman" w:hAnsi="Times New Roman" w:cs="Times New Roman"/>
                <w:sz w:val="24"/>
                <w:szCs w:val="20"/>
                <w:lang w:val="en-US" w:eastAsia="ru-RU"/>
              </w:rPr>
              <w:t>să se formeze deprinderea de a practica diferite tipuri de citire: compactă, selectivă, comentată, pe roluri;</w:t>
            </w:r>
          </w:p>
          <w:p w:rsidR="00D347DF" w:rsidRDefault="00D347DF" w:rsidP="00822031">
            <w:pPr>
              <w:rPr>
                <w:lang w:val="en-US"/>
              </w:rPr>
            </w:pPr>
            <w:r w:rsidRPr="0031543D">
              <w:rPr>
                <w:lang w:val="en-US"/>
              </w:rPr>
              <w:t>să se formeze deprinderea de citire conştientă în gând a textelor aparţinând diferitelor specii literare: de a se pregăti independent pentru citirea expresivă a textului artistic sau ştiinţifico-popular, de a interpreta textul citit;</w:t>
            </w:r>
          </w:p>
          <w:p w:rsidR="00D347DF" w:rsidRPr="007554B7" w:rsidRDefault="00D347DF" w:rsidP="00822031">
            <w:pPr>
              <w:rPr>
                <w:rFonts w:cstheme="minorHAnsi"/>
                <w:sz w:val="24"/>
                <w:szCs w:val="24"/>
                <w:lang w:val="ro-RO"/>
              </w:rPr>
            </w:pPr>
          </w:p>
        </w:tc>
        <w:tc>
          <w:tcPr>
            <w:tcW w:w="3497" w:type="dxa"/>
          </w:tcPr>
          <w:p w:rsidR="00D347DF" w:rsidRDefault="00D347DF" w:rsidP="00822031">
            <w:pPr>
              <w:rPr>
                <w:rFonts w:cstheme="minorHAnsi"/>
                <w:sz w:val="24"/>
                <w:szCs w:val="24"/>
                <w:lang w:val="en-US"/>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În clasa a IV-a elevii trebuie să citească numai pe cuvinte întregi şi cu o viteză apropiată de ritmul vorbirii proprii, în conformitate cu normele limbii române literare.</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Perfecţionarea în continuare a deprinderilor de citire până la</w:t>
            </w:r>
          </w:p>
          <w:p w:rsidR="00D347DF" w:rsidRDefault="00D347DF" w:rsidP="00822031">
            <w:pPr>
              <w:rPr>
                <w:rFonts w:ascii="Arial" w:hAnsi="Arial" w:cs="Arial"/>
                <w:sz w:val="20"/>
                <w:lang w:val="ro-RO"/>
              </w:rPr>
            </w:pPr>
            <w:r w:rsidRPr="00114F39">
              <w:rPr>
                <w:rFonts w:ascii="Arial" w:hAnsi="Arial" w:cs="Arial"/>
                <w:sz w:val="20"/>
                <w:lang w:val="ro-RO"/>
              </w:rPr>
              <w:t>automatizare.</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Consolidarea citirii conştiente şi expresive.</w:t>
            </w:r>
          </w:p>
          <w:p w:rsidR="00D347DF" w:rsidRPr="007554B7" w:rsidRDefault="00D347DF" w:rsidP="00822031">
            <w:pPr>
              <w:rPr>
                <w:rFonts w:cstheme="minorHAnsi"/>
                <w:sz w:val="24"/>
                <w:szCs w:val="24"/>
                <w:lang w:val="en-US"/>
              </w:rPr>
            </w:pPr>
          </w:p>
        </w:tc>
      </w:tr>
      <w:tr w:rsidR="00D347DF" w:rsidRPr="007948F8" w:rsidTr="00822031">
        <w:tc>
          <w:tcPr>
            <w:tcW w:w="1377" w:type="dxa"/>
          </w:tcPr>
          <w:p w:rsidR="00D347DF" w:rsidRPr="007554B7" w:rsidRDefault="00D347DF" w:rsidP="00822031">
            <w:pPr>
              <w:rPr>
                <w:rFonts w:cstheme="minorHAnsi"/>
                <w:b/>
                <w:sz w:val="24"/>
                <w:szCs w:val="24"/>
                <w:lang w:val="en-US"/>
              </w:rPr>
            </w:pPr>
          </w:p>
        </w:tc>
        <w:tc>
          <w:tcPr>
            <w:tcW w:w="7968" w:type="dxa"/>
            <w:gridSpan w:val="2"/>
          </w:tcPr>
          <w:p w:rsidR="00D347DF" w:rsidRPr="007554B7" w:rsidRDefault="00D347DF" w:rsidP="00822031">
            <w:pPr>
              <w:jc w:val="center"/>
              <w:rPr>
                <w:rFonts w:cstheme="minorHAnsi"/>
                <w:sz w:val="24"/>
                <w:szCs w:val="24"/>
                <w:lang w:val="uk-UA"/>
              </w:rPr>
            </w:pPr>
            <w:r>
              <w:rPr>
                <w:rFonts w:cstheme="minorHAnsi"/>
                <w:b/>
                <w:sz w:val="24"/>
                <w:szCs w:val="24"/>
                <w:lang w:val="en-US"/>
              </w:rPr>
              <w:t xml:space="preserve">Linia de conținut </w:t>
            </w:r>
            <w:r w:rsidRPr="007554B7">
              <w:rPr>
                <w:rFonts w:cstheme="minorHAnsi"/>
                <w:b/>
                <w:sz w:val="24"/>
                <w:szCs w:val="24"/>
                <w:lang w:val="en-US"/>
              </w:rPr>
              <w:t>Citire</w:t>
            </w:r>
            <w:r>
              <w:rPr>
                <w:rFonts w:cstheme="minorHAnsi"/>
                <w:b/>
                <w:sz w:val="24"/>
                <w:szCs w:val="24"/>
                <w:lang w:val="en-US"/>
              </w:rPr>
              <w:t>a</w:t>
            </w:r>
            <w:r w:rsidRPr="007554B7">
              <w:rPr>
                <w:rFonts w:cstheme="minorHAnsi"/>
                <w:b/>
                <w:sz w:val="24"/>
                <w:szCs w:val="24"/>
                <w:lang w:val="en-US"/>
              </w:rPr>
              <w:t xml:space="preserve"> / l</w:t>
            </w:r>
            <w:r>
              <w:rPr>
                <w:rFonts w:cstheme="minorHAnsi"/>
                <w:b/>
                <w:sz w:val="24"/>
                <w:szCs w:val="24"/>
                <w:lang w:val="en-US"/>
              </w:rPr>
              <w:t>e</w:t>
            </w:r>
            <w:r w:rsidRPr="007554B7">
              <w:rPr>
                <w:rFonts w:cstheme="minorHAnsi"/>
                <w:b/>
                <w:sz w:val="24"/>
                <w:szCs w:val="24"/>
                <w:lang w:val="en-US"/>
              </w:rPr>
              <w:t>ctură</w:t>
            </w:r>
          </w:p>
        </w:tc>
      </w:tr>
      <w:tr w:rsidR="00D347DF" w:rsidRPr="0031543D" w:rsidTr="00822031">
        <w:tc>
          <w:tcPr>
            <w:tcW w:w="1377" w:type="dxa"/>
          </w:tcPr>
          <w:p w:rsidR="00D347DF" w:rsidRPr="007554B7" w:rsidRDefault="00D347DF" w:rsidP="00822031">
            <w:pPr>
              <w:rPr>
                <w:rFonts w:cstheme="minorHAnsi"/>
                <w:sz w:val="24"/>
                <w:szCs w:val="24"/>
                <w:lang w:val="uk-UA"/>
              </w:rPr>
            </w:pPr>
          </w:p>
        </w:tc>
        <w:tc>
          <w:tcPr>
            <w:tcW w:w="4471" w:type="dxa"/>
          </w:tcPr>
          <w:p w:rsidR="00D347DF" w:rsidRDefault="00D347DF" w:rsidP="00822031">
            <w:pPr>
              <w:rPr>
                <w:rFonts w:cstheme="minorHAnsi"/>
                <w:sz w:val="24"/>
                <w:szCs w:val="24"/>
                <w:lang w:val="ro-RO"/>
              </w:rPr>
            </w:pPr>
            <w:r w:rsidRPr="007554B7">
              <w:rPr>
                <w:rFonts w:cstheme="minorHAnsi"/>
                <w:sz w:val="24"/>
                <w:szCs w:val="24"/>
                <w:lang w:val="ro-RO"/>
              </w:rPr>
              <w:t>Elevul /eleva</w:t>
            </w:r>
          </w:p>
          <w:p w:rsidR="00D347DF" w:rsidRDefault="00D347DF" w:rsidP="00822031">
            <w:pPr>
              <w:rPr>
                <w:rFonts w:cstheme="minorHAnsi"/>
                <w:sz w:val="24"/>
                <w:szCs w:val="24"/>
                <w:lang w:val="ro-RO"/>
              </w:rPr>
            </w:pP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să-şi îmbogăţească tezaurul folcloric;</w:t>
            </w: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poată reda conţinutul speciei fol-clorice citite;</w:t>
            </w:r>
          </w:p>
          <w:p w:rsidR="00D347DF" w:rsidRDefault="00D347DF" w:rsidP="00822031">
            <w:pPr>
              <w:rPr>
                <w:rFonts w:ascii="Times New Roman" w:eastAsia="Times New Roman" w:hAnsi="Times New Roman" w:cs="Times New Roman"/>
                <w:sz w:val="24"/>
                <w:szCs w:val="20"/>
                <w:lang w:val="en-US" w:eastAsia="ru-RU"/>
              </w:rPr>
            </w:pPr>
            <w:r w:rsidRPr="002349F7">
              <w:rPr>
                <w:rFonts w:ascii="Times New Roman" w:eastAsia="Times New Roman" w:hAnsi="Times New Roman" w:cs="Times New Roman"/>
                <w:sz w:val="24"/>
                <w:szCs w:val="20"/>
                <w:lang w:val="en-US" w:eastAsia="ru-RU"/>
              </w:rPr>
              <w:t>să poată distinge specia folclorică;</w:t>
            </w: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observe lumea ştiinţei şi a frumosului din carte;</w:t>
            </w: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memoreze texte despre învăţământ;</w:t>
            </w:r>
          </w:p>
          <w:p w:rsidR="00D347DF" w:rsidRDefault="00D347DF" w:rsidP="00822031">
            <w:pPr>
              <w:rPr>
                <w:rFonts w:ascii="Times New Roman" w:eastAsia="Times New Roman" w:hAnsi="Times New Roman" w:cs="Times New Roman"/>
                <w:sz w:val="24"/>
                <w:szCs w:val="20"/>
                <w:lang w:val="ro-RO" w:eastAsia="ru-RU"/>
              </w:rPr>
            </w:pPr>
            <w:r w:rsidRPr="002349F7">
              <w:rPr>
                <w:rFonts w:ascii="Times New Roman" w:eastAsia="Times New Roman" w:hAnsi="Times New Roman" w:cs="Times New Roman"/>
                <w:sz w:val="24"/>
                <w:szCs w:val="20"/>
                <w:lang w:val="ro-RO" w:eastAsia="ru-RU"/>
              </w:rPr>
              <w:t>să distingă rolul învăţăturii în viaţa omului;</w:t>
            </w:r>
          </w:p>
          <w:p w:rsidR="00D347DF" w:rsidRDefault="00D347DF" w:rsidP="00822031">
            <w:pPr>
              <w:rPr>
                <w:rFonts w:ascii="Times New Roman" w:eastAsia="Times New Roman" w:hAnsi="Times New Roman" w:cs="Times New Roman"/>
                <w:sz w:val="24"/>
                <w:szCs w:val="20"/>
                <w:lang w:val="ro-RO" w:eastAsia="ru-RU"/>
              </w:rPr>
            </w:pPr>
          </w:p>
          <w:p w:rsidR="00D347DF" w:rsidRDefault="00D347DF" w:rsidP="00822031">
            <w:pPr>
              <w:rPr>
                <w:rFonts w:ascii="Times New Roman" w:eastAsia="Times New Roman" w:hAnsi="Times New Roman" w:cs="Times New Roman"/>
                <w:sz w:val="24"/>
                <w:szCs w:val="20"/>
                <w:lang w:val="ro-RO" w:eastAsia="ru-RU"/>
              </w:rPr>
            </w:pPr>
          </w:p>
          <w:p w:rsidR="00D347DF" w:rsidRDefault="00D347DF" w:rsidP="00822031">
            <w:pPr>
              <w:rPr>
                <w:rFonts w:ascii="Times New Roman" w:eastAsia="Times New Roman" w:hAnsi="Times New Roman" w:cs="Times New Roman"/>
                <w:sz w:val="24"/>
                <w:szCs w:val="20"/>
                <w:lang w:val="ro-RO" w:eastAsia="ru-RU"/>
              </w:rPr>
            </w:pPr>
          </w:p>
          <w:p w:rsidR="00D347DF" w:rsidRDefault="00D347DF" w:rsidP="00822031">
            <w:pPr>
              <w:rPr>
                <w:rFonts w:ascii="Times New Roman" w:eastAsia="Times New Roman" w:hAnsi="Times New Roman" w:cs="Times New Roman"/>
                <w:sz w:val="24"/>
                <w:szCs w:val="20"/>
                <w:lang w:val="ro-RO" w:eastAsia="ru-RU"/>
              </w:rPr>
            </w:pPr>
          </w:p>
          <w:p w:rsidR="00D347DF" w:rsidRDefault="00D347DF" w:rsidP="00822031">
            <w:pPr>
              <w:rPr>
                <w:rFonts w:ascii="Times New Roman" w:eastAsia="Times New Roman" w:hAnsi="Times New Roman" w:cs="Times New Roman"/>
                <w:sz w:val="24"/>
                <w:szCs w:val="20"/>
                <w:lang w:val="ro-RO" w:eastAsia="ru-RU"/>
              </w:rPr>
            </w:pPr>
          </w:p>
          <w:p w:rsidR="00D347DF" w:rsidRDefault="00D347DF" w:rsidP="00822031">
            <w:pPr>
              <w:rPr>
                <w:rFonts w:ascii="Times New Roman" w:eastAsia="Times New Roman" w:hAnsi="Times New Roman" w:cs="Times New Roman"/>
                <w:sz w:val="24"/>
                <w:szCs w:val="20"/>
                <w:lang w:val="ro-RO" w:eastAsia="ru-RU"/>
              </w:rPr>
            </w:pPr>
          </w:p>
          <w:p w:rsidR="00D347DF" w:rsidRDefault="00D347DF" w:rsidP="00822031">
            <w:pPr>
              <w:rPr>
                <w:rFonts w:ascii="Times New Roman" w:eastAsia="Times New Roman" w:hAnsi="Times New Roman" w:cs="Times New Roman"/>
                <w:sz w:val="24"/>
                <w:szCs w:val="20"/>
                <w:lang w:val="ro-RO" w:eastAsia="ru-RU"/>
              </w:rPr>
            </w:pPr>
          </w:p>
          <w:p w:rsidR="00D347DF" w:rsidRDefault="00D347DF" w:rsidP="00822031">
            <w:pPr>
              <w:rPr>
                <w:rFonts w:ascii="Times New Roman" w:eastAsia="Times New Roman" w:hAnsi="Times New Roman" w:cs="Times New Roman"/>
                <w:sz w:val="24"/>
                <w:szCs w:val="20"/>
                <w:lang w:val="ro-RO" w:eastAsia="ru-RU"/>
              </w:rPr>
            </w:pPr>
          </w:p>
          <w:p w:rsidR="00D347DF" w:rsidRPr="002349F7" w:rsidRDefault="00D347DF" w:rsidP="00822031">
            <w:pPr>
              <w:rPr>
                <w:rFonts w:ascii="Times New Roman" w:eastAsia="Times New Roman" w:hAnsi="Times New Roman" w:cs="Times New Roman"/>
                <w:sz w:val="24"/>
                <w:szCs w:val="20"/>
                <w:lang w:val="ro-RO" w:eastAsia="ru-RU"/>
              </w:rPr>
            </w:pP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valorifice bunurile acestui anotimp şi să identifice imaginile artistice care redau frumuseţile toamnei;</w:t>
            </w:r>
          </w:p>
          <w:p w:rsidR="00D347DF" w:rsidRDefault="00D347DF" w:rsidP="00822031">
            <w:pPr>
              <w:rPr>
                <w:rFonts w:ascii="Times New Roman" w:eastAsia="Times New Roman" w:hAnsi="Times New Roman" w:cs="Times New Roman"/>
                <w:sz w:val="24"/>
                <w:szCs w:val="20"/>
                <w:lang w:val="en-US" w:eastAsia="ru-RU"/>
              </w:rPr>
            </w:pPr>
            <w:r w:rsidRPr="002349F7">
              <w:rPr>
                <w:rFonts w:ascii="Times New Roman" w:eastAsia="Times New Roman" w:hAnsi="Times New Roman" w:cs="Times New Roman"/>
                <w:sz w:val="24"/>
                <w:szCs w:val="20"/>
                <w:lang w:val="en-US" w:eastAsia="ru-RU"/>
              </w:rPr>
              <w:t>să-şi îmbogăţească cunoştinţele cu noi autori ce au scris despre acest anotimp;</w:t>
            </w:r>
          </w:p>
          <w:p w:rsidR="00D347DF" w:rsidRDefault="00D347DF" w:rsidP="00822031">
            <w:pPr>
              <w:rPr>
                <w:rFonts w:ascii="Times New Roman" w:eastAsia="Times New Roman" w:hAnsi="Times New Roman" w:cs="Times New Roman"/>
                <w:sz w:val="24"/>
                <w:szCs w:val="20"/>
                <w:lang w:val="en-US" w:eastAsia="ru-RU"/>
              </w:rPr>
            </w:pPr>
          </w:p>
          <w:p w:rsidR="00D347DF" w:rsidRPr="002349F7" w:rsidRDefault="00D347DF" w:rsidP="00822031">
            <w:pPr>
              <w:rPr>
                <w:rFonts w:ascii="Times New Roman" w:eastAsia="Times New Roman" w:hAnsi="Times New Roman" w:cs="Times New Roman"/>
                <w:sz w:val="24"/>
                <w:szCs w:val="20"/>
                <w:lang w:val="en-US" w:eastAsia="ru-RU"/>
              </w:rPr>
            </w:pPr>
          </w:p>
          <w:p w:rsidR="00D347DF" w:rsidRPr="002349F7" w:rsidRDefault="00D347DF" w:rsidP="00822031">
            <w:pPr>
              <w:rPr>
                <w:rFonts w:ascii="Times New Roman" w:eastAsia="Times New Roman" w:hAnsi="Times New Roman" w:cs="Times New Roman"/>
                <w:sz w:val="24"/>
                <w:szCs w:val="20"/>
                <w:lang w:val="en-US" w:eastAsia="ru-RU"/>
              </w:rPr>
            </w:pPr>
          </w:p>
          <w:p w:rsidR="00D347DF" w:rsidRPr="002349F7" w:rsidRDefault="00D347DF" w:rsidP="00822031">
            <w:pPr>
              <w:rPr>
                <w:rFonts w:ascii="Times New Roman" w:eastAsia="Times New Roman" w:hAnsi="Times New Roman" w:cs="Times New Roman"/>
                <w:sz w:val="24"/>
                <w:szCs w:val="20"/>
                <w:lang w:val="ro-RO" w:eastAsia="ru-RU"/>
              </w:rPr>
            </w:pP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cinstescă numele neamului;</w:t>
            </w: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memoreze poezii şi texte despre familie;</w:t>
            </w:r>
          </w:p>
          <w:p w:rsidR="00D347DF" w:rsidRDefault="00D347DF" w:rsidP="00822031">
            <w:pPr>
              <w:rPr>
                <w:rFonts w:ascii="Times New Roman" w:eastAsia="Times New Roman" w:hAnsi="Times New Roman" w:cs="Times New Roman"/>
                <w:sz w:val="24"/>
                <w:szCs w:val="20"/>
                <w:lang w:val="en-US" w:eastAsia="ru-RU"/>
              </w:rPr>
            </w:pPr>
            <w:r w:rsidRPr="002349F7">
              <w:rPr>
                <w:rFonts w:ascii="Times New Roman" w:eastAsia="Times New Roman" w:hAnsi="Times New Roman" w:cs="Times New Roman"/>
                <w:sz w:val="24"/>
                <w:szCs w:val="20"/>
                <w:lang w:val="en-US" w:eastAsia="ru-RU"/>
              </w:rPr>
              <w:t>să respecte şi să ajute familia în diferite situaţii;</w:t>
            </w: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Pr="002349F7" w:rsidRDefault="00D347DF" w:rsidP="00822031">
            <w:pPr>
              <w:tabs>
                <w:tab w:val="num" w:pos="170"/>
              </w:tabs>
              <w:spacing w:line="310" w:lineRule="exact"/>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ocrotească mediul înconjurător;</w:t>
            </w: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memoreze poezii şi fragmente din textele preferate;</w:t>
            </w:r>
          </w:p>
          <w:p w:rsidR="00D347DF" w:rsidRPr="002349F7" w:rsidRDefault="00D347DF" w:rsidP="00822031">
            <w:pPr>
              <w:rPr>
                <w:rFonts w:ascii="Times New Roman" w:eastAsia="Times New Roman" w:hAnsi="Times New Roman" w:cs="Times New Roman"/>
                <w:sz w:val="24"/>
                <w:szCs w:val="20"/>
                <w:lang w:val="en-US" w:eastAsia="ru-RU"/>
              </w:rPr>
            </w:pPr>
            <w:r w:rsidRPr="002349F7">
              <w:rPr>
                <w:rFonts w:ascii="Times New Roman" w:eastAsia="Times New Roman" w:hAnsi="Times New Roman" w:cs="Times New Roman"/>
                <w:sz w:val="24"/>
                <w:szCs w:val="20"/>
                <w:lang w:val="en-US" w:eastAsia="ru-RU"/>
              </w:rPr>
              <w:t>să ajute practic vieţuitoarele întâlnite în caz de nevoie;</w:t>
            </w:r>
          </w:p>
          <w:p w:rsidR="00D347DF" w:rsidRPr="002349F7" w:rsidRDefault="00D347DF" w:rsidP="00822031">
            <w:pPr>
              <w:rPr>
                <w:rFonts w:ascii="Times New Roman" w:eastAsia="Times New Roman" w:hAnsi="Times New Roman" w:cs="Times New Roman"/>
                <w:sz w:val="24"/>
                <w:szCs w:val="20"/>
                <w:lang w:val="en-US" w:eastAsia="ru-RU"/>
              </w:rPr>
            </w:pP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participe la înscenările teatralizate;</w:t>
            </w:r>
          </w:p>
          <w:p w:rsidR="00D347DF" w:rsidRDefault="00D347DF" w:rsidP="00822031">
            <w:pPr>
              <w:rPr>
                <w:rFonts w:ascii="Times New Roman" w:eastAsia="Times New Roman" w:hAnsi="Times New Roman" w:cs="Times New Roman"/>
                <w:sz w:val="24"/>
                <w:szCs w:val="20"/>
                <w:lang w:val="en-US" w:eastAsia="ru-RU"/>
              </w:rPr>
            </w:pPr>
            <w:r w:rsidRPr="002349F7">
              <w:rPr>
                <w:rFonts w:ascii="Times New Roman" w:eastAsia="Times New Roman" w:hAnsi="Times New Roman" w:cs="Times New Roman"/>
                <w:sz w:val="24"/>
                <w:szCs w:val="20"/>
                <w:lang w:val="en-US" w:eastAsia="ru-RU"/>
              </w:rPr>
              <w:t>să memoreze poezii, texte preferate despre acest anotimp;</w:t>
            </w:r>
          </w:p>
          <w:p w:rsidR="00D347DF" w:rsidRDefault="00D347DF" w:rsidP="00822031">
            <w:pPr>
              <w:rPr>
                <w:rFonts w:ascii="Times New Roman" w:eastAsia="Times New Roman" w:hAnsi="Times New Roman" w:cs="Times New Roman"/>
                <w:sz w:val="24"/>
                <w:szCs w:val="20"/>
                <w:lang w:val="en-US" w:eastAsia="ru-RU"/>
              </w:rPr>
            </w:pP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poată deosebi binele de rău;</w:t>
            </w:r>
          </w:p>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2349F7">
              <w:rPr>
                <w:rFonts w:ascii="Arial" w:eastAsia="Times New Roman" w:hAnsi="Arial" w:cs="Arial"/>
                <w:sz w:val="20"/>
                <w:szCs w:val="20"/>
                <w:lang w:val="ro-RO" w:eastAsia="ru-RU"/>
              </w:rPr>
              <w:t>să procedeze în aşa fel, încât să nu facă rău altora;</w:t>
            </w:r>
          </w:p>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p>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p>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p>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p>
          <w:p w:rsidR="00D347DF" w:rsidRDefault="00D347DF" w:rsidP="00822031">
            <w:pPr>
              <w:rPr>
                <w:rFonts w:ascii="Times New Roman" w:eastAsia="Times New Roman" w:hAnsi="Times New Roman" w:cs="Times New Roman"/>
                <w:sz w:val="24"/>
                <w:szCs w:val="20"/>
                <w:lang w:val="ro-RO" w:eastAsia="ru-RU"/>
              </w:rPr>
            </w:pPr>
          </w:p>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p>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să îmbrăţişeze dragostea faţă de o meserie;</w:t>
            </w: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2349F7">
              <w:rPr>
                <w:rFonts w:ascii="Arial" w:eastAsia="Times New Roman" w:hAnsi="Arial" w:cs="Arial"/>
                <w:sz w:val="20"/>
                <w:szCs w:val="20"/>
                <w:lang w:val="ro-RO" w:eastAsia="ru-RU"/>
              </w:rPr>
              <w:t xml:space="preserve"> să ştie că orice meserie este frumoasă;</w:t>
            </w:r>
          </w:p>
          <w:p w:rsidR="00D347DF" w:rsidRPr="007948F8" w:rsidRDefault="00D347DF" w:rsidP="00822031">
            <w:pPr>
              <w:rPr>
                <w:rFonts w:ascii="Times New Roman" w:eastAsia="Times New Roman" w:hAnsi="Times New Roman" w:cs="Times New Roman"/>
                <w:sz w:val="24"/>
                <w:szCs w:val="20"/>
                <w:lang w:val="pl-PL" w:eastAsia="ru-RU"/>
              </w:rPr>
            </w:pPr>
            <w:r w:rsidRPr="007948F8">
              <w:rPr>
                <w:rFonts w:ascii="Times New Roman" w:eastAsia="Times New Roman" w:hAnsi="Times New Roman" w:cs="Times New Roman"/>
                <w:sz w:val="24"/>
                <w:szCs w:val="20"/>
                <w:lang w:val="pl-PL" w:eastAsia="ru-RU"/>
              </w:rPr>
              <w:t>să aducă bucurii mesria preferată;</w:t>
            </w:r>
          </w:p>
          <w:p w:rsidR="00D347DF" w:rsidRPr="007948F8" w:rsidRDefault="00D347DF" w:rsidP="00822031">
            <w:pPr>
              <w:rPr>
                <w:rFonts w:ascii="Times New Roman" w:eastAsia="Times New Roman" w:hAnsi="Times New Roman" w:cs="Times New Roman"/>
                <w:sz w:val="24"/>
                <w:szCs w:val="20"/>
                <w:lang w:val="pl-PL" w:eastAsia="ru-RU"/>
              </w:rPr>
            </w:pPr>
          </w:p>
          <w:p w:rsidR="00D347DF" w:rsidRPr="007948F8" w:rsidRDefault="00D347DF" w:rsidP="00822031">
            <w:pPr>
              <w:rPr>
                <w:rFonts w:ascii="Times New Roman" w:eastAsia="Times New Roman" w:hAnsi="Times New Roman" w:cs="Times New Roman"/>
                <w:sz w:val="24"/>
                <w:szCs w:val="20"/>
                <w:lang w:val="pl-PL" w:eastAsia="ru-RU"/>
              </w:rPr>
            </w:pPr>
          </w:p>
          <w:p w:rsidR="00D347DF" w:rsidRPr="007948F8" w:rsidRDefault="00D347DF" w:rsidP="00822031">
            <w:pPr>
              <w:rPr>
                <w:rFonts w:ascii="Times New Roman" w:eastAsia="Times New Roman" w:hAnsi="Times New Roman" w:cs="Times New Roman"/>
                <w:sz w:val="24"/>
                <w:szCs w:val="20"/>
                <w:lang w:val="pl-PL" w:eastAsia="ru-RU"/>
              </w:rPr>
            </w:pPr>
          </w:p>
          <w:p w:rsidR="00D347DF" w:rsidRPr="007948F8" w:rsidRDefault="00D347DF" w:rsidP="00822031">
            <w:pPr>
              <w:rPr>
                <w:rFonts w:ascii="Times New Roman" w:eastAsia="Times New Roman" w:hAnsi="Times New Roman" w:cs="Times New Roman"/>
                <w:sz w:val="24"/>
                <w:szCs w:val="20"/>
                <w:lang w:val="pl-PL" w:eastAsia="ru-RU"/>
              </w:rPr>
            </w:pPr>
          </w:p>
          <w:p w:rsidR="00D347DF" w:rsidRPr="007948F8" w:rsidRDefault="00D347DF" w:rsidP="00822031">
            <w:pPr>
              <w:rPr>
                <w:rFonts w:ascii="Times New Roman" w:eastAsia="Times New Roman" w:hAnsi="Times New Roman" w:cs="Times New Roman"/>
                <w:sz w:val="24"/>
                <w:szCs w:val="20"/>
                <w:lang w:val="pl-PL" w:eastAsia="ru-RU"/>
              </w:rPr>
            </w:pPr>
          </w:p>
          <w:p w:rsidR="00D347DF" w:rsidRPr="007948F8" w:rsidRDefault="00D347DF" w:rsidP="00822031">
            <w:pPr>
              <w:rPr>
                <w:rFonts w:ascii="Times New Roman" w:eastAsia="Times New Roman" w:hAnsi="Times New Roman" w:cs="Times New Roman"/>
                <w:sz w:val="24"/>
                <w:szCs w:val="20"/>
                <w:lang w:val="pl-PL" w:eastAsia="ru-RU"/>
              </w:rPr>
            </w:pPr>
          </w:p>
          <w:p w:rsidR="00D347DF" w:rsidRPr="002349F7" w:rsidRDefault="00D347DF" w:rsidP="00822031">
            <w:pPr>
              <w:tabs>
                <w:tab w:val="num" w:pos="170"/>
              </w:tabs>
              <w:spacing w:line="310" w:lineRule="exact"/>
              <w:jc w:val="both"/>
              <w:rPr>
                <w:rFonts w:ascii="Arial" w:eastAsia="Times New Roman" w:hAnsi="Arial" w:cs="Arial"/>
                <w:sz w:val="20"/>
                <w:szCs w:val="20"/>
                <w:lang w:val="ro-RO" w:eastAsia="ru-RU"/>
              </w:rPr>
            </w:pPr>
            <w:r w:rsidRPr="002349F7">
              <w:rPr>
                <w:rFonts w:ascii="Arial" w:eastAsia="Times New Roman" w:hAnsi="Arial" w:cs="Arial"/>
                <w:sz w:val="20"/>
                <w:szCs w:val="20"/>
                <w:lang w:val="ro-RO" w:eastAsia="ru-RU"/>
              </w:rPr>
              <w:t>să cunoască diferite specii literare şi autori pentru copii;</w:t>
            </w:r>
          </w:p>
          <w:p w:rsidR="00D347DF" w:rsidRPr="002349F7"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2349F7">
              <w:rPr>
                <w:rFonts w:ascii="Arial" w:eastAsia="Times New Roman" w:hAnsi="Arial" w:cs="Arial"/>
                <w:sz w:val="20"/>
                <w:szCs w:val="20"/>
                <w:lang w:val="ro-RO" w:eastAsia="ru-RU"/>
              </w:rPr>
              <w:t>să memorizeze 2-3 fragmente în proză;</w:t>
            </w:r>
          </w:p>
          <w:p w:rsidR="00D347DF"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2349F7">
              <w:rPr>
                <w:rFonts w:ascii="Arial" w:eastAsia="Times New Roman" w:hAnsi="Arial" w:cs="Arial"/>
                <w:sz w:val="20"/>
                <w:szCs w:val="20"/>
                <w:lang w:val="ro-RO" w:eastAsia="ru-RU"/>
              </w:rPr>
              <w:t>să numească temele principale ale literaturii pentru copii;</w:t>
            </w:r>
          </w:p>
          <w:p w:rsidR="00D347DF" w:rsidRPr="002349F7"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p>
          <w:p w:rsidR="00D347DF" w:rsidRPr="002349F7"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2349F7">
              <w:rPr>
                <w:rFonts w:ascii="Arial" w:eastAsia="Times New Roman" w:hAnsi="Arial" w:cs="Arial"/>
                <w:sz w:val="20"/>
                <w:szCs w:val="20"/>
                <w:lang w:val="ro-RO" w:eastAsia="ru-RU"/>
              </w:rPr>
              <w:t>să observe frumuseţea primăverii cântată de diferiţi maeştri ai cuvântului;</w:t>
            </w:r>
          </w:p>
          <w:p w:rsidR="00D347DF" w:rsidRDefault="00D347DF" w:rsidP="00822031">
            <w:pPr>
              <w:rPr>
                <w:rFonts w:ascii="Times New Roman" w:eastAsia="Times New Roman" w:hAnsi="Times New Roman" w:cs="Times New Roman"/>
                <w:sz w:val="24"/>
                <w:szCs w:val="20"/>
                <w:lang w:val="en-US" w:eastAsia="ru-RU"/>
              </w:rPr>
            </w:pPr>
            <w:r w:rsidRPr="002349F7">
              <w:rPr>
                <w:rFonts w:ascii="Times New Roman" w:eastAsia="Times New Roman" w:hAnsi="Times New Roman" w:cs="Times New Roman"/>
                <w:sz w:val="24"/>
                <w:szCs w:val="20"/>
                <w:lang w:val="en-US" w:eastAsia="ru-RU"/>
              </w:rPr>
              <w:t>să participe la serbările asectui frumos anotimp;</w:t>
            </w: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Pr="002349F7"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2349F7">
              <w:rPr>
                <w:rFonts w:ascii="Arial" w:eastAsia="Times New Roman" w:hAnsi="Arial" w:cs="Arial"/>
                <w:sz w:val="20"/>
                <w:szCs w:val="20"/>
                <w:lang w:val="ro-RO" w:eastAsia="ru-RU"/>
              </w:rPr>
              <w:t>să descopere noutăţi;</w:t>
            </w:r>
          </w:p>
          <w:p w:rsidR="00D347DF" w:rsidRDefault="00D347DF" w:rsidP="00822031">
            <w:pPr>
              <w:rPr>
                <w:rFonts w:ascii="Times New Roman" w:eastAsia="Times New Roman" w:hAnsi="Times New Roman" w:cs="Times New Roman"/>
                <w:sz w:val="24"/>
                <w:szCs w:val="20"/>
                <w:lang w:val="en-US" w:eastAsia="ru-RU"/>
              </w:rPr>
            </w:pPr>
            <w:r w:rsidRPr="002349F7">
              <w:rPr>
                <w:rFonts w:ascii="Times New Roman" w:eastAsia="Times New Roman" w:hAnsi="Times New Roman" w:cs="Times New Roman"/>
                <w:sz w:val="24"/>
                <w:szCs w:val="20"/>
                <w:lang w:val="en-US" w:eastAsia="ru-RU"/>
              </w:rPr>
              <w:t>să citească şi să-şi îmbogăţească cunoştinţele cu descoperirile din diverse domenii;</w:t>
            </w:r>
          </w:p>
          <w:p w:rsidR="00D347DF" w:rsidRDefault="00D347DF" w:rsidP="00822031">
            <w:pPr>
              <w:rPr>
                <w:rFonts w:ascii="Times New Roman" w:eastAsia="Times New Roman" w:hAnsi="Times New Roman" w:cs="Times New Roman"/>
                <w:sz w:val="24"/>
                <w:szCs w:val="20"/>
                <w:lang w:val="en-US" w:eastAsia="ru-RU"/>
              </w:rPr>
            </w:pPr>
          </w:p>
          <w:p w:rsidR="00D347DF" w:rsidRDefault="00D347DF" w:rsidP="00822031">
            <w:pPr>
              <w:rPr>
                <w:rFonts w:ascii="Times New Roman" w:eastAsia="Times New Roman" w:hAnsi="Times New Roman" w:cs="Times New Roman"/>
                <w:sz w:val="24"/>
                <w:szCs w:val="20"/>
                <w:lang w:val="en-US" w:eastAsia="ru-RU"/>
              </w:rPr>
            </w:pPr>
          </w:p>
          <w:p w:rsidR="00D347DF" w:rsidRPr="002349F7" w:rsidRDefault="00D347DF" w:rsidP="00822031">
            <w:pPr>
              <w:rPr>
                <w:rFonts w:ascii="Times New Roman" w:eastAsia="Times New Roman" w:hAnsi="Times New Roman" w:cs="Times New Roman"/>
                <w:sz w:val="24"/>
                <w:szCs w:val="20"/>
                <w:lang w:val="en-US" w:eastAsia="ru-RU"/>
              </w:rPr>
            </w:pPr>
          </w:p>
          <w:p w:rsidR="00D347DF" w:rsidRPr="002349F7"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2349F7">
              <w:rPr>
                <w:rFonts w:ascii="Arial" w:eastAsia="Times New Roman" w:hAnsi="Arial" w:cs="Arial"/>
                <w:sz w:val="20"/>
                <w:szCs w:val="20"/>
                <w:lang w:val="ro-RO" w:eastAsia="ru-RU"/>
              </w:rPr>
              <w:t>să poată generaliza şi unifica;</w:t>
            </w:r>
          </w:p>
          <w:p w:rsidR="00D347DF" w:rsidRDefault="00D347DF" w:rsidP="00822031">
            <w:pPr>
              <w:rPr>
                <w:rFonts w:ascii="Times New Roman" w:eastAsia="Times New Roman" w:hAnsi="Times New Roman" w:cs="Times New Roman"/>
                <w:sz w:val="24"/>
                <w:szCs w:val="20"/>
                <w:lang w:val="en-US" w:eastAsia="ru-RU"/>
              </w:rPr>
            </w:pPr>
            <w:proofErr w:type="gramStart"/>
            <w:r w:rsidRPr="002349F7">
              <w:rPr>
                <w:rFonts w:ascii="Times New Roman" w:eastAsia="Times New Roman" w:hAnsi="Times New Roman" w:cs="Times New Roman"/>
                <w:sz w:val="24"/>
                <w:szCs w:val="20"/>
                <w:lang w:val="en-US" w:eastAsia="ru-RU"/>
              </w:rPr>
              <w:t>să</w:t>
            </w:r>
            <w:proofErr w:type="gramEnd"/>
            <w:r w:rsidRPr="002349F7">
              <w:rPr>
                <w:rFonts w:ascii="Times New Roman" w:eastAsia="Times New Roman" w:hAnsi="Times New Roman" w:cs="Times New Roman"/>
                <w:sz w:val="24"/>
                <w:szCs w:val="20"/>
                <w:lang w:val="en-US" w:eastAsia="ru-RU"/>
              </w:rPr>
              <w:t xml:space="preserve"> participe la activităţile petrecute în acest anotimp.</w:t>
            </w:r>
          </w:p>
          <w:p w:rsidR="00D347DF" w:rsidRPr="007554B7" w:rsidRDefault="00D347DF" w:rsidP="00822031">
            <w:pPr>
              <w:rPr>
                <w:rFonts w:eastAsia="Times New Roman" w:cstheme="minorHAnsi"/>
                <w:sz w:val="24"/>
                <w:szCs w:val="24"/>
                <w:lang w:val="ro-RO" w:eastAsia="ru-RU"/>
              </w:rPr>
            </w:pPr>
          </w:p>
          <w:p w:rsidR="00D347DF" w:rsidRPr="007554B7" w:rsidRDefault="00D347DF" w:rsidP="00822031">
            <w:pPr>
              <w:rPr>
                <w:rFonts w:cstheme="minorHAnsi"/>
                <w:sz w:val="24"/>
                <w:szCs w:val="24"/>
                <w:lang w:val="ro-RO"/>
              </w:rPr>
            </w:pPr>
          </w:p>
        </w:tc>
        <w:tc>
          <w:tcPr>
            <w:tcW w:w="3497" w:type="dxa"/>
          </w:tcPr>
          <w:p w:rsidR="00D347DF" w:rsidRDefault="00D347DF" w:rsidP="00822031">
            <w:pPr>
              <w:spacing w:line="310" w:lineRule="exact"/>
              <w:jc w:val="both"/>
              <w:rPr>
                <w:rFonts w:ascii="Arial" w:hAnsi="Arial" w:cs="Arial"/>
                <w:sz w:val="20"/>
                <w:lang w:val="ro-RO"/>
              </w:rPr>
            </w:pPr>
          </w:p>
          <w:p w:rsidR="00D347DF" w:rsidRDefault="00D347DF" w:rsidP="00822031">
            <w:pPr>
              <w:spacing w:line="310" w:lineRule="exact"/>
              <w:jc w:val="both"/>
              <w:rPr>
                <w:rFonts w:ascii="Arial" w:hAnsi="Arial" w:cs="Arial"/>
                <w:sz w:val="20"/>
                <w:lang w:val="ro-RO"/>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Din comoara folclorului</w:t>
            </w:r>
          </w:p>
          <w:p w:rsidR="00D347DF" w:rsidRDefault="00D347DF" w:rsidP="00822031">
            <w:pPr>
              <w:spacing w:line="310" w:lineRule="exact"/>
              <w:jc w:val="both"/>
              <w:rPr>
                <w:rFonts w:ascii="Arial" w:eastAsia="Times New Roman" w:hAnsi="Arial" w:cs="Arial"/>
                <w:sz w:val="20"/>
                <w:szCs w:val="20"/>
                <w:lang w:val="ro-RO" w:eastAsia="ru-RU"/>
              </w:rPr>
            </w:pPr>
            <w:r w:rsidRPr="00A40B91">
              <w:rPr>
                <w:rFonts w:ascii="Arial" w:eastAsia="Times New Roman" w:hAnsi="Arial" w:cs="Arial"/>
                <w:sz w:val="20"/>
                <w:szCs w:val="20"/>
                <w:lang w:val="ro-RO" w:eastAsia="ru-RU"/>
              </w:rPr>
              <w:t>Legenda bujorului. Morarul. Oaia Năzdrăvană. Fata ciobanului cea înţeleaptă. Ciocârlia, vulpea şi ogarul</w:t>
            </w:r>
          </w:p>
          <w:p w:rsidR="00D347DF" w:rsidRDefault="00D347DF" w:rsidP="00822031">
            <w:pPr>
              <w:spacing w:line="310" w:lineRule="exact"/>
              <w:jc w:val="both"/>
              <w:rPr>
                <w:rFonts w:ascii="Arial" w:hAnsi="Arial" w:cs="Arial"/>
                <w:sz w:val="20"/>
                <w:lang w:val="ro-RO"/>
              </w:rPr>
            </w:pPr>
          </w:p>
          <w:p w:rsidR="00D347DF" w:rsidRDefault="00D347DF" w:rsidP="00822031">
            <w:pPr>
              <w:spacing w:line="310" w:lineRule="exact"/>
              <w:jc w:val="both"/>
              <w:rPr>
                <w:rFonts w:ascii="Arial" w:hAnsi="Arial" w:cs="Arial"/>
                <w:sz w:val="20"/>
                <w:lang w:val="ro-RO"/>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Toate drumurile pornesc din şcoală</w:t>
            </w:r>
          </w:p>
          <w:p w:rsidR="00D347DF" w:rsidRDefault="00D347DF" w:rsidP="00822031">
            <w:pPr>
              <w:spacing w:line="310" w:lineRule="exact"/>
              <w:jc w:val="both"/>
              <w:rPr>
                <w:rFonts w:ascii="Arial" w:eastAsia="Times New Roman" w:hAnsi="Arial" w:cs="Arial"/>
                <w:sz w:val="20"/>
                <w:szCs w:val="20"/>
                <w:lang w:val="ro-RO" w:eastAsia="ru-RU"/>
              </w:rPr>
            </w:pPr>
            <w:r w:rsidRPr="00A40B91">
              <w:rPr>
                <w:rFonts w:ascii="Arial" w:eastAsia="Times New Roman" w:hAnsi="Arial" w:cs="Arial"/>
                <w:sz w:val="20"/>
                <w:szCs w:val="20"/>
                <w:lang w:val="ro-RO" w:eastAsia="ru-RU"/>
              </w:rPr>
              <w:t>În drum spre şcoală (C. Theodorescu). Jurjac sau George Enescu (V. Huber). La şcoala iepuraşilor (Gr. Vieru). Învăţătoarea (M. Roman). Cum am învăţat carte (M. Gorki). Bătrânii învăţători (Gr. Vieru).</w:t>
            </w:r>
          </w:p>
          <w:p w:rsidR="00D347DF" w:rsidRDefault="00D347DF" w:rsidP="00822031">
            <w:pPr>
              <w:spacing w:line="310" w:lineRule="exact"/>
              <w:jc w:val="both"/>
              <w:rPr>
                <w:rFonts w:ascii="Arial" w:eastAsia="Times New Roman" w:hAnsi="Arial" w:cs="Arial"/>
                <w:sz w:val="20"/>
                <w:szCs w:val="20"/>
                <w:lang w:val="ro-RO" w:eastAsia="ru-RU"/>
              </w:rPr>
            </w:pPr>
          </w:p>
          <w:p w:rsidR="00D347DF" w:rsidRDefault="00D347DF" w:rsidP="00822031">
            <w:pPr>
              <w:spacing w:line="310" w:lineRule="exact"/>
              <w:jc w:val="both"/>
              <w:rPr>
                <w:rFonts w:ascii="Arial" w:hAnsi="Arial" w:cs="Arial"/>
                <w:sz w:val="20"/>
                <w:lang w:val="ro-RO"/>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Toamna</w:t>
            </w:r>
          </w:p>
          <w:p w:rsidR="00D347DF" w:rsidRDefault="00D347DF" w:rsidP="00822031">
            <w:pPr>
              <w:spacing w:line="310" w:lineRule="exact"/>
              <w:jc w:val="both"/>
              <w:rPr>
                <w:rFonts w:ascii="Arial" w:eastAsia="Times New Roman" w:hAnsi="Arial" w:cs="Arial"/>
                <w:sz w:val="20"/>
                <w:szCs w:val="20"/>
                <w:lang w:val="ro-RO" w:eastAsia="ru-RU"/>
              </w:rPr>
            </w:pPr>
            <w:r w:rsidRPr="00A40B91">
              <w:rPr>
                <w:rFonts w:ascii="Arial" w:eastAsia="Times New Roman" w:hAnsi="Arial" w:cs="Arial"/>
                <w:sz w:val="20"/>
                <w:szCs w:val="20"/>
                <w:lang w:val="ro-RO" w:eastAsia="ru-RU"/>
              </w:rPr>
              <w:t>Toamna (R. Robu). Zilnicul Toamnei (A. Suceveanu). Spărgătorul de nuci (S. Vangheli). Toamna Ţesătoare (V. Alecsandri). Culesul porumbului (I. Agârbiceanu). Balada unui greier mic (G. Topârceanu).</w:t>
            </w:r>
          </w:p>
          <w:p w:rsidR="00D347DF" w:rsidRDefault="00D347DF" w:rsidP="00822031">
            <w:pPr>
              <w:spacing w:line="310" w:lineRule="exact"/>
              <w:jc w:val="both"/>
              <w:rPr>
                <w:rFonts w:ascii="Arial" w:hAnsi="Arial" w:cs="Arial"/>
                <w:sz w:val="20"/>
                <w:lang w:val="ro-RO"/>
              </w:rPr>
            </w:pPr>
          </w:p>
          <w:p w:rsidR="00D347DF" w:rsidRDefault="00D347DF" w:rsidP="00822031">
            <w:pPr>
              <w:spacing w:line="310" w:lineRule="exact"/>
              <w:jc w:val="both"/>
              <w:rPr>
                <w:rFonts w:ascii="Arial" w:hAnsi="Arial" w:cs="Arial"/>
                <w:sz w:val="20"/>
                <w:lang w:val="ro-RO"/>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Familia</w:t>
            </w:r>
          </w:p>
          <w:p w:rsidR="00D347DF" w:rsidRDefault="00D347DF" w:rsidP="00822031">
            <w:pPr>
              <w:spacing w:line="310" w:lineRule="exact"/>
              <w:jc w:val="both"/>
              <w:rPr>
                <w:rFonts w:ascii="Arial" w:eastAsia="Times New Roman" w:hAnsi="Arial" w:cs="Arial"/>
                <w:spacing w:val="-2"/>
                <w:sz w:val="20"/>
                <w:szCs w:val="20"/>
                <w:lang w:val="ro-RO" w:eastAsia="ru-RU"/>
              </w:rPr>
            </w:pPr>
            <w:r w:rsidRPr="00A40B91">
              <w:rPr>
                <w:rFonts w:ascii="Arial" w:eastAsia="Times New Roman" w:hAnsi="Arial" w:cs="Arial"/>
                <w:spacing w:val="-2"/>
                <w:sz w:val="20"/>
                <w:szCs w:val="20"/>
                <w:lang w:val="ro-RO" w:eastAsia="ru-RU"/>
              </w:rPr>
              <w:t>Întâlnire cu mama (N. Labiş). Bunicul şi nepotul (Fraţii Grimm). Cine a cinstit numele tatălui său (V. Sivetidis). Doi fraţi.   Tatăl şi cei zece feciori (Al. Mitru).</w:t>
            </w:r>
          </w:p>
          <w:p w:rsidR="00D347DF" w:rsidRDefault="00D347DF" w:rsidP="00822031">
            <w:pPr>
              <w:spacing w:line="310" w:lineRule="exact"/>
              <w:jc w:val="both"/>
              <w:rPr>
                <w:rFonts w:ascii="Arial" w:eastAsia="Times New Roman" w:hAnsi="Arial" w:cs="Arial"/>
                <w:spacing w:val="-2"/>
                <w:sz w:val="20"/>
                <w:szCs w:val="20"/>
                <w:lang w:val="ro-RO" w:eastAsia="ru-RU"/>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Grija faţă de vieţuitoare</w:t>
            </w:r>
          </w:p>
          <w:p w:rsidR="00D347DF" w:rsidRDefault="00D347DF" w:rsidP="00822031">
            <w:pPr>
              <w:spacing w:line="310" w:lineRule="exact"/>
              <w:jc w:val="both"/>
              <w:rPr>
                <w:rFonts w:ascii="Arial" w:eastAsia="Times New Roman" w:hAnsi="Arial" w:cs="Arial"/>
                <w:sz w:val="20"/>
                <w:szCs w:val="20"/>
                <w:lang w:val="ro-RO" w:eastAsia="ru-RU"/>
              </w:rPr>
            </w:pPr>
            <w:r w:rsidRPr="00A40B91">
              <w:rPr>
                <w:rFonts w:ascii="Arial" w:eastAsia="Times New Roman" w:hAnsi="Arial" w:cs="Arial"/>
                <w:sz w:val="20"/>
                <w:szCs w:val="20"/>
                <w:lang w:val="ro-RO" w:eastAsia="ru-RU"/>
              </w:rPr>
              <w:t>Gândăcelul (E. Farago). Grivei (E. Gârleanu). Sticletele (M. Sadoveanu). Bivolul şi coţofana (G. Topârceanu). Cerbul şi leul (Esop</w:t>
            </w:r>
          </w:p>
          <w:p w:rsidR="00D347DF" w:rsidRDefault="00D347DF" w:rsidP="00822031">
            <w:pPr>
              <w:spacing w:line="310" w:lineRule="exact"/>
              <w:jc w:val="both"/>
              <w:rPr>
                <w:rFonts w:ascii="Arial" w:eastAsia="Times New Roman" w:hAnsi="Arial" w:cs="Arial"/>
                <w:sz w:val="20"/>
                <w:szCs w:val="20"/>
                <w:lang w:val="ro-RO" w:eastAsia="ru-RU"/>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Iarna</w:t>
            </w:r>
          </w:p>
          <w:p w:rsidR="00D347DF" w:rsidRDefault="00D347DF" w:rsidP="00822031">
            <w:pPr>
              <w:spacing w:line="310" w:lineRule="exact"/>
              <w:jc w:val="both"/>
              <w:rPr>
                <w:rFonts w:ascii="Arial" w:eastAsia="Times New Roman" w:hAnsi="Arial" w:cs="Arial"/>
                <w:sz w:val="20"/>
                <w:szCs w:val="20"/>
                <w:lang w:val="ro-RO" w:eastAsia="ru-RU"/>
              </w:rPr>
            </w:pPr>
            <w:r w:rsidRPr="00A40B91">
              <w:rPr>
                <w:rFonts w:ascii="Arial" w:eastAsia="Times New Roman" w:hAnsi="Arial" w:cs="Arial"/>
                <w:sz w:val="20"/>
                <w:szCs w:val="20"/>
                <w:lang w:val="ro-RO" w:eastAsia="ru-RU"/>
              </w:rPr>
              <w:t>Iarna (V. Alecsandri). Moş Crăciunii (S. Vangheli). Capra. Gruia şi Novac.</w:t>
            </w:r>
          </w:p>
          <w:p w:rsidR="00D347DF" w:rsidRDefault="00D347DF" w:rsidP="00822031">
            <w:pPr>
              <w:spacing w:line="310" w:lineRule="exact"/>
              <w:jc w:val="both"/>
              <w:rPr>
                <w:rFonts w:ascii="Arial" w:hAnsi="Arial" w:cs="Arial"/>
                <w:sz w:val="20"/>
                <w:lang w:val="ro-RO"/>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Ce e bine şi ce-i rău?</w:t>
            </w:r>
          </w:p>
          <w:p w:rsidR="00D347DF" w:rsidRDefault="00D347DF" w:rsidP="00822031">
            <w:pPr>
              <w:spacing w:line="310" w:lineRule="exact"/>
              <w:jc w:val="both"/>
              <w:rPr>
                <w:rFonts w:ascii="Arial" w:eastAsia="Times New Roman" w:hAnsi="Arial" w:cs="Arial"/>
                <w:sz w:val="20"/>
                <w:szCs w:val="20"/>
                <w:lang w:val="ro-RO" w:eastAsia="ru-RU"/>
              </w:rPr>
            </w:pPr>
            <w:r w:rsidRPr="00A40B91">
              <w:rPr>
                <w:rFonts w:ascii="Arial" w:eastAsia="Times New Roman" w:hAnsi="Arial" w:cs="Arial"/>
                <w:sz w:val="20"/>
                <w:szCs w:val="20"/>
                <w:lang w:val="ro-RO" w:eastAsia="ru-RU"/>
              </w:rPr>
              <w:t>Doi fraţi cuminţi (E. Farago). O singură condiţie (M. Sântimbreanu). Măscăriciul (N. Casian). Razele dimineţii (K. Uşinski). Zăpăcitul (L. Deleanu).</w:t>
            </w:r>
          </w:p>
          <w:p w:rsidR="00D347DF" w:rsidRDefault="00D347DF" w:rsidP="00822031">
            <w:pPr>
              <w:spacing w:line="310" w:lineRule="exact"/>
              <w:jc w:val="both"/>
              <w:rPr>
                <w:rFonts w:ascii="Arial" w:eastAsia="Times New Roman" w:hAnsi="Arial" w:cs="Arial"/>
                <w:sz w:val="20"/>
                <w:szCs w:val="20"/>
                <w:lang w:val="ro-RO" w:eastAsia="ru-RU"/>
              </w:rPr>
            </w:pPr>
          </w:p>
          <w:p w:rsidR="00D347DF" w:rsidRDefault="00D347DF" w:rsidP="00822031">
            <w:pPr>
              <w:spacing w:line="310" w:lineRule="exact"/>
              <w:jc w:val="both"/>
              <w:rPr>
                <w:rFonts w:ascii="Arial" w:eastAsia="Times New Roman" w:hAnsi="Arial" w:cs="Arial"/>
                <w:sz w:val="20"/>
                <w:szCs w:val="20"/>
                <w:lang w:val="ro-RO" w:eastAsia="ru-RU"/>
              </w:rPr>
            </w:pPr>
          </w:p>
          <w:p w:rsidR="00D347DF" w:rsidRDefault="00D347DF" w:rsidP="00822031">
            <w:pPr>
              <w:spacing w:line="310" w:lineRule="exact"/>
              <w:jc w:val="both"/>
              <w:rPr>
                <w:rFonts w:ascii="Arial" w:eastAsia="Times New Roman" w:hAnsi="Arial" w:cs="Arial"/>
                <w:sz w:val="20"/>
                <w:szCs w:val="20"/>
                <w:lang w:val="ro-RO" w:eastAsia="ru-RU"/>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Meserii</w:t>
            </w:r>
          </w:p>
          <w:p w:rsidR="00D347DF" w:rsidRDefault="00D347DF" w:rsidP="00822031">
            <w:pPr>
              <w:spacing w:line="310" w:lineRule="exact"/>
              <w:jc w:val="both"/>
              <w:rPr>
                <w:rFonts w:ascii="Arial" w:eastAsia="Times New Roman" w:hAnsi="Arial" w:cs="Arial"/>
                <w:sz w:val="20"/>
                <w:szCs w:val="20"/>
                <w:lang w:val="ro-RO" w:eastAsia="ru-RU"/>
              </w:rPr>
            </w:pPr>
            <w:r w:rsidRPr="00A40B91">
              <w:rPr>
                <w:rFonts w:ascii="Arial" w:eastAsia="Times New Roman" w:hAnsi="Arial" w:cs="Arial"/>
                <w:sz w:val="20"/>
                <w:szCs w:val="20"/>
                <w:lang w:val="ro-RO" w:eastAsia="ru-RU"/>
              </w:rPr>
              <w:t>Bondarul leneş (E. Farago). Cine este cel mai puternic pe pământ (Al. Mitru). Cele mai frumoase mâini. Cea mai de cinste meserie (V. Sivetidis). Ce miros au meseriile (G. Rodari). Ce voi fi?</w:t>
            </w:r>
          </w:p>
          <w:p w:rsidR="00D347DF" w:rsidRDefault="00D347DF" w:rsidP="00822031">
            <w:pPr>
              <w:spacing w:line="310" w:lineRule="exact"/>
              <w:jc w:val="both"/>
              <w:rPr>
                <w:rFonts w:ascii="Arial" w:eastAsia="Times New Roman" w:hAnsi="Arial" w:cs="Arial"/>
                <w:sz w:val="20"/>
                <w:szCs w:val="20"/>
                <w:lang w:val="ro-RO" w:eastAsia="ru-RU"/>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Literatura pentru copii</w:t>
            </w:r>
          </w:p>
          <w:p w:rsidR="00D347DF" w:rsidRDefault="00D347DF" w:rsidP="00822031">
            <w:pPr>
              <w:spacing w:line="310" w:lineRule="exact"/>
              <w:jc w:val="both"/>
              <w:rPr>
                <w:rFonts w:ascii="Arial" w:eastAsia="Times New Roman" w:hAnsi="Arial" w:cs="Arial"/>
                <w:sz w:val="20"/>
                <w:szCs w:val="20"/>
                <w:lang w:val="ro-RO" w:eastAsia="ru-RU"/>
              </w:rPr>
            </w:pPr>
            <w:r w:rsidRPr="00A40B91">
              <w:rPr>
                <w:rFonts w:ascii="Arial" w:eastAsia="Times New Roman" w:hAnsi="Arial" w:cs="Arial"/>
                <w:sz w:val="20"/>
                <w:szCs w:val="20"/>
                <w:lang w:val="ro-RO" w:eastAsia="ru-RU"/>
              </w:rPr>
              <w:t>Racul, broasca şi o ştiucă (A. Donici). Făt-Frumos din Lacrimă (M. Eminescu). Puiul (I. Al. Brătescu-Voineşti).</w:t>
            </w:r>
          </w:p>
          <w:p w:rsidR="00D347DF" w:rsidRDefault="00D347DF" w:rsidP="00822031">
            <w:pPr>
              <w:spacing w:line="310" w:lineRule="exact"/>
              <w:jc w:val="both"/>
              <w:rPr>
                <w:rFonts w:ascii="Arial" w:eastAsia="Times New Roman" w:hAnsi="Arial" w:cs="Arial"/>
                <w:sz w:val="20"/>
                <w:szCs w:val="20"/>
                <w:lang w:val="ro-RO" w:eastAsia="ru-RU"/>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Primăvara</w:t>
            </w:r>
          </w:p>
          <w:p w:rsidR="00D347DF" w:rsidRDefault="00D347DF" w:rsidP="00822031">
            <w:pPr>
              <w:spacing w:line="310" w:lineRule="exact"/>
              <w:jc w:val="both"/>
              <w:rPr>
                <w:rFonts w:ascii="Times New Roman" w:eastAsia="Times New Roman" w:hAnsi="Times New Roman" w:cs="Times New Roman"/>
                <w:sz w:val="24"/>
                <w:szCs w:val="20"/>
                <w:lang w:val="en-US" w:eastAsia="ru-RU"/>
              </w:rPr>
            </w:pPr>
            <w:r w:rsidRPr="007948F8">
              <w:rPr>
                <w:rFonts w:ascii="Times New Roman" w:eastAsia="Times New Roman" w:hAnsi="Times New Roman" w:cs="Times New Roman"/>
                <w:sz w:val="24"/>
                <w:szCs w:val="20"/>
                <w:lang w:val="ro-RO" w:eastAsia="ru-RU"/>
              </w:rPr>
              <w:t xml:space="preserve">Scrisoare către primăvară (V. G. Popa). </w:t>
            </w:r>
            <w:r w:rsidRPr="00A40B91">
              <w:rPr>
                <w:rFonts w:ascii="Times New Roman" w:eastAsia="Times New Roman" w:hAnsi="Times New Roman" w:cs="Times New Roman"/>
                <w:sz w:val="24"/>
                <w:szCs w:val="20"/>
                <w:lang w:val="en-US" w:eastAsia="ru-RU"/>
              </w:rPr>
              <w:t>Luna lui Martie. Cântec de primăvară (Şt. O. Iosif). Primăvara (V. Alecsandri). Concertul primăverii (G. Coşbuc). Frun</w:t>
            </w:r>
            <w:r w:rsidRPr="00A40B91">
              <w:rPr>
                <w:rFonts w:ascii="Times New Roman" w:eastAsia="Times New Roman" w:hAnsi="Times New Roman" w:cs="Times New Roman"/>
                <w:sz w:val="24"/>
                <w:szCs w:val="20"/>
                <w:lang w:val="en-US" w:eastAsia="ru-RU"/>
              </w:rPr>
              <w:softHyphen/>
              <w:t>za (E. Gârleanu).</w:t>
            </w:r>
          </w:p>
          <w:p w:rsidR="00D347DF" w:rsidRPr="00A40B91" w:rsidRDefault="00D347DF" w:rsidP="00822031">
            <w:pPr>
              <w:spacing w:line="310" w:lineRule="exact"/>
              <w:jc w:val="both"/>
              <w:rPr>
                <w:rFonts w:ascii="Times New Roman" w:eastAsia="Times New Roman" w:hAnsi="Times New Roman" w:cs="Times New Roman"/>
                <w:sz w:val="24"/>
                <w:szCs w:val="20"/>
                <w:lang w:val="en-US" w:eastAsia="ru-RU"/>
              </w:rPr>
            </w:pPr>
          </w:p>
          <w:p w:rsidR="00D347DF" w:rsidRDefault="00D347DF" w:rsidP="00822031">
            <w:pPr>
              <w:spacing w:line="310" w:lineRule="exact"/>
              <w:jc w:val="both"/>
              <w:rPr>
                <w:rFonts w:ascii="Times New Roman" w:eastAsia="Times New Roman" w:hAnsi="Times New Roman" w:cs="Times New Roman"/>
                <w:sz w:val="24"/>
                <w:szCs w:val="20"/>
                <w:lang w:val="en-US" w:eastAsia="ru-RU"/>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Descoperiri ale ştiinţei şi tehnicii</w:t>
            </w:r>
          </w:p>
          <w:p w:rsidR="00D347DF" w:rsidRPr="001D543D" w:rsidRDefault="00D347DF" w:rsidP="00822031">
            <w:pPr>
              <w:spacing w:line="310" w:lineRule="exact"/>
              <w:jc w:val="both"/>
              <w:rPr>
                <w:rFonts w:ascii="Times New Roman" w:eastAsia="Times New Roman" w:hAnsi="Times New Roman" w:cs="Times New Roman"/>
                <w:sz w:val="24"/>
                <w:szCs w:val="20"/>
                <w:lang w:val="en-US" w:eastAsia="ru-RU"/>
              </w:rPr>
            </w:pPr>
            <w:r w:rsidRPr="00A40B91">
              <w:rPr>
                <w:rFonts w:ascii="Times New Roman" w:eastAsia="Times New Roman" w:hAnsi="Times New Roman" w:cs="Times New Roman"/>
                <w:sz w:val="24"/>
                <w:szCs w:val="20"/>
                <w:lang w:val="en-US" w:eastAsia="ru-RU"/>
              </w:rPr>
              <w:t xml:space="preserve">Bucuriile (V. Sivetidis). Hai să ne scăldăm în cer (A. Suceveanu). </w:t>
            </w:r>
            <w:r w:rsidRPr="001D543D">
              <w:rPr>
                <w:rFonts w:ascii="Times New Roman" w:eastAsia="Times New Roman" w:hAnsi="Times New Roman" w:cs="Times New Roman"/>
                <w:sz w:val="24"/>
                <w:szCs w:val="20"/>
                <w:lang w:val="en-US" w:eastAsia="ru-RU"/>
              </w:rPr>
              <w:t>Universul. Ciobănaşul şi trăsnetul (M. Mohor).</w:t>
            </w:r>
          </w:p>
          <w:p w:rsidR="00D347DF" w:rsidRPr="00A40B91" w:rsidRDefault="00D347DF" w:rsidP="00822031">
            <w:pPr>
              <w:spacing w:line="310" w:lineRule="exact"/>
              <w:jc w:val="both"/>
              <w:rPr>
                <w:rFonts w:ascii="Arial" w:eastAsia="Times New Roman" w:hAnsi="Arial" w:cs="Arial"/>
                <w:sz w:val="20"/>
                <w:szCs w:val="20"/>
                <w:lang w:val="en-US" w:eastAsia="ru-RU"/>
              </w:rPr>
            </w:pPr>
          </w:p>
          <w:p w:rsidR="00D347DF" w:rsidRPr="00A40B91" w:rsidRDefault="00D347DF" w:rsidP="00822031">
            <w:pPr>
              <w:spacing w:line="310" w:lineRule="exact"/>
              <w:jc w:val="both"/>
              <w:rPr>
                <w:rFonts w:ascii="Arial" w:eastAsia="Times New Roman" w:hAnsi="Arial" w:cs="Arial"/>
                <w:b/>
                <w:sz w:val="20"/>
                <w:szCs w:val="20"/>
                <w:lang w:val="ro-RO" w:eastAsia="ru-RU"/>
              </w:rPr>
            </w:pPr>
            <w:r w:rsidRPr="00A40B91">
              <w:rPr>
                <w:rFonts w:ascii="Arial" w:eastAsia="Times New Roman" w:hAnsi="Arial" w:cs="Arial"/>
                <w:b/>
                <w:sz w:val="20"/>
                <w:szCs w:val="20"/>
                <w:lang w:val="ro-RO" w:eastAsia="ru-RU"/>
              </w:rPr>
              <w:t>Vara</w:t>
            </w:r>
          </w:p>
          <w:p w:rsidR="00D347DF" w:rsidRDefault="00D347DF" w:rsidP="00822031">
            <w:pPr>
              <w:spacing w:line="310" w:lineRule="exact"/>
              <w:jc w:val="both"/>
              <w:rPr>
                <w:rFonts w:ascii="Times New Roman" w:eastAsia="Times New Roman" w:hAnsi="Times New Roman" w:cs="Times New Roman"/>
                <w:sz w:val="24"/>
                <w:szCs w:val="20"/>
                <w:lang w:val="en-US" w:eastAsia="ru-RU"/>
              </w:rPr>
            </w:pPr>
            <w:r w:rsidRPr="00A40B91">
              <w:rPr>
                <w:rFonts w:ascii="Times New Roman" w:eastAsia="Times New Roman" w:hAnsi="Times New Roman" w:cs="Times New Roman"/>
                <w:sz w:val="24"/>
                <w:szCs w:val="20"/>
                <w:lang w:val="en-US" w:eastAsia="ru-RU"/>
              </w:rPr>
              <w:t>Vară (O. Cazimir). La cireşe (I. Creangă). Vara (N. Labiş). La balul anotimpurilor.</w:t>
            </w:r>
          </w:p>
          <w:p w:rsidR="00D347DF" w:rsidRPr="00114F39" w:rsidRDefault="00D347DF" w:rsidP="00822031">
            <w:pPr>
              <w:spacing w:line="310" w:lineRule="exact"/>
              <w:jc w:val="both"/>
              <w:rPr>
                <w:rFonts w:ascii="Arial" w:hAnsi="Arial" w:cs="Arial"/>
                <w:sz w:val="20"/>
                <w:lang w:val="ro-RO"/>
              </w:rPr>
            </w:pPr>
          </w:p>
        </w:tc>
      </w:tr>
      <w:tr w:rsidR="00D347DF" w:rsidRPr="007948F8" w:rsidTr="00822031">
        <w:tc>
          <w:tcPr>
            <w:tcW w:w="1377" w:type="dxa"/>
          </w:tcPr>
          <w:p w:rsidR="00D347DF" w:rsidRPr="001E019E" w:rsidRDefault="00D347DF" w:rsidP="00822031">
            <w:pPr>
              <w:rPr>
                <w:rFonts w:cstheme="minorHAnsi"/>
                <w:b/>
                <w:sz w:val="24"/>
                <w:szCs w:val="24"/>
                <w:lang w:val="ro-RO"/>
              </w:rPr>
            </w:pPr>
          </w:p>
        </w:tc>
        <w:tc>
          <w:tcPr>
            <w:tcW w:w="7968" w:type="dxa"/>
            <w:gridSpan w:val="2"/>
          </w:tcPr>
          <w:p w:rsidR="00D347DF" w:rsidRPr="007554B7" w:rsidRDefault="00D347DF" w:rsidP="00822031">
            <w:pPr>
              <w:jc w:val="center"/>
              <w:rPr>
                <w:rFonts w:cstheme="minorHAnsi"/>
                <w:sz w:val="24"/>
                <w:szCs w:val="24"/>
                <w:lang w:val="uk-UA"/>
              </w:rPr>
            </w:pPr>
            <w:r>
              <w:rPr>
                <w:rFonts w:cstheme="minorHAnsi"/>
                <w:b/>
                <w:sz w:val="24"/>
                <w:szCs w:val="24"/>
                <w:lang w:val="en-US"/>
              </w:rPr>
              <w:t>Linia de conținut Scrierea</w:t>
            </w:r>
            <w:r w:rsidRPr="007554B7">
              <w:rPr>
                <w:rFonts w:cstheme="minorHAnsi"/>
                <w:b/>
                <w:sz w:val="24"/>
                <w:szCs w:val="24"/>
                <w:lang w:val="en-US"/>
              </w:rPr>
              <w:t>/redactare</w:t>
            </w:r>
            <w:r>
              <w:rPr>
                <w:rFonts w:cstheme="minorHAnsi"/>
                <w:b/>
                <w:sz w:val="24"/>
                <w:szCs w:val="24"/>
                <w:lang w:val="en-US"/>
              </w:rPr>
              <w:t>a</w:t>
            </w:r>
          </w:p>
        </w:tc>
      </w:tr>
      <w:tr w:rsidR="00D347DF" w:rsidRPr="007948F8" w:rsidTr="00822031">
        <w:tc>
          <w:tcPr>
            <w:tcW w:w="1377" w:type="dxa"/>
          </w:tcPr>
          <w:p w:rsidR="00D347DF" w:rsidRPr="007554B7" w:rsidRDefault="00D347DF" w:rsidP="00822031">
            <w:pPr>
              <w:rPr>
                <w:rFonts w:cstheme="minorHAnsi"/>
                <w:sz w:val="24"/>
                <w:szCs w:val="24"/>
                <w:lang w:val="uk-UA"/>
              </w:rPr>
            </w:pPr>
          </w:p>
        </w:tc>
        <w:tc>
          <w:tcPr>
            <w:tcW w:w="4471" w:type="dxa"/>
          </w:tcPr>
          <w:p w:rsidR="00D347DF" w:rsidRDefault="00D347DF" w:rsidP="00822031">
            <w:pPr>
              <w:rPr>
                <w:rFonts w:cstheme="minorHAnsi"/>
                <w:sz w:val="24"/>
                <w:szCs w:val="24"/>
                <w:lang w:val="ro-RO"/>
              </w:rPr>
            </w:pPr>
            <w:r w:rsidRPr="007554B7">
              <w:rPr>
                <w:rFonts w:cstheme="minorHAnsi"/>
                <w:sz w:val="24"/>
                <w:szCs w:val="24"/>
                <w:lang w:val="ro-RO"/>
              </w:rPr>
              <w:t>Elevul / eleva</w:t>
            </w:r>
          </w:p>
          <w:p w:rsidR="00D347DF" w:rsidRDefault="00D347DF" w:rsidP="00822031">
            <w:pPr>
              <w:rPr>
                <w:rFonts w:cstheme="minorHAnsi"/>
                <w:sz w:val="24"/>
                <w:szCs w:val="24"/>
                <w:lang w:val="ro-RO"/>
              </w:rPr>
            </w:pPr>
          </w:p>
          <w:p w:rsidR="00D347DF" w:rsidRPr="00721B74"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721B74">
              <w:rPr>
                <w:rFonts w:ascii="Arial" w:eastAsia="Times New Roman" w:hAnsi="Arial" w:cs="Arial"/>
                <w:sz w:val="20"/>
                <w:szCs w:val="20"/>
                <w:lang w:val="ro-RO" w:eastAsia="ru-RU"/>
              </w:rPr>
              <w:t>să se formeze capacitatea de a-şi îmbogăţi permanent vocabularul cu cuvinte noi, de a-l activiza în procesul comunicării şi al activităţii cognitive;</w:t>
            </w:r>
          </w:p>
          <w:p w:rsidR="00D347DF" w:rsidRPr="00721B74" w:rsidRDefault="00D347DF" w:rsidP="00822031">
            <w:pPr>
              <w:tabs>
                <w:tab w:val="num" w:pos="170"/>
              </w:tabs>
              <w:spacing w:line="310" w:lineRule="exact"/>
              <w:ind w:left="170" w:hanging="170"/>
              <w:jc w:val="both"/>
              <w:rPr>
                <w:rFonts w:ascii="Arial" w:eastAsia="Times New Roman" w:hAnsi="Arial" w:cs="Arial"/>
                <w:spacing w:val="-4"/>
                <w:sz w:val="20"/>
                <w:szCs w:val="20"/>
                <w:lang w:val="ro-RO" w:eastAsia="ru-RU"/>
              </w:rPr>
            </w:pPr>
            <w:r w:rsidRPr="00721B74">
              <w:rPr>
                <w:rFonts w:ascii="Arial" w:eastAsia="Times New Roman" w:hAnsi="Arial" w:cs="Arial"/>
                <w:spacing w:val="-4"/>
                <w:sz w:val="20"/>
                <w:szCs w:val="20"/>
                <w:lang w:val="ro-RO" w:eastAsia="ru-RU"/>
              </w:rPr>
              <w:t>să se formeze deprinderea de a citi sistematic literatură artistică, ştiinţifică, presa periodică, folosindu-se pentru orientare de indicii bibliografici şi seriile de cărţi pentru lectura claselor primare;</w:t>
            </w:r>
          </w:p>
          <w:p w:rsidR="00D347DF" w:rsidRDefault="00D347DF" w:rsidP="00822031">
            <w:pPr>
              <w:rPr>
                <w:lang w:val="en-US"/>
              </w:rPr>
            </w:pPr>
            <w:r w:rsidRPr="00721B74">
              <w:rPr>
                <w:lang w:val="en-US"/>
              </w:rPr>
              <w:t>să se formeze priceperea de a lucra cu enciclopedia şi cu dicţionarele şcolare;</w:t>
            </w:r>
          </w:p>
          <w:p w:rsidR="00D347DF" w:rsidRPr="00721B74" w:rsidRDefault="00D347DF" w:rsidP="00822031">
            <w:pPr>
              <w:rPr>
                <w:rFonts w:cstheme="minorHAnsi"/>
                <w:sz w:val="24"/>
                <w:szCs w:val="24"/>
                <w:lang w:val="en-US"/>
              </w:rPr>
            </w:pPr>
          </w:p>
          <w:p w:rsidR="00D347DF" w:rsidRDefault="00D347DF" w:rsidP="00822031">
            <w:pPr>
              <w:rPr>
                <w:lang w:val="en-US"/>
              </w:rPr>
            </w:pPr>
            <w:r w:rsidRPr="00721B74">
              <w:rPr>
                <w:lang w:val="en-US"/>
              </w:rPr>
              <w:t>memorarea denumirilor cărţilor şi a autorilor;</w:t>
            </w:r>
          </w:p>
          <w:p w:rsidR="00D347DF" w:rsidRDefault="00D347DF" w:rsidP="00822031">
            <w:pPr>
              <w:rPr>
                <w:lang w:val="en-US"/>
              </w:rPr>
            </w:pPr>
          </w:p>
          <w:p w:rsidR="00D347DF" w:rsidRPr="00721B74" w:rsidRDefault="00D347DF" w:rsidP="00822031">
            <w:pPr>
              <w:rPr>
                <w:rFonts w:cstheme="minorHAnsi"/>
                <w:sz w:val="24"/>
                <w:szCs w:val="24"/>
                <w:lang w:val="en-US"/>
              </w:rPr>
            </w:pPr>
          </w:p>
          <w:p w:rsidR="00D347DF" w:rsidRPr="00721B74"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721B74">
              <w:rPr>
                <w:rFonts w:ascii="Arial" w:eastAsia="Times New Roman" w:hAnsi="Arial" w:cs="Arial"/>
                <w:sz w:val="20"/>
                <w:szCs w:val="20"/>
                <w:lang w:val="ro-RO" w:eastAsia="ru-RU"/>
              </w:rPr>
              <w:t>să perfecţioneze deprinderea de a reproduce conţinutul celor citite (în întregime şi pe episoade), de a alcătui o povestire despre personajul literar, folosindu-se de plan;</w:t>
            </w:r>
          </w:p>
          <w:p w:rsidR="00D347DF" w:rsidRPr="00721B74"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721B74">
              <w:rPr>
                <w:rFonts w:ascii="Arial" w:eastAsia="Times New Roman" w:hAnsi="Arial" w:cs="Arial"/>
                <w:sz w:val="20"/>
                <w:szCs w:val="20"/>
                <w:lang w:val="ro-RO" w:eastAsia="ru-RU"/>
              </w:rPr>
              <w:t>să poată aprecia corect cartea citită;</w:t>
            </w:r>
          </w:p>
          <w:p w:rsidR="00D347DF" w:rsidRPr="007948F8" w:rsidRDefault="00D347DF" w:rsidP="00822031">
            <w:pPr>
              <w:rPr>
                <w:rFonts w:ascii="Times New Roman" w:eastAsia="Times New Roman" w:hAnsi="Times New Roman" w:cs="Times New Roman"/>
                <w:sz w:val="24"/>
                <w:szCs w:val="20"/>
                <w:lang w:val="ro-RO" w:eastAsia="ru-RU"/>
              </w:rPr>
            </w:pPr>
            <w:r w:rsidRPr="007948F8">
              <w:rPr>
                <w:rFonts w:ascii="Times New Roman" w:eastAsia="Times New Roman" w:hAnsi="Times New Roman" w:cs="Times New Roman"/>
                <w:sz w:val="24"/>
                <w:szCs w:val="20"/>
                <w:lang w:val="ro-RO" w:eastAsia="ru-RU"/>
              </w:rPr>
              <w:t>să poată prezenta conţinutul unei cărţi sau a unui episod din ea prin ilustraţii, modelaj, desen-aplicaţie</w:t>
            </w:r>
          </w:p>
          <w:p w:rsidR="00D347DF" w:rsidRPr="007948F8" w:rsidRDefault="00D347DF" w:rsidP="00822031">
            <w:pPr>
              <w:rPr>
                <w:rFonts w:ascii="Times New Roman" w:eastAsia="Times New Roman" w:hAnsi="Times New Roman" w:cs="Times New Roman"/>
                <w:sz w:val="24"/>
                <w:szCs w:val="20"/>
                <w:lang w:val="ro-RO" w:eastAsia="ru-RU"/>
              </w:rPr>
            </w:pPr>
          </w:p>
          <w:p w:rsidR="00D347DF" w:rsidRDefault="00D347DF" w:rsidP="00822031">
            <w:pPr>
              <w:rPr>
                <w:lang w:val="en-US"/>
              </w:rPr>
            </w:pPr>
            <w:proofErr w:type="gramStart"/>
            <w:r w:rsidRPr="00721B74">
              <w:rPr>
                <w:lang w:val="en-US"/>
              </w:rPr>
              <w:t>să</w:t>
            </w:r>
            <w:proofErr w:type="gramEnd"/>
            <w:r w:rsidRPr="00721B74">
              <w:rPr>
                <w:lang w:val="en-US"/>
              </w:rPr>
              <w:t xml:space="preserve"> poată folosi în mod independent literatura distractivă în scopul organizării plăcute a odihnei, timpului liber.</w:t>
            </w:r>
          </w:p>
          <w:p w:rsidR="00D347DF" w:rsidRPr="007554B7" w:rsidRDefault="00D347DF" w:rsidP="00822031">
            <w:pPr>
              <w:rPr>
                <w:rFonts w:cstheme="minorHAnsi"/>
                <w:sz w:val="24"/>
                <w:szCs w:val="24"/>
                <w:lang w:val="en-US"/>
              </w:rPr>
            </w:pPr>
          </w:p>
          <w:p w:rsidR="00D347DF" w:rsidRPr="007554B7" w:rsidRDefault="00D347DF" w:rsidP="00822031">
            <w:pPr>
              <w:rPr>
                <w:rFonts w:cstheme="minorHAnsi"/>
                <w:sz w:val="24"/>
                <w:szCs w:val="24"/>
                <w:lang w:val="ro-RO"/>
              </w:rPr>
            </w:pPr>
          </w:p>
        </w:tc>
        <w:tc>
          <w:tcPr>
            <w:tcW w:w="3497" w:type="dxa"/>
          </w:tcPr>
          <w:p w:rsidR="00D347DF" w:rsidRDefault="00D347DF" w:rsidP="00822031">
            <w:pPr>
              <w:rPr>
                <w:rFonts w:cstheme="minorHAnsi"/>
                <w:b/>
                <w:sz w:val="24"/>
                <w:szCs w:val="24"/>
                <w:lang w:val="en-US"/>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Aprofundarea cunoştinţelor despre literatura artistică, ştiinţifică, publicistică şi informativă. Familiarizarea (la un nivel accesibil) cu literatura informativă</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Memorizarea a 3-5 denumiri de cărţi pe temele studiate şi a autorilor.</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Dezvoltarea capacităţii de a reproduce rezumativ şi selectiv conţinutul unei opere literare. Utilizarea planului în alcătuirea unei povestiri despre un personaj literar</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Utilizarea literaturii ca mijloc de petrecere a timpului liber.</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Pr="00721B74" w:rsidRDefault="00D347DF" w:rsidP="00822031">
            <w:pPr>
              <w:spacing w:line="310" w:lineRule="exact"/>
              <w:jc w:val="center"/>
              <w:outlineLvl w:val="3"/>
              <w:rPr>
                <w:rFonts w:ascii="Arial" w:eastAsia="Times New Roman" w:hAnsi="Arial" w:cs="Arial"/>
                <w:b/>
                <w:bCs/>
                <w:sz w:val="20"/>
                <w:szCs w:val="20"/>
                <w:lang w:val="ro-RO" w:eastAsia="ru-RU"/>
              </w:rPr>
            </w:pPr>
            <w:r w:rsidRPr="00721B74">
              <w:rPr>
                <w:rFonts w:ascii="Arial" w:eastAsia="Times New Roman" w:hAnsi="Arial" w:cs="Arial"/>
                <w:b/>
                <w:bCs/>
                <w:sz w:val="20"/>
                <w:szCs w:val="20"/>
                <w:lang w:val="ro-RO" w:eastAsia="ru-RU"/>
              </w:rPr>
              <w:t>Activităţi practice</w:t>
            </w:r>
          </w:p>
          <w:p w:rsidR="00D347DF" w:rsidRPr="00721B74" w:rsidRDefault="00D347DF" w:rsidP="00822031">
            <w:pPr>
              <w:spacing w:line="310" w:lineRule="exact"/>
              <w:jc w:val="both"/>
              <w:rPr>
                <w:rFonts w:ascii="Arial" w:eastAsia="Times New Roman" w:hAnsi="Arial" w:cs="Arial"/>
                <w:sz w:val="20"/>
                <w:szCs w:val="20"/>
                <w:lang w:val="ro-RO" w:eastAsia="ru-RU"/>
              </w:rPr>
            </w:pPr>
            <w:r w:rsidRPr="00721B74">
              <w:rPr>
                <w:rFonts w:ascii="Arial" w:eastAsia="Times New Roman" w:hAnsi="Arial" w:cs="Arial"/>
                <w:sz w:val="20"/>
                <w:szCs w:val="20"/>
                <w:lang w:val="ro-RO" w:eastAsia="ru-RU"/>
              </w:rPr>
              <w:t xml:space="preserve">În ciclul primar se recomandă următoarele tipuri de lucrări practice: </w:t>
            </w:r>
          </w:p>
          <w:p w:rsidR="00D347DF" w:rsidRPr="00721B74" w:rsidRDefault="00D347DF" w:rsidP="00D347DF">
            <w:pPr>
              <w:numPr>
                <w:ilvl w:val="0"/>
                <w:numId w:val="3"/>
              </w:numPr>
              <w:spacing w:line="310" w:lineRule="exact"/>
              <w:jc w:val="both"/>
              <w:rPr>
                <w:rFonts w:ascii="Arial" w:eastAsia="Times New Roman" w:hAnsi="Arial" w:cs="Arial"/>
                <w:sz w:val="20"/>
                <w:szCs w:val="20"/>
                <w:lang w:val="ro-RO" w:eastAsia="ru-RU"/>
              </w:rPr>
            </w:pPr>
            <w:r w:rsidRPr="00721B74">
              <w:rPr>
                <w:rFonts w:ascii="Arial" w:eastAsia="Times New Roman" w:hAnsi="Arial" w:cs="Arial"/>
                <w:sz w:val="20"/>
                <w:szCs w:val="20"/>
                <w:lang w:val="ro-RO" w:eastAsia="ru-RU"/>
              </w:rPr>
              <w:t xml:space="preserve">Colectarea materialului în legătură cu tematica citirii. </w:t>
            </w:r>
          </w:p>
          <w:p w:rsidR="00D347DF" w:rsidRPr="00721B74" w:rsidRDefault="00D347DF" w:rsidP="00D347DF">
            <w:pPr>
              <w:numPr>
                <w:ilvl w:val="0"/>
                <w:numId w:val="3"/>
              </w:numPr>
              <w:spacing w:line="310" w:lineRule="exact"/>
              <w:jc w:val="both"/>
              <w:rPr>
                <w:rFonts w:ascii="Arial" w:eastAsia="Times New Roman" w:hAnsi="Arial" w:cs="Arial"/>
                <w:sz w:val="20"/>
                <w:szCs w:val="20"/>
                <w:lang w:val="ro-RO" w:eastAsia="ru-RU"/>
              </w:rPr>
            </w:pPr>
            <w:r w:rsidRPr="00721B74">
              <w:rPr>
                <w:rFonts w:ascii="Arial" w:eastAsia="Times New Roman" w:hAnsi="Arial" w:cs="Arial"/>
                <w:sz w:val="20"/>
                <w:szCs w:val="20"/>
                <w:lang w:val="ro-RO" w:eastAsia="ru-RU"/>
              </w:rPr>
              <w:t xml:space="preserve">Pregătirea matineelor dedicate sărbătorilor naţionale şi şcolare. </w:t>
            </w:r>
          </w:p>
          <w:p w:rsidR="00D347DF" w:rsidRDefault="00D347DF" w:rsidP="00822031">
            <w:pPr>
              <w:rPr>
                <w:rFonts w:ascii="Times New Roman" w:eastAsia="Times New Roman" w:hAnsi="Times New Roman" w:cs="Times New Roman"/>
                <w:sz w:val="24"/>
                <w:szCs w:val="20"/>
                <w:lang w:val="ro-RO" w:eastAsia="ru-RU"/>
              </w:rPr>
            </w:pPr>
            <w:r w:rsidRPr="00721B74">
              <w:rPr>
                <w:rFonts w:ascii="Times New Roman" w:eastAsia="Times New Roman" w:hAnsi="Times New Roman" w:cs="Times New Roman"/>
                <w:sz w:val="24"/>
                <w:szCs w:val="20"/>
                <w:lang w:val="ro-RO" w:eastAsia="ru-RU"/>
              </w:rPr>
              <w:t>Participarea activă la săptămâna cărţii, la sărbătoarea limbii, la mărţişor, la manifestările dedicate clasicilor literaturii, contemporanilor, la întâlniri cu scriitori, la şezători literare sau la expoziţii de carte.</w:t>
            </w:r>
          </w:p>
          <w:p w:rsidR="00D347DF" w:rsidRPr="001D543D" w:rsidRDefault="00D347DF" w:rsidP="00822031">
            <w:pPr>
              <w:rPr>
                <w:rFonts w:cstheme="minorHAnsi"/>
                <w:sz w:val="24"/>
                <w:szCs w:val="24"/>
                <w:lang w:val="ro-RO"/>
              </w:rPr>
            </w:pPr>
          </w:p>
          <w:p w:rsidR="00D347DF" w:rsidRPr="007554B7" w:rsidRDefault="00D347DF" w:rsidP="00822031">
            <w:pPr>
              <w:rPr>
                <w:rFonts w:cstheme="minorHAnsi"/>
                <w:sz w:val="24"/>
                <w:szCs w:val="24"/>
                <w:lang w:val="uk-UA"/>
              </w:rPr>
            </w:pPr>
          </w:p>
        </w:tc>
      </w:tr>
      <w:tr w:rsidR="00D347DF" w:rsidRPr="007948F8" w:rsidTr="00822031">
        <w:tc>
          <w:tcPr>
            <w:tcW w:w="1377" w:type="dxa"/>
          </w:tcPr>
          <w:p w:rsidR="00D347DF" w:rsidRPr="007554B7" w:rsidRDefault="00D347DF" w:rsidP="00822031">
            <w:pPr>
              <w:rPr>
                <w:rFonts w:cstheme="minorHAnsi"/>
                <w:sz w:val="24"/>
                <w:szCs w:val="24"/>
                <w:lang w:val="uk-UA"/>
              </w:rPr>
            </w:pPr>
          </w:p>
        </w:tc>
        <w:tc>
          <w:tcPr>
            <w:tcW w:w="4471" w:type="dxa"/>
          </w:tcPr>
          <w:p w:rsidR="00D347DF" w:rsidRPr="007554B7" w:rsidRDefault="00D347DF" w:rsidP="00822031">
            <w:pPr>
              <w:rPr>
                <w:rFonts w:cstheme="minorHAnsi"/>
                <w:sz w:val="24"/>
                <w:szCs w:val="24"/>
                <w:lang w:val="ro-RO"/>
              </w:rPr>
            </w:pPr>
          </w:p>
        </w:tc>
        <w:tc>
          <w:tcPr>
            <w:tcW w:w="3497" w:type="dxa"/>
          </w:tcPr>
          <w:p w:rsidR="00D347DF" w:rsidRPr="001D543D" w:rsidRDefault="00D347DF" w:rsidP="00822031">
            <w:pPr>
              <w:rPr>
                <w:rFonts w:cstheme="minorHAnsi"/>
                <w:b/>
                <w:sz w:val="24"/>
                <w:szCs w:val="24"/>
                <w:lang w:val="ro-RO"/>
              </w:rPr>
            </w:pPr>
          </w:p>
        </w:tc>
      </w:tr>
      <w:tr w:rsidR="00D347DF" w:rsidRPr="007948F8" w:rsidTr="00822031">
        <w:tc>
          <w:tcPr>
            <w:tcW w:w="1377" w:type="dxa"/>
          </w:tcPr>
          <w:p w:rsidR="00D347DF" w:rsidRPr="001D543D" w:rsidRDefault="00D347DF" w:rsidP="00822031">
            <w:pPr>
              <w:rPr>
                <w:rFonts w:cstheme="minorHAnsi"/>
                <w:b/>
                <w:sz w:val="24"/>
                <w:szCs w:val="24"/>
                <w:lang w:val="ro-RO"/>
              </w:rPr>
            </w:pPr>
          </w:p>
        </w:tc>
        <w:tc>
          <w:tcPr>
            <w:tcW w:w="7968" w:type="dxa"/>
            <w:gridSpan w:val="2"/>
          </w:tcPr>
          <w:p w:rsidR="00D347DF" w:rsidRPr="007554B7" w:rsidRDefault="00D347DF" w:rsidP="00822031">
            <w:pPr>
              <w:jc w:val="center"/>
              <w:rPr>
                <w:rFonts w:cstheme="minorHAnsi"/>
                <w:sz w:val="24"/>
                <w:szCs w:val="24"/>
                <w:lang w:val="uk-UA"/>
              </w:rPr>
            </w:pPr>
            <w:r>
              <w:rPr>
                <w:rFonts w:cstheme="minorHAnsi"/>
                <w:b/>
                <w:sz w:val="24"/>
                <w:szCs w:val="24"/>
                <w:lang w:val="en-US"/>
              </w:rPr>
              <w:t>Linia de conținut cercetarea mijloacelor de informare în masă</w:t>
            </w:r>
          </w:p>
        </w:tc>
      </w:tr>
      <w:tr w:rsidR="00D347DF" w:rsidRPr="007948F8" w:rsidTr="00822031">
        <w:tc>
          <w:tcPr>
            <w:tcW w:w="1377" w:type="dxa"/>
          </w:tcPr>
          <w:p w:rsidR="00D347DF" w:rsidRPr="007554B7" w:rsidRDefault="00D347DF" w:rsidP="00822031">
            <w:pPr>
              <w:rPr>
                <w:rFonts w:cstheme="minorHAnsi"/>
                <w:b/>
                <w:sz w:val="24"/>
                <w:szCs w:val="24"/>
                <w:lang w:val="en-US"/>
              </w:rPr>
            </w:pPr>
          </w:p>
        </w:tc>
        <w:tc>
          <w:tcPr>
            <w:tcW w:w="4471" w:type="dxa"/>
          </w:tcPr>
          <w:p w:rsidR="00D347DF" w:rsidRDefault="00D347DF" w:rsidP="00822031">
            <w:pPr>
              <w:rPr>
                <w:rFonts w:cstheme="minorHAnsi"/>
                <w:sz w:val="24"/>
                <w:szCs w:val="24"/>
                <w:lang w:val="ro-RO"/>
              </w:rPr>
            </w:pPr>
            <w:r w:rsidRPr="007554B7">
              <w:rPr>
                <w:rFonts w:cstheme="minorHAnsi"/>
                <w:sz w:val="24"/>
                <w:szCs w:val="24"/>
                <w:lang w:val="ro-RO"/>
              </w:rPr>
              <w:t>Elevul /eleva</w:t>
            </w:r>
          </w:p>
          <w:p w:rsidR="00D347DF" w:rsidRDefault="00D347DF" w:rsidP="00822031">
            <w:pPr>
              <w:rPr>
                <w:rFonts w:cstheme="minorHAnsi"/>
                <w:sz w:val="24"/>
                <w:szCs w:val="24"/>
                <w:lang w:val="ro-RO"/>
              </w:rPr>
            </w:pPr>
          </w:p>
          <w:p w:rsidR="00D347DF" w:rsidRPr="00D60732"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D60732">
              <w:rPr>
                <w:rFonts w:ascii="Arial" w:eastAsia="Times New Roman" w:hAnsi="Arial" w:cs="Arial"/>
                <w:sz w:val="20"/>
                <w:szCs w:val="20"/>
                <w:lang w:val="ro-RO" w:eastAsia="ru-RU"/>
              </w:rPr>
              <w:t>să indice numele şi prenumele scriitorilor clasici (M. Eminescu, I. Creangă, V. Alecsandri ş. a), cât şi numele altor scriitori cu ale căror opere s-au întâlnit pe parcursul învăţământului primar;</w:t>
            </w:r>
          </w:p>
          <w:p w:rsidR="00D347DF" w:rsidRPr="00D60732"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D60732">
              <w:rPr>
                <w:rFonts w:ascii="Arial" w:eastAsia="Times New Roman" w:hAnsi="Arial" w:cs="Arial"/>
                <w:sz w:val="20"/>
                <w:szCs w:val="20"/>
                <w:lang w:val="ro-RO" w:eastAsia="ru-RU"/>
              </w:rPr>
              <w:t>să numească subiectul a 6-7 poveşti (texte aparţinând atât literaturii populare, cât şi literaturii culte);</w:t>
            </w:r>
          </w:p>
          <w:p w:rsidR="00D347DF" w:rsidRPr="00D60732"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D60732">
              <w:rPr>
                <w:rFonts w:ascii="Arial" w:eastAsia="Times New Roman" w:hAnsi="Arial" w:cs="Arial"/>
                <w:sz w:val="20"/>
                <w:szCs w:val="20"/>
                <w:lang w:val="ro-RO" w:eastAsia="ru-RU"/>
              </w:rPr>
              <w:t>să-şi exprime propria părere referitoare la opera citită;</w:t>
            </w:r>
          </w:p>
          <w:p w:rsidR="00D347DF" w:rsidRPr="001D543D" w:rsidRDefault="00D347DF" w:rsidP="00822031">
            <w:pPr>
              <w:rPr>
                <w:rFonts w:ascii="Times New Roman" w:eastAsia="Times New Roman" w:hAnsi="Times New Roman" w:cs="Times New Roman"/>
                <w:sz w:val="24"/>
                <w:szCs w:val="20"/>
                <w:lang w:val="en-US" w:eastAsia="ru-RU"/>
              </w:rPr>
            </w:pPr>
            <w:r w:rsidRPr="001D543D">
              <w:rPr>
                <w:rFonts w:ascii="Times New Roman" w:eastAsia="Times New Roman" w:hAnsi="Times New Roman" w:cs="Times New Roman"/>
                <w:sz w:val="24"/>
                <w:szCs w:val="20"/>
                <w:lang w:val="en-US" w:eastAsia="ru-RU"/>
              </w:rPr>
              <w:t>să înţeleagă conştient şi suficient</w:t>
            </w:r>
          </w:p>
          <w:p w:rsidR="00D347DF" w:rsidRPr="001D543D" w:rsidRDefault="00D347DF" w:rsidP="00822031">
            <w:pPr>
              <w:rPr>
                <w:rFonts w:ascii="Times New Roman" w:eastAsia="Times New Roman" w:hAnsi="Times New Roman" w:cs="Times New Roman"/>
                <w:sz w:val="24"/>
                <w:szCs w:val="20"/>
                <w:lang w:val="en-US" w:eastAsia="ru-RU"/>
              </w:rPr>
            </w:pPr>
          </w:p>
          <w:p w:rsidR="00D347DF" w:rsidRPr="00D60732"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D60732">
              <w:rPr>
                <w:rFonts w:ascii="Arial" w:eastAsia="Times New Roman" w:hAnsi="Arial" w:cs="Arial"/>
                <w:sz w:val="20"/>
                <w:szCs w:val="20"/>
                <w:lang w:val="ro-RO" w:eastAsia="ru-RU"/>
              </w:rPr>
              <w:t>conţinutul textului, să reţină ideea principală în textele citite sau ascultate;</w:t>
            </w:r>
          </w:p>
          <w:p w:rsidR="00D347DF" w:rsidRPr="00D60732"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D60732">
              <w:rPr>
                <w:rFonts w:ascii="Arial" w:eastAsia="Times New Roman" w:hAnsi="Arial" w:cs="Arial"/>
                <w:sz w:val="20"/>
                <w:szCs w:val="20"/>
                <w:lang w:val="ro-RO" w:eastAsia="ru-RU"/>
              </w:rPr>
              <w:t>să poată deosebi de sine stătător operele literare (în funcţie de specia literară în care se încadrează);</w:t>
            </w:r>
          </w:p>
          <w:p w:rsidR="00D347DF" w:rsidRDefault="00D347DF" w:rsidP="00822031">
            <w:pPr>
              <w:rPr>
                <w:rFonts w:ascii="Times New Roman" w:eastAsia="Times New Roman" w:hAnsi="Times New Roman" w:cs="Times New Roman"/>
                <w:sz w:val="24"/>
                <w:szCs w:val="20"/>
                <w:lang w:val="en-US" w:eastAsia="ru-RU"/>
              </w:rPr>
            </w:pPr>
            <w:r w:rsidRPr="00D60732">
              <w:rPr>
                <w:rFonts w:ascii="Times New Roman" w:eastAsia="Times New Roman" w:hAnsi="Times New Roman" w:cs="Times New Roman"/>
                <w:sz w:val="24"/>
                <w:szCs w:val="20"/>
                <w:lang w:val="en-US" w:eastAsia="ru-RU"/>
              </w:rPr>
              <w:t>să se dezvolte capacitatea de analiză elementară a operei literare după conţinut şi formă;</w:t>
            </w:r>
          </w:p>
          <w:p w:rsidR="00D347DF" w:rsidRDefault="00D347DF" w:rsidP="00822031">
            <w:pPr>
              <w:rPr>
                <w:rFonts w:cstheme="minorHAnsi"/>
                <w:sz w:val="24"/>
                <w:szCs w:val="24"/>
                <w:lang w:val="en-US"/>
              </w:rPr>
            </w:pPr>
          </w:p>
          <w:p w:rsidR="00D347DF" w:rsidRPr="00D60732"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D60732">
              <w:rPr>
                <w:rFonts w:ascii="Arial" w:eastAsia="Times New Roman" w:hAnsi="Arial" w:cs="Arial"/>
                <w:sz w:val="20"/>
                <w:szCs w:val="20"/>
                <w:lang w:val="ro-RO" w:eastAsia="ru-RU"/>
              </w:rPr>
              <w:t>să ştie 8-10 proverbe, să înţeleagă să explice sensul şi să le poată aplica în viaţă;</w:t>
            </w:r>
          </w:p>
          <w:p w:rsidR="00D347DF" w:rsidRDefault="00D347DF" w:rsidP="00822031">
            <w:pPr>
              <w:rPr>
                <w:rFonts w:ascii="Times New Roman" w:eastAsia="Times New Roman" w:hAnsi="Times New Roman" w:cs="Times New Roman"/>
                <w:sz w:val="24"/>
                <w:szCs w:val="20"/>
                <w:lang w:val="en-US" w:eastAsia="ru-RU"/>
              </w:rPr>
            </w:pPr>
            <w:proofErr w:type="gramStart"/>
            <w:r w:rsidRPr="00D60732">
              <w:rPr>
                <w:rFonts w:ascii="Times New Roman" w:eastAsia="Times New Roman" w:hAnsi="Times New Roman" w:cs="Times New Roman"/>
                <w:sz w:val="24"/>
                <w:szCs w:val="20"/>
                <w:lang w:val="en-US" w:eastAsia="ru-RU"/>
              </w:rPr>
              <w:t>să</w:t>
            </w:r>
            <w:proofErr w:type="gramEnd"/>
            <w:r w:rsidRPr="00D60732">
              <w:rPr>
                <w:rFonts w:ascii="Times New Roman" w:eastAsia="Times New Roman" w:hAnsi="Times New Roman" w:cs="Times New Roman"/>
                <w:sz w:val="24"/>
                <w:szCs w:val="20"/>
                <w:lang w:val="en-US" w:eastAsia="ru-RU"/>
              </w:rPr>
              <w:t xml:space="preserve"> poată deosebi felurile poveştilor populare (poveşti despre animale, povestiri fantastice ş. a.);</w:t>
            </w:r>
          </w:p>
          <w:p w:rsidR="00D347DF" w:rsidRPr="00D60732" w:rsidRDefault="00D347DF" w:rsidP="00822031">
            <w:pPr>
              <w:rPr>
                <w:rFonts w:cstheme="minorHAnsi"/>
                <w:sz w:val="24"/>
                <w:szCs w:val="24"/>
                <w:lang w:val="en-US"/>
              </w:rPr>
            </w:pPr>
          </w:p>
          <w:p w:rsidR="00D347DF" w:rsidRDefault="00D347DF" w:rsidP="00822031">
            <w:pPr>
              <w:rPr>
                <w:lang w:val="en-US"/>
              </w:rPr>
            </w:pPr>
            <w:r w:rsidRPr="00D60732">
              <w:rPr>
                <w:lang w:val="en-US"/>
              </w:rPr>
              <w:t>să cunoască particularităţile speciilor literare studiate;</w:t>
            </w:r>
          </w:p>
          <w:p w:rsidR="00D347DF" w:rsidRDefault="00D347DF" w:rsidP="00822031">
            <w:pPr>
              <w:rPr>
                <w:lang w:val="en-US"/>
              </w:rPr>
            </w:pPr>
          </w:p>
          <w:p w:rsidR="00D347DF" w:rsidRDefault="00D347DF" w:rsidP="00822031">
            <w:pPr>
              <w:rPr>
                <w:lang w:val="en-US"/>
              </w:rPr>
            </w:pPr>
            <w:r w:rsidRPr="00D60732">
              <w:rPr>
                <w:lang w:val="en-US"/>
              </w:rPr>
              <w:t>să înţeleagă specificul desrierii în versuri;</w:t>
            </w:r>
          </w:p>
          <w:p w:rsidR="00D347DF" w:rsidRPr="00D60732"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D60732">
              <w:rPr>
                <w:rFonts w:ascii="Arial" w:eastAsia="Times New Roman" w:hAnsi="Arial" w:cs="Arial"/>
                <w:sz w:val="20"/>
                <w:szCs w:val="20"/>
                <w:lang w:val="ro-RO" w:eastAsia="ru-RU"/>
              </w:rPr>
              <w:t>să poată reda de sine stătător conţinutul textului (ţinând cont de tipul expunerii), întrebuinţând elementele de descriere (natura, aspectul exterior al personajului), imaginaţia, accentuând atenţia asupra esenţialului;</w:t>
            </w:r>
          </w:p>
          <w:p w:rsidR="00D347DF" w:rsidRDefault="00D347DF" w:rsidP="00822031">
            <w:pPr>
              <w:rPr>
                <w:rFonts w:cstheme="minorHAnsi"/>
                <w:sz w:val="24"/>
                <w:szCs w:val="24"/>
                <w:lang w:val="ro-RO"/>
              </w:rPr>
            </w:pPr>
          </w:p>
          <w:p w:rsidR="00D347DF" w:rsidRDefault="00D347DF" w:rsidP="00822031">
            <w:pPr>
              <w:rPr>
                <w:rFonts w:cstheme="minorHAnsi"/>
                <w:sz w:val="24"/>
                <w:szCs w:val="24"/>
                <w:lang w:val="ro-RO"/>
              </w:rPr>
            </w:pPr>
          </w:p>
          <w:p w:rsidR="00D347DF" w:rsidRPr="00D60732"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D60732">
              <w:rPr>
                <w:rFonts w:ascii="Arial" w:eastAsia="Times New Roman" w:hAnsi="Arial" w:cs="Arial"/>
                <w:sz w:val="20"/>
                <w:szCs w:val="20"/>
                <w:lang w:val="ro-RO" w:eastAsia="ru-RU"/>
              </w:rPr>
              <w:t>să poată reda de sine stătător conţinutul textului (ţinând cont de tipul expunerii), întrebuinţând elementele de descriere (natura, aspectul exterior al personajului), imaginaţia, accentuând atenţia asupra esenţialului;</w:t>
            </w:r>
          </w:p>
          <w:p w:rsidR="00D347DF" w:rsidRPr="00D60732"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D60732">
              <w:rPr>
                <w:rFonts w:ascii="Arial" w:eastAsia="Times New Roman" w:hAnsi="Arial" w:cs="Arial"/>
                <w:sz w:val="20"/>
                <w:szCs w:val="20"/>
                <w:lang w:val="ro-RO" w:eastAsia="ru-RU"/>
              </w:rPr>
              <w:t>să determine tema şi subiectul, ideea principală exprimată direct sau indirect de autor;</w:t>
            </w:r>
          </w:p>
          <w:p w:rsidR="00D347DF" w:rsidRPr="00D60732"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D60732">
              <w:rPr>
                <w:rFonts w:ascii="Arial" w:eastAsia="Times New Roman" w:hAnsi="Arial" w:cs="Arial"/>
                <w:sz w:val="20"/>
                <w:szCs w:val="20"/>
                <w:lang w:val="ro-RO" w:eastAsia="ru-RU"/>
              </w:rPr>
              <w:t>să înţeleagă poziţia autorului faţă de evenimentele, fenomenele şi personajele descrise şi să-şi exprime atitudinea proprie faţă de ele;</w:t>
            </w:r>
          </w:p>
          <w:p w:rsidR="00D347DF" w:rsidRPr="00D60732"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D60732">
              <w:rPr>
                <w:rFonts w:ascii="Arial" w:eastAsia="Times New Roman" w:hAnsi="Arial" w:cs="Arial"/>
                <w:sz w:val="20"/>
                <w:szCs w:val="20"/>
                <w:lang w:val="ro-RO" w:eastAsia="ru-RU"/>
              </w:rPr>
              <w:t>să poată împărţi textul în fragmente logice şi să alcătuiască planul acestuia;</w:t>
            </w:r>
          </w:p>
          <w:p w:rsidR="00D347DF" w:rsidRDefault="00D347DF" w:rsidP="00822031">
            <w:pPr>
              <w:rPr>
                <w:rFonts w:cstheme="minorHAnsi"/>
                <w:sz w:val="24"/>
                <w:szCs w:val="24"/>
                <w:lang w:val="ro-RO"/>
              </w:rPr>
            </w:pPr>
          </w:p>
          <w:p w:rsidR="00D347DF" w:rsidRPr="00D60732"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D60732">
              <w:rPr>
                <w:rFonts w:ascii="Arial" w:eastAsia="Times New Roman" w:hAnsi="Arial" w:cs="Arial"/>
                <w:sz w:val="20"/>
                <w:szCs w:val="20"/>
                <w:lang w:val="ro-RO" w:eastAsia="ru-RU"/>
              </w:rPr>
              <w:t>să poată să deosebească nuanţele de sens ale cuvintelor şi expresiilor plastice;</w:t>
            </w:r>
          </w:p>
          <w:p w:rsidR="00D347DF" w:rsidRPr="00D60732"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D60732">
              <w:rPr>
                <w:rFonts w:ascii="Arial" w:eastAsia="Times New Roman" w:hAnsi="Arial" w:cs="Arial"/>
                <w:sz w:val="20"/>
                <w:szCs w:val="20"/>
                <w:lang w:val="ro-RO" w:eastAsia="ru-RU"/>
              </w:rPr>
              <w:t>să poată folosi cuvinte şi expresii, care să zugrăvească plastic personajele, evenimentele, natura;</w:t>
            </w:r>
          </w:p>
          <w:p w:rsidR="00D347DF" w:rsidRDefault="00D347DF" w:rsidP="00822031">
            <w:pPr>
              <w:rPr>
                <w:rFonts w:ascii="Times New Roman" w:eastAsia="Times New Roman" w:hAnsi="Times New Roman" w:cs="Times New Roman"/>
                <w:sz w:val="24"/>
                <w:szCs w:val="20"/>
                <w:lang w:val="en-US" w:eastAsia="ru-RU"/>
              </w:rPr>
            </w:pPr>
            <w:r w:rsidRPr="00D60732">
              <w:rPr>
                <w:rFonts w:ascii="Times New Roman" w:eastAsia="Times New Roman" w:hAnsi="Times New Roman" w:cs="Times New Roman"/>
                <w:sz w:val="24"/>
                <w:szCs w:val="20"/>
                <w:lang w:val="en-US" w:eastAsia="ru-RU"/>
              </w:rPr>
              <w:t>să se dezvolte priceperea de a utiliza corect mijloacele artistice şi expresivitatea verbală (tempoul, timbrul, pauza psihologică şi accentul logic, melodia vorbirii) la</w:t>
            </w:r>
          </w:p>
          <w:p w:rsidR="00D347DF" w:rsidRPr="00D60732" w:rsidRDefault="00D347DF" w:rsidP="00822031">
            <w:pPr>
              <w:rPr>
                <w:rFonts w:cstheme="minorHAnsi"/>
                <w:sz w:val="24"/>
                <w:szCs w:val="24"/>
                <w:lang w:val="en-US"/>
              </w:rPr>
            </w:pPr>
          </w:p>
          <w:p w:rsidR="00D347DF" w:rsidRDefault="00D347DF" w:rsidP="00822031">
            <w:pPr>
              <w:rPr>
                <w:lang w:val="en-US"/>
              </w:rPr>
            </w:pPr>
            <w:r w:rsidRPr="00D60732">
              <w:rPr>
                <w:lang w:val="en-US"/>
              </w:rPr>
              <w:t>reproducerea gândurilor şi a sentimentelor, exprimate în textul literar şi în vorbirea proprie</w:t>
            </w:r>
          </w:p>
          <w:p w:rsidR="00D347DF" w:rsidRDefault="00D347DF" w:rsidP="00822031">
            <w:pPr>
              <w:rPr>
                <w:lang w:val="en-US"/>
              </w:rPr>
            </w:pPr>
          </w:p>
          <w:p w:rsidR="00D347DF" w:rsidRPr="00D60732" w:rsidRDefault="00D347DF" w:rsidP="00822031">
            <w:pPr>
              <w:tabs>
                <w:tab w:val="num" w:pos="170"/>
              </w:tabs>
              <w:spacing w:line="310" w:lineRule="exact"/>
              <w:ind w:left="170" w:hanging="170"/>
              <w:jc w:val="both"/>
              <w:rPr>
                <w:rFonts w:ascii="Arial" w:eastAsia="Times New Roman" w:hAnsi="Arial" w:cs="Arial"/>
                <w:sz w:val="20"/>
                <w:szCs w:val="20"/>
                <w:lang w:val="ro-RO" w:eastAsia="ru-RU"/>
              </w:rPr>
            </w:pPr>
            <w:r w:rsidRPr="00D60732">
              <w:rPr>
                <w:rFonts w:ascii="Arial" w:eastAsia="Times New Roman" w:hAnsi="Arial" w:cs="Arial"/>
                <w:sz w:val="20"/>
                <w:szCs w:val="20"/>
                <w:lang w:val="ro-RO" w:eastAsia="ru-RU"/>
              </w:rPr>
              <w:t>să-şi expună părerea proprie asupra evenimentelor, a faptelor personajelor;</w:t>
            </w:r>
          </w:p>
          <w:p w:rsidR="00D347DF" w:rsidRPr="00D60732"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D60732">
              <w:rPr>
                <w:rFonts w:ascii="Arial" w:eastAsia="Times New Roman" w:hAnsi="Arial" w:cs="Arial"/>
                <w:sz w:val="20"/>
                <w:szCs w:val="20"/>
                <w:lang w:val="ro-RO" w:eastAsia="ru-RU"/>
              </w:rPr>
              <w:t>să aprecieze părerea autorului faţă de personaj, să explice cum este oglindit în operă;</w:t>
            </w:r>
          </w:p>
          <w:p w:rsidR="00D347DF" w:rsidRPr="00D60732" w:rsidRDefault="00D347DF" w:rsidP="00822031">
            <w:pPr>
              <w:tabs>
                <w:tab w:val="num" w:pos="170"/>
              </w:tabs>
              <w:spacing w:line="310" w:lineRule="exact"/>
              <w:ind w:left="170" w:hanging="170"/>
              <w:jc w:val="both"/>
              <w:rPr>
                <w:rFonts w:ascii="Arial" w:eastAsia="Times New Roman" w:hAnsi="Arial" w:cs="Arial"/>
                <w:b/>
                <w:sz w:val="20"/>
                <w:szCs w:val="20"/>
                <w:lang w:val="ro-RO" w:eastAsia="ru-RU"/>
              </w:rPr>
            </w:pPr>
            <w:r w:rsidRPr="00D60732">
              <w:rPr>
                <w:rFonts w:ascii="Arial" w:eastAsia="Times New Roman" w:hAnsi="Arial" w:cs="Arial"/>
                <w:sz w:val="20"/>
                <w:szCs w:val="20"/>
                <w:lang w:val="ro-RO" w:eastAsia="ru-RU"/>
              </w:rPr>
              <w:t>să caracterizeze personajele literare după faptele şi motivele ce le-au generat, după sentimentele trăite, ţinuta şi înfăţişarea lor exterioară;</w:t>
            </w:r>
          </w:p>
          <w:p w:rsidR="00D347DF" w:rsidRPr="009D0CAA" w:rsidRDefault="00D347DF" w:rsidP="00822031">
            <w:pPr>
              <w:rPr>
                <w:rFonts w:cstheme="minorHAnsi"/>
                <w:b/>
                <w:sz w:val="24"/>
                <w:szCs w:val="24"/>
                <w:lang w:val="ro-RO"/>
              </w:rPr>
            </w:pPr>
          </w:p>
        </w:tc>
        <w:tc>
          <w:tcPr>
            <w:tcW w:w="3497" w:type="dxa"/>
          </w:tcPr>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 xml:space="preserve"> Sintetizarea reprezentărilor despre opera literară şi procedeele aplicate la analiza ei.</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Povestea, legenda, snoava, ghicitoarea, proverbul ca opere din creaţia populară orală</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Povestirea, povestea, basmul, poezia şi fabula ca opere din creaţia literară a scriitorilor.</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Pastelul – prezentare generală (descrierea naturii în versuri).</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Perfecţionarea continuă a capacităţii de interpretare a operelor literare (prin povestire, înscenare, răspunsuri la întrebări care cer explicaţie, argumentarea unui gând, păreri).</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Îmbogăţirea vocabularului elevilor pe baza operelor citite.</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r w:rsidRPr="00114F39">
              <w:rPr>
                <w:rFonts w:ascii="Arial" w:hAnsi="Arial" w:cs="Arial"/>
                <w:sz w:val="20"/>
                <w:lang w:val="ro-RO"/>
              </w:rPr>
              <w:t>Reprezentări despre pauza psihologică (accentuarea prin pauză a schimbărilor de ordin afectiv, a modificărilor în comportarea personajelor)</w:t>
            </w:r>
          </w:p>
          <w:p w:rsidR="00D347DF" w:rsidRDefault="00D347DF" w:rsidP="00822031">
            <w:pPr>
              <w:rPr>
                <w:rFonts w:ascii="Arial" w:hAnsi="Arial" w:cs="Arial"/>
                <w:sz w:val="20"/>
                <w:lang w:val="ro-RO"/>
              </w:rPr>
            </w:pPr>
          </w:p>
          <w:p w:rsidR="00D347DF" w:rsidRDefault="00D347DF" w:rsidP="00822031">
            <w:pPr>
              <w:rPr>
                <w:rFonts w:ascii="Arial" w:hAnsi="Arial" w:cs="Arial"/>
                <w:sz w:val="20"/>
                <w:lang w:val="ro-RO"/>
              </w:rPr>
            </w:pPr>
          </w:p>
          <w:p w:rsidR="00D347DF" w:rsidRDefault="00D347DF" w:rsidP="00822031">
            <w:pPr>
              <w:jc w:val="center"/>
              <w:rPr>
                <w:rFonts w:cstheme="minorHAnsi"/>
                <w:b/>
                <w:sz w:val="24"/>
                <w:szCs w:val="24"/>
                <w:lang w:val="ro-RO"/>
              </w:rPr>
            </w:pPr>
          </w:p>
          <w:p w:rsidR="00D347DF" w:rsidRPr="009D0CAA" w:rsidRDefault="00D347DF" w:rsidP="00822031">
            <w:pPr>
              <w:jc w:val="center"/>
              <w:rPr>
                <w:rFonts w:cstheme="minorHAnsi"/>
                <w:b/>
                <w:sz w:val="24"/>
                <w:szCs w:val="24"/>
                <w:lang w:val="ro-RO"/>
              </w:rPr>
            </w:pPr>
          </w:p>
        </w:tc>
      </w:tr>
      <w:tr w:rsidR="00D347DF" w:rsidRPr="007948F8" w:rsidTr="00822031">
        <w:tc>
          <w:tcPr>
            <w:tcW w:w="1377" w:type="dxa"/>
          </w:tcPr>
          <w:p w:rsidR="00D347DF" w:rsidRPr="007554B7" w:rsidRDefault="00D347DF" w:rsidP="00822031">
            <w:pPr>
              <w:rPr>
                <w:rFonts w:cstheme="minorHAnsi"/>
                <w:b/>
                <w:sz w:val="24"/>
                <w:szCs w:val="24"/>
                <w:lang w:val="en-US"/>
              </w:rPr>
            </w:pPr>
          </w:p>
        </w:tc>
        <w:tc>
          <w:tcPr>
            <w:tcW w:w="7968" w:type="dxa"/>
            <w:gridSpan w:val="2"/>
          </w:tcPr>
          <w:p w:rsidR="00D347DF" w:rsidRPr="007554B7" w:rsidRDefault="00D347DF" w:rsidP="00822031">
            <w:pPr>
              <w:jc w:val="center"/>
              <w:rPr>
                <w:rFonts w:cstheme="minorHAnsi"/>
                <w:sz w:val="24"/>
                <w:szCs w:val="24"/>
                <w:lang w:val="uk-UA"/>
              </w:rPr>
            </w:pPr>
            <w:r>
              <w:rPr>
                <w:rFonts w:cstheme="minorHAnsi"/>
                <w:b/>
                <w:sz w:val="24"/>
                <w:szCs w:val="24"/>
                <w:lang w:val="en-US"/>
              </w:rPr>
              <w:t>Linia de conținut  Cercetarea fenomenelor lingvistice</w:t>
            </w:r>
          </w:p>
        </w:tc>
      </w:tr>
      <w:tr w:rsidR="00D347DF" w:rsidRPr="007554B7" w:rsidTr="00822031">
        <w:tc>
          <w:tcPr>
            <w:tcW w:w="1377" w:type="dxa"/>
          </w:tcPr>
          <w:p w:rsidR="00D347DF" w:rsidRPr="007554B7" w:rsidRDefault="00D347DF" w:rsidP="00822031">
            <w:pPr>
              <w:rPr>
                <w:rFonts w:cstheme="minorHAnsi"/>
                <w:sz w:val="24"/>
                <w:szCs w:val="24"/>
                <w:lang w:val="uk-UA"/>
              </w:rPr>
            </w:pPr>
          </w:p>
        </w:tc>
        <w:tc>
          <w:tcPr>
            <w:tcW w:w="4471" w:type="dxa"/>
          </w:tcPr>
          <w:p w:rsidR="00D347DF" w:rsidRDefault="00D347DF" w:rsidP="00822031">
            <w:pPr>
              <w:rPr>
                <w:rFonts w:cstheme="minorHAnsi"/>
                <w:sz w:val="24"/>
                <w:szCs w:val="24"/>
                <w:lang w:val="ro-RO"/>
              </w:rPr>
            </w:pPr>
            <w:r w:rsidRPr="007554B7">
              <w:rPr>
                <w:rFonts w:cstheme="minorHAnsi"/>
                <w:sz w:val="24"/>
                <w:szCs w:val="24"/>
                <w:lang w:val="ro-RO"/>
              </w:rPr>
              <w:t>Elevul /eleva</w:t>
            </w:r>
          </w:p>
          <w:p w:rsidR="00D347DF" w:rsidRDefault="00D347DF" w:rsidP="00822031">
            <w:pPr>
              <w:rPr>
                <w:rFonts w:cstheme="minorHAnsi"/>
                <w:sz w:val="24"/>
                <w:szCs w:val="24"/>
                <w:lang w:val="ro-RO"/>
              </w:rPr>
            </w:pPr>
          </w:p>
          <w:p w:rsidR="00D347DF" w:rsidRPr="007554B7" w:rsidRDefault="00D347DF" w:rsidP="00822031">
            <w:pPr>
              <w:rPr>
                <w:rFonts w:cstheme="minorHAnsi"/>
                <w:sz w:val="24"/>
                <w:szCs w:val="24"/>
                <w:lang w:val="ro-RO"/>
              </w:rPr>
            </w:pPr>
          </w:p>
          <w:p w:rsidR="00D347DF" w:rsidRPr="007554B7" w:rsidRDefault="00D347DF" w:rsidP="00822031">
            <w:pPr>
              <w:rPr>
                <w:rFonts w:cstheme="minorHAnsi"/>
                <w:sz w:val="24"/>
                <w:szCs w:val="24"/>
                <w:lang w:val="ro-RO"/>
              </w:rPr>
            </w:pPr>
            <w:r w:rsidRPr="007554B7">
              <w:rPr>
                <w:rFonts w:cstheme="minorHAnsi"/>
                <w:sz w:val="24"/>
                <w:szCs w:val="24"/>
                <w:lang w:val="ro-RO"/>
              </w:rPr>
              <w:t>-</w:t>
            </w:r>
          </w:p>
          <w:p w:rsidR="00D347DF" w:rsidRPr="007554B7" w:rsidRDefault="00D347DF" w:rsidP="00822031">
            <w:pPr>
              <w:rPr>
                <w:rFonts w:cstheme="minorHAnsi"/>
                <w:sz w:val="24"/>
                <w:szCs w:val="24"/>
                <w:lang w:val="ro-RO"/>
              </w:rPr>
            </w:pPr>
          </w:p>
        </w:tc>
        <w:tc>
          <w:tcPr>
            <w:tcW w:w="3497" w:type="dxa"/>
          </w:tcPr>
          <w:p w:rsidR="00D347DF" w:rsidRPr="007554B7" w:rsidRDefault="00D347DF" w:rsidP="00822031">
            <w:pPr>
              <w:rPr>
                <w:rFonts w:cstheme="minorHAnsi"/>
                <w:sz w:val="24"/>
                <w:szCs w:val="24"/>
                <w:lang w:val="uk-UA"/>
              </w:rPr>
            </w:pPr>
          </w:p>
        </w:tc>
      </w:tr>
      <w:tr w:rsidR="00D347DF" w:rsidRPr="007554B7" w:rsidTr="00822031">
        <w:tc>
          <w:tcPr>
            <w:tcW w:w="1377" w:type="dxa"/>
          </w:tcPr>
          <w:p w:rsidR="00D347DF" w:rsidRPr="007554B7" w:rsidRDefault="00D347DF" w:rsidP="00822031">
            <w:pPr>
              <w:rPr>
                <w:rFonts w:cstheme="minorHAnsi"/>
                <w:sz w:val="24"/>
                <w:szCs w:val="24"/>
                <w:lang w:val="ro-RO"/>
              </w:rPr>
            </w:pPr>
          </w:p>
        </w:tc>
        <w:tc>
          <w:tcPr>
            <w:tcW w:w="4471" w:type="dxa"/>
          </w:tcPr>
          <w:p w:rsidR="00D347DF" w:rsidRPr="007554B7" w:rsidRDefault="00D347DF" w:rsidP="00822031">
            <w:pPr>
              <w:rPr>
                <w:rFonts w:cstheme="minorHAnsi"/>
                <w:sz w:val="24"/>
                <w:szCs w:val="24"/>
                <w:lang w:val="ro-RO"/>
              </w:rPr>
            </w:pPr>
            <w:r w:rsidRPr="007554B7">
              <w:rPr>
                <w:rFonts w:cstheme="minorHAnsi"/>
                <w:sz w:val="24"/>
                <w:szCs w:val="24"/>
                <w:lang w:val="ro-RO"/>
              </w:rPr>
              <w:t>Sistematizare și generalizare</w:t>
            </w:r>
          </w:p>
        </w:tc>
        <w:tc>
          <w:tcPr>
            <w:tcW w:w="3497" w:type="dxa"/>
          </w:tcPr>
          <w:p w:rsidR="00D347DF" w:rsidRPr="007554B7" w:rsidRDefault="00D347DF" w:rsidP="00822031">
            <w:pPr>
              <w:rPr>
                <w:rFonts w:cstheme="minorHAnsi"/>
                <w:sz w:val="24"/>
                <w:szCs w:val="24"/>
                <w:lang w:val="uk-UA"/>
              </w:rPr>
            </w:pPr>
          </w:p>
        </w:tc>
      </w:tr>
    </w:tbl>
    <w:p w:rsidR="00FD1038" w:rsidRDefault="00FD1038" w:rsidP="00D347DF">
      <w:pPr>
        <w:spacing w:after="0" w:line="360" w:lineRule="auto"/>
        <w:ind w:firstLine="709"/>
        <w:jc w:val="both"/>
      </w:pPr>
    </w:p>
    <w:sectPr w:rsidR="00FD10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4CA2"/>
    <w:multiLevelType w:val="hybridMultilevel"/>
    <w:tmpl w:val="BDA8745A"/>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nsid w:val="35BC3BD5"/>
    <w:multiLevelType w:val="hybridMultilevel"/>
    <w:tmpl w:val="D16A6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08F6E8C"/>
    <w:multiLevelType w:val="hybridMultilevel"/>
    <w:tmpl w:val="8A763444"/>
    <w:lvl w:ilvl="0" w:tplc="04220001">
      <w:start w:val="1"/>
      <w:numFmt w:val="bulle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DF"/>
    <w:rsid w:val="00192810"/>
    <w:rsid w:val="002C6216"/>
    <w:rsid w:val="00D347DF"/>
    <w:rsid w:val="00FD10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HeadB">
    <w:name w:val="XHeadB"/>
    <w:basedOn w:val="a"/>
    <w:rsid w:val="00D347DF"/>
    <w:pPr>
      <w:spacing w:after="0" w:line="264" w:lineRule="auto"/>
      <w:jc w:val="center"/>
      <w:outlineLvl w:val="0"/>
    </w:pPr>
    <w:rPr>
      <w:rFonts w:ascii="Arial" w:eastAsia="Times New Roman" w:hAnsi="Arial" w:cs="Arial"/>
      <w:sz w:val="28"/>
      <w:szCs w:val="28"/>
      <w:lang w:val="ro-RO" w:eastAsia="ru-RU"/>
    </w:rPr>
  </w:style>
  <w:style w:type="table" w:styleId="a3">
    <w:name w:val="Table Grid"/>
    <w:basedOn w:val="a1"/>
    <w:uiPriority w:val="39"/>
    <w:rsid w:val="00D347DF"/>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7DF"/>
    <w:pPr>
      <w:spacing w:after="160" w:line="259" w:lineRule="auto"/>
      <w:ind w:left="720"/>
      <w:contextualSpacing/>
    </w:pPr>
    <w:rPr>
      <w:rFonts w:eastAsiaTheme="minorHAnsi"/>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HeadB">
    <w:name w:val="XHeadB"/>
    <w:basedOn w:val="a"/>
    <w:rsid w:val="00D347DF"/>
    <w:pPr>
      <w:spacing w:after="0" w:line="264" w:lineRule="auto"/>
      <w:jc w:val="center"/>
      <w:outlineLvl w:val="0"/>
    </w:pPr>
    <w:rPr>
      <w:rFonts w:ascii="Arial" w:eastAsia="Times New Roman" w:hAnsi="Arial" w:cs="Arial"/>
      <w:sz w:val="28"/>
      <w:szCs w:val="28"/>
      <w:lang w:val="ro-RO" w:eastAsia="ru-RU"/>
    </w:rPr>
  </w:style>
  <w:style w:type="table" w:styleId="a3">
    <w:name w:val="Table Grid"/>
    <w:basedOn w:val="a1"/>
    <w:uiPriority w:val="39"/>
    <w:rsid w:val="00D347DF"/>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7DF"/>
    <w:pPr>
      <w:spacing w:after="160" w:line="259" w:lineRule="auto"/>
      <w:ind w:left="720"/>
      <w:contextualSpacing/>
    </w:pPr>
    <w:rPr>
      <w:rFonts w:eastAsiaTheme="minorHAns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21307</Words>
  <Characters>12145</Characters>
  <Application>Microsoft Office Word</Application>
  <DocSecurity>0</DocSecurity>
  <Lines>101</Lines>
  <Paragraphs>66</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33386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lototska</cp:lastModifiedBy>
  <cp:revision>3</cp:revision>
  <dcterms:created xsi:type="dcterms:W3CDTF">2018-06-22T04:56:00Z</dcterms:created>
  <dcterms:modified xsi:type="dcterms:W3CDTF">2018-10-09T08:19:00Z</dcterms:modified>
</cp:coreProperties>
</file>