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D9" w:rsidRPr="007222F2" w:rsidRDefault="00C650D9" w:rsidP="00C650D9">
      <w:pPr>
        <w:jc w:val="center"/>
        <w:rPr>
          <w:rFonts w:cs="Times New Roman"/>
          <w:b/>
          <w:sz w:val="28"/>
          <w:szCs w:val="28"/>
        </w:rPr>
      </w:pPr>
      <w:r w:rsidRPr="007222F2">
        <w:rPr>
          <w:rFonts w:cs="Times New Roman"/>
          <w:b/>
          <w:sz w:val="28"/>
          <w:szCs w:val="28"/>
        </w:rPr>
        <w:t>Звіт</w:t>
      </w:r>
    </w:p>
    <w:p w:rsidR="00C650D9" w:rsidRPr="007222F2" w:rsidRDefault="00C650D9" w:rsidP="00C650D9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222F2">
        <w:rPr>
          <w:rFonts w:cs="Times New Roman"/>
          <w:b/>
          <w:sz w:val="28"/>
          <w:szCs w:val="28"/>
        </w:rPr>
        <w:t>про результати електронних консультацій щодо проекту постанови Кабінету Міністрів України «</w:t>
      </w:r>
      <w:r w:rsidRPr="007222F2">
        <w:rPr>
          <w:rFonts w:cs="Times New Roman"/>
          <w:b/>
          <w:sz w:val="28"/>
          <w:szCs w:val="28"/>
          <w:lang w:eastAsia="uk-UA"/>
        </w:rPr>
        <w:t>Про затвердження Порядку організації інклюзивного навчання у закладах вищої освіти»</w:t>
      </w:r>
    </w:p>
    <w:p w:rsidR="00C650D9" w:rsidRPr="007222F2" w:rsidRDefault="00C650D9" w:rsidP="00C650D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650D9" w:rsidRPr="007222F2" w:rsidRDefault="00C650D9" w:rsidP="00C650D9">
      <w:pPr>
        <w:ind w:firstLine="709"/>
        <w:jc w:val="both"/>
        <w:rPr>
          <w:rFonts w:cs="Times New Roman"/>
          <w:sz w:val="28"/>
          <w:szCs w:val="28"/>
        </w:rPr>
      </w:pPr>
      <w:r w:rsidRPr="007222F2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D04776">
        <w:rPr>
          <w:rFonts w:cs="Times New Roman"/>
          <w:bCs/>
          <w:sz w:val="28"/>
          <w:szCs w:val="28"/>
          <w:bdr w:val="none" w:sz="0" w:space="0" w:color="auto" w:frame="1"/>
        </w:rPr>
        <w:t>період з 18 по 2 липня</w:t>
      </w:r>
      <w:r w:rsidRPr="007222F2">
        <w:rPr>
          <w:rFonts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222F2">
        <w:rPr>
          <w:rFonts w:cs="Times New Roman"/>
          <w:sz w:val="28"/>
          <w:szCs w:val="28"/>
          <w:shd w:val="clear" w:color="auto" w:fill="FFFFFF"/>
        </w:rPr>
        <w:t xml:space="preserve">були проведені Міністерством освіти і науки України електронні консультування щодо проекту постанови Кабінету Міністрів України </w:t>
      </w:r>
      <w:r w:rsidRPr="00D04776">
        <w:rPr>
          <w:rFonts w:cs="Times New Roman"/>
          <w:sz w:val="28"/>
          <w:szCs w:val="28"/>
        </w:rPr>
        <w:t>«</w:t>
      </w:r>
      <w:r w:rsidR="00D04776" w:rsidRPr="00D04776">
        <w:rPr>
          <w:sz w:val="28"/>
          <w:szCs w:val="28"/>
        </w:rPr>
        <w:t>Про затвердження Порядку організації інклюзивного навчання осіб з особливими освітніми потребами у закладах професійної (професійно-технічної) освіти</w:t>
      </w:r>
      <w:r w:rsidRPr="00D04776">
        <w:rPr>
          <w:rFonts w:cs="Times New Roman"/>
          <w:sz w:val="28"/>
          <w:szCs w:val="28"/>
          <w:shd w:val="clear" w:color="auto" w:fill="FFFFFF"/>
        </w:rPr>
        <w:t>»</w:t>
      </w:r>
      <w:r w:rsidRPr="00D04776">
        <w:rPr>
          <w:rFonts w:cs="Times New Roman"/>
          <w:sz w:val="28"/>
          <w:szCs w:val="28"/>
        </w:rPr>
        <w:t xml:space="preserve">. </w:t>
      </w:r>
    </w:p>
    <w:p w:rsidR="00C650D9" w:rsidRDefault="00C650D9" w:rsidP="00C650D9">
      <w:pPr>
        <w:ind w:firstLine="709"/>
        <w:jc w:val="both"/>
        <w:rPr>
          <w:rFonts w:cs="Times New Roman"/>
          <w:sz w:val="28"/>
          <w:szCs w:val="28"/>
        </w:rPr>
      </w:pPr>
      <w:r w:rsidRPr="007222F2">
        <w:rPr>
          <w:rFonts w:cs="Times New Roman"/>
          <w:sz w:val="28"/>
          <w:szCs w:val="28"/>
        </w:rPr>
        <w:t xml:space="preserve">Були отримані наступні пропозиції: </w:t>
      </w:r>
    </w:p>
    <w:p w:rsidR="00E34048" w:rsidRDefault="00D04776" w:rsidP="00E34048">
      <w:pPr>
        <w:pStyle w:val="a4"/>
        <w:numPr>
          <w:ilvl w:val="0"/>
          <w:numId w:val="3"/>
        </w:numPr>
        <w:jc w:val="both"/>
        <w:rPr>
          <w:rStyle w:val="xfmc1"/>
          <w:rFonts w:eastAsia="Times New Roman" w:cs="Times New Roman"/>
          <w:sz w:val="28"/>
          <w:szCs w:val="28"/>
        </w:rPr>
      </w:pPr>
      <w:r w:rsidRPr="009C667D">
        <w:rPr>
          <w:rStyle w:val="xfmc1"/>
          <w:rFonts w:eastAsia="Times New Roman" w:cs="Times New Roman"/>
          <w:sz w:val="28"/>
          <w:szCs w:val="28"/>
        </w:rPr>
        <w:t xml:space="preserve">від Рулько Світлана з електронної адреси: Василь Рулько </w:t>
      </w:r>
      <w:hyperlink r:id="rId5" w:history="1">
        <w:r w:rsidRPr="009C667D">
          <w:rPr>
            <w:rStyle w:val="a5"/>
            <w:rFonts w:eastAsia="Times New Roman" w:cs="Times New Roman"/>
            <w:sz w:val="28"/>
            <w:szCs w:val="28"/>
          </w:rPr>
          <w:t>vasyarulko@ukr.net</w:t>
        </w:r>
      </w:hyperlink>
      <w:r w:rsidRPr="009C667D">
        <w:rPr>
          <w:rStyle w:val="xfmc1"/>
          <w:rFonts w:eastAsia="Times New Roman" w:cs="Times New Roman"/>
          <w:sz w:val="28"/>
          <w:szCs w:val="28"/>
        </w:rPr>
        <w:t xml:space="preserve">: «вважаю, що для дітей з особливими освітніми потребами у закладах професійної освіти мають зберегтися і ті умови, що й у школі: для тих, кому потрібен супровід- асистенти дитини і асистенти учителів(викладачів) у інклюзивних групах,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обов"язкові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практичні навчання на підприємствах міст (практику мають організовувати самі навчальні заклади) з  зменшувальним часом супроводу до доведення часу роботи до часу роботи звичайних працівників, бронювання робочого місця за дитиною з ООП у разі успішного складання іспитів і практичних робіт на підприємстві на тій же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посадіі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>,</w:t>
      </w:r>
      <w:r w:rsidR="009C667D">
        <w:rPr>
          <w:rStyle w:val="xfmc1"/>
          <w:rFonts w:eastAsia="Times New Roman" w:cs="Times New Roman"/>
          <w:sz w:val="28"/>
          <w:szCs w:val="28"/>
        </w:rPr>
        <w:t xml:space="preserve"> </w:t>
      </w:r>
      <w:r w:rsidRPr="009C667D">
        <w:rPr>
          <w:rStyle w:val="xfmc1"/>
          <w:rFonts w:eastAsia="Times New Roman" w:cs="Times New Roman"/>
          <w:sz w:val="28"/>
          <w:szCs w:val="28"/>
        </w:rPr>
        <w:t xml:space="preserve">яку дитина робила на практиці після закінчення навчального закладу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закладу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>. До того ж, я вважаю, що такі підходи мають стосуватися і не лише навчально-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прифесійних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закладів, а й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колледжів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та ВУЗів.</w:t>
      </w:r>
      <w:r w:rsidRPr="009C667D">
        <w:rPr>
          <w:rFonts w:eastAsia="Times New Roman" w:cs="Times New Roman"/>
          <w:sz w:val="28"/>
          <w:szCs w:val="28"/>
        </w:rPr>
        <w:t xml:space="preserve"> </w:t>
      </w:r>
      <w:r w:rsidRPr="009C667D">
        <w:rPr>
          <w:rStyle w:val="xfmc1"/>
          <w:rFonts w:eastAsia="Times New Roman" w:cs="Times New Roman"/>
          <w:sz w:val="28"/>
          <w:szCs w:val="28"/>
        </w:rPr>
        <w:t xml:space="preserve">Чому міністерство вважає, що діти з ООП не можуть мати вищої освіти і що їм у цьому не потрібна допомога???? Діти, які можуть навчатися у ВУЗах і отримати різні наукові степені, також можуть розраховувати на підтримку держави. Тут уже навіть не знаю, що варто вимагати. Звичайно, хотілося б асистентів дитини(людини), які здійснюють супровід для тих, хто його потребує. До того ж, на всіх рівнях навчання та у всіх закладах мають бути умови складання іспитів для дітей з ООП. Для тих, хто не вільно висловлює свої думки- письмовий варіант, для тих, хто навпаки- погано пише і бачить- усний варіант із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аудіозаписом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самого іспиту(для можливого подальшого опротестування оцінки). Прохання до всіх причетних хоч якось представників міністерства!!!</w:t>
      </w:r>
      <w:r w:rsidR="009C667D" w:rsidRPr="009C667D">
        <w:rPr>
          <w:rStyle w:val="xfmc1"/>
          <w:rFonts w:eastAsia="Times New Roman" w:cs="Times New Roman"/>
          <w:sz w:val="28"/>
          <w:szCs w:val="28"/>
        </w:rPr>
        <w:t xml:space="preserve"> </w:t>
      </w:r>
      <w:r w:rsidRPr="009C667D">
        <w:rPr>
          <w:rStyle w:val="xfmc1"/>
          <w:rFonts w:eastAsia="Times New Roman" w:cs="Times New Roman"/>
          <w:sz w:val="28"/>
          <w:szCs w:val="28"/>
        </w:rPr>
        <w:t xml:space="preserve"> Наразі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я,як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мама і можна сказати-експерт(маю вищу освіту, на протязі багатьох років спостерігаю за дітьми у школі, їх успіхами та невдачами у навчанні , за методиками викладання тих чи інших учителів і підходами до формування іспитів різних профілів) констатую деякі факти:</w:t>
      </w:r>
      <w:r w:rsidR="009C667D" w:rsidRPr="009C667D">
        <w:rPr>
          <w:rStyle w:val="xfmc1"/>
          <w:rFonts w:eastAsia="Times New Roman" w:cs="Times New Roman"/>
          <w:sz w:val="28"/>
          <w:szCs w:val="28"/>
        </w:rPr>
        <w:t xml:space="preserve"> </w:t>
      </w:r>
      <w:r w:rsidRPr="009C667D">
        <w:rPr>
          <w:rStyle w:val="xfmc1"/>
          <w:rFonts w:eastAsia="Times New Roman" w:cs="Times New Roman"/>
          <w:sz w:val="28"/>
          <w:szCs w:val="28"/>
        </w:rPr>
        <w:t xml:space="preserve"> часто у тестах їх створювачі ставлять питання вітіювато, дуже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неконкретно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і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розмито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, використовуючи багаторівневі мовленнєві виверти, чим прямо заплутують розуміння дітям завдання. Я розумію, що наразі настав той час, коли діти мало читають і дітей з розвиненим мовленням поменшало дуже істотно. Це сумна статистика нашого часу, </w:t>
      </w:r>
      <w:r w:rsidRPr="009C667D">
        <w:rPr>
          <w:rStyle w:val="xfmc1"/>
          <w:rFonts w:eastAsia="Times New Roman" w:cs="Times New Roman"/>
          <w:sz w:val="28"/>
          <w:szCs w:val="28"/>
        </w:rPr>
        <w:lastRenderedPageBreak/>
        <w:t xml:space="preserve">доведена все збільшувальною часткою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дітей,які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не пишуть творів у роботах з ЗНО з Української мови, або ті твори дуже низького рівня. Тому мої вимоги прості: мають бути створені комісії, які перевірятимуть тести та питання у них на простоту ,конкретність. (у питаннях мають бути відсутні слова з часткою НЕ, типу замість неправильно має бути - знайдіть помилку!)</w:t>
      </w:r>
      <w:r w:rsidR="009C667D" w:rsidRPr="009C667D">
        <w:rPr>
          <w:rStyle w:val="xfmc1"/>
          <w:rFonts w:eastAsia="Times New Roman" w:cs="Times New Roman"/>
          <w:sz w:val="28"/>
          <w:szCs w:val="28"/>
        </w:rPr>
        <w:t xml:space="preserve">. </w:t>
      </w:r>
      <w:r w:rsidRPr="009C667D">
        <w:rPr>
          <w:rStyle w:val="xfmc1"/>
          <w:rFonts w:eastAsia="Times New Roman" w:cs="Times New Roman"/>
          <w:sz w:val="28"/>
          <w:szCs w:val="28"/>
        </w:rPr>
        <w:t xml:space="preserve">Хочу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наголлосити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головне! Не всі люди з розвиненим мовленням генії- навряд чи письменники  зможуть полагодити автомобіль чи інший пристрій, запустити якісь реакції. Тому не варто судити про інтелект людини з її уміння </w:t>
      </w:r>
      <w:proofErr w:type="spellStart"/>
      <w:r w:rsidRPr="009C667D">
        <w:rPr>
          <w:rStyle w:val="xfmc1"/>
          <w:rFonts w:eastAsia="Times New Roman" w:cs="Times New Roman"/>
          <w:sz w:val="28"/>
          <w:szCs w:val="28"/>
        </w:rPr>
        <w:t>висловлюватися.Адекватні</w:t>
      </w:r>
      <w:proofErr w:type="spellEnd"/>
      <w:r w:rsidRPr="009C667D">
        <w:rPr>
          <w:rStyle w:val="xfmc1"/>
          <w:rFonts w:eastAsia="Times New Roman" w:cs="Times New Roman"/>
          <w:sz w:val="28"/>
          <w:szCs w:val="28"/>
        </w:rPr>
        <w:t xml:space="preserve"> конкретні питання мають бути у всіх тестах та у всіх предметах</w:t>
      </w:r>
      <w:r w:rsidR="009C667D" w:rsidRPr="009C667D">
        <w:rPr>
          <w:rStyle w:val="xfmc1"/>
          <w:rFonts w:eastAsia="Times New Roman" w:cs="Times New Roman"/>
          <w:sz w:val="28"/>
          <w:szCs w:val="28"/>
        </w:rPr>
        <w:t>»</w:t>
      </w:r>
      <w:r w:rsidR="00E34048">
        <w:rPr>
          <w:rStyle w:val="xfmc1"/>
          <w:rFonts w:eastAsia="Times New Roman" w:cs="Times New Roman"/>
          <w:sz w:val="28"/>
          <w:szCs w:val="28"/>
        </w:rPr>
        <w:t>.</w:t>
      </w:r>
    </w:p>
    <w:p w:rsidR="00A70818" w:rsidRPr="00055057" w:rsidRDefault="00E34048" w:rsidP="00E34048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055057">
        <w:rPr>
          <w:rFonts w:eastAsia="Times New Roman"/>
          <w:sz w:val="28"/>
          <w:szCs w:val="28"/>
        </w:rPr>
        <w:t xml:space="preserve">Кулинич Олена Анатоліївна, заступник директора з НМР ДНЗ "Запорізьке вище професійне училище", аспірант ІПТО НАПН України </w:t>
      </w:r>
      <w:r w:rsidRPr="00055057">
        <w:rPr>
          <w:rStyle w:val="xfmc1"/>
          <w:rFonts w:eastAsia="Times New Roman" w:cs="Times New Roman"/>
          <w:sz w:val="28"/>
          <w:szCs w:val="28"/>
        </w:rPr>
        <w:t xml:space="preserve">з електронної адреси: </w:t>
      </w:r>
      <w:hyperlink r:id="rId6" w:history="1">
        <w:r w:rsidRPr="00055057">
          <w:rPr>
            <w:rStyle w:val="a5"/>
            <w:rFonts w:eastAsia="Times New Roman" w:cs="Times New Roman"/>
            <w:sz w:val="28"/>
            <w:szCs w:val="28"/>
          </w:rPr>
          <w:t>elankul@ukr.net</w:t>
        </w:r>
      </w:hyperlink>
      <w:r w:rsidRPr="00055057">
        <w:rPr>
          <w:rStyle w:val="xfmc1"/>
          <w:rFonts w:eastAsia="Times New Roman" w:cs="Times New Roman"/>
          <w:sz w:val="28"/>
          <w:szCs w:val="28"/>
        </w:rPr>
        <w:t xml:space="preserve"> – надано окремим файлом. </w:t>
      </w:r>
    </w:p>
    <w:p w:rsidR="00A70818" w:rsidRPr="007222F2" w:rsidRDefault="00A70818" w:rsidP="00A7081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22F2">
        <w:rPr>
          <w:rFonts w:ascii="Times New Roman" w:hAnsi="Times New Roman" w:cs="Times New Roman"/>
          <w:sz w:val="28"/>
          <w:szCs w:val="28"/>
        </w:rPr>
        <w:t>Інформація про врахування пропозицій та зауважень громадськості  з обов'язковим обґрунтуванням прийнятого рішення та причин неврахування пропозицій та зауважень, яка має бути подана з</w:t>
      </w:r>
      <w:r w:rsidRPr="007222F2">
        <w:rPr>
          <w:rFonts w:ascii="Times New Roman" w:eastAsia="Calibri" w:hAnsi="Times New Roman" w:cs="Times New Roman"/>
          <w:sz w:val="28"/>
          <w:szCs w:val="28"/>
        </w:rPr>
        <w:t xml:space="preserve">гідно ст. 20 Порядку </w:t>
      </w:r>
      <w:r w:rsidRPr="007222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7222F2">
        <w:rPr>
          <w:rFonts w:ascii="Times New Roman" w:hAnsi="Times New Roman" w:cs="Times New Roman"/>
          <w:sz w:val="28"/>
          <w:szCs w:val="28"/>
        </w:rPr>
        <w:t xml:space="preserve"> </w:t>
      </w:r>
      <w:r w:rsidRPr="007222F2">
        <w:rPr>
          <w:rFonts w:ascii="Times New Roman" w:eastAsia="Calibri" w:hAnsi="Times New Roman" w:cs="Times New Roman"/>
          <w:sz w:val="28"/>
          <w:szCs w:val="28"/>
        </w:rPr>
        <w:t>зазначена в таблиці:</w:t>
      </w:r>
    </w:p>
    <w:p w:rsidR="00A70818" w:rsidRPr="007222F2" w:rsidRDefault="00A70818" w:rsidP="00A70818">
      <w:pPr>
        <w:jc w:val="both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70818" w:rsidRPr="007222F2" w:rsidTr="00DA4F13">
        <w:tc>
          <w:tcPr>
            <w:tcW w:w="4814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7222F2">
              <w:rPr>
                <w:rFonts w:cs="Times New Roman"/>
                <w:b/>
                <w:sz w:val="28"/>
                <w:szCs w:val="28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A70818" w:rsidRPr="007222F2" w:rsidRDefault="00A70818" w:rsidP="00DA4F1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7222F2">
              <w:rPr>
                <w:rFonts w:cs="Times New Roman"/>
                <w:b/>
                <w:sz w:val="28"/>
                <w:szCs w:val="28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A70818" w:rsidRPr="007222F2" w:rsidTr="00DA4F13">
        <w:tc>
          <w:tcPr>
            <w:tcW w:w="4814" w:type="dxa"/>
          </w:tcPr>
          <w:p w:rsidR="00A70818" w:rsidRPr="007222F2" w:rsidRDefault="00D04776" w:rsidP="00D047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7222F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C667D" w:rsidRPr="009C667D">
              <w:rPr>
                <w:rStyle w:val="xfmc1"/>
                <w:rFonts w:eastAsia="Times New Roman" w:cs="Times New Roman"/>
                <w:sz w:val="28"/>
                <w:szCs w:val="28"/>
              </w:rPr>
              <w:t xml:space="preserve">від Рулько Світлана з електронної адреси: Василь Рулько </w:t>
            </w:r>
            <w:hyperlink r:id="rId7" w:history="1">
              <w:r w:rsidR="009C667D" w:rsidRPr="009C667D">
                <w:rPr>
                  <w:rStyle w:val="a5"/>
                  <w:rFonts w:eastAsia="Times New Roman" w:cs="Times New Roman"/>
                  <w:sz w:val="28"/>
                  <w:szCs w:val="28"/>
                </w:rPr>
                <w:t>vasyarulko@ukr.net</w:t>
              </w:r>
            </w:hyperlink>
          </w:p>
        </w:tc>
        <w:tc>
          <w:tcPr>
            <w:tcW w:w="4815" w:type="dxa"/>
          </w:tcPr>
          <w:p w:rsidR="00A70818" w:rsidRPr="007222F2" w:rsidRDefault="009C667D" w:rsidP="009C667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Запропоновані зауваження щодо організації інклюзивного навчання в закладах професійної (професійно-технічної освіти) вже враховані. Пропозиції щодо ЗНО н</w:t>
            </w:r>
            <w:r w:rsidR="00A70818" w:rsidRPr="007222F2">
              <w:rPr>
                <w:rFonts w:eastAsia="Calibri" w:cs="Times New Roman"/>
                <w:sz w:val="28"/>
                <w:szCs w:val="28"/>
              </w:rPr>
              <w:t>е врахована, так як не стосується визначених проектом постанови питань.</w:t>
            </w:r>
          </w:p>
        </w:tc>
      </w:tr>
      <w:tr w:rsidR="00A70818" w:rsidRPr="007222F2" w:rsidTr="00DA4F13">
        <w:tc>
          <w:tcPr>
            <w:tcW w:w="4814" w:type="dxa"/>
          </w:tcPr>
          <w:p w:rsidR="00A70818" w:rsidRPr="007222F2" w:rsidRDefault="00A726A1" w:rsidP="00DA4F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E34048">
              <w:rPr>
                <w:rFonts w:eastAsia="Times New Roman"/>
              </w:rPr>
              <w:t xml:space="preserve">Кулинич Олена Анатоліївна, заступник директора з НМР ДНЗ "Запорізьке вище професійне училище", аспірант ІПТО НАПН України </w:t>
            </w:r>
            <w:r w:rsidRPr="00E34048">
              <w:rPr>
                <w:rStyle w:val="xfmc1"/>
                <w:rFonts w:eastAsia="Times New Roman" w:cs="Times New Roman"/>
                <w:sz w:val="28"/>
                <w:szCs w:val="28"/>
              </w:rPr>
              <w:t xml:space="preserve">з електронної адреси: </w:t>
            </w:r>
            <w:hyperlink r:id="rId8" w:history="1">
              <w:r w:rsidRPr="00E34048">
                <w:rPr>
                  <w:rStyle w:val="a5"/>
                  <w:rFonts w:eastAsia="Times New Roman" w:cs="Times New Roman"/>
                  <w:sz w:val="28"/>
                  <w:szCs w:val="28"/>
                </w:rPr>
                <w:t>elankul@ukr.net</w:t>
              </w:r>
            </w:hyperlink>
            <w:r w:rsidRPr="00E34048">
              <w:rPr>
                <w:rStyle w:val="xfmc1"/>
                <w:rFonts w:eastAsia="Times New Roman" w:cs="Times New Roman"/>
                <w:sz w:val="28"/>
                <w:szCs w:val="28"/>
              </w:rPr>
              <w:t xml:space="preserve"> – надано окремим файлом</w:t>
            </w:r>
          </w:p>
        </w:tc>
        <w:tc>
          <w:tcPr>
            <w:tcW w:w="4815" w:type="dxa"/>
          </w:tcPr>
          <w:p w:rsidR="007222F2" w:rsidRPr="007222F2" w:rsidRDefault="00A726A1" w:rsidP="004C0C27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Частково враховані. Не </w:t>
            </w:r>
            <w:r w:rsidR="004C0C27">
              <w:rPr>
                <w:rFonts w:eastAsia="Calibri" w:cs="Times New Roman"/>
                <w:sz w:val="28"/>
                <w:szCs w:val="28"/>
              </w:rPr>
              <w:t>враховані пропозиції дублюють положення діючих нормативно-правових (наприклад, щодо введення доплати для педагогічних правників, які працюють в інклюзивних групах, проведення атестації, яка вже регламентована і не потребує дублювання для осіб з особливими освітніми потребами, тощо), законодавчих актів (наприклад, закону про захист осіб з інвалідністю, хоча категорія особи з особливими освітніми потребами є ширшою, тощо), тощо.</w:t>
            </w:r>
          </w:p>
        </w:tc>
      </w:tr>
    </w:tbl>
    <w:p w:rsidR="00AC7E80" w:rsidRDefault="00AC7E80">
      <w:bookmarkStart w:id="0" w:name="_GoBack"/>
      <w:bookmarkEnd w:id="0"/>
    </w:p>
    <w:sectPr w:rsidR="00AC7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B28"/>
    <w:multiLevelType w:val="hybridMultilevel"/>
    <w:tmpl w:val="41C8F6F0"/>
    <w:lvl w:ilvl="0" w:tplc="BD3087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BE2"/>
    <w:multiLevelType w:val="hybridMultilevel"/>
    <w:tmpl w:val="24705A06"/>
    <w:lvl w:ilvl="0" w:tplc="C8702754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787618"/>
    <w:multiLevelType w:val="hybridMultilevel"/>
    <w:tmpl w:val="E74853F2"/>
    <w:lvl w:ilvl="0" w:tplc="36C80A3C">
      <w:start w:val="1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D9"/>
    <w:rsid w:val="00055057"/>
    <w:rsid w:val="002165BD"/>
    <w:rsid w:val="004C0C27"/>
    <w:rsid w:val="007222F2"/>
    <w:rsid w:val="008C2E9F"/>
    <w:rsid w:val="009C0A2F"/>
    <w:rsid w:val="009C667D"/>
    <w:rsid w:val="00A70818"/>
    <w:rsid w:val="00A726A1"/>
    <w:rsid w:val="00AC7E80"/>
    <w:rsid w:val="00C650D9"/>
    <w:rsid w:val="00D04776"/>
    <w:rsid w:val="00DC19F2"/>
    <w:rsid w:val="00E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FDAE"/>
  <w15:chartTrackingRefBased/>
  <w15:docId w15:val="{E89B6615-C48B-4E12-9688-BAF641B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C2E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8C2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50D9"/>
    <w:rPr>
      <w:color w:val="0000FF"/>
      <w:u w:val="single"/>
    </w:rPr>
  </w:style>
  <w:style w:type="character" w:customStyle="1" w:styleId="xfmc1">
    <w:name w:val="xfmc1"/>
    <w:basedOn w:val="a0"/>
    <w:rsid w:val="00A70818"/>
  </w:style>
  <w:style w:type="character" w:customStyle="1" w:styleId="xfmc2">
    <w:name w:val="xfmc2"/>
    <w:basedOn w:val="a0"/>
    <w:rsid w:val="00A70818"/>
  </w:style>
  <w:style w:type="paragraph" w:styleId="HTML">
    <w:name w:val="HTML Preformatted"/>
    <w:basedOn w:val="a"/>
    <w:link w:val="HTML0"/>
    <w:uiPriority w:val="99"/>
    <w:unhideWhenUsed/>
    <w:rsid w:val="00A7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70818"/>
    <w:rPr>
      <w:rFonts w:ascii="Courier New" w:eastAsia="Times New Roman" w:hAnsi="Courier New" w:cs="Courier New"/>
      <w:sz w:val="20"/>
      <w:szCs w:val="20"/>
      <w:lang w:eastAsia="uk-UA"/>
    </w:rPr>
  </w:style>
  <w:style w:type="table" w:styleId="a6">
    <w:name w:val="Table Grid"/>
    <w:basedOn w:val="a1"/>
    <w:uiPriority w:val="39"/>
    <w:rsid w:val="00A7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ku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yarulk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kul@ukr.net" TargetMode="External"/><Relationship Id="rId5" Type="http://schemas.openxmlformats.org/officeDocument/2006/relationships/hyperlink" Target="mailto:vasyarulko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Nabochenko O.</dc:creator>
  <cp:keywords/>
  <dc:description/>
  <cp:lastModifiedBy>Nabochenko O.</cp:lastModifiedBy>
  <cp:revision>5</cp:revision>
  <dcterms:created xsi:type="dcterms:W3CDTF">2018-07-04T14:25:00Z</dcterms:created>
  <dcterms:modified xsi:type="dcterms:W3CDTF">2018-07-18T09:04:00Z</dcterms:modified>
</cp:coreProperties>
</file>