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EF" w:rsidRDefault="00C168EF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ПОВІДОМЛЕННЯ</w:t>
      </w:r>
    </w:p>
    <w:p w:rsidR="00F87F86" w:rsidRPr="00AF38D6" w:rsidRDefault="00C168EF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</w:t>
      </w:r>
      <w:r w:rsidR="007B0A6E" w:rsidRPr="00AF38D6">
        <w:rPr>
          <w:rStyle w:val="FontStyle23"/>
          <w:b/>
          <w:sz w:val="28"/>
          <w:szCs w:val="28"/>
        </w:rPr>
        <w:t>ро</w:t>
      </w:r>
      <w:r>
        <w:rPr>
          <w:rStyle w:val="FontStyle23"/>
          <w:b/>
          <w:sz w:val="28"/>
          <w:szCs w:val="28"/>
        </w:rPr>
        <w:t xml:space="preserve"> оприлюднення проекту наказу Міністерства освіти і науки України «Про затвердження </w:t>
      </w:r>
      <w:r w:rsidR="00AF38D6" w:rsidRPr="00AF38D6">
        <w:rPr>
          <w:rStyle w:val="FontStyle23"/>
          <w:b/>
          <w:sz w:val="28"/>
          <w:szCs w:val="28"/>
        </w:rPr>
        <w:t>Положення про конкурсний відбір проектів електронних підручників для закладів загальної середньої освіти</w:t>
      </w:r>
      <w:r>
        <w:rPr>
          <w:rStyle w:val="FontStyle23"/>
          <w:b/>
          <w:sz w:val="28"/>
          <w:szCs w:val="28"/>
        </w:rPr>
        <w:t>»</w:t>
      </w:r>
    </w:p>
    <w:p w:rsidR="002B63BD" w:rsidRDefault="002B63B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sz w:val="28"/>
          <w:szCs w:val="28"/>
        </w:rPr>
      </w:pPr>
    </w:p>
    <w:p w:rsidR="00C168EF" w:rsidRDefault="00C168EF" w:rsidP="00C168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7A1588">
        <w:rPr>
          <w:rStyle w:val="FontStyle23"/>
          <w:sz w:val="28"/>
          <w:szCs w:val="28"/>
        </w:rPr>
        <w:t xml:space="preserve">Проект </w:t>
      </w:r>
      <w:proofErr w:type="spellStart"/>
      <w:r>
        <w:rPr>
          <w:rStyle w:val="FontStyle23"/>
          <w:sz w:val="28"/>
          <w:szCs w:val="28"/>
        </w:rPr>
        <w:t>акта</w:t>
      </w:r>
      <w:proofErr w:type="spellEnd"/>
      <w:r>
        <w:rPr>
          <w:rStyle w:val="FontStyle23"/>
          <w:sz w:val="28"/>
          <w:szCs w:val="28"/>
        </w:rPr>
        <w:t xml:space="preserve">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на виконання </w:t>
      </w:r>
      <w:r w:rsidRPr="00EC6271">
        <w:rPr>
          <w:rFonts w:ascii="Times New Roman" w:hAnsi="Times New Roman"/>
          <w:color w:val="000000"/>
          <w:sz w:val="28"/>
          <w:szCs w:val="28"/>
          <w:lang w:eastAsia="ru-RU"/>
        </w:rPr>
        <w:t>статей 4, 5, 6, 7, 12, 71 та 75 Закону України «Про освіту», розділу V Закону України «Про авторське право і суміжні права», статей 3 та 22 Закону України «Про запобігання корупції», постанов Кабінету Міністрів України від 21 лютого 2018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оку</w:t>
      </w:r>
      <w:r w:rsidRPr="00EC62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87 «Про затвердження Державного стандарту початкової освіти», від 23 листопада 2011 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оку</w:t>
      </w:r>
      <w:r w:rsidRPr="00EC62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1392 «Про затвердження Державного стандарту базової і повної загальної середньої освіти», розпорядження Кабінету Міністрів України від</w:t>
      </w:r>
      <w:r w:rsidRPr="00EC627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EC6271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EC627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EC6271">
        <w:rPr>
          <w:rFonts w:ascii="Times New Roman" w:hAnsi="Times New Roman"/>
          <w:color w:val="000000"/>
          <w:sz w:val="28"/>
          <w:szCs w:val="28"/>
          <w:lang w:eastAsia="ru-RU"/>
        </w:rPr>
        <w:t>грудня 2017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оку</w:t>
      </w:r>
      <w:r w:rsidRPr="00EC62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903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 w:rsidRPr="007A1588">
        <w:rPr>
          <w:rStyle w:val="FontStyle23"/>
          <w:sz w:val="28"/>
          <w:szCs w:val="28"/>
        </w:rPr>
        <w:t xml:space="preserve"> з метою визначення порядку проведення конкурсного відбору проектів електронних підручників для закладів загальної середньої освіти з предметів освітніх галузей типових освітніх та навчальних програм, що сприятиме </w:t>
      </w:r>
      <w:r w:rsidRPr="00DC6C4D">
        <w:rPr>
          <w:rStyle w:val="FontStyle23"/>
          <w:sz w:val="28"/>
          <w:szCs w:val="28"/>
        </w:rPr>
        <w:t>реалізації конституційного права кожного громадянина на освіту, забезпечення доступності освітніх послуг в Україні та підвищення їх якості шляхом створення загальнодоступних електронних підручників.</w:t>
      </w:r>
    </w:p>
    <w:p w:rsidR="00C168EF" w:rsidRDefault="00C168EF" w:rsidP="00C168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</w:p>
    <w:p w:rsidR="00C168EF" w:rsidRPr="00C168EF" w:rsidRDefault="00C168EF" w:rsidP="00C168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C168EF">
        <w:rPr>
          <w:rStyle w:val="FontStyle23"/>
          <w:b/>
          <w:sz w:val="28"/>
          <w:szCs w:val="28"/>
        </w:rPr>
        <w:t>Назва органу виконавчої влади, що розробляв регуляторний акт</w:t>
      </w:r>
      <w:r w:rsidR="00605E29">
        <w:rPr>
          <w:rStyle w:val="FontStyle23"/>
          <w:b/>
          <w:sz w:val="28"/>
          <w:szCs w:val="28"/>
        </w:rPr>
        <w:t>:</w:t>
      </w:r>
    </w:p>
    <w:p w:rsidR="00C168EF" w:rsidRDefault="00C168EF" w:rsidP="00C168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</w:t>
      </w:r>
      <w:r w:rsidR="00605E29">
        <w:rPr>
          <w:rStyle w:val="FontStyle23"/>
          <w:sz w:val="28"/>
          <w:szCs w:val="28"/>
        </w:rPr>
        <w:t>.</w:t>
      </w:r>
    </w:p>
    <w:p w:rsidR="00C168EF" w:rsidRDefault="00C168EF" w:rsidP="00C168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</w:p>
    <w:p w:rsidR="002B63BD" w:rsidRDefault="002B63BD" w:rsidP="00C168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 w:rsidR="00605E29"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2B63BD" w:rsidRDefault="0029616D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ДНУ «</w:t>
      </w:r>
      <w:r w:rsidR="002B63BD" w:rsidRPr="002B63BD">
        <w:rPr>
          <w:rStyle w:val="FontStyle23"/>
          <w:sz w:val="28"/>
          <w:szCs w:val="28"/>
        </w:rPr>
        <w:t>Інститут модернізації змісту освіти</w:t>
      </w:r>
      <w:r>
        <w:rPr>
          <w:rStyle w:val="FontStyle23"/>
          <w:sz w:val="28"/>
          <w:szCs w:val="28"/>
        </w:rPr>
        <w:t>»</w:t>
      </w:r>
      <w:r w:rsidR="00605E29">
        <w:rPr>
          <w:rStyle w:val="FontStyle23"/>
          <w:sz w:val="28"/>
          <w:szCs w:val="28"/>
        </w:rPr>
        <w:t>.</w:t>
      </w:r>
    </w:p>
    <w:p w:rsidR="009F2CC0" w:rsidRDefault="009F2CC0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вул. Митрополита Василя </w:t>
      </w:r>
      <w:proofErr w:type="spellStart"/>
      <w:r>
        <w:rPr>
          <w:rStyle w:val="FontStyle23"/>
          <w:sz w:val="28"/>
          <w:szCs w:val="28"/>
        </w:rPr>
        <w:t>Липківського</w:t>
      </w:r>
      <w:proofErr w:type="spellEnd"/>
      <w:r>
        <w:rPr>
          <w:rStyle w:val="FontStyle23"/>
          <w:sz w:val="28"/>
          <w:szCs w:val="28"/>
        </w:rPr>
        <w:t>, 36, м. Київ, 03035</w:t>
      </w:r>
    </w:p>
    <w:p w:rsidR="00605E29" w:rsidRDefault="00377027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Т</w:t>
      </w:r>
      <w:bookmarkStart w:id="0" w:name="_GoBack"/>
      <w:bookmarkEnd w:id="0"/>
      <w:r w:rsidR="009F2CC0">
        <w:rPr>
          <w:rStyle w:val="FontStyle23"/>
          <w:sz w:val="28"/>
          <w:szCs w:val="28"/>
        </w:rPr>
        <w:t>ел</w:t>
      </w:r>
      <w:proofErr w:type="spellEnd"/>
      <w:r w:rsidR="009F2CC0">
        <w:rPr>
          <w:rStyle w:val="FontStyle23"/>
          <w:sz w:val="28"/>
          <w:szCs w:val="28"/>
        </w:rPr>
        <w:t xml:space="preserve">.: (044) 248-25-13 </w:t>
      </w:r>
    </w:p>
    <w:p w:rsidR="00605E29" w:rsidRDefault="00605E29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605E29" w:rsidRDefault="00605E29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8E6669">
        <w:rPr>
          <w:rFonts w:ascii="Times New Roman" w:hAnsi="Times New Roman" w:cs="Times New Roman"/>
          <w:noProof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регуляторного акта оприлюднено </w:t>
      </w:r>
      <w:r w:rsidRPr="008E6669">
        <w:rPr>
          <w:rFonts w:ascii="Times New Roman" w:hAnsi="Times New Roman" w:cs="Times New Roman"/>
          <w:noProof/>
          <w:sz w:val="28"/>
          <w:szCs w:val="28"/>
        </w:rPr>
        <w:t>на офіційному веб-сайті Міністерства освіти і науки України (</w:t>
      </w:r>
      <w:hyperlink r:id="rId6" w:history="1">
        <w:r w:rsidRPr="008E6669">
          <w:rPr>
            <w:rStyle w:val="a6"/>
            <w:rFonts w:ascii="Times New Roman" w:hAnsi="Times New Roman" w:cs="Times New Roman"/>
            <w:noProof/>
            <w:sz w:val="28"/>
            <w:szCs w:val="28"/>
          </w:rPr>
          <w:t>www.mo</w:t>
        </w:r>
        <w:r w:rsidRPr="008E6669">
          <w:rPr>
            <w:rStyle w:val="a6"/>
            <w:rFonts w:ascii="Times New Roman" w:hAnsi="Times New Roman" w:cs="Times New Roman"/>
            <w:noProof/>
            <w:sz w:val="28"/>
            <w:szCs w:val="28"/>
            <w:lang w:val="en-US"/>
          </w:rPr>
          <w:t>n</w:t>
        </w:r>
        <w:r w:rsidRPr="008E6669">
          <w:rPr>
            <w:rStyle w:val="a6"/>
            <w:rFonts w:ascii="Times New Roman" w:hAnsi="Times New Roman" w:cs="Times New Roman"/>
            <w:noProof/>
            <w:sz w:val="28"/>
            <w:szCs w:val="28"/>
          </w:rPr>
          <w:t>.gov.ua</w:t>
        </w:r>
      </w:hyperlink>
      <w:r w:rsidRPr="008E6669">
        <w:rPr>
          <w:rFonts w:ascii="Times New Roman" w:hAnsi="Times New Roman" w:cs="Times New Roman"/>
          <w:noProof/>
          <w:sz w:val="28"/>
          <w:szCs w:val="28"/>
        </w:rPr>
        <w:t xml:space="preserve">, розділ </w:t>
      </w:r>
      <w:r>
        <w:rPr>
          <w:rFonts w:ascii="Times New Roman" w:hAnsi="Times New Roman" w:cs="Times New Roman"/>
          <w:noProof/>
          <w:sz w:val="28"/>
          <w:szCs w:val="28"/>
        </w:rPr>
        <w:t>«Громадські обговорення»</w:t>
      </w:r>
      <w:r w:rsidRPr="008E6669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веб-сайті ІМЗО (</w:t>
      </w:r>
      <w:r w:rsidRPr="00AD4EDB">
        <w:rPr>
          <w:rFonts w:ascii="Times New Roman" w:hAnsi="Times New Roman" w:cs="Times New Roman"/>
          <w:noProof/>
          <w:sz w:val="28"/>
          <w:szCs w:val="28"/>
          <w:u w:val="single"/>
        </w:rPr>
        <w:t>https://imzo.gov.ua</w:t>
      </w:r>
      <w:r>
        <w:rPr>
          <w:rFonts w:ascii="Times New Roman" w:hAnsi="Times New Roman" w:cs="Times New Roman"/>
          <w:noProof/>
          <w:sz w:val="28"/>
          <w:szCs w:val="28"/>
        </w:rPr>
        <w:t>, розділ «Громадянам»)</w:t>
      </w:r>
      <w:r w:rsidRPr="008E66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05E29" w:rsidRDefault="00605E29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605E29" w:rsidRDefault="00605E29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Повідомлення про оприлюднення проекту регуляторного акта розміщено на офіційному веб-сайті МОН 16 травня 2018 року.</w:t>
      </w:r>
    </w:p>
    <w:p w:rsidR="00605E29" w:rsidRDefault="00605E29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605E29" w:rsidRDefault="00605E29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на юридичних осіб, їх об’єднань до </w:t>
      </w:r>
      <w:r w:rsidR="00377027" w:rsidRPr="00377027">
        <w:rPr>
          <w:rFonts w:ascii="Times New Roman" w:hAnsi="Times New Roman" w:cs="Times New Roman"/>
          <w:noProof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червня 2018 року.</w:t>
      </w:r>
    </w:p>
    <w:p w:rsidR="009F2CC0" w:rsidRDefault="009F2CC0" w:rsidP="008F29D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2B63BD" w:rsidRDefault="009F2CC0" w:rsidP="009F2C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направляти на </w:t>
      </w:r>
      <w:r w:rsidRPr="00AF38D6">
        <w:rPr>
          <w:rStyle w:val="FontStyle23"/>
          <w:sz w:val="28"/>
          <w:szCs w:val="28"/>
        </w:rPr>
        <w:t xml:space="preserve">електронну адресу: </w:t>
      </w:r>
      <w:r w:rsidRPr="00AF38D6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Pr="00AF38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F38D6">
        <w:rPr>
          <w:rFonts w:ascii="Times New Roman" w:hAnsi="Times New Roman" w:cs="Times New Roman"/>
          <w:sz w:val="28"/>
          <w:szCs w:val="28"/>
          <w:u w:val="single"/>
          <w:lang w:val="en-US"/>
        </w:rPr>
        <w:t>kitaytsev</w:t>
      </w:r>
      <w:proofErr w:type="spellEnd"/>
      <w:r w:rsidRPr="00AF38D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AF38D6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AF38D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F38D6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AF38D6">
        <w:rPr>
          <w:rStyle w:val="FontStyle23"/>
          <w:sz w:val="28"/>
          <w:szCs w:val="28"/>
          <w:lang w:val="ru-RU"/>
        </w:rPr>
        <w:t>.</w:t>
      </w:r>
    </w:p>
    <w:sectPr w:rsidR="002B63BD" w:rsidSect="00B743B5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393"/>
    <w:multiLevelType w:val="hybridMultilevel"/>
    <w:tmpl w:val="618211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58E"/>
    <w:multiLevelType w:val="hybridMultilevel"/>
    <w:tmpl w:val="2434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7E7D"/>
    <w:multiLevelType w:val="hybridMultilevel"/>
    <w:tmpl w:val="CDF23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8F3"/>
    <w:multiLevelType w:val="hybridMultilevel"/>
    <w:tmpl w:val="AF2E22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3529"/>
    <w:multiLevelType w:val="hybridMultilevel"/>
    <w:tmpl w:val="C122AF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1A30"/>
    <w:multiLevelType w:val="hybridMultilevel"/>
    <w:tmpl w:val="DAC42C40"/>
    <w:lvl w:ilvl="0" w:tplc="4B3CADB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3FF7"/>
    <w:multiLevelType w:val="hybridMultilevel"/>
    <w:tmpl w:val="6C7C6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180"/>
    <w:multiLevelType w:val="hybridMultilevel"/>
    <w:tmpl w:val="8DF682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4022B"/>
    <w:multiLevelType w:val="hybridMultilevel"/>
    <w:tmpl w:val="D6E6E7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FA"/>
    <w:rsid w:val="000412A5"/>
    <w:rsid w:val="00044056"/>
    <w:rsid w:val="00072A10"/>
    <w:rsid w:val="00081467"/>
    <w:rsid w:val="001258D5"/>
    <w:rsid w:val="00126F4B"/>
    <w:rsid w:val="0013127A"/>
    <w:rsid w:val="0014425A"/>
    <w:rsid w:val="0019532B"/>
    <w:rsid w:val="001B5F4D"/>
    <w:rsid w:val="0025544E"/>
    <w:rsid w:val="00256128"/>
    <w:rsid w:val="0029616D"/>
    <w:rsid w:val="002A37DE"/>
    <w:rsid w:val="002B63BD"/>
    <w:rsid w:val="002C4C2B"/>
    <w:rsid w:val="00370A1E"/>
    <w:rsid w:val="00377027"/>
    <w:rsid w:val="00395ABD"/>
    <w:rsid w:val="00402798"/>
    <w:rsid w:val="004035B4"/>
    <w:rsid w:val="004A4280"/>
    <w:rsid w:val="00535583"/>
    <w:rsid w:val="00564C78"/>
    <w:rsid w:val="005F5606"/>
    <w:rsid w:val="00605E29"/>
    <w:rsid w:val="006105BA"/>
    <w:rsid w:val="00630DDC"/>
    <w:rsid w:val="00634303"/>
    <w:rsid w:val="006544D8"/>
    <w:rsid w:val="00656511"/>
    <w:rsid w:val="00667AA1"/>
    <w:rsid w:val="00723F3D"/>
    <w:rsid w:val="00727555"/>
    <w:rsid w:val="00740B70"/>
    <w:rsid w:val="00752B12"/>
    <w:rsid w:val="00765A99"/>
    <w:rsid w:val="007A1588"/>
    <w:rsid w:val="007B0A6E"/>
    <w:rsid w:val="007B2FC2"/>
    <w:rsid w:val="007B6D75"/>
    <w:rsid w:val="007E3C22"/>
    <w:rsid w:val="007E60F8"/>
    <w:rsid w:val="00807036"/>
    <w:rsid w:val="00873326"/>
    <w:rsid w:val="0089127D"/>
    <w:rsid w:val="008A00CA"/>
    <w:rsid w:val="008A216D"/>
    <w:rsid w:val="008B303E"/>
    <w:rsid w:val="008F29D2"/>
    <w:rsid w:val="00911D62"/>
    <w:rsid w:val="00945B13"/>
    <w:rsid w:val="00965367"/>
    <w:rsid w:val="00974415"/>
    <w:rsid w:val="009E06A2"/>
    <w:rsid w:val="009E1747"/>
    <w:rsid w:val="009F2CC0"/>
    <w:rsid w:val="00AC31A1"/>
    <w:rsid w:val="00AF38D6"/>
    <w:rsid w:val="00B21D4A"/>
    <w:rsid w:val="00B6792E"/>
    <w:rsid w:val="00B73975"/>
    <w:rsid w:val="00B743B5"/>
    <w:rsid w:val="00B81686"/>
    <w:rsid w:val="00C168EF"/>
    <w:rsid w:val="00C315F7"/>
    <w:rsid w:val="00C712E4"/>
    <w:rsid w:val="00C96BFA"/>
    <w:rsid w:val="00CA5407"/>
    <w:rsid w:val="00CB0502"/>
    <w:rsid w:val="00CF4259"/>
    <w:rsid w:val="00D033C9"/>
    <w:rsid w:val="00D3657E"/>
    <w:rsid w:val="00DC6C4D"/>
    <w:rsid w:val="00E13AB2"/>
    <w:rsid w:val="00E95A87"/>
    <w:rsid w:val="00EB285C"/>
    <w:rsid w:val="00ED38B4"/>
    <w:rsid w:val="00ED5ECD"/>
    <w:rsid w:val="00EE136A"/>
    <w:rsid w:val="00F17A8B"/>
    <w:rsid w:val="00F2263C"/>
    <w:rsid w:val="00F563C1"/>
    <w:rsid w:val="00F6562C"/>
    <w:rsid w:val="00F667AF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96BF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C96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7B0A6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A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7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6128"/>
    <w:rPr>
      <w:rFonts w:cs="Times New Roman"/>
    </w:rPr>
  </w:style>
  <w:style w:type="character" w:styleId="a6">
    <w:name w:val="Hyperlink"/>
    <w:basedOn w:val="a0"/>
    <w:uiPriority w:val="99"/>
    <w:unhideWhenUsed/>
    <w:rsid w:val="006343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96BF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C96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7B0A6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A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7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6128"/>
    <w:rPr>
      <w:rFonts w:cs="Times New Roman"/>
    </w:rPr>
  </w:style>
  <w:style w:type="character" w:styleId="a6">
    <w:name w:val="Hyperlink"/>
    <w:basedOn w:val="a0"/>
    <w:uiPriority w:val="99"/>
    <w:unhideWhenUsed/>
    <w:rsid w:val="00634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Лещик</dc:creator>
  <cp:lastModifiedBy>МАН-264</cp:lastModifiedBy>
  <cp:revision>11</cp:revision>
  <cp:lastPrinted>2017-10-11T10:25:00Z</cp:lastPrinted>
  <dcterms:created xsi:type="dcterms:W3CDTF">2018-05-15T11:31:00Z</dcterms:created>
  <dcterms:modified xsi:type="dcterms:W3CDTF">2018-07-03T11:45:00Z</dcterms:modified>
</cp:coreProperties>
</file>