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54" w:rsidRDefault="00117C54" w:rsidP="00117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Звіт про результати громадського обговорення </w:t>
      </w:r>
    </w:p>
    <w:p w:rsidR="00117C54" w:rsidRDefault="00D05000" w:rsidP="00117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4" w:history="1">
        <w:r w:rsidR="00117C54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</w:t>
        </w:r>
        <w:r w:rsidR="00117C54" w:rsidRPr="000A14C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роект</w:t>
        </w:r>
        <w:r w:rsidR="00117C54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у</w:t>
        </w:r>
        <w:r w:rsidR="00117C54" w:rsidRPr="000A14C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наказу МОН України </w:t>
        </w:r>
        <w:r w:rsidRPr="000A374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«</w:t>
        </w:r>
        <w:r w:rsidRPr="00117C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 затвердження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примірних положень </w:t>
        </w:r>
        <w:r w:rsidRPr="00117C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проведення конкурсу на посаду директора та педагогічних працівників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17C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інклюзивно</w:t>
        </w:r>
        <w:proofErr w:type="spellEnd"/>
        <w:r w:rsidRPr="00117C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-ресурсного центру</w:t>
        </w:r>
        <w:r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»</w:t>
        </w:r>
      </w:hyperlink>
      <w:bookmarkStart w:id="0" w:name="_GoBack"/>
      <w:bookmarkEnd w:id="0"/>
    </w:p>
    <w:p w:rsidR="00117C54" w:rsidRDefault="00117C54" w:rsidP="00117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17C54" w:rsidRPr="00117C54" w:rsidRDefault="00117C54" w:rsidP="0085460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 громадському обговоренні проекту</w:t>
      </w:r>
      <w:r w:rsidRPr="000A37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наказу МОН України «</w:t>
      </w:r>
      <w:r w:rsidRPr="0011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примірних положень </w:t>
      </w:r>
      <w:r w:rsidRPr="0011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проведення конкурсу на посаду директора та педагогічних працівників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</w:t>
      </w:r>
      <w:proofErr w:type="spellEnd"/>
      <w:r w:rsidRPr="00117C5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-ресурсного центру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» взяли участь </w:t>
      </w:r>
      <w:r w:rsidR="004E49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Тамара </w:t>
      </w:r>
      <w:proofErr w:type="spellStart"/>
      <w:r w:rsidR="004E49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Вужейко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r w:rsidR="004E49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управління освіти, молоді та спорту Виноградівської РДА Закарпатської області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яким було надіслано листи-відповіді щодо актуальності їх пропозицій.</w:t>
      </w:r>
    </w:p>
    <w:p w:rsidR="00117C54" w:rsidRDefault="00FB6DB6" w:rsidP="0085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Запропоновані пропозиції не в</w:t>
      </w:r>
      <w:r w:rsidR="00117C54">
        <w:rPr>
          <w:rFonts w:ascii="Times New Roman" w:hAnsi="Times New Roman" w:cs="Times New Roman"/>
          <w:sz w:val="28"/>
          <w:szCs w:val="28"/>
        </w:rPr>
        <w:t>зято до уваги</w:t>
      </w:r>
      <w:r w:rsidR="00854607">
        <w:rPr>
          <w:rFonts w:ascii="Times New Roman" w:hAnsi="Times New Roman" w:cs="Times New Roman"/>
          <w:sz w:val="28"/>
          <w:szCs w:val="28"/>
        </w:rPr>
        <w:t>, тому</w:t>
      </w:r>
      <w:r>
        <w:rPr>
          <w:rFonts w:ascii="Times New Roman" w:hAnsi="Times New Roman" w:cs="Times New Roman"/>
          <w:sz w:val="28"/>
          <w:szCs w:val="28"/>
        </w:rPr>
        <w:t xml:space="preserve"> що </w:t>
      </w:r>
      <w:r w:rsidR="00854607">
        <w:rPr>
          <w:rFonts w:ascii="Times New Roman" w:hAnsi="Times New Roman" w:cs="Times New Roman"/>
          <w:sz w:val="28"/>
          <w:szCs w:val="28"/>
        </w:rPr>
        <w:t xml:space="preserve">вони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854607">
        <w:rPr>
          <w:rFonts w:ascii="Times New Roman" w:hAnsi="Times New Roman" w:cs="Times New Roman"/>
          <w:sz w:val="28"/>
          <w:szCs w:val="28"/>
        </w:rPr>
        <w:t xml:space="preserve">відповідають нормам </w:t>
      </w:r>
      <w:r w:rsidR="004E4911">
        <w:rPr>
          <w:rFonts w:ascii="Times New Roman" w:hAnsi="Times New Roman" w:cs="Times New Roman"/>
          <w:sz w:val="28"/>
          <w:szCs w:val="28"/>
        </w:rPr>
        <w:t xml:space="preserve">чинних </w:t>
      </w:r>
      <w:r w:rsidR="00854607">
        <w:rPr>
          <w:rFonts w:ascii="Times New Roman" w:hAnsi="Times New Roman" w:cs="Times New Roman"/>
          <w:sz w:val="28"/>
          <w:szCs w:val="28"/>
        </w:rPr>
        <w:t>нормативно-правових актів</w:t>
      </w:r>
      <w:r w:rsidR="00117C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D029F" w:rsidRDefault="007D029F" w:rsidP="00854607">
      <w:pPr>
        <w:spacing w:after="0" w:line="240" w:lineRule="auto"/>
        <w:ind w:firstLine="709"/>
        <w:jc w:val="both"/>
      </w:pPr>
    </w:p>
    <w:sectPr w:rsidR="007D02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7"/>
    <w:rsid w:val="00117C54"/>
    <w:rsid w:val="004E4911"/>
    <w:rsid w:val="006D60D7"/>
    <w:rsid w:val="007D029F"/>
    <w:rsid w:val="00854607"/>
    <w:rsid w:val="00D05000"/>
    <w:rsid w:val="00E212AB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6FE78-A5F4-44BA-8753-FE150F07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17C54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11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.gov.ua/storage/app/media/gromadske-obgovorennya/2018/02/13/psikhologo-pedagogichnogo-suprovodu-ditey-z-oop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Novosad V.</dc:creator>
  <cp:keywords/>
  <dc:description/>
  <cp:lastModifiedBy>Novosad V.</cp:lastModifiedBy>
  <cp:revision>7</cp:revision>
  <dcterms:created xsi:type="dcterms:W3CDTF">2018-06-08T09:26:00Z</dcterms:created>
  <dcterms:modified xsi:type="dcterms:W3CDTF">2018-06-08T11:43:00Z</dcterms:modified>
</cp:coreProperties>
</file>