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979" w:rsidRPr="00226DA7" w:rsidRDefault="00BF4979" w:rsidP="000251C0">
      <w:pPr>
        <w:spacing w:after="0" w:line="240" w:lineRule="auto"/>
        <w:ind w:firstLine="709"/>
        <w:jc w:val="center"/>
        <w:textAlignment w:val="baseline"/>
        <w:rPr>
          <w:rFonts w:ascii="Times New Roman" w:eastAsia="Times New Roman" w:hAnsi="Times New Roman"/>
          <w:b/>
          <w:color w:val="000000"/>
          <w:sz w:val="28"/>
          <w:szCs w:val="28"/>
          <w:bdr w:val="none" w:sz="0" w:space="0" w:color="auto" w:frame="1"/>
        </w:rPr>
      </w:pPr>
      <w:r w:rsidRPr="00226DA7">
        <w:rPr>
          <w:rFonts w:ascii="Times New Roman" w:eastAsia="Times New Roman" w:hAnsi="Times New Roman"/>
          <w:b/>
          <w:color w:val="000000"/>
          <w:sz w:val="28"/>
          <w:szCs w:val="28"/>
          <w:bdr w:val="none" w:sz="0" w:space="0" w:color="auto" w:frame="1"/>
        </w:rPr>
        <w:t>ПОЯСНЮВАЛЬНА  ЗАПИСКА</w:t>
      </w:r>
    </w:p>
    <w:p w:rsidR="00763146" w:rsidRDefault="00763146" w:rsidP="00763146">
      <w:pPr>
        <w:widowControl w:val="0"/>
        <w:spacing w:after="0"/>
        <w:jc w:val="center"/>
        <w:rPr>
          <w:rFonts w:ascii="Times New Roman" w:hAnsi="Times New Roman"/>
          <w:b/>
          <w:sz w:val="28"/>
          <w:szCs w:val="28"/>
        </w:rPr>
      </w:pPr>
      <w:r>
        <w:rPr>
          <w:rFonts w:ascii="Times New Roman" w:hAnsi="Times New Roman"/>
          <w:b/>
          <w:sz w:val="28"/>
          <w:szCs w:val="28"/>
        </w:rPr>
        <w:t xml:space="preserve">до Закону України </w:t>
      </w:r>
      <w:r w:rsidRPr="005C0A34">
        <w:rPr>
          <w:rFonts w:ascii="Times New Roman" w:hAnsi="Times New Roman"/>
          <w:b/>
          <w:sz w:val="28"/>
          <w:szCs w:val="28"/>
        </w:rPr>
        <w:t>«Про внесення змін до Закону України «Про вищу освіту»</w:t>
      </w:r>
      <w:r w:rsidR="00E6263E">
        <w:rPr>
          <w:rFonts w:ascii="Times New Roman" w:hAnsi="Times New Roman"/>
          <w:b/>
          <w:sz w:val="28"/>
          <w:szCs w:val="28"/>
        </w:rPr>
        <w:t xml:space="preserve"> </w:t>
      </w:r>
      <w:r w:rsidRPr="005C0A34">
        <w:rPr>
          <w:rFonts w:ascii="Times New Roman" w:hAnsi="Times New Roman"/>
          <w:b/>
          <w:sz w:val="28"/>
          <w:szCs w:val="28"/>
        </w:rPr>
        <w:t>та інших законів України щодо фінансування вищої освіти»</w:t>
      </w:r>
    </w:p>
    <w:p w:rsidR="00763146" w:rsidRDefault="00763146" w:rsidP="00763146">
      <w:pPr>
        <w:widowControl w:val="0"/>
        <w:spacing w:after="0"/>
        <w:jc w:val="center"/>
        <w:rPr>
          <w:rFonts w:ascii="Times New Roman" w:hAnsi="Times New Roman"/>
          <w:b/>
          <w:sz w:val="28"/>
          <w:szCs w:val="28"/>
        </w:rPr>
      </w:pPr>
    </w:p>
    <w:p w:rsidR="00763146" w:rsidRPr="005C0A34" w:rsidRDefault="00763146" w:rsidP="00763146">
      <w:pPr>
        <w:widowControl w:val="0"/>
        <w:spacing w:after="0"/>
        <w:jc w:val="center"/>
        <w:rPr>
          <w:rFonts w:ascii="Times New Roman" w:hAnsi="Times New Roman"/>
          <w:b/>
          <w:sz w:val="28"/>
          <w:szCs w:val="28"/>
        </w:rPr>
      </w:pPr>
    </w:p>
    <w:p w:rsidR="00BF4979" w:rsidRPr="000251C0" w:rsidRDefault="00005DD1" w:rsidP="000251C0">
      <w:pPr>
        <w:spacing w:after="0" w:line="240" w:lineRule="auto"/>
        <w:ind w:firstLine="709"/>
        <w:jc w:val="both"/>
        <w:textAlignment w:val="baseline"/>
        <w:rPr>
          <w:rFonts w:ascii="Times New Roman" w:eastAsia="Times New Roman" w:hAnsi="Times New Roman"/>
          <w:b/>
          <w:color w:val="000000"/>
          <w:sz w:val="28"/>
          <w:szCs w:val="28"/>
          <w:bdr w:val="none" w:sz="0" w:space="0" w:color="auto" w:frame="1"/>
        </w:rPr>
      </w:pPr>
      <w:r w:rsidRPr="000251C0">
        <w:rPr>
          <w:rFonts w:ascii="Times New Roman" w:eastAsia="Times New Roman" w:hAnsi="Times New Roman"/>
          <w:b/>
          <w:color w:val="000000"/>
          <w:sz w:val="28"/>
          <w:szCs w:val="28"/>
          <w:bdr w:val="none" w:sz="0" w:space="0" w:color="auto" w:frame="1"/>
        </w:rPr>
        <w:t>1. </w:t>
      </w:r>
      <w:r w:rsidR="00BF4979" w:rsidRPr="000251C0">
        <w:rPr>
          <w:rFonts w:ascii="Times New Roman" w:eastAsia="Times New Roman" w:hAnsi="Times New Roman"/>
          <w:b/>
          <w:color w:val="000000"/>
          <w:sz w:val="28"/>
          <w:szCs w:val="28"/>
          <w:bdr w:val="none" w:sz="0" w:space="0" w:color="auto" w:frame="1"/>
        </w:rPr>
        <w:t xml:space="preserve">Обґрунтування необхідності прийняття </w:t>
      </w:r>
      <w:r w:rsidR="00226DA7">
        <w:rPr>
          <w:rFonts w:ascii="Times New Roman" w:eastAsia="Times New Roman" w:hAnsi="Times New Roman"/>
          <w:b/>
          <w:color w:val="000000"/>
          <w:sz w:val="28"/>
          <w:szCs w:val="28"/>
          <w:bdr w:val="none" w:sz="0" w:space="0" w:color="auto" w:frame="1"/>
        </w:rPr>
        <w:t>законопроекту</w:t>
      </w:r>
    </w:p>
    <w:p w:rsidR="00BF4979" w:rsidRPr="000251C0" w:rsidRDefault="00BF4979" w:rsidP="000251C0">
      <w:pPr>
        <w:spacing w:after="0" w:line="240" w:lineRule="auto"/>
        <w:ind w:firstLine="709"/>
        <w:jc w:val="both"/>
        <w:textAlignment w:val="baseline"/>
        <w:rPr>
          <w:rFonts w:ascii="Times New Roman" w:eastAsia="Times New Roman" w:hAnsi="Times New Roman"/>
          <w:color w:val="000000"/>
          <w:sz w:val="28"/>
          <w:szCs w:val="28"/>
          <w:bdr w:val="none" w:sz="0" w:space="0" w:color="auto" w:frame="1"/>
        </w:rPr>
      </w:pPr>
    </w:p>
    <w:p w:rsidR="00B37BE6" w:rsidRDefault="00B37BE6" w:rsidP="000251C0">
      <w:pPr>
        <w:spacing w:after="0"/>
        <w:ind w:firstLine="709"/>
        <w:jc w:val="both"/>
        <w:rPr>
          <w:rFonts w:ascii="Times New Roman" w:hAnsi="Times New Roman"/>
          <w:sz w:val="28"/>
          <w:szCs w:val="28"/>
        </w:rPr>
      </w:pPr>
      <w:r w:rsidRPr="00B37BE6">
        <w:rPr>
          <w:rFonts w:ascii="Times New Roman" w:hAnsi="Times New Roman"/>
          <w:sz w:val="28"/>
          <w:szCs w:val="28"/>
          <w:shd w:val="clear" w:color="auto" w:fill="FFFFFF"/>
        </w:rPr>
        <w:t xml:space="preserve">Удосконалення економічних механізмів функціонування </w:t>
      </w:r>
      <w:r>
        <w:rPr>
          <w:rFonts w:ascii="Times New Roman" w:hAnsi="Times New Roman"/>
          <w:sz w:val="28"/>
          <w:szCs w:val="28"/>
          <w:shd w:val="clear" w:color="auto" w:fill="FFFFFF"/>
        </w:rPr>
        <w:t xml:space="preserve">сучасної </w:t>
      </w:r>
      <w:r w:rsidRPr="00B37BE6">
        <w:rPr>
          <w:rFonts w:ascii="Times New Roman" w:hAnsi="Times New Roman"/>
          <w:sz w:val="28"/>
          <w:szCs w:val="28"/>
          <w:shd w:val="clear" w:color="auto" w:fill="FFFFFF"/>
        </w:rPr>
        <w:t>вищої освіти є одним з основних напрямків держ</w:t>
      </w:r>
      <w:r>
        <w:rPr>
          <w:rFonts w:ascii="Times New Roman" w:hAnsi="Times New Roman"/>
          <w:sz w:val="28"/>
          <w:szCs w:val="28"/>
          <w:shd w:val="clear" w:color="auto" w:fill="FFFFFF"/>
        </w:rPr>
        <w:t xml:space="preserve">авної освітньої політики, який </w:t>
      </w:r>
      <w:r w:rsidRPr="00B37BE6">
        <w:rPr>
          <w:rFonts w:ascii="Times New Roman" w:hAnsi="Times New Roman"/>
          <w:sz w:val="28"/>
          <w:szCs w:val="28"/>
          <w:shd w:val="clear" w:color="auto" w:fill="FFFFFF"/>
        </w:rPr>
        <w:t>визначено стратегічною програмою розвитку освіти. </w:t>
      </w:r>
      <w:r w:rsidRPr="00B37BE6">
        <w:rPr>
          <w:rFonts w:ascii="Times New Roman" w:hAnsi="Times New Roman"/>
          <w:sz w:val="28"/>
          <w:szCs w:val="28"/>
        </w:rPr>
        <w:t xml:space="preserve">Для </w:t>
      </w:r>
      <w:r>
        <w:rPr>
          <w:rFonts w:ascii="Times New Roman" w:hAnsi="Times New Roman"/>
          <w:sz w:val="28"/>
          <w:szCs w:val="28"/>
        </w:rPr>
        <w:t>вирішення складних соціально-</w:t>
      </w:r>
      <w:r w:rsidRPr="00B37BE6">
        <w:rPr>
          <w:rFonts w:ascii="Times New Roman" w:hAnsi="Times New Roman"/>
          <w:sz w:val="28"/>
          <w:szCs w:val="28"/>
        </w:rPr>
        <w:t>економічних проблем</w:t>
      </w:r>
      <w:r>
        <w:rPr>
          <w:rFonts w:ascii="Times New Roman" w:hAnsi="Times New Roman"/>
          <w:sz w:val="28"/>
          <w:szCs w:val="28"/>
        </w:rPr>
        <w:t>, таких як розвиток промислово</w:t>
      </w:r>
      <w:r w:rsidRPr="00B37BE6">
        <w:rPr>
          <w:rFonts w:ascii="Times New Roman" w:hAnsi="Times New Roman"/>
          <w:sz w:val="28"/>
          <w:szCs w:val="28"/>
        </w:rPr>
        <w:t>го виробництва та економічне зростання, забе</w:t>
      </w:r>
      <w:r>
        <w:rPr>
          <w:rFonts w:ascii="Times New Roman" w:hAnsi="Times New Roman"/>
          <w:sz w:val="28"/>
          <w:szCs w:val="28"/>
        </w:rPr>
        <w:t>зпечення освітою, фінансування науки</w:t>
      </w:r>
      <w:r w:rsidRPr="00B37BE6">
        <w:rPr>
          <w:rFonts w:ascii="Times New Roman" w:hAnsi="Times New Roman"/>
          <w:sz w:val="28"/>
          <w:szCs w:val="28"/>
        </w:rPr>
        <w:t xml:space="preserve"> необхідно забезпечити системний підхід до </w:t>
      </w:r>
      <w:r>
        <w:rPr>
          <w:rFonts w:ascii="Times New Roman" w:hAnsi="Times New Roman"/>
          <w:sz w:val="28"/>
          <w:szCs w:val="28"/>
        </w:rPr>
        <w:t>питань реформування системи фінансування вищої освіти</w:t>
      </w:r>
      <w:r w:rsidRPr="00B37BE6">
        <w:rPr>
          <w:rFonts w:ascii="Times New Roman" w:hAnsi="Times New Roman"/>
          <w:sz w:val="28"/>
          <w:szCs w:val="28"/>
        </w:rPr>
        <w:t>. Однією з найбільш нагальних та гострих для нашої країни на сьогодні</w:t>
      </w:r>
      <w:r>
        <w:rPr>
          <w:rFonts w:ascii="Times New Roman" w:hAnsi="Times New Roman"/>
          <w:sz w:val="28"/>
          <w:szCs w:val="28"/>
        </w:rPr>
        <w:t xml:space="preserve"> є проблема стимулювання еконо</w:t>
      </w:r>
      <w:r w:rsidRPr="00B37BE6">
        <w:rPr>
          <w:rFonts w:ascii="Times New Roman" w:hAnsi="Times New Roman"/>
          <w:sz w:val="28"/>
          <w:szCs w:val="28"/>
        </w:rPr>
        <w:t>мічного зростання на</w:t>
      </w:r>
      <w:r>
        <w:rPr>
          <w:rFonts w:ascii="Times New Roman" w:hAnsi="Times New Roman"/>
          <w:sz w:val="28"/>
          <w:szCs w:val="28"/>
        </w:rPr>
        <w:t xml:space="preserve"> інноваційній основі, що обумов</w:t>
      </w:r>
      <w:r w:rsidRPr="00B37BE6">
        <w:rPr>
          <w:rFonts w:ascii="Times New Roman" w:hAnsi="Times New Roman"/>
          <w:sz w:val="28"/>
          <w:szCs w:val="28"/>
        </w:rPr>
        <w:t xml:space="preserve">лює надання державного фінансування та підтримки розвитку освіти й науки. </w:t>
      </w:r>
    </w:p>
    <w:p w:rsidR="00BF4979" w:rsidRPr="000251C0" w:rsidRDefault="00B37BE6" w:rsidP="000251C0">
      <w:pPr>
        <w:spacing w:after="0"/>
        <w:ind w:firstLine="709"/>
        <w:jc w:val="both"/>
        <w:rPr>
          <w:rFonts w:ascii="Times New Roman" w:eastAsia="Times New Roman" w:hAnsi="Times New Roman"/>
          <w:bCs/>
          <w:color w:val="000000"/>
          <w:sz w:val="28"/>
          <w:szCs w:val="28"/>
          <w:bdr w:val="none" w:sz="0" w:space="0" w:color="auto" w:frame="1"/>
          <w:lang w:eastAsia="uk-UA"/>
        </w:rPr>
      </w:pPr>
      <w:r w:rsidRPr="004A18BA">
        <w:rPr>
          <w:rFonts w:ascii="Times New Roman" w:hAnsi="Times New Roman"/>
          <w:sz w:val="28"/>
          <w:szCs w:val="28"/>
        </w:rPr>
        <w:t>Проекту Закону України «</w:t>
      </w:r>
      <w:r w:rsidRPr="004A18BA">
        <w:rPr>
          <w:rFonts w:ascii="Times New Roman" w:hAnsi="Times New Roman"/>
          <w:bCs/>
          <w:sz w:val="28"/>
          <w:szCs w:val="28"/>
        </w:rPr>
        <w:t xml:space="preserve">Про внесення змін до деяких законодавчих актів України </w:t>
      </w:r>
      <w:r w:rsidRPr="004A18BA">
        <w:rPr>
          <w:rFonts w:ascii="Times New Roman" w:hAnsi="Times New Roman"/>
          <w:sz w:val="28"/>
          <w:szCs w:val="28"/>
        </w:rPr>
        <w:t>щодо фінансування вищої освіти»</w:t>
      </w:r>
      <w:r>
        <w:rPr>
          <w:rFonts w:ascii="Times New Roman" w:eastAsia="Times New Roman" w:hAnsi="Times New Roman"/>
          <w:bCs/>
          <w:color w:val="000000"/>
          <w:sz w:val="28"/>
          <w:szCs w:val="28"/>
          <w:bdr w:val="none" w:sz="0" w:space="0" w:color="auto" w:frame="1"/>
          <w:lang w:eastAsia="uk-UA"/>
        </w:rPr>
        <w:t xml:space="preserve"> передбачає </w:t>
      </w:r>
      <w:r w:rsidR="00BF4979" w:rsidRPr="000251C0">
        <w:rPr>
          <w:rFonts w:ascii="Times New Roman" w:eastAsia="Times New Roman" w:hAnsi="Times New Roman"/>
          <w:bCs/>
          <w:color w:val="000000"/>
          <w:sz w:val="28"/>
          <w:szCs w:val="28"/>
          <w:bdr w:val="none" w:sz="0" w:space="0" w:color="auto" w:frame="1"/>
          <w:lang w:eastAsia="uk-UA"/>
        </w:rPr>
        <w:t xml:space="preserve">запровадження нової методології державного фінансування вищої освіти </w:t>
      </w:r>
      <w:r w:rsidR="00005DD1" w:rsidRPr="000251C0">
        <w:rPr>
          <w:rFonts w:ascii="Times New Roman" w:eastAsia="Times New Roman" w:hAnsi="Times New Roman"/>
          <w:bCs/>
          <w:color w:val="000000"/>
          <w:sz w:val="28"/>
          <w:szCs w:val="28"/>
          <w:bdr w:val="none" w:sz="0" w:space="0" w:color="auto" w:frame="1"/>
          <w:lang w:eastAsia="uk-UA"/>
        </w:rPr>
        <w:t>–</w:t>
      </w:r>
      <w:r w:rsidR="004A18BA">
        <w:rPr>
          <w:rFonts w:ascii="Times New Roman" w:eastAsia="Times New Roman" w:hAnsi="Times New Roman"/>
          <w:bCs/>
          <w:color w:val="000000"/>
          <w:sz w:val="28"/>
          <w:szCs w:val="28"/>
          <w:bdr w:val="none" w:sz="0" w:space="0" w:color="auto" w:frame="1"/>
          <w:lang w:eastAsia="uk-UA"/>
        </w:rPr>
        <w:t xml:space="preserve"> </w:t>
      </w:r>
      <w:r w:rsidR="00BF4979" w:rsidRPr="000251C0">
        <w:rPr>
          <w:rFonts w:ascii="Times New Roman" w:eastAsia="Times New Roman" w:hAnsi="Times New Roman"/>
          <w:bCs/>
          <w:color w:val="000000"/>
          <w:sz w:val="28"/>
          <w:szCs w:val="28"/>
          <w:bdr w:val="none" w:sz="0" w:space="0" w:color="auto" w:frame="1"/>
          <w:lang w:eastAsia="uk-UA"/>
        </w:rPr>
        <w:t xml:space="preserve">перехід від утримання закладів вищої освіти до оплати освітніх послуг, які надаються </w:t>
      </w:r>
      <w:r>
        <w:rPr>
          <w:rFonts w:ascii="Times New Roman" w:eastAsia="Times New Roman" w:hAnsi="Times New Roman"/>
          <w:bCs/>
          <w:color w:val="000000"/>
          <w:sz w:val="28"/>
          <w:szCs w:val="28"/>
          <w:bdr w:val="none" w:sz="0" w:space="0" w:color="auto" w:frame="1"/>
          <w:lang w:eastAsia="uk-UA"/>
        </w:rPr>
        <w:t xml:space="preserve">відповідними освітніми </w:t>
      </w:r>
      <w:r w:rsidR="00BF4979" w:rsidRPr="000251C0">
        <w:rPr>
          <w:rFonts w:ascii="Times New Roman" w:eastAsia="Times New Roman" w:hAnsi="Times New Roman"/>
          <w:bCs/>
          <w:color w:val="000000"/>
          <w:sz w:val="28"/>
          <w:szCs w:val="28"/>
          <w:bdr w:val="none" w:sz="0" w:space="0" w:color="auto" w:frame="1"/>
          <w:lang w:eastAsia="uk-UA"/>
        </w:rPr>
        <w:t>закладами.</w:t>
      </w:r>
    </w:p>
    <w:p w:rsidR="00BF4979" w:rsidRPr="000251C0" w:rsidRDefault="00BF4979" w:rsidP="000251C0">
      <w:pPr>
        <w:spacing w:after="0"/>
        <w:ind w:firstLine="709"/>
        <w:jc w:val="both"/>
        <w:rPr>
          <w:rFonts w:ascii="Times New Roman" w:eastAsia="Times New Roman" w:hAnsi="Times New Roman"/>
          <w:bCs/>
          <w:color w:val="000000"/>
          <w:sz w:val="28"/>
          <w:szCs w:val="28"/>
          <w:bdr w:val="none" w:sz="0" w:space="0" w:color="auto" w:frame="1"/>
          <w:lang w:eastAsia="uk-UA"/>
        </w:rPr>
      </w:pPr>
      <w:r w:rsidRPr="000251C0">
        <w:rPr>
          <w:rFonts w:ascii="Times New Roman" w:eastAsia="Times New Roman" w:hAnsi="Times New Roman"/>
          <w:bCs/>
          <w:color w:val="000000"/>
          <w:sz w:val="28"/>
          <w:szCs w:val="28"/>
          <w:bdr w:val="none" w:sz="0" w:space="0" w:color="auto" w:frame="1"/>
          <w:lang w:eastAsia="uk-UA"/>
        </w:rPr>
        <w:t>Перші кроки реформи економічних відносин у системи вищої освіти зроблено:</w:t>
      </w:r>
    </w:p>
    <w:p w:rsidR="00BF4979" w:rsidRPr="000251C0" w:rsidRDefault="00BF4979" w:rsidP="000251C0">
      <w:pPr>
        <w:spacing w:after="0"/>
        <w:ind w:firstLine="709"/>
        <w:jc w:val="both"/>
        <w:rPr>
          <w:rFonts w:ascii="Times New Roman" w:eastAsia="Times New Roman" w:hAnsi="Times New Roman"/>
          <w:color w:val="000000"/>
          <w:sz w:val="28"/>
          <w:szCs w:val="28"/>
          <w:lang w:eastAsia="uk-UA"/>
        </w:rPr>
      </w:pPr>
      <w:r w:rsidRPr="000251C0">
        <w:rPr>
          <w:rFonts w:ascii="Times New Roman" w:eastAsia="Times New Roman" w:hAnsi="Times New Roman"/>
          <w:bCs/>
          <w:color w:val="000000"/>
          <w:sz w:val="28"/>
          <w:szCs w:val="28"/>
          <w:bdr w:val="none" w:sz="0" w:space="0" w:color="auto" w:frame="1"/>
          <w:lang w:eastAsia="uk-UA"/>
        </w:rPr>
        <w:t xml:space="preserve">Законом України «Про вищу освіту» від 2014 року, яким запроваджено розподіл державного замовлення на основі пріоритетів вступників, </w:t>
      </w:r>
    </w:p>
    <w:p w:rsidR="00005DD1" w:rsidRPr="000251C0" w:rsidRDefault="00BF4979" w:rsidP="000251C0">
      <w:pPr>
        <w:spacing w:after="0"/>
        <w:ind w:firstLine="709"/>
        <w:jc w:val="both"/>
        <w:rPr>
          <w:rFonts w:ascii="Times New Roman" w:eastAsia="Times New Roman" w:hAnsi="Times New Roman"/>
          <w:bCs/>
          <w:color w:val="000000"/>
          <w:sz w:val="28"/>
          <w:szCs w:val="28"/>
          <w:bdr w:val="none" w:sz="0" w:space="0" w:color="auto" w:frame="1"/>
          <w:lang w:eastAsia="uk-UA"/>
        </w:rPr>
      </w:pPr>
      <w:r w:rsidRPr="000251C0">
        <w:rPr>
          <w:rFonts w:ascii="Times New Roman" w:eastAsia="Times New Roman" w:hAnsi="Times New Roman"/>
          <w:bCs/>
          <w:color w:val="000000"/>
          <w:sz w:val="28"/>
          <w:szCs w:val="28"/>
          <w:bdr w:val="none" w:sz="0" w:space="0" w:color="auto" w:frame="1"/>
          <w:lang w:eastAsia="uk-UA"/>
        </w:rPr>
        <w:t>Законом України «Про освіту», яким передбачено три можливих  статуси закладів освіти: бюджетна установа, неприбутковий заклад, прибутковий заклад</w:t>
      </w:r>
      <w:r w:rsidR="00005DD1" w:rsidRPr="000251C0">
        <w:rPr>
          <w:rFonts w:ascii="Times New Roman" w:eastAsia="Times New Roman" w:hAnsi="Times New Roman"/>
          <w:bCs/>
          <w:color w:val="000000"/>
          <w:sz w:val="28"/>
          <w:szCs w:val="28"/>
          <w:bdr w:val="none" w:sz="0" w:space="0" w:color="auto" w:frame="1"/>
          <w:lang w:eastAsia="uk-UA"/>
        </w:rPr>
        <w:t>.</w:t>
      </w:r>
    </w:p>
    <w:p w:rsidR="00BF4979" w:rsidRPr="000251C0" w:rsidRDefault="00BF4979" w:rsidP="000251C0">
      <w:pPr>
        <w:spacing w:after="0"/>
        <w:ind w:firstLine="709"/>
        <w:jc w:val="both"/>
        <w:rPr>
          <w:rFonts w:ascii="Times New Roman" w:eastAsia="Times New Roman" w:hAnsi="Times New Roman"/>
          <w:color w:val="000000"/>
          <w:sz w:val="28"/>
          <w:szCs w:val="28"/>
          <w:lang w:eastAsia="uk-UA"/>
        </w:rPr>
      </w:pPr>
      <w:r w:rsidRPr="000251C0">
        <w:rPr>
          <w:rFonts w:ascii="Times New Roman" w:eastAsia="Times New Roman" w:hAnsi="Times New Roman"/>
          <w:bCs/>
          <w:color w:val="000000"/>
          <w:sz w:val="28"/>
          <w:szCs w:val="28"/>
          <w:bdr w:val="none" w:sz="0" w:space="0" w:color="auto" w:frame="1"/>
          <w:lang w:eastAsia="uk-UA"/>
        </w:rPr>
        <w:t>Законом України  «Про Державний бюджет України на 2018 рік», яким внесено зміни до Бюджетного кодексу України, що передбачають формульний розподіл бюджетних коштів між закладами вищої освіти відповідно до кількості студентів та якісних показників діяльності закладів освіти.</w:t>
      </w:r>
    </w:p>
    <w:p w:rsidR="00BF4979" w:rsidRPr="000251C0" w:rsidRDefault="00BF4979" w:rsidP="000251C0">
      <w:pPr>
        <w:spacing w:after="0" w:line="240" w:lineRule="auto"/>
        <w:ind w:firstLine="709"/>
        <w:jc w:val="both"/>
        <w:textAlignment w:val="baseline"/>
        <w:rPr>
          <w:rFonts w:ascii="Times New Roman" w:eastAsia="Times New Roman" w:hAnsi="Times New Roman"/>
          <w:color w:val="000000"/>
          <w:sz w:val="28"/>
          <w:szCs w:val="28"/>
          <w:bdr w:val="none" w:sz="0" w:space="0" w:color="auto" w:frame="1"/>
        </w:rPr>
      </w:pPr>
      <w:bookmarkStart w:id="0" w:name="n36"/>
      <w:bookmarkEnd w:id="0"/>
    </w:p>
    <w:p w:rsidR="00BF4979" w:rsidRPr="000251C0" w:rsidRDefault="004A18BA" w:rsidP="004A18BA">
      <w:pPr>
        <w:spacing w:after="0" w:line="240" w:lineRule="auto"/>
        <w:ind w:firstLine="709"/>
        <w:textAlignment w:val="baseline"/>
        <w:rPr>
          <w:rFonts w:ascii="Times New Roman" w:eastAsia="Times New Roman" w:hAnsi="Times New Roman"/>
          <w:b/>
          <w:color w:val="000000"/>
          <w:sz w:val="28"/>
          <w:szCs w:val="28"/>
          <w:bdr w:val="none" w:sz="0" w:space="0" w:color="auto" w:frame="1"/>
        </w:rPr>
      </w:pPr>
      <w:r>
        <w:rPr>
          <w:rFonts w:ascii="Times New Roman" w:eastAsia="Times New Roman" w:hAnsi="Times New Roman"/>
          <w:b/>
          <w:color w:val="000000"/>
          <w:sz w:val="28"/>
          <w:szCs w:val="28"/>
          <w:bdr w:val="none" w:sz="0" w:space="0" w:color="auto" w:frame="1"/>
        </w:rPr>
        <w:t>2. </w:t>
      </w:r>
      <w:r w:rsidR="00BF4979" w:rsidRPr="000251C0">
        <w:rPr>
          <w:rFonts w:ascii="Times New Roman" w:eastAsia="Times New Roman" w:hAnsi="Times New Roman"/>
          <w:b/>
          <w:color w:val="000000"/>
          <w:sz w:val="28"/>
          <w:szCs w:val="28"/>
          <w:bdr w:val="none" w:sz="0" w:space="0" w:color="auto" w:frame="1"/>
        </w:rPr>
        <w:t xml:space="preserve">Мета </w:t>
      </w:r>
      <w:r>
        <w:rPr>
          <w:rFonts w:ascii="Times New Roman" w:eastAsia="Times New Roman" w:hAnsi="Times New Roman"/>
          <w:b/>
          <w:color w:val="000000"/>
          <w:sz w:val="28"/>
          <w:szCs w:val="28"/>
          <w:bdr w:val="none" w:sz="0" w:space="0" w:color="auto" w:frame="1"/>
        </w:rPr>
        <w:t>прийняття законопроекту</w:t>
      </w:r>
    </w:p>
    <w:p w:rsidR="00BF4979" w:rsidRPr="000251C0" w:rsidRDefault="00BF4979" w:rsidP="000251C0">
      <w:pPr>
        <w:spacing w:after="0" w:line="240" w:lineRule="auto"/>
        <w:ind w:firstLine="709"/>
        <w:jc w:val="both"/>
        <w:textAlignment w:val="baseline"/>
        <w:rPr>
          <w:rFonts w:ascii="Times New Roman" w:eastAsia="Times New Roman" w:hAnsi="Times New Roman"/>
          <w:color w:val="000000"/>
          <w:sz w:val="28"/>
          <w:szCs w:val="28"/>
          <w:bdr w:val="none" w:sz="0" w:space="0" w:color="auto" w:frame="1"/>
        </w:rPr>
      </w:pPr>
    </w:p>
    <w:p w:rsidR="00BF4979" w:rsidRPr="000251C0" w:rsidRDefault="004A18BA" w:rsidP="000251C0">
      <w:pPr>
        <w:spacing w:after="0"/>
        <w:ind w:firstLine="709"/>
        <w:jc w:val="both"/>
        <w:rPr>
          <w:rFonts w:ascii="Times New Roman" w:eastAsia="Times New Roman" w:hAnsi="Times New Roman"/>
          <w:color w:val="000000"/>
          <w:sz w:val="28"/>
          <w:szCs w:val="28"/>
          <w:lang w:eastAsia="uk-UA"/>
        </w:rPr>
      </w:pPr>
      <w:r>
        <w:rPr>
          <w:rFonts w:ascii="Times New Roman" w:eastAsia="Times New Roman" w:hAnsi="Times New Roman"/>
          <w:bCs/>
          <w:color w:val="000000"/>
          <w:sz w:val="28"/>
          <w:szCs w:val="28"/>
          <w:bdr w:val="none" w:sz="0" w:space="0" w:color="auto" w:frame="1"/>
          <w:lang w:eastAsia="uk-UA"/>
        </w:rPr>
        <w:t>Метою з</w:t>
      </w:r>
      <w:r w:rsidR="00BF4979" w:rsidRPr="000251C0">
        <w:rPr>
          <w:rFonts w:ascii="Times New Roman" w:eastAsia="Times New Roman" w:hAnsi="Times New Roman"/>
          <w:bCs/>
          <w:color w:val="000000"/>
          <w:sz w:val="28"/>
          <w:szCs w:val="28"/>
          <w:bdr w:val="none" w:sz="0" w:space="0" w:color="auto" w:frame="1"/>
          <w:lang w:eastAsia="uk-UA"/>
        </w:rPr>
        <w:t>аконопроект</w:t>
      </w:r>
      <w:r>
        <w:rPr>
          <w:rFonts w:ascii="Times New Roman" w:eastAsia="Times New Roman" w:hAnsi="Times New Roman"/>
          <w:bCs/>
          <w:color w:val="000000"/>
          <w:sz w:val="28"/>
          <w:szCs w:val="28"/>
          <w:bdr w:val="none" w:sz="0" w:space="0" w:color="auto" w:frame="1"/>
          <w:lang w:eastAsia="uk-UA"/>
        </w:rPr>
        <w:t>у</w:t>
      </w:r>
      <w:r w:rsidR="00BF4979" w:rsidRPr="000251C0">
        <w:rPr>
          <w:rFonts w:ascii="Times New Roman" w:eastAsia="Times New Roman" w:hAnsi="Times New Roman"/>
          <w:bCs/>
          <w:color w:val="000000"/>
          <w:sz w:val="28"/>
          <w:szCs w:val="28"/>
          <w:bdr w:val="none" w:sz="0" w:space="0" w:color="auto" w:frame="1"/>
          <w:lang w:eastAsia="uk-UA"/>
        </w:rPr>
        <w:t xml:space="preserve"> </w:t>
      </w:r>
      <w:r>
        <w:rPr>
          <w:rFonts w:ascii="Times New Roman" w:eastAsia="Times New Roman" w:hAnsi="Times New Roman"/>
          <w:bCs/>
          <w:color w:val="000000"/>
          <w:sz w:val="28"/>
          <w:szCs w:val="28"/>
          <w:bdr w:val="none" w:sz="0" w:space="0" w:color="auto" w:frame="1"/>
          <w:lang w:eastAsia="uk-UA"/>
        </w:rPr>
        <w:t>є</w:t>
      </w:r>
      <w:r w:rsidR="00BF4979" w:rsidRPr="000251C0">
        <w:rPr>
          <w:rFonts w:ascii="Times New Roman" w:eastAsia="Times New Roman" w:hAnsi="Times New Roman"/>
          <w:bCs/>
          <w:color w:val="000000"/>
          <w:sz w:val="28"/>
          <w:szCs w:val="28"/>
          <w:bdr w:val="none" w:sz="0" w:space="0" w:color="auto" w:frame="1"/>
          <w:lang w:eastAsia="uk-UA"/>
        </w:rPr>
        <w:t xml:space="preserve"> </w:t>
      </w:r>
      <w:r>
        <w:rPr>
          <w:rFonts w:ascii="Times New Roman" w:eastAsia="Times New Roman" w:hAnsi="Times New Roman"/>
          <w:bCs/>
          <w:color w:val="000000"/>
          <w:sz w:val="28"/>
          <w:szCs w:val="28"/>
          <w:bdr w:val="none" w:sz="0" w:space="0" w:color="auto" w:frame="1"/>
          <w:lang w:eastAsia="uk-UA"/>
        </w:rPr>
        <w:t>завершення реалізації</w:t>
      </w:r>
      <w:r w:rsidR="00BF4979" w:rsidRPr="000251C0">
        <w:rPr>
          <w:rFonts w:ascii="Times New Roman" w:eastAsia="Times New Roman" w:hAnsi="Times New Roman"/>
          <w:bCs/>
          <w:color w:val="000000"/>
          <w:sz w:val="28"/>
          <w:szCs w:val="28"/>
          <w:bdr w:val="none" w:sz="0" w:space="0" w:color="auto" w:frame="1"/>
          <w:lang w:eastAsia="uk-UA"/>
        </w:rPr>
        <w:t xml:space="preserve"> моделі «гроші ходять за студентом» без погіршення фінансового становища закладів вищої освіти, запровадивши тим самим здорову економічну конкуренцію в системі, спрямовану на підвищення якості вищої освіти.</w:t>
      </w:r>
    </w:p>
    <w:p w:rsidR="00005DD1" w:rsidRPr="000251C0" w:rsidRDefault="00005DD1" w:rsidP="000251C0">
      <w:pPr>
        <w:spacing w:after="0" w:line="240" w:lineRule="auto"/>
        <w:ind w:firstLine="709"/>
        <w:jc w:val="both"/>
        <w:textAlignment w:val="baseline"/>
        <w:rPr>
          <w:rFonts w:ascii="Times New Roman" w:eastAsia="Times New Roman" w:hAnsi="Times New Roman"/>
          <w:color w:val="000000"/>
          <w:sz w:val="28"/>
          <w:szCs w:val="28"/>
          <w:bdr w:val="none" w:sz="0" w:space="0" w:color="auto" w:frame="1"/>
        </w:rPr>
      </w:pPr>
    </w:p>
    <w:p w:rsidR="00BF4979" w:rsidRPr="000251C0" w:rsidRDefault="004A18BA" w:rsidP="000251C0">
      <w:pPr>
        <w:tabs>
          <w:tab w:val="left" w:pos="540"/>
        </w:tabs>
        <w:spacing w:after="0" w:line="240" w:lineRule="auto"/>
        <w:ind w:firstLine="709"/>
        <w:jc w:val="both"/>
        <w:textAlignment w:val="baseline"/>
        <w:rPr>
          <w:rFonts w:ascii="Times New Roman" w:eastAsia="Times New Roman" w:hAnsi="Times New Roman"/>
          <w:b/>
          <w:color w:val="000000"/>
          <w:sz w:val="28"/>
          <w:szCs w:val="28"/>
          <w:bdr w:val="none" w:sz="0" w:space="0" w:color="auto" w:frame="1"/>
        </w:rPr>
      </w:pPr>
      <w:r>
        <w:rPr>
          <w:rFonts w:ascii="Times New Roman" w:eastAsia="Times New Roman" w:hAnsi="Times New Roman"/>
          <w:b/>
          <w:color w:val="000000"/>
          <w:sz w:val="28"/>
          <w:szCs w:val="28"/>
          <w:bdr w:val="none" w:sz="0" w:space="0" w:color="auto" w:frame="1"/>
        </w:rPr>
        <w:t>3. </w:t>
      </w:r>
      <w:r w:rsidR="00BF4979" w:rsidRPr="000251C0">
        <w:rPr>
          <w:rFonts w:ascii="Times New Roman" w:eastAsia="Times New Roman" w:hAnsi="Times New Roman"/>
          <w:b/>
          <w:color w:val="000000"/>
          <w:sz w:val="28"/>
          <w:szCs w:val="28"/>
          <w:bdr w:val="none" w:sz="0" w:space="0" w:color="auto" w:frame="1"/>
        </w:rPr>
        <w:t>Загальна характеристика законопроекту</w:t>
      </w:r>
    </w:p>
    <w:p w:rsidR="00FA5188" w:rsidRDefault="00FA5188" w:rsidP="00FA5188">
      <w:pPr>
        <w:spacing w:after="0" w:line="240" w:lineRule="auto"/>
        <w:ind w:firstLine="709"/>
        <w:jc w:val="both"/>
        <w:textAlignment w:val="baseline"/>
        <w:rPr>
          <w:rFonts w:ascii="Times New Roman" w:eastAsia="Times New Roman" w:hAnsi="Times New Roman"/>
          <w:color w:val="000000"/>
          <w:sz w:val="28"/>
          <w:szCs w:val="28"/>
          <w:bdr w:val="none" w:sz="0" w:space="0" w:color="auto" w:frame="1"/>
        </w:rPr>
      </w:pPr>
    </w:p>
    <w:p w:rsidR="00FA5188" w:rsidRPr="00FA5188" w:rsidRDefault="00FA5188" w:rsidP="00FA5188">
      <w:pPr>
        <w:spacing w:after="0"/>
        <w:ind w:firstLine="709"/>
        <w:jc w:val="both"/>
        <w:rPr>
          <w:rFonts w:ascii="Times New Roman" w:hAnsi="Times New Roman"/>
          <w:sz w:val="28"/>
          <w:szCs w:val="28"/>
        </w:rPr>
      </w:pPr>
      <w:r w:rsidRPr="00FA5188">
        <w:rPr>
          <w:rFonts w:ascii="Times New Roman" w:hAnsi="Times New Roman"/>
          <w:sz w:val="28"/>
          <w:szCs w:val="28"/>
        </w:rPr>
        <w:lastRenderedPageBreak/>
        <w:t>Проект Закону України «</w:t>
      </w:r>
      <w:r w:rsidRPr="00FA5188">
        <w:rPr>
          <w:rFonts w:ascii="Times New Roman" w:hAnsi="Times New Roman"/>
          <w:bCs/>
          <w:sz w:val="28"/>
          <w:szCs w:val="28"/>
        </w:rPr>
        <w:t xml:space="preserve">Про внесення змін до деяких законодавчих </w:t>
      </w:r>
      <w:r>
        <w:rPr>
          <w:rFonts w:ascii="Times New Roman" w:hAnsi="Times New Roman"/>
          <w:bCs/>
          <w:sz w:val="28"/>
          <w:szCs w:val="28"/>
        </w:rPr>
        <w:t>актів України</w:t>
      </w:r>
      <w:r w:rsidRPr="00FA5188">
        <w:rPr>
          <w:rFonts w:ascii="Times New Roman" w:hAnsi="Times New Roman"/>
          <w:sz w:val="28"/>
          <w:szCs w:val="28"/>
        </w:rPr>
        <w:t xml:space="preserve"> щодо фінансування вищої освіти»</w:t>
      </w:r>
      <w:r>
        <w:rPr>
          <w:rFonts w:ascii="Times New Roman" w:hAnsi="Times New Roman"/>
          <w:sz w:val="28"/>
          <w:szCs w:val="28"/>
        </w:rPr>
        <w:t xml:space="preserve"> встановить якісно новий рівень </w:t>
      </w:r>
      <w:r w:rsidR="00413059">
        <w:rPr>
          <w:rFonts w:ascii="Times New Roman" w:hAnsi="Times New Roman"/>
          <w:sz w:val="28"/>
          <w:szCs w:val="28"/>
        </w:rPr>
        <w:t xml:space="preserve">правого регулювання </w:t>
      </w:r>
      <w:r>
        <w:rPr>
          <w:rFonts w:ascii="Times New Roman" w:hAnsi="Times New Roman"/>
          <w:sz w:val="28"/>
          <w:szCs w:val="28"/>
        </w:rPr>
        <w:t>фінансування закладів вищої освіти.</w:t>
      </w:r>
    </w:p>
    <w:p w:rsidR="00FA5188" w:rsidRPr="000251C0" w:rsidRDefault="00FA5188" w:rsidP="00FA5188">
      <w:pPr>
        <w:spacing w:after="0" w:line="240" w:lineRule="auto"/>
        <w:ind w:firstLine="709"/>
        <w:jc w:val="both"/>
        <w:textAlignment w:val="baseline"/>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З</w:t>
      </w:r>
      <w:r w:rsidRPr="000251C0">
        <w:rPr>
          <w:rFonts w:ascii="Times New Roman" w:eastAsia="Times New Roman" w:hAnsi="Times New Roman"/>
          <w:color w:val="000000"/>
          <w:sz w:val="28"/>
          <w:szCs w:val="28"/>
          <w:bdr w:val="none" w:sz="0" w:space="0" w:color="auto" w:frame="1"/>
        </w:rPr>
        <w:t xml:space="preserve">акладам освіти та науковим установам </w:t>
      </w:r>
      <w:r>
        <w:rPr>
          <w:rFonts w:ascii="Times New Roman" w:eastAsia="Times New Roman" w:hAnsi="Times New Roman"/>
          <w:color w:val="000000"/>
          <w:sz w:val="28"/>
          <w:szCs w:val="28"/>
          <w:bdr w:val="none" w:sz="0" w:space="0" w:color="auto" w:frame="1"/>
        </w:rPr>
        <w:t xml:space="preserve">буде надане </w:t>
      </w:r>
      <w:r w:rsidRPr="000251C0">
        <w:rPr>
          <w:rFonts w:ascii="Times New Roman" w:eastAsia="Times New Roman" w:hAnsi="Times New Roman"/>
          <w:color w:val="000000"/>
          <w:sz w:val="28"/>
          <w:szCs w:val="28"/>
          <w:bdr w:val="none" w:sz="0" w:space="0" w:color="auto" w:frame="1"/>
        </w:rPr>
        <w:t>прав набувати статусу неприбуткових організацій</w:t>
      </w:r>
      <w:r>
        <w:rPr>
          <w:rFonts w:ascii="Times New Roman" w:eastAsia="Times New Roman" w:hAnsi="Times New Roman"/>
          <w:color w:val="000000"/>
          <w:sz w:val="28"/>
          <w:szCs w:val="28"/>
          <w:bdr w:val="none" w:sz="0" w:space="0" w:color="auto" w:frame="1"/>
        </w:rPr>
        <w:t>,</w:t>
      </w:r>
      <w:r w:rsidRPr="000251C0">
        <w:rPr>
          <w:rFonts w:ascii="Times New Roman" w:eastAsia="Times New Roman" w:hAnsi="Times New Roman"/>
          <w:color w:val="000000"/>
          <w:sz w:val="28"/>
          <w:szCs w:val="28"/>
          <w:bdr w:val="none" w:sz="0" w:space="0" w:color="auto" w:frame="1"/>
        </w:rPr>
        <w:t xml:space="preserve"> але небюджетних із збереженням податкових піл</w:t>
      </w:r>
      <w:r>
        <w:rPr>
          <w:rFonts w:ascii="Times New Roman" w:eastAsia="Times New Roman" w:hAnsi="Times New Roman"/>
          <w:color w:val="000000"/>
          <w:sz w:val="28"/>
          <w:szCs w:val="28"/>
          <w:bdr w:val="none" w:sz="0" w:space="0" w:color="auto" w:frame="1"/>
        </w:rPr>
        <w:t>ьг, які мають бюджетні установи.</w:t>
      </w:r>
    </w:p>
    <w:p w:rsidR="00FA5188" w:rsidRPr="000251C0" w:rsidRDefault="00FA5188" w:rsidP="00FA5188">
      <w:pPr>
        <w:spacing w:after="0" w:line="240" w:lineRule="auto"/>
        <w:ind w:firstLine="709"/>
        <w:jc w:val="both"/>
        <w:textAlignment w:val="baseline"/>
        <w:rPr>
          <w:rFonts w:ascii="Times New Roman" w:eastAsia="Times New Roman" w:hAnsi="Times New Roman"/>
          <w:b/>
          <w:color w:val="943634"/>
          <w:sz w:val="28"/>
          <w:szCs w:val="28"/>
          <w:bdr w:val="none" w:sz="0" w:space="0" w:color="auto" w:frame="1"/>
        </w:rPr>
      </w:pPr>
      <w:r>
        <w:rPr>
          <w:rFonts w:ascii="Times New Roman" w:eastAsia="Times New Roman" w:hAnsi="Times New Roman"/>
          <w:color w:val="000000"/>
          <w:sz w:val="28"/>
          <w:szCs w:val="28"/>
          <w:bdr w:val="none" w:sz="0" w:space="0" w:color="auto" w:frame="1"/>
        </w:rPr>
        <w:t xml:space="preserve">Визначається об’єктивний </w:t>
      </w:r>
      <w:r w:rsidRPr="000251C0">
        <w:rPr>
          <w:rFonts w:ascii="Times New Roman" w:eastAsia="Times New Roman" w:hAnsi="Times New Roman"/>
          <w:color w:val="000000"/>
          <w:sz w:val="28"/>
          <w:szCs w:val="28"/>
          <w:bdr w:val="none" w:sz="0" w:space="0" w:color="auto" w:frame="1"/>
        </w:rPr>
        <w:t>розподіл бюджетних коштів між закладами вищої освіти відповідно до кількості студентів, співвідношення вартості освітніх послуг та якості ос</w:t>
      </w:r>
      <w:r>
        <w:rPr>
          <w:rFonts w:ascii="Times New Roman" w:eastAsia="Times New Roman" w:hAnsi="Times New Roman"/>
          <w:color w:val="000000"/>
          <w:sz w:val="28"/>
          <w:szCs w:val="28"/>
          <w:bdr w:val="none" w:sz="0" w:space="0" w:color="auto" w:frame="1"/>
        </w:rPr>
        <w:t>вітньої та наукової діяльності.</w:t>
      </w:r>
    </w:p>
    <w:p w:rsidR="00FA5188" w:rsidRPr="000251C0" w:rsidRDefault="00FA5188" w:rsidP="00FA5188">
      <w:pPr>
        <w:spacing w:after="0" w:line="240" w:lineRule="auto"/>
        <w:ind w:firstLine="709"/>
        <w:jc w:val="both"/>
        <w:textAlignment w:val="baseline"/>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 xml:space="preserve">Забезпечується </w:t>
      </w:r>
      <w:r w:rsidRPr="000251C0">
        <w:rPr>
          <w:rFonts w:ascii="Times New Roman" w:eastAsia="Times New Roman" w:hAnsi="Times New Roman"/>
          <w:color w:val="000000"/>
          <w:sz w:val="28"/>
          <w:szCs w:val="28"/>
          <w:bdr w:val="none" w:sz="0" w:space="0" w:color="auto" w:frame="1"/>
        </w:rPr>
        <w:t>запровадження пільгового кредитування здобуття вищої освіти</w:t>
      </w:r>
      <w:r w:rsidR="00413059">
        <w:rPr>
          <w:rFonts w:ascii="Times New Roman" w:eastAsia="Times New Roman" w:hAnsi="Times New Roman"/>
          <w:color w:val="000000"/>
          <w:sz w:val="28"/>
          <w:szCs w:val="28"/>
          <w:bdr w:val="none" w:sz="0" w:space="0" w:color="auto" w:frame="1"/>
        </w:rPr>
        <w:t>.</w:t>
      </w:r>
    </w:p>
    <w:p w:rsidR="00FA5188" w:rsidRPr="000251C0" w:rsidRDefault="00E318FE" w:rsidP="00FA5188">
      <w:pPr>
        <w:spacing w:after="0" w:line="240" w:lineRule="auto"/>
        <w:ind w:firstLine="709"/>
        <w:jc w:val="both"/>
        <w:textAlignment w:val="baseline"/>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 xml:space="preserve">Проектом Закону України </w:t>
      </w:r>
      <w:r w:rsidRPr="00FA5188">
        <w:rPr>
          <w:rFonts w:ascii="Times New Roman" w:hAnsi="Times New Roman"/>
          <w:sz w:val="28"/>
          <w:szCs w:val="28"/>
        </w:rPr>
        <w:t>«</w:t>
      </w:r>
      <w:r w:rsidRPr="00FA5188">
        <w:rPr>
          <w:rFonts w:ascii="Times New Roman" w:hAnsi="Times New Roman"/>
          <w:bCs/>
          <w:sz w:val="28"/>
          <w:szCs w:val="28"/>
        </w:rPr>
        <w:t xml:space="preserve">Про внесення змін до деяких законодавчих </w:t>
      </w:r>
      <w:r>
        <w:rPr>
          <w:rFonts w:ascii="Times New Roman" w:hAnsi="Times New Roman"/>
          <w:bCs/>
          <w:sz w:val="28"/>
          <w:szCs w:val="28"/>
        </w:rPr>
        <w:t>актів України</w:t>
      </w:r>
      <w:r w:rsidRPr="00FA5188">
        <w:rPr>
          <w:rFonts w:ascii="Times New Roman" w:hAnsi="Times New Roman"/>
          <w:sz w:val="28"/>
          <w:szCs w:val="28"/>
        </w:rPr>
        <w:t xml:space="preserve"> щодо фінансування вищої освіти»</w:t>
      </w:r>
      <w:r>
        <w:rPr>
          <w:rFonts w:ascii="Times New Roman" w:hAnsi="Times New Roman"/>
          <w:sz w:val="28"/>
          <w:szCs w:val="28"/>
        </w:rPr>
        <w:t xml:space="preserve"> </w:t>
      </w:r>
      <w:r>
        <w:rPr>
          <w:rFonts w:ascii="Times New Roman" w:eastAsia="Times New Roman" w:hAnsi="Times New Roman"/>
          <w:color w:val="000000"/>
          <w:sz w:val="28"/>
          <w:szCs w:val="28"/>
          <w:bdr w:val="none" w:sz="0" w:space="0" w:color="auto" w:frame="1"/>
        </w:rPr>
        <w:t>передбачається з</w:t>
      </w:r>
      <w:r w:rsidR="00FA5188" w:rsidRPr="000251C0">
        <w:rPr>
          <w:rFonts w:ascii="Times New Roman" w:eastAsia="Times New Roman" w:hAnsi="Times New Roman"/>
          <w:color w:val="000000"/>
          <w:sz w:val="28"/>
          <w:szCs w:val="28"/>
          <w:bdr w:val="none" w:sz="0" w:space="0" w:color="auto" w:frame="1"/>
        </w:rPr>
        <w:t>вільненн</w:t>
      </w:r>
      <w:r w:rsidR="00FA5188">
        <w:rPr>
          <w:rFonts w:ascii="Times New Roman" w:eastAsia="Times New Roman" w:hAnsi="Times New Roman"/>
          <w:color w:val="000000"/>
          <w:sz w:val="28"/>
          <w:szCs w:val="28"/>
          <w:bdr w:val="none" w:sz="0" w:space="0" w:color="auto" w:frame="1"/>
        </w:rPr>
        <w:t xml:space="preserve">я від оподаткування операцій з </w:t>
      </w:r>
      <w:r w:rsidR="00FA5188" w:rsidRPr="000251C0">
        <w:rPr>
          <w:rFonts w:ascii="Times New Roman" w:eastAsia="Times New Roman" w:hAnsi="Times New Roman"/>
          <w:color w:val="000000"/>
          <w:sz w:val="28"/>
          <w:szCs w:val="28"/>
          <w:bdr w:val="none" w:sz="0" w:space="0" w:color="auto" w:frame="1"/>
        </w:rPr>
        <w:t xml:space="preserve">постачання послуг із здобуття освіти закладами освіти, які є неприбутковими організаціями, а також постачання послуг з проведення фундаментальних досліджень, науково-дослідних і дослідницько-конструкторських робіт неприбутковими організаціями, </w:t>
      </w:r>
      <w:r>
        <w:rPr>
          <w:rFonts w:ascii="Times New Roman" w:eastAsia="Times New Roman" w:hAnsi="Times New Roman"/>
          <w:color w:val="000000"/>
          <w:sz w:val="28"/>
          <w:szCs w:val="28"/>
          <w:bdr w:val="none" w:sz="0" w:space="0" w:color="auto" w:frame="1"/>
        </w:rPr>
        <w:t>яким надається допомога держави.</w:t>
      </w:r>
    </w:p>
    <w:p w:rsidR="00FA5188" w:rsidRPr="000251C0" w:rsidRDefault="00E318FE" w:rsidP="00FA5188">
      <w:pPr>
        <w:spacing w:after="0" w:line="240" w:lineRule="auto"/>
        <w:ind w:firstLine="709"/>
        <w:jc w:val="both"/>
        <w:textAlignment w:val="baseline"/>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Визначаються шляхи вилучення</w:t>
      </w:r>
      <w:r w:rsidR="00FA5188" w:rsidRPr="000251C0">
        <w:rPr>
          <w:rFonts w:ascii="Times New Roman" w:eastAsia="Times New Roman" w:hAnsi="Times New Roman"/>
          <w:color w:val="000000"/>
          <w:sz w:val="28"/>
          <w:szCs w:val="28"/>
          <w:bdr w:val="none" w:sz="0" w:space="0" w:color="auto" w:frame="1"/>
        </w:rPr>
        <w:t xml:space="preserve"> з числа об’єктів оподаткування нежитлової нерухомості неприбуткових організацій, яка використовується для о</w:t>
      </w:r>
      <w:r>
        <w:rPr>
          <w:rFonts w:ascii="Times New Roman" w:eastAsia="Times New Roman" w:hAnsi="Times New Roman"/>
          <w:color w:val="000000"/>
          <w:sz w:val="28"/>
          <w:szCs w:val="28"/>
          <w:bdr w:val="none" w:sz="0" w:space="0" w:color="auto" w:frame="1"/>
        </w:rPr>
        <w:t>світньої та наукової діяльності.</w:t>
      </w:r>
    </w:p>
    <w:p w:rsidR="00FA5188" w:rsidRPr="000251C0" w:rsidRDefault="00E318FE" w:rsidP="00FA5188">
      <w:pPr>
        <w:spacing w:after="0" w:line="240" w:lineRule="auto"/>
        <w:ind w:firstLine="709"/>
        <w:jc w:val="both"/>
        <w:textAlignment w:val="baseline"/>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 xml:space="preserve">У проекті регламентовано </w:t>
      </w:r>
      <w:r w:rsidR="00FA5188" w:rsidRPr="000251C0">
        <w:rPr>
          <w:rFonts w:ascii="Times New Roman" w:eastAsia="Times New Roman" w:hAnsi="Times New Roman"/>
          <w:color w:val="000000"/>
          <w:sz w:val="28"/>
          <w:szCs w:val="28"/>
          <w:bdr w:val="none" w:sz="0" w:space="0" w:color="auto" w:frame="1"/>
        </w:rPr>
        <w:t>забезпечення тарифів на теплопостачання для неприбуткових закладів ос</w:t>
      </w:r>
      <w:r>
        <w:rPr>
          <w:rFonts w:ascii="Times New Roman" w:eastAsia="Times New Roman" w:hAnsi="Times New Roman"/>
          <w:color w:val="000000"/>
          <w:sz w:val="28"/>
          <w:szCs w:val="28"/>
          <w:bdr w:val="none" w:sz="0" w:space="0" w:color="auto" w:frame="1"/>
        </w:rPr>
        <w:t>віти на рівні бюджетних установ.</w:t>
      </w:r>
    </w:p>
    <w:p w:rsidR="00FA5188" w:rsidRPr="000251C0" w:rsidRDefault="00E318FE" w:rsidP="00FA5188">
      <w:pPr>
        <w:spacing w:after="0" w:line="240" w:lineRule="auto"/>
        <w:ind w:firstLine="709"/>
        <w:jc w:val="both"/>
        <w:textAlignment w:val="baseline"/>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 xml:space="preserve">Передбачається </w:t>
      </w:r>
      <w:r w:rsidR="00FA5188" w:rsidRPr="000251C0">
        <w:rPr>
          <w:rFonts w:ascii="Times New Roman" w:eastAsia="Times New Roman" w:hAnsi="Times New Roman"/>
          <w:color w:val="000000"/>
          <w:sz w:val="28"/>
          <w:szCs w:val="28"/>
          <w:bdr w:val="none" w:sz="0" w:space="0" w:color="auto" w:frame="1"/>
        </w:rPr>
        <w:t>розширення прав закладів освіти при наданні в оренду невикористовуваних для освітнього процесу чи наукових досліджень приміщень та іншого майна; зарахування всього розміру доході</w:t>
      </w:r>
      <w:r>
        <w:rPr>
          <w:rFonts w:ascii="Times New Roman" w:eastAsia="Times New Roman" w:hAnsi="Times New Roman"/>
          <w:color w:val="000000"/>
          <w:sz w:val="28"/>
          <w:szCs w:val="28"/>
          <w:bdr w:val="none" w:sz="0" w:space="0" w:color="auto" w:frame="1"/>
        </w:rPr>
        <w:t>в від оренди до доходів закладу.</w:t>
      </w:r>
    </w:p>
    <w:p w:rsidR="00BF4979" w:rsidRDefault="00E318FE" w:rsidP="004D7D16">
      <w:pPr>
        <w:spacing w:after="0" w:line="240" w:lineRule="auto"/>
        <w:ind w:firstLine="709"/>
        <w:jc w:val="both"/>
        <w:textAlignment w:val="baseline"/>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 xml:space="preserve">В законопроекті передбачено </w:t>
      </w:r>
      <w:r w:rsidR="00FA5188" w:rsidRPr="000251C0">
        <w:rPr>
          <w:rFonts w:ascii="Times New Roman" w:eastAsia="Times New Roman" w:hAnsi="Times New Roman"/>
          <w:color w:val="000000"/>
          <w:sz w:val="28"/>
          <w:szCs w:val="28"/>
          <w:bdr w:val="none" w:sz="0" w:space="0" w:color="auto" w:frame="1"/>
        </w:rPr>
        <w:t>надання неприбутковим закладам вищої освіти права ство</w:t>
      </w:r>
      <w:r w:rsidR="00FA5188">
        <w:rPr>
          <w:rFonts w:ascii="Times New Roman" w:eastAsia="Times New Roman" w:hAnsi="Times New Roman"/>
          <w:color w:val="000000"/>
          <w:sz w:val="28"/>
          <w:szCs w:val="28"/>
          <w:bdr w:val="none" w:sz="0" w:space="0" w:color="auto" w:frame="1"/>
        </w:rPr>
        <w:t xml:space="preserve">рювати сталі благодійні фонди </w:t>
      </w:r>
      <w:r w:rsidR="004D7D16">
        <w:rPr>
          <w:rFonts w:ascii="Times New Roman" w:eastAsia="Times New Roman" w:hAnsi="Times New Roman"/>
          <w:color w:val="000000"/>
          <w:sz w:val="28"/>
          <w:szCs w:val="28"/>
          <w:bdr w:val="none" w:sz="0" w:space="0" w:color="auto" w:frame="1"/>
        </w:rPr>
        <w:t>–</w:t>
      </w:r>
      <w:r w:rsidR="00FA5188" w:rsidRPr="000251C0">
        <w:rPr>
          <w:rFonts w:ascii="Times New Roman" w:eastAsia="Times New Roman" w:hAnsi="Times New Roman"/>
          <w:color w:val="000000"/>
          <w:sz w:val="28"/>
          <w:szCs w:val="28"/>
          <w:bdr w:val="none" w:sz="0" w:space="0" w:color="auto" w:frame="1"/>
        </w:rPr>
        <w:t xml:space="preserve"> ендавменти.</w:t>
      </w:r>
    </w:p>
    <w:p w:rsidR="00413059" w:rsidRPr="000251C0" w:rsidRDefault="00413059" w:rsidP="004D7D16">
      <w:pPr>
        <w:spacing w:after="0" w:line="240" w:lineRule="auto"/>
        <w:ind w:firstLine="709"/>
        <w:jc w:val="both"/>
        <w:textAlignment w:val="baseline"/>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Передбачено низку норм для спрощення інноваційної діяльності закладів вищої освіти через заснування малих інноваційних підприємств (інноваційних стартапів).</w:t>
      </w:r>
      <w:bookmarkStart w:id="1" w:name="_GoBack"/>
      <w:bookmarkEnd w:id="1"/>
    </w:p>
    <w:p w:rsidR="00BF4979" w:rsidRDefault="00BF4979" w:rsidP="000251C0">
      <w:pPr>
        <w:tabs>
          <w:tab w:val="left" w:pos="9639"/>
        </w:tabs>
        <w:spacing w:after="0"/>
        <w:ind w:firstLine="709"/>
        <w:jc w:val="both"/>
        <w:textAlignment w:val="baseline"/>
        <w:rPr>
          <w:rFonts w:ascii="Times New Roman" w:eastAsia="Times New Roman" w:hAnsi="Times New Roman"/>
          <w:bCs/>
          <w:color w:val="000000"/>
          <w:sz w:val="28"/>
          <w:szCs w:val="28"/>
          <w:bdr w:val="none" w:sz="0" w:space="0" w:color="auto" w:frame="1"/>
        </w:rPr>
      </w:pPr>
      <w:r w:rsidRPr="000251C0">
        <w:rPr>
          <w:rFonts w:ascii="Times New Roman" w:eastAsia="Times New Roman" w:hAnsi="Times New Roman"/>
          <w:color w:val="000000"/>
          <w:sz w:val="28"/>
          <w:szCs w:val="28"/>
          <w:bdr w:val="none" w:sz="0" w:space="0" w:color="auto" w:frame="1"/>
        </w:rPr>
        <w:t xml:space="preserve">На реалізацію завдань законопроекту відповідні зміни вносяться,  до низки статей Закону України «Про вищу освіту», Закону України «Про благодійну діяльність та благодійні організації», Закону України «Про оренду державного і комунального майна», </w:t>
      </w:r>
      <w:r w:rsidR="004A18BA">
        <w:rPr>
          <w:rFonts w:ascii="Times New Roman" w:eastAsia="Times New Roman" w:hAnsi="Times New Roman"/>
          <w:bCs/>
          <w:sz w:val="28"/>
          <w:szCs w:val="28"/>
          <w:lang w:eastAsia="ru-RU"/>
        </w:rPr>
        <w:t xml:space="preserve">Закону </w:t>
      </w:r>
      <w:r w:rsidRPr="000251C0">
        <w:rPr>
          <w:rFonts w:ascii="Times New Roman" w:eastAsia="Times New Roman" w:hAnsi="Times New Roman"/>
          <w:bCs/>
          <w:sz w:val="28"/>
          <w:szCs w:val="28"/>
          <w:lang w:eastAsia="ru-RU"/>
        </w:rPr>
        <w:t xml:space="preserve">України «Про управління об'єктами державної власності», </w:t>
      </w:r>
      <w:r w:rsidRPr="000251C0">
        <w:rPr>
          <w:rFonts w:ascii="Times New Roman" w:eastAsia="Times New Roman" w:hAnsi="Times New Roman"/>
          <w:bCs/>
          <w:color w:val="000000"/>
          <w:sz w:val="28"/>
          <w:szCs w:val="28"/>
          <w:bdr w:val="none" w:sz="0" w:space="0" w:color="auto" w:frame="1"/>
        </w:rPr>
        <w:t>Закону України «Про теплопостачання»</w:t>
      </w:r>
      <w:r w:rsidR="00A74D48">
        <w:rPr>
          <w:rFonts w:ascii="Times New Roman" w:eastAsia="Times New Roman" w:hAnsi="Times New Roman"/>
          <w:bCs/>
          <w:color w:val="000000"/>
          <w:sz w:val="28"/>
          <w:szCs w:val="28"/>
          <w:bdr w:val="none" w:sz="0" w:space="0" w:color="auto" w:frame="1"/>
        </w:rPr>
        <w:t>, «</w:t>
      </w:r>
      <w:r w:rsidR="00A74D48" w:rsidRPr="00AE36D4">
        <w:rPr>
          <w:rFonts w:ascii="Times New Roman" w:hAnsi="Times New Roman"/>
          <w:sz w:val="28"/>
          <w:szCs w:val="28"/>
        </w:rPr>
        <w:t>Про державну реєстрацію юридичних осіб, фізичних осіб - підприємців та громадських формувань</w:t>
      </w:r>
      <w:r w:rsidR="00A74D48">
        <w:rPr>
          <w:rFonts w:ascii="Times New Roman" w:hAnsi="Times New Roman"/>
          <w:sz w:val="28"/>
          <w:szCs w:val="28"/>
        </w:rPr>
        <w:t>»</w:t>
      </w:r>
      <w:r w:rsidRPr="000251C0">
        <w:rPr>
          <w:rFonts w:ascii="Times New Roman" w:eastAsia="Times New Roman" w:hAnsi="Times New Roman"/>
          <w:bCs/>
          <w:color w:val="000000"/>
          <w:sz w:val="28"/>
          <w:szCs w:val="28"/>
          <w:bdr w:val="none" w:sz="0" w:space="0" w:color="auto" w:frame="1"/>
        </w:rPr>
        <w:t>.</w:t>
      </w:r>
    </w:p>
    <w:p w:rsidR="004A18BA" w:rsidRPr="000251C0" w:rsidRDefault="004A18BA" w:rsidP="000251C0">
      <w:pPr>
        <w:tabs>
          <w:tab w:val="left" w:pos="9639"/>
        </w:tabs>
        <w:spacing w:after="0"/>
        <w:ind w:firstLine="709"/>
        <w:jc w:val="both"/>
        <w:textAlignment w:val="baseline"/>
        <w:rPr>
          <w:rFonts w:ascii="Times New Roman" w:eastAsia="Times New Roman" w:hAnsi="Times New Roman"/>
          <w:color w:val="000000"/>
          <w:sz w:val="28"/>
          <w:szCs w:val="28"/>
          <w:bdr w:val="none" w:sz="0" w:space="0" w:color="auto" w:frame="1"/>
        </w:rPr>
      </w:pPr>
    </w:p>
    <w:p w:rsidR="00BF4979" w:rsidRPr="000251C0" w:rsidRDefault="00840D44" w:rsidP="000251C0">
      <w:pPr>
        <w:tabs>
          <w:tab w:val="left" w:pos="540"/>
          <w:tab w:val="left" w:pos="9639"/>
        </w:tabs>
        <w:spacing w:after="0" w:line="240" w:lineRule="auto"/>
        <w:ind w:firstLine="709"/>
        <w:jc w:val="both"/>
        <w:textAlignment w:val="baseline"/>
        <w:rPr>
          <w:rFonts w:ascii="Times New Roman" w:eastAsia="Times New Roman" w:hAnsi="Times New Roman"/>
          <w:b/>
          <w:color w:val="000000"/>
          <w:sz w:val="28"/>
          <w:szCs w:val="28"/>
          <w:bdr w:val="none" w:sz="0" w:space="0" w:color="auto" w:frame="1"/>
        </w:rPr>
      </w:pPr>
      <w:r w:rsidRPr="000251C0">
        <w:rPr>
          <w:rFonts w:ascii="Times New Roman" w:eastAsia="Times New Roman" w:hAnsi="Times New Roman"/>
          <w:b/>
          <w:color w:val="000000"/>
          <w:sz w:val="28"/>
          <w:szCs w:val="28"/>
          <w:bdr w:val="none" w:sz="0" w:space="0" w:color="auto" w:frame="1"/>
        </w:rPr>
        <w:t>4. </w:t>
      </w:r>
      <w:r w:rsidR="00BF4979" w:rsidRPr="000251C0">
        <w:rPr>
          <w:rFonts w:ascii="Times New Roman" w:eastAsia="Times New Roman" w:hAnsi="Times New Roman"/>
          <w:b/>
          <w:color w:val="000000"/>
          <w:sz w:val="28"/>
          <w:szCs w:val="28"/>
          <w:bdr w:val="none" w:sz="0" w:space="0" w:color="auto" w:frame="1"/>
        </w:rPr>
        <w:t>Стан нормативно-правової бази у даній сфері правового регулювання</w:t>
      </w:r>
    </w:p>
    <w:p w:rsidR="00BF4979" w:rsidRPr="000251C0" w:rsidRDefault="00BF4979" w:rsidP="000251C0">
      <w:pPr>
        <w:tabs>
          <w:tab w:val="left" w:pos="540"/>
          <w:tab w:val="left" w:pos="9639"/>
        </w:tabs>
        <w:spacing w:after="0" w:line="240" w:lineRule="auto"/>
        <w:ind w:firstLine="709"/>
        <w:jc w:val="both"/>
        <w:textAlignment w:val="baseline"/>
        <w:rPr>
          <w:rFonts w:ascii="Times New Roman" w:eastAsia="Times New Roman" w:hAnsi="Times New Roman"/>
          <w:b/>
          <w:color w:val="000000"/>
          <w:sz w:val="28"/>
          <w:szCs w:val="28"/>
          <w:bdr w:val="none" w:sz="0" w:space="0" w:color="auto" w:frame="1"/>
        </w:rPr>
      </w:pPr>
    </w:p>
    <w:p w:rsidR="00E318FE" w:rsidRDefault="00E318FE" w:rsidP="00036014">
      <w:pPr>
        <w:tabs>
          <w:tab w:val="left" w:pos="9639"/>
        </w:tabs>
        <w:spacing w:after="0"/>
        <w:ind w:firstLine="709"/>
        <w:jc w:val="both"/>
        <w:textAlignment w:val="baseline"/>
        <w:rPr>
          <w:rFonts w:ascii="Times New Roman" w:hAnsi="Times New Roman"/>
          <w:color w:val="000000"/>
          <w:spacing w:val="-3"/>
          <w:sz w:val="28"/>
          <w:szCs w:val="28"/>
        </w:rPr>
      </w:pPr>
      <w:r>
        <w:rPr>
          <w:rFonts w:ascii="Times New Roman" w:hAnsi="Times New Roman"/>
          <w:color w:val="000000"/>
          <w:spacing w:val="-3"/>
          <w:sz w:val="28"/>
          <w:szCs w:val="28"/>
        </w:rPr>
        <w:t>Нормативно-правову базу даній сфері правового регулювання складає:</w:t>
      </w:r>
    </w:p>
    <w:p w:rsidR="00E318FE" w:rsidRDefault="00E318FE" w:rsidP="00036014">
      <w:pPr>
        <w:tabs>
          <w:tab w:val="left" w:pos="9639"/>
        </w:tabs>
        <w:spacing w:after="0"/>
        <w:ind w:firstLine="709"/>
        <w:jc w:val="both"/>
        <w:textAlignment w:val="baseline"/>
        <w:rPr>
          <w:rFonts w:ascii="Times New Roman" w:hAnsi="Times New Roman"/>
          <w:color w:val="000000"/>
          <w:spacing w:val="-3"/>
          <w:sz w:val="28"/>
          <w:szCs w:val="28"/>
        </w:rPr>
      </w:pPr>
      <w:r>
        <w:rPr>
          <w:rFonts w:ascii="Times New Roman" w:hAnsi="Times New Roman"/>
          <w:color w:val="000000"/>
          <w:spacing w:val="-3"/>
          <w:sz w:val="28"/>
          <w:szCs w:val="28"/>
        </w:rPr>
        <w:lastRenderedPageBreak/>
        <w:t>Конституція України;</w:t>
      </w:r>
    </w:p>
    <w:p w:rsidR="00E318FE" w:rsidRDefault="00E318FE" w:rsidP="00036014">
      <w:pPr>
        <w:tabs>
          <w:tab w:val="left" w:pos="9639"/>
        </w:tabs>
        <w:spacing w:after="0"/>
        <w:ind w:firstLine="709"/>
        <w:jc w:val="both"/>
        <w:textAlignment w:val="baseline"/>
        <w:rPr>
          <w:rFonts w:ascii="Times New Roman" w:hAnsi="Times New Roman"/>
          <w:sz w:val="28"/>
          <w:szCs w:val="28"/>
        </w:rPr>
      </w:pPr>
      <w:r>
        <w:rPr>
          <w:rFonts w:ascii="Times New Roman" w:hAnsi="Times New Roman"/>
          <w:sz w:val="28"/>
          <w:szCs w:val="28"/>
        </w:rPr>
        <w:t>Закон України «Про освіту»;</w:t>
      </w:r>
    </w:p>
    <w:p w:rsidR="00E318FE" w:rsidRDefault="00E318FE" w:rsidP="00036014">
      <w:pPr>
        <w:tabs>
          <w:tab w:val="left" w:pos="9639"/>
        </w:tabs>
        <w:spacing w:after="0"/>
        <w:ind w:firstLine="709"/>
        <w:jc w:val="both"/>
        <w:textAlignment w:val="baseline"/>
        <w:rPr>
          <w:rFonts w:ascii="Times New Roman" w:hAnsi="Times New Roman"/>
          <w:sz w:val="28"/>
          <w:szCs w:val="28"/>
        </w:rPr>
      </w:pPr>
      <w:r>
        <w:rPr>
          <w:rFonts w:ascii="Times New Roman" w:hAnsi="Times New Roman"/>
          <w:sz w:val="28"/>
          <w:szCs w:val="28"/>
        </w:rPr>
        <w:t xml:space="preserve">Закон України </w:t>
      </w:r>
      <w:r w:rsidR="00BF4979" w:rsidRPr="000251C0">
        <w:rPr>
          <w:rFonts w:ascii="Times New Roman" w:hAnsi="Times New Roman"/>
          <w:sz w:val="28"/>
          <w:szCs w:val="28"/>
        </w:rPr>
        <w:t>«</w:t>
      </w:r>
      <w:r w:rsidR="00BF4979" w:rsidRPr="000251C0">
        <w:rPr>
          <w:rFonts w:ascii="Times New Roman" w:hAnsi="Times New Roman"/>
          <w:kern w:val="2"/>
          <w:sz w:val="28"/>
          <w:szCs w:val="28"/>
        </w:rPr>
        <w:t>Про вищу освіту</w:t>
      </w:r>
      <w:r>
        <w:rPr>
          <w:rFonts w:ascii="Times New Roman" w:hAnsi="Times New Roman"/>
          <w:sz w:val="28"/>
          <w:szCs w:val="28"/>
        </w:rPr>
        <w:t>»;</w:t>
      </w:r>
    </w:p>
    <w:p w:rsidR="00BF4979" w:rsidRPr="000251C0" w:rsidRDefault="00E318FE" w:rsidP="00036014">
      <w:pPr>
        <w:tabs>
          <w:tab w:val="left" w:pos="9639"/>
        </w:tabs>
        <w:spacing w:after="0"/>
        <w:ind w:firstLine="709"/>
        <w:jc w:val="both"/>
        <w:textAlignment w:val="baseline"/>
        <w:rPr>
          <w:rFonts w:ascii="Times New Roman" w:eastAsia="Times New Roman" w:hAnsi="Times New Roman"/>
          <w:color w:val="000000"/>
          <w:sz w:val="28"/>
          <w:szCs w:val="28"/>
          <w:bdr w:val="none" w:sz="0" w:space="0" w:color="auto" w:frame="1"/>
        </w:rPr>
      </w:pPr>
      <w:r>
        <w:rPr>
          <w:rFonts w:ascii="Times New Roman" w:hAnsi="Times New Roman"/>
          <w:sz w:val="28"/>
          <w:szCs w:val="28"/>
        </w:rPr>
        <w:t xml:space="preserve">Закони України </w:t>
      </w:r>
      <w:r w:rsidR="00BF4979" w:rsidRPr="000251C0">
        <w:rPr>
          <w:rFonts w:ascii="Times New Roman" w:eastAsia="Times New Roman" w:hAnsi="Times New Roman"/>
          <w:color w:val="000000"/>
          <w:sz w:val="28"/>
          <w:szCs w:val="28"/>
          <w:bdr w:val="none" w:sz="0" w:space="0" w:color="auto" w:frame="1"/>
        </w:rPr>
        <w:t xml:space="preserve">«Про благодійну діяльність та благодійні організації», «Про оренду державного і комунального майна», </w:t>
      </w:r>
      <w:r w:rsidR="00BF4979" w:rsidRPr="000251C0">
        <w:rPr>
          <w:rFonts w:ascii="Times New Roman" w:eastAsia="Times New Roman" w:hAnsi="Times New Roman"/>
          <w:bCs/>
          <w:sz w:val="28"/>
          <w:szCs w:val="28"/>
          <w:lang w:eastAsia="ru-RU"/>
        </w:rPr>
        <w:t xml:space="preserve">«Про управління об'єктами державної власності», </w:t>
      </w:r>
      <w:r w:rsidR="00BF4979" w:rsidRPr="000251C0">
        <w:rPr>
          <w:rFonts w:ascii="Times New Roman" w:eastAsia="Times New Roman" w:hAnsi="Times New Roman"/>
          <w:bCs/>
          <w:color w:val="000000"/>
          <w:sz w:val="28"/>
          <w:szCs w:val="28"/>
          <w:bdr w:val="none" w:sz="0" w:space="0" w:color="auto" w:frame="1"/>
        </w:rPr>
        <w:t>«Про теплопостачання»</w:t>
      </w:r>
      <w:r w:rsidR="00BF4979" w:rsidRPr="000251C0">
        <w:rPr>
          <w:rFonts w:ascii="Times New Roman" w:eastAsia="Times New Roman" w:hAnsi="Times New Roman"/>
          <w:color w:val="000000"/>
          <w:sz w:val="28"/>
          <w:szCs w:val="28"/>
          <w:bdr w:val="none" w:sz="0" w:space="0" w:color="auto" w:frame="1"/>
        </w:rPr>
        <w:t>,</w:t>
      </w:r>
      <w:r w:rsidR="00A74D48">
        <w:rPr>
          <w:rFonts w:ascii="Times New Roman" w:eastAsia="Times New Roman" w:hAnsi="Times New Roman"/>
          <w:color w:val="000000"/>
          <w:sz w:val="28"/>
          <w:szCs w:val="28"/>
          <w:bdr w:val="none" w:sz="0" w:space="0" w:color="auto" w:frame="1"/>
        </w:rPr>
        <w:t xml:space="preserve"> «</w:t>
      </w:r>
      <w:r w:rsidR="00A74D48" w:rsidRPr="00AE36D4">
        <w:rPr>
          <w:rFonts w:ascii="Times New Roman" w:hAnsi="Times New Roman"/>
          <w:sz w:val="28"/>
          <w:szCs w:val="28"/>
        </w:rPr>
        <w:t>Про державну реєстрацію юридичних осіб</w:t>
      </w:r>
      <w:r w:rsidR="00A74D48">
        <w:rPr>
          <w:rFonts w:ascii="Times New Roman" w:hAnsi="Times New Roman"/>
          <w:sz w:val="28"/>
          <w:szCs w:val="28"/>
        </w:rPr>
        <w:t>»</w:t>
      </w:r>
      <w:r w:rsidR="00A74D48" w:rsidRPr="00AE36D4">
        <w:rPr>
          <w:rFonts w:ascii="Times New Roman" w:hAnsi="Times New Roman"/>
          <w:sz w:val="28"/>
          <w:szCs w:val="28"/>
        </w:rPr>
        <w:t>, фізичних осіб - підприємців та громадських формувань</w:t>
      </w:r>
      <w:r w:rsidR="00BF4979" w:rsidRPr="000251C0">
        <w:rPr>
          <w:rFonts w:ascii="Times New Roman" w:eastAsia="Times New Roman" w:hAnsi="Times New Roman"/>
          <w:color w:val="000000"/>
          <w:sz w:val="28"/>
          <w:szCs w:val="28"/>
          <w:bdr w:val="none" w:sz="0" w:space="0" w:color="auto" w:frame="1"/>
        </w:rPr>
        <w:t xml:space="preserve"> Бюджетний кодекс України, Податковий кодекс України.</w:t>
      </w:r>
    </w:p>
    <w:p w:rsidR="00BF4979" w:rsidRDefault="00BF4979" w:rsidP="00036014">
      <w:pPr>
        <w:tabs>
          <w:tab w:val="left" w:pos="540"/>
          <w:tab w:val="left" w:pos="9639"/>
        </w:tabs>
        <w:spacing w:after="0" w:line="240" w:lineRule="auto"/>
        <w:ind w:firstLine="709"/>
        <w:jc w:val="both"/>
        <w:textAlignment w:val="baseline"/>
        <w:rPr>
          <w:rFonts w:ascii="Times New Roman" w:eastAsia="Times New Roman" w:hAnsi="Times New Roman"/>
          <w:color w:val="000000"/>
          <w:sz w:val="28"/>
          <w:szCs w:val="28"/>
          <w:bdr w:val="none" w:sz="0" w:space="0" w:color="auto" w:frame="1"/>
        </w:rPr>
      </w:pPr>
      <w:r w:rsidRPr="000251C0">
        <w:rPr>
          <w:rFonts w:ascii="Times New Roman" w:eastAsia="Times New Roman" w:hAnsi="Times New Roman"/>
          <w:color w:val="000000"/>
          <w:sz w:val="28"/>
          <w:szCs w:val="28"/>
          <w:bdr w:val="none" w:sz="0" w:space="0" w:color="auto" w:frame="1"/>
        </w:rPr>
        <w:t>Реалізація полож</w:t>
      </w:r>
      <w:r w:rsidR="00E318FE">
        <w:rPr>
          <w:rFonts w:ascii="Times New Roman" w:eastAsia="Times New Roman" w:hAnsi="Times New Roman"/>
          <w:color w:val="000000"/>
          <w:sz w:val="28"/>
          <w:szCs w:val="28"/>
          <w:bdr w:val="none" w:sz="0" w:space="0" w:color="auto" w:frame="1"/>
        </w:rPr>
        <w:t>ень цього законопроекту потребуватиме змін до наступних Законів України :</w:t>
      </w:r>
    </w:p>
    <w:p w:rsidR="00840D44" w:rsidRDefault="00E318FE" w:rsidP="00036014">
      <w:pPr>
        <w:tabs>
          <w:tab w:val="left" w:pos="540"/>
        </w:tabs>
        <w:spacing w:after="0" w:line="240" w:lineRule="auto"/>
        <w:ind w:firstLine="709"/>
        <w:jc w:val="both"/>
        <w:textAlignment w:val="baseline"/>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Бюджетний кодекс України;</w:t>
      </w:r>
    </w:p>
    <w:p w:rsidR="00E318FE" w:rsidRDefault="00E318FE" w:rsidP="00036014">
      <w:pPr>
        <w:tabs>
          <w:tab w:val="left" w:pos="540"/>
        </w:tabs>
        <w:spacing w:after="0" w:line="240" w:lineRule="auto"/>
        <w:ind w:firstLine="709"/>
        <w:jc w:val="both"/>
        <w:textAlignment w:val="baseline"/>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Податковий кодекс України.</w:t>
      </w:r>
    </w:p>
    <w:p w:rsidR="00A74D48" w:rsidRPr="000251C0" w:rsidRDefault="00A74D48" w:rsidP="00036014">
      <w:pPr>
        <w:tabs>
          <w:tab w:val="left" w:pos="540"/>
        </w:tabs>
        <w:spacing w:after="0" w:line="240" w:lineRule="auto"/>
        <w:ind w:firstLine="709"/>
        <w:jc w:val="both"/>
        <w:textAlignment w:val="baseline"/>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Законопроект не можна приймати без внесення змін до Бюджетного та Податкового кодексів України.</w:t>
      </w:r>
    </w:p>
    <w:p w:rsidR="00840D44" w:rsidRPr="000251C0" w:rsidRDefault="00840D44" w:rsidP="00036014">
      <w:pPr>
        <w:tabs>
          <w:tab w:val="left" w:pos="540"/>
        </w:tabs>
        <w:spacing w:after="0" w:line="240" w:lineRule="auto"/>
        <w:ind w:firstLine="709"/>
        <w:jc w:val="both"/>
        <w:textAlignment w:val="baseline"/>
        <w:rPr>
          <w:rFonts w:ascii="Times New Roman" w:eastAsia="Times New Roman" w:hAnsi="Times New Roman"/>
          <w:color w:val="000000"/>
          <w:sz w:val="28"/>
          <w:szCs w:val="28"/>
          <w:bdr w:val="none" w:sz="0" w:space="0" w:color="auto" w:frame="1"/>
        </w:rPr>
      </w:pPr>
    </w:p>
    <w:p w:rsidR="00BF4979" w:rsidRPr="000251C0" w:rsidRDefault="00E318FE" w:rsidP="000251C0">
      <w:pPr>
        <w:spacing w:after="0" w:line="240" w:lineRule="auto"/>
        <w:ind w:firstLine="709"/>
        <w:jc w:val="both"/>
        <w:textAlignment w:val="baseline"/>
        <w:rPr>
          <w:rFonts w:ascii="Times New Roman" w:eastAsia="Times New Roman" w:hAnsi="Times New Roman"/>
          <w:b/>
          <w:color w:val="000000"/>
          <w:sz w:val="28"/>
          <w:szCs w:val="28"/>
          <w:bdr w:val="none" w:sz="0" w:space="0" w:color="auto" w:frame="1"/>
        </w:rPr>
      </w:pPr>
      <w:r>
        <w:rPr>
          <w:rFonts w:ascii="Times New Roman" w:eastAsia="Times New Roman" w:hAnsi="Times New Roman"/>
          <w:b/>
          <w:color w:val="000000"/>
          <w:sz w:val="28"/>
          <w:szCs w:val="28"/>
          <w:bdr w:val="none" w:sz="0" w:space="0" w:color="auto" w:frame="1"/>
        </w:rPr>
        <w:t>5. </w:t>
      </w:r>
      <w:r w:rsidR="00BF4979" w:rsidRPr="000251C0">
        <w:rPr>
          <w:rFonts w:ascii="Times New Roman" w:eastAsia="Times New Roman" w:hAnsi="Times New Roman"/>
          <w:b/>
          <w:color w:val="000000"/>
          <w:sz w:val="28"/>
          <w:szCs w:val="28"/>
          <w:bdr w:val="none" w:sz="0" w:space="0" w:color="auto" w:frame="1"/>
        </w:rPr>
        <w:t>Фінансово-економічне обґрунтування</w:t>
      </w:r>
    </w:p>
    <w:p w:rsidR="00BF4979" w:rsidRPr="000251C0" w:rsidRDefault="00BF4979" w:rsidP="000251C0">
      <w:pPr>
        <w:spacing w:after="0" w:line="240" w:lineRule="auto"/>
        <w:ind w:firstLine="709"/>
        <w:jc w:val="both"/>
        <w:textAlignment w:val="baseline"/>
        <w:rPr>
          <w:rFonts w:ascii="Times New Roman" w:hAnsi="Times New Roman"/>
          <w:sz w:val="28"/>
          <w:szCs w:val="28"/>
        </w:rPr>
      </w:pPr>
    </w:p>
    <w:p w:rsidR="00E318FE" w:rsidRPr="00E318FE" w:rsidRDefault="00E318FE" w:rsidP="00E318FE">
      <w:pPr>
        <w:shd w:val="clear" w:color="auto" w:fill="FFFFFF"/>
        <w:ind w:right="143" w:firstLine="709"/>
        <w:jc w:val="both"/>
        <w:rPr>
          <w:rFonts w:ascii="Times New Roman" w:eastAsia="Times New Roman" w:hAnsi="Times New Roman"/>
          <w:color w:val="000000"/>
          <w:sz w:val="28"/>
          <w:szCs w:val="28"/>
        </w:rPr>
      </w:pPr>
      <w:r w:rsidRPr="00E318FE">
        <w:rPr>
          <w:rFonts w:ascii="Times New Roman" w:hAnsi="Times New Roman"/>
          <w:color w:val="000000"/>
          <w:spacing w:val="-2"/>
          <w:sz w:val="28"/>
          <w:szCs w:val="28"/>
        </w:rPr>
        <w:t xml:space="preserve">Реалізація проекту акта не </w:t>
      </w:r>
      <w:r>
        <w:rPr>
          <w:rFonts w:ascii="Times New Roman" w:hAnsi="Times New Roman"/>
          <w:color w:val="000000"/>
          <w:spacing w:val="-2"/>
          <w:sz w:val="28"/>
          <w:szCs w:val="28"/>
        </w:rPr>
        <w:t xml:space="preserve">передбачає </w:t>
      </w:r>
      <w:r w:rsidRPr="00E318FE">
        <w:rPr>
          <w:rFonts w:ascii="Times New Roman" w:hAnsi="Times New Roman"/>
          <w:color w:val="000000"/>
          <w:spacing w:val="-2"/>
          <w:sz w:val="28"/>
          <w:szCs w:val="28"/>
        </w:rPr>
        <w:t>додаткових фінансових витрат з Державного</w:t>
      </w:r>
      <w:r w:rsidRPr="00E318FE">
        <w:rPr>
          <w:rFonts w:ascii="Times New Roman" w:hAnsi="Times New Roman"/>
          <w:color w:val="000000"/>
          <w:sz w:val="28"/>
          <w:szCs w:val="28"/>
        </w:rPr>
        <w:t xml:space="preserve"> бюджету України.</w:t>
      </w:r>
    </w:p>
    <w:p w:rsidR="00BF4979" w:rsidRPr="000251C0" w:rsidRDefault="00036014" w:rsidP="000251C0">
      <w:pPr>
        <w:tabs>
          <w:tab w:val="num" w:pos="720"/>
        </w:tabs>
        <w:spacing w:after="0" w:line="240" w:lineRule="auto"/>
        <w:ind w:firstLine="709"/>
        <w:jc w:val="both"/>
        <w:textAlignment w:val="baseline"/>
        <w:rPr>
          <w:rFonts w:ascii="Times New Roman" w:hAnsi="Times New Roman"/>
          <w:b/>
          <w:color w:val="000000"/>
          <w:spacing w:val="-3"/>
          <w:sz w:val="28"/>
          <w:szCs w:val="28"/>
        </w:rPr>
      </w:pPr>
      <w:r>
        <w:rPr>
          <w:rFonts w:ascii="Times New Roman" w:hAnsi="Times New Roman"/>
          <w:b/>
          <w:color w:val="000000"/>
          <w:spacing w:val="-3"/>
          <w:sz w:val="28"/>
          <w:szCs w:val="28"/>
        </w:rPr>
        <w:t>6. </w:t>
      </w:r>
      <w:r w:rsidR="00E318FE">
        <w:rPr>
          <w:rFonts w:ascii="Times New Roman" w:hAnsi="Times New Roman"/>
          <w:b/>
          <w:color w:val="000000"/>
          <w:spacing w:val="-3"/>
          <w:sz w:val="28"/>
          <w:szCs w:val="28"/>
        </w:rPr>
        <w:t>Запобігання корупції</w:t>
      </w:r>
    </w:p>
    <w:p w:rsidR="00BF4979" w:rsidRPr="000251C0" w:rsidRDefault="00BF4979" w:rsidP="000251C0">
      <w:pPr>
        <w:spacing w:after="0" w:line="240" w:lineRule="auto"/>
        <w:ind w:firstLine="709"/>
        <w:jc w:val="both"/>
        <w:textAlignment w:val="baseline"/>
        <w:rPr>
          <w:rFonts w:ascii="Times New Roman" w:hAnsi="Times New Roman"/>
          <w:b/>
          <w:color w:val="000000"/>
          <w:spacing w:val="-3"/>
          <w:sz w:val="28"/>
          <w:szCs w:val="28"/>
        </w:rPr>
      </w:pPr>
    </w:p>
    <w:p w:rsidR="00BF4979" w:rsidRDefault="00E318FE" w:rsidP="00E318FE">
      <w:pPr>
        <w:spacing w:after="0" w:line="240" w:lineRule="auto"/>
        <w:ind w:firstLine="709"/>
        <w:jc w:val="both"/>
        <w:textAlignment w:val="baseline"/>
        <w:rPr>
          <w:rFonts w:ascii="Times New Roman" w:hAnsi="Times New Roman"/>
          <w:bCs/>
          <w:sz w:val="28"/>
          <w:szCs w:val="28"/>
        </w:rPr>
      </w:pPr>
      <w:r w:rsidRPr="00E318FE">
        <w:rPr>
          <w:rFonts w:ascii="Times New Roman" w:hAnsi="Times New Roman"/>
          <w:bCs/>
          <w:sz w:val="28"/>
          <w:szCs w:val="28"/>
        </w:rPr>
        <w:t>У проекті акта відсутні правила і процедури, які можуть містити ризики вчинення корупційних правопорушень.</w:t>
      </w:r>
    </w:p>
    <w:p w:rsidR="00BF4979" w:rsidRPr="000251C0" w:rsidRDefault="00BF4979" w:rsidP="000251C0">
      <w:pPr>
        <w:spacing w:after="0" w:line="240" w:lineRule="auto"/>
        <w:ind w:firstLine="709"/>
        <w:jc w:val="both"/>
        <w:textAlignment w:val="baseline"/>
        <w:rPr>
          <w:rFonts w:ascii="Times New Roman" w:hAnsi="Times New Roman"/>
          <w:color w:val="000000"/>
          <w:spacing w:val="-3"/>
          <w:sz w:val="28"/>
          <w:szCs w:val="28"/>
        </w:rPr>
      </w:pPr>
    </w:p>
    <w:p w:rsidR="00BF4979" w:rsidRPr="000251C0" w:rsidRDefault="00036014" w:rsidP="000251C0">
      <w:pPr>
        <w:spacing w:after="0" w:line="240" w:lineRule="auto"/>
        <w:ind w:firstLine="709"/>
        <w:jc w:val="both"/>
        <w:textAlignment w:val="baseline"/>
        <w:rPr>
          <w:rFonts w:ascii="Times New Roman" w:hAnsi="Times New Roman"/>
          <w:b/>
          <w:color w:val="000000"/>
          <w:spacing w:val="-3"/>
          <w:sz w:val="28"/>
          <w:szCs w:val="28"/>
        </w:rPr>
      </w:pPr>
      <w:r>
        <w:rPr>
          <w:rFonts w:ascii="Times New Roman" w:hAnsi="Times New Roman"/>
          <w:b/>
          <w:color w:val="000000"/>
          <w:spacing w:val="-3"/>
          <w:sz w:val="28"/>
          <w:szCs w:val="28"/>
        </w:rPr>
        <w:t>7. Прогноз соціально-економічних, правових та інших наслідків прийняття проекту Закону</w:t>
      </w:r>
    </w:p>
    <w:p w:rsidR="00BF4979" w:rsidRPr="000251C0" w:rsidRDefault="00BF4979" w:rsidP="000251C0">
      <w:pPr>
        <w:spacing w:after="0"/>
        <w:ind w:firstLine="709"/>
        <w:jc w:val="both"/>
        <w:rPr>
          <w:rFonts w:ascii="Times New Roman" w:hAnsi="Times New Roman"/>
          <w:color w:val="000000"/>
          <w:spacing w:val="-3"/>
          <w:sz w:val="28"/>
          <w:szCs w:val="28"/>
        </w:rPr>
      </w:pPr>
    </w:p>
    <w:p w:rsidR="00BF4979" w:rsidRDefault="00BF4979" w:rsidP="000251C0">
      <w:pPr>
        <w:spacing w:after="0"/>
        <w:ind w:firstLine="709"/>
        <w:jc w:val="both"/>
        <w:rPr>
          <w:rFonts w:ascii="Times New Roman" w:eastAsia="Times New Roman" w:hAnsi="Times New Roman"/>
          <w:color w:val="000000"/>
          <w:sz w:val="28"/>
          <w:szCs w:val="28"/>
          <w:bdr w:val="none" w:sz="0" w:space="0" w:color="auto" w:frame="1"/>
        </w:rPr>
      </w:pPr>
      <w:r w:rsidRPr="000251C0">
        <w:rPr>
          <w:rFonts w:ascii="Times New Roman" w:hAnsi="Times New Roman"/>
          <w:color w:val="000000"/>
          <w:spacing w:val="-3"/>
          <w:sz w:val="28"/>
          <w:szCs w:val="28"/>
        </w:rPr>
        <w:t xml:space="preserve">Реалізація  </w:t>
      </w:r>
      <w:r w:rsidR="00036014">
        <w:rPr>
          <w:rFonts w:ascii="Times New Roman" w:eastAsia="Times New Roman" w:hAnsi="Times New Roman"/>
          <w:color w:val="000000"/>
          <w:sz w:val="28"/>
          <w:szCs w:val="28"/>
          <w:bdr w:val="none" w:sz="0" w:space="0" w:color="auto" w:frame="1"/>
        </w:rPr>
        <w:t xml:space="preserve">проекту Закону України </w:t>
      </w:r>
      <w:r w:rsidR="00036014" w:rsidRPr="00FA5188">
        <w:rPr>
          <w:rFonts w:ascii="Times New Roman" w:hAnsi="Times New Roman"/>
          <w:sz w:val="28"/>
          <w:szCs w:val="28"/>
        </w:rPr>
        <w:t>«</w:t>
      </w:r>
      <w:r w:rsidR="00036014" w:rsidRPr="00FA5188">
        <w:rPr>
          <w:rFonts w:ascii="Times New Roman" w:hAnsi="Times New Roman"/>
          <w:bCs/>
          <w:sz w:val="28"/>
          <w:szCs w:val="28"/>
        </w:rPr>
        <w:t xml:space="preserve">Про внесення змін до деяких законодавчих </w:t>
      </w:r>
      <w:r w:rsidR="00036014">
        <w:rPr>
          <w:rFonts w:ascii="Times New Roman" w:hAnsi="Times New Roman"/>
          <w:bCs/>
          <w:sz w:val="28"/>
          <w:szCs w:val="28"/>
        </w:rPr>
        <w:t>актів України</w:t>
      </w:r>
      <w:r w:rsidR="00036014" w:rsidRPr="00FA5188">
        <w:rPr>
          <w:rFonts w:ascii="Times New Roman" w:hAnsi="Times New Roman"/>
          <w:sz w:val="28"/>
          <w:szCs w:val="28"/>
        </w:rPr>
        <w:t xml:space="preserve"> щодо фінансування вищої освіти»</w:t>
      </w:r>
      <w:r w:rsidR="00036014">
        <w:rPr>
          <w:rFonts w:ascii="Times New Roman" w:hAnsi="Times New Roman"/>
          <w:sz w:val="28"/>
          <w:szCs w:val="28"/>
        </w:rPr>
        <w:t xml:space="preserve"> </w:t>
      </w:r>
      <w:r w:rsidRPr="000251C0">
        <w:rPr>
          <w:rFonts w:ascii="Times New Roman" w:eastAsia="Times New Roman" w:hAnsi="Times New Roman"/>
          <w:color w:val="000000"/>
          <w:sz w:val="28"/>
          <w:szCs w:val="28"/>
          <w:bdr w:val="none" w:sz="0" w:space="0" w:color="auto" w:frame="1"/>
        </w:rPr>
        <w:t>забезпечить фінансову автономію закладів вищої освіти, що стане основою для забезпечення академічної та організаційної автономії, поліпшить фінансово-матеріальне забезпечення закладів вищої освіти, створить умови для підвищення якості вищої освіти завдяки запровадженню здорової і справедливої конкуренції.</w:t>
      </w:r>
    </w:p>
    <w:p w:rsidR="00036014" w:rsidRPr="000251C0" w:rsidRDefault="00036014" w:rsidP="000251C0">
      <w:pPr>
        <w:spacing w:after="0"/>
        <w:ind w:firstLine="709"/>
        <w:jc w:val="both"/>
        <w:rPr>
          <w:rFonts w:ascii="Times New Roman" w:eastAsia="Times New Roman" w:hAnsi="Times New Roman"/>
          <w:color w:val="000000"/>
          <w:sz w:val="28"/>
          <w:szCs w:val="28"/>
          <w:bdr w:val="none" w:sz="0" w:space="0" w:color="auto" w:frame="1"/>
        </w:rPr>
      </w:pPr>
      <w:r w:rsidRPr="000251C0">
        <w:rPr>
          <w:rFonts w:ascii="Times New Roman" w:hAnsi="Times New Roman"/>
          <w:color w:val="000000"/>
          <w:spacing w:val="-3"/>
          <w:sz w:val="28"/>
          <w:szCs w:val="28"/>
        </w:rPr>
        <w:t>Проект акта може привести до зменшення надходжень місцевих бюджетів від плати за землю, що використовується закладам вищої освіти та науковими установами для освітньої та наукової діяльності. Територіальні громади натоміть отримають змогу ефективніше розвивати освітню та наукову діяльність на своїй території.</w:t>
      </w:r>
    </w:p>
    <w:p w:rsidR="00BF4979" w:rsidRPr="000251C0" w:rsidRDefault="00BF4979" w:rsidP="000251C0">
      <w:pPr>
        <w:tabs>
          <w:tab w:val="left" w:pos="540"/>
        </w:tabs>
        <w:spacing w:after="0" w:line="240" w:lineRule="auto"/>
        <w:ind w:firstLine="709"/>
        <w:jc w:val="both"/>
        <w:textAlignment w:val="baseline"/>
        <w:rPr>
          <w:rFonts w:ascii="Times New Roman" w:hAnsi="Times New Roman"/>
          <w:color w:val="000000"/>
          <w:spacing w:val="-3"/>
          <w:sz w:val="28"/>
          <w:szCs w:val="28"/>
        </w:rPr>
      </w:pPr>
    </w:p>
    <w:p w:rsidR="00BF4979" w:rsidRPr="000251C0" w:rsidRDefault="00BF4979" w:rsidP="000251C0">
      <w:pPr>
        <w:spacing w:after="0" w:line="240" w:lineRule="auto"/>
        <w:ind w:firstLine="709"/>
        <w:jc w:val="both"/>
        <w:textAlignment w:val="baseline"/>
        <w:rPr>
          <w:rFonts w:ascii="Times New Roman" w:hAnsi="Times New Roman"/>
          <w:color w:val="000000"/>
          <w:spacing w:val="-3"/>
          <w:sz w:val="28"/>
          <w:szCs w:val="28"/>
        </w:rPr>
      </w:pPr>
    </w:p>
    <w:p w:rsidR="00BF4979" w:rsidRPr="000251C0" w:rsidRDefault="00BF4979" w:rsidP="000251C0">
      <w:pPr>
        <w:spacing w:after="0" w:line="240" w:lineRule="auto"/>
        <w:ind w:firstLine="709"/>
        <w:jc w:val="both"/>
        <w:textAlignment w:val="baseline"/>
        <w:rPr>
          <w:rFonts w:ascii="Times New Roman" w:hAnsi="Times New Roman"/>
          <w:color w:val="000000"/>
          <w:spacing w:val="-3"/>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8928A1" w:rsidTr="008928A1">
        <w:tc>
          <w:tcPr>
            <w:tcW w:w="4814" w:type="dxa"/>
          </w:tcPr>
          <w:p w:rsidR="008928A1" w:rsidRDefault="000E2814" w:rsidP="000251C0">
            <w:pPr>
              <w:jc w:val="both"/>
              <w:rPr>
                <w:rFonts w:ascii="Times New Roman" w:hAnsi="Times New Roman"/>
                <w:sz w:val="28"/>
                <w:szCs w:val="28"/>
              </w:rPr>
            </w:pPr>
            <w:r>
              <w:rPr>
                <w:rFonts w:ascii="Times New Roman" w:hAnsi="Times New Roman"/>
                <w:sz w:val="28"/>
                <w:szCs w:val="28"/>
              </w:rPr>
              <w:t>Міністр</w:t>
            </w:r>
          </w:p>
        </w:tc>
        <w:tc>
          <w:tcPr>
            <w:tcW w:w="4815" w:type="dxa"/>
          </w:tcPr>
          <w:p w:rsidR="008928A1" w:rsidRDefault="000E2814" w:rsidP="008928A1">
            <w:pPr>
              <w:jc w:val="right"/>
              <w:rPr>
                <w:rFonts w:ascii="Times New Roman" w:hAnsi="Times New Roman"/>
                <w:sz w:val="28"/>
                <w:szCs w:val="28"/>
              </w:rPr>
            </w:pPr>
            <w:r>
              <w:rPr>
                <w:rFonts w:ascii="Times New Roman" w:hAnsi="Times New Roman"/>
                <w:sz w:val="28"/>
                <w:szCs w:val="28"/>
              </w:rPr>
              <w:t>Лілія Гриневич</w:t>
            </w:r>
          </w:p>
        </w:tc>
      </w:tr>
    </w:tbl>
    <w:p w:rsidR="003530E3" w:rsidRDefault="003530E3" w:rsidP="000251C0">
      <w:pPr>
        <w:spacing w:after="0"/>
        <w:ind w:firstLine="709"/>
        <w:jc w:val="both"/>
        <w:rPr>
          <w:rFonts w:ascii="Times New Roman" w:hAnsi="Times New Roman"/>
          <w:sz w:val="28"/>
          <w:szCs w:val="28"/>
        </w:rPr>
      </w:pPr>
    </w:p>
    <w:p w:rsidR="003530E3" w:rsidRDefault="003530E3" w:rsidP="000251C0">
      <w:pPr>
        <w:spacing w:after="0"/>
        <w:ind w:firstLine="709"/>
        <w:jc w:val="both"/>
        <w:rPr>
          <w:rFonts w:ascii="Times New Roman" w:hAnsi="Times New Roman"/>
          <w:sz w:val="28"/>
          <w:szCs w:val="28"/>
        </w:rPr>
      </w:pPr>
    </w:p>
    <w:p w:rsidR="001E487F" w:rsidRPr="00005DD1" w:rsidRDefault="003530E3" w:rsidP="000251C0">
      <w:pPr>
        <w:spacing w:after="0"/>
        <w:ind w:firstLine="709"/>
        <w:jc w:val="both"/>
        <w:rPr>
          <w:rFonts w:ascii="Times New Roman" w:hAnsi="Times New Roman"/>
          <w:sz w:val="28"/>
          <w:szCs w:val="28"/>
        </w:rPr>
      </w:pPr>
      <w:r>
        <w:rPr>
          <w:rFonts w:ascii="Times New Roman" w:hAnsi="Times New Roman"/>
          <w:sz w:val="28"/>
          <w:szCs w:val="28"/>
        </w:rPr>
        <w:t>________________2018 р.</w:t>
      </w:r>
    </w:p>
    <w:sectPr w:rsidR="001E487F" w:rsidRPr="00005DD1" w:rsidSect="00840D44">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BF0" w:rsidRDefault="00836BF0" w:rsidP="00840D44">
      <w:pPr>
        <w:spacing w:after="0" w:line="240" w:lineRule="auto"/>
      </w:pPr>
      <w:r>
        <w:separator/>
      </w:r>
    </w:p>
  </w:endnote>
  <w:endnote w:type="continuationSeparator" w:id="0">
    <w:p w:rsidR="00836BF0" w:rsidRDefault="00836BF0" w:rsidP="0084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BF0" w:rsidRDefault="00836BF0" w:rsidP="00840D44">
      <w:pPr>
        <w:spacing w:after="0" w:line="240" w:lineRule="auto"/>
      </w:pPr>
      <w:r>
        <w:separator/>
      </w:r>
    </w:p>
  </w:footnote>
  <w:footnote w:type="continuationSeparator" w:id="0">
    <w:p w:rsidR="00836BF0" w:rsidRDefault="00836BF0" w:rsidP="00840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923425"/>
      <w:docPartObj>
        <w:docPartGallery w:val="Page Numbers (Top of Page)"/>
        <w:docPartUnique/>
      </w:docPartObj>
    </w:sdtPr>
    <w:sdtEndPr/>
    <w:sdtContent>
      <w:p w:rsidR="00840D44" w:rsidRDefault="00840D44">
        <w:pPr>
          <w:pStyle w:val="Header"/>
          <w:jc w:val="right"/>
        </w:pPr>
        <w:r>
          <w:fldChar w:fldCharType="begin"/>
        </w:r>
        <w:r>
          <w:instrText>PAGE   \* MERGEFORMAT</w:instrText>
        </w:r>
        <w:r>
          <w:fldChar w:fldCharType="separate"/>
        </w:r>
        <w:r w:rsidR="00413059">
          <w:rPr>
            <w:noProof/>
          </w:rPr>
          <w:t>2</w:t>
        </w:r>
        <w:r>
          <w:fldChar w:fldCharType="end"/>
        </w:r>
      </w:p>
    </w:sdtContent>
  </w:sdt>
  <w:p w:rsidR="00840D44" w:rsidRDefault="00840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BC1"/>
    <w:multiLevelType w:val="hybridMultilevel"/>
    <w:tmpl w:val="2CB0BCDE"/>
    <w:lvl w:ilvl="0" w:tplc="F070A276">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79"/>
    <w:rsid w:val="00005DD1"/>
    <w:rsid w:val="000251C0"/>
    <w:rsid w:val="00036014"/>
    <w:rsid w:val="000E2814"/>
    <w:rsid w:val="001E487F"/>
    <w:rsid w:val="00226DA7"/>
    <w:rsid w:val="00250644"/>
    <w:rsid w:val="003530E3"/>
    <w:rsid w:val="00413059"/>
    <w:rsid w:val="004A18BA"/>
    <w:rsid w:val="004D7D16"/>
    <w:rsid w:val="006B290C"/>
    <w:rsid w:val="00763146"/>
    <w:rsid w:val="00836BF0"/>
    <w:rsid w:val="00840D44"/>
    <w:rsid w:val="008928A1"/>
    <w:rsid w:val="008C01C1"/>
    <w:rsid w:val="008C28B7"/>
    <w:rsid w:val="00A74D48"/>
    <w:rsid w:val="00B06B17"/>
    <w:rsid w:val="00B37BE6"/>
    <w:rsid w:val="00BB6584"/>
    <w:rsid w:val="00BF4979"/>
    <w:rsid w:val="00C2648F"/>
    <w:rsid w:val="00D51CBB"/>
    <w:rsid w:val="00E318FE"/>
    <w:rsid w:val="00E52688"/>
    <w:rsid w:val="00E6263E"/>
    <w:rsid w:val="00FA51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7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979"/>
    <w:pPr>
      <w:ind w:left="720"/>
      <w:contextualSpacing/>
    </w:pPr>
  </w:style>
  <w:style w:type="paragraph" w:styleId="Header">
    <w:name w:val="header"/>
    <w:basedOn w:val="Normal"/>
    <w:link w:val="HeaderChar"/>
    <w:uiPriority w:val="99"/>
    <w:unhideWhenUsed/>
    <w:rsid w:val="00840D44"/>
    <w:pPr>
      <w:tabs>
        <w:tab w:val="center" w:pos="4819"/>
        <w:tab w:val="right" w:pos="9639"/>
      </w:tabs>
      <w:spacing w:after="0" w:line="240" w:lineRule="auto"/>
    </w:pPr>
  </w:style>
  <w:style w:type="character" w:customStyle="1" w:styleId="HeaderChar">
    <w:name w:val="Header Char"/>
    <w:basedOn w:val="DefaultParagraphFont"/>
    <w:link w:val="Header"/>
    <w:uiPriority w:val="99"/>
    <w:rsid w:val="00840D44"/>
    <w:rPr>
      <w:rFonts w:ascii="Calibri" w:eastAsia="Calibri" w:hAnsi="Calibri" w:cs="Times New Roman"/>
    </w:rPr>
  </w:style>
  <w:style w:type="paragraph" w:styleId="Footer">
    <w:name w:val="footer"/>
    <w:basedOn w:val="Normal"/>
    <w:link w:val="FooterChar"/>
    <w:uiPriority w:val="99"/>
    <w:unhideWhenUsed/>
    <w:rsid w:val="00840D44"/>
    <w:pPr>
      <w:tabs>
        <w:tab w:val="center" w:pos="4819"/>
        <w:tab w:val="right" w:pos="9639"/>
      </w:tabs>
      <w:spacing w:after="0" w:line="240" w:lineRule="auto"/>
    </w:pPr>
  </w:style>
  <w:style w:type="character" w:customStyle="1" w:styleId="FooterChar">
    <w:name w:val="Footer Char"/>
    <w:basedOn w:val="DefaultParagraphFont"/>
    <w:link w:val="Footer"/>
    <w:uiPriority w:val="99"/>
    <w:rsid w:val="00840D44"/>
    <w:rPr>
      <w:rFonts w:ascii="Calibri" w:eastAsia="Calibri" w:hAnsi="Calibri" w:cs="Times New Roman"/>
    </w:rPr>
  </w:style>
  <w:style w:type="table" w:styleId="TableGrid">
    <w:name w:val="Table Grid"/>
    <w:basedOn w:val="TableNormal"/>
    <w:uiPriority w:val="39"/>
    <w:rsid w:val="00892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7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979"/>
    <w:pPr>
      <w:ind w:left="720"/>
      <w:contextualSpacing/>
    </w:pPr>
  </w:style>
  <w:style w:type="paragraph" w:styleId="Header">
    <w:name w:val="header"/>
    <w:basedOn w:val="Normal"/>
    <w:link w:val="HeaderChar"/>
    <w:uiPriority w:val="99"/>
    <w:unhideWhenUsed/>
    <w:rsid w:val="00840D44"/>
    <w:pPr>
      <w:tabs>
        <w:tab w:val="center" w:pos="4819"/>
        <w:tab w:val="right" w:pos="9639"/>
      </w:tabs>
      <w:spacing w:after="0" w:line="240" w:lineRule="auto"/>
    </w:pPr>
  </w:style>
  <w:style w:type="character" w:customStyle="1" w:styleId="HeaderChar">
    <w:name w:val="Header Char"/>
    <w:basedOn w:val="DefaultParagraphFont"/>
    <w:link w:val="Header"/>
    <w:uiPriority w:val="99"/>
    <w:rsid w:val="00840D44"/>
    <w:rPr>
      <w:rFonts w:ascii="Calibri" w:eastAsia="Calibri" w:hAnsi="Calibri" w:cs="Times New Roman"/>
    </w:rPr>
  </w:style>
  <w:style w:type="paragraph" w:styleId="Footer">
    <w:name w:val="footer"/>
    <w:basedOn w:val="Normal"/>
    <w:link w:val="FooterChar"/>
    <w:uiPriority w:val="99"/>
    <w:unhideWhenUsed/>
    <w:rsid w:val="00840D44"/>
    <w:pPr>
      <w:tabs>
        <w:tab w:val="center" w:pos="4819"/>
        <w:tab w:val="right" w:pos="9639"/>
      </w:tabs>
      <w:spacing w:after="0" w:line="240" w:lineRule="auto"/>
    </w:pPr>
  </w:style>
  <w:style w:type="character" w:customStyle="1" w:styleId="FooterChar">
    <w:name w:val="Footer Char"/>
    <w:basedOn w:val="DefaultParagraphFont"/>
    <w:link w:val="Footer"/>
    <w:uiPriority w:val="99"/>
    <w:rsid w:val="00840D44"/>
    <w:rPr>
      <w:rFonts w:ascii="Calibri" w:eastAsia="Calibri" w:hAnsi="Calibri" w:cs="Times New Roman"/>
    </w:rPr>
  </w:style>
  <w:style w:type="table" w:styleId="TableGrid">
    <w:name w:val="Table Grid"/>
    <w:basedOn w:val="TableNormal"/>
    <w:uiPriority w:val="39"/>
    <w:rsid w:val="00892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8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960</Words>
  <Characters>5473</Characters>
  <Application>Microsoft Office Word</Application>
  <DocSecurity>0</DocSecurity>
  <Lines>45</Lines>
  <Paragraphs>12</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 O.</dc:creator>
  <cp:keywords/>
  <dc:description/>
  <cp:lastModifiedBy>KVV</cp:lastModifiedBy>
  <cp:revision>11</cp:revision>
  <dcterms:created xsi:type="dcterms:W3CDTF">2018-05-29T13:46:00Z</dcterms:created>
  <dcterms:modified xsi:type="dcterms:W3CDTF">2018-06-03T15:34:00Z</dcterms:modified>
</cp:coreProperties>
</file>