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869" w:rsidRPr="00291869" w:rsidRDefault="00291869" w:rsidP="00D40F39">
      <w:pPr>
        <w:spacing w:after="0" w:line="240" w:lineRule="auto"/>
        <w:rPr>
          <w:rFonts w:ascii="Times New Roman" w:hAnsi="Times New Roman" w:cs="Times New Roman"/>
          <w:sz w:val="24"/>
          <w:szCs w:val="24"/>
          <w:lang w:val="uk-UA"/>
        </w:rPr>
      </w:pPr>
      <w:r w:rsidRPr="00291869">
        <w:rPr>
          <w:rFonts w:ascii="Times New Roman" w:hAnsi="Times New Roman" w:cs="Times New Roman"/>
          <w:sz w:val="24"/>
          <w:szCs w:val="24"/>
          <w:lang w:val="uk-UA"/>
        </w:rPr>
        <w:t>Д</w:t>
      </w:r>
      <w:r w:rsidR="00243FED">
        <w:rPr>
          <w:rFonts w:ascii="Times New Roman" w:hAnsi="Times New Roman" w:cs="Times New Roman"/>
          <w:sz w:val="24"/>
          <w:szCs w:val="24"/>
          <w:lang w:val="uk-UA"/>
        </w:rPr>
        <w:t>е</w:t>
      </w:r>
      <w:r w:rsidRPr="00291869">
        <w:rPr>
          <w:rFonts w:ascii="Times New Roman" w:hAnsi="Times New Roman" w:cs="Times New Roman"/>
          <w:sz w:val="24"/>
          <w:szCs w:val="24"/>
          <w:lang w:val="uk-UA"/>
        </w:rPr>
        <w:t>п</w:t>
      </w:r>
      <w:r w:rsidR="00243FED">
        <w:rPr>
          <w:rFonts w:ascii="Times New Roman" w:hAnsi="Times New Roman" w:cs="Times New Roman"/>
          <w:sz w:val="24"/>
          <w:szCs w:val="24"/>
          <w:lang w:val="uk-UA"/>
        </w:rPr>
        <w:t>а</w:t>
      </w:r>
      <w:bookmarkStart w:id="0" w:name="_GoBack"/>
      <w:bookmarkEnd w:id="0"/>
      <w:r w:rsidRPr="00291869">
        <w:rPr>
          <w:rFonts w:ascii="Times New Roman" w:hAnsi="Times New Roman" w:cs="Times New Roman"/>
          <w:sz w:val="24"/>
          <w:szCs w:val="24"/>
          <w:lang w:val="uk-UA"/>
        </w:rPr>
        <w:t>ртамент атестації кадрів вищої кваліфікації та ліцензування</w:t>
      </w:r>
    </w:p>
    <w:p w:rsidR="00291869" w:rsidRPr="00291869" w:rsidRDefault="00291869" w:rsidP="00D40F39">
      <w:pPr>
        <w:spacing w:after="0" w:line="240" w:lineRule="auto"/>
        <w:rPr>
          <w:rFonts w:ascii="Times New Roman" w:hAnsi="Times New Roman" w:cs="Times New Roman"/>
          <w:sz w:val="24"/>
          <w:szCs w:val="24"/>
          <w:lang w:val="uk-UA"/>
        </w:rPr>
      </w:pPr>
    </w:p>
    <w:p w:rsidR="00291869" w:rsidRPr="00291869" w:rsidRDefault="00291869" w:rsidP="00D40F39">
      <w:pPr>
        <w:spacing w:after="0" w:line="240" w:lineRule="auto"/>
        <w:jc w:val="center"/>
        <w:rPr>
          <w:rFonts w:ascii="Times New Roman" w:hAnsi="Times New Roman" w:cs="Times New Roman"/>
          <w:sz w:val="24"/>
          <w:szCs w:val="24"/>
          <w:lang w:val="uk-UA"/>
        </w:rPr>
      </w:pPr>
      <w:r w:rsidRPr="00291869">
        <w:rPr>
          <w:rFonts w:ascii="Times New Roman" w:hAnsi="Times New Roman" w:cs="Times New Roman"/>
          <w:sz w:val="24"/>
          <w:szCs w:val="24"/>
          <w:lang w:val="uk-UA"/>
        </w:rPr>
        <w:t>Інформація</w:t>
      </w:r>
    </w:p>
    <w:p w:rsidR="00291869" w:rsidRPr="00291869" w:rsidRDefault="00291869" w:rsidP="00D40F39">
      <w:pPr>
        <w:spacing w:after="0" w:line="240" w:lineRule="auto"/>
        <w:jc w:val="center"/>
        <w:rPr>
          <w:rFonts w:ascii="Times New Roman" w:hAnsi="Times New Roman" w:cs="Times New Roman"/>
          <w:sz w:val="24"/>
          <w:szCs w:val="24"/>
          <w:lang w:val="uk-UA"/>
        </w:rPr>
      </w:pPr>
      <w:r w:rsidRPr="00291869">
        <w:rPr>
          <w:rFonts w:ascii="Times New Roman" w:hAnsi="Times New Roman" w:cs="Times New Roman"/>
          <w:sz w:val="24"/>
          <w:szCs w:val="24"/>
          <w:lang w:val="uk-UA"/>
        </w:rPr>
        <w:t xml:space="preserve">про громадське обговорення </w:t>
      </w:r>
      <w:r w:rsidRPr="00291869">
        <w:rPr>
          <w:rFonts w:ascii="Times New Roman" w:hAnsi="Times New Roman" w:cs="Times New Roman"/>
          <w:sz w:val="24"/>
          <w:szCs w:val="24"/>
        </w:rPr>
        <w:t>проект</w:t>
      </w:r>
      <w:r w:rsidRPr="00291869">
        <w:rPr>
          <w:rFonts w:ascii="Times New Roman" w:hAnsi="Times New Roman" w:cs="Times New Roman"/>
          <w:sz w:val="24"/>
          <w:szCs w:val="24"/>
          <w:lang w:val="uk-UA"/>
        </w:rPr>
        <w:t>у</w:t>
      </w:r>
      <w:r w:rsidRPr="00291869">
        <w:rPr>
          <w:rFonts w:ascii="Times New Roman" w:hAnsi="Times New Roman" w:cs="Times New Roman"/>
          <w:sz w:val="24"/>
          <w:szCs w:val="24"/>
        </w:rPr>
        <w:t xml:space="preserve"> постанови </w:t>
      </w:r>
      <w:r w:rsidRPr="00291869">
        <w:rPr>
          <w:rFonts w:ascii="Times New Roman" w:hAnsi="Times New Roman" w:cs="Times New Roman"/>
          <w:sz w:val="24"/>
          <w:szCs w:val="24"/>
          <w:lang w:val="uk-UA"/>
        </w:rPr>
        <w:t>Кабінету Міністрів України</w:t>
      </w:r>
    </w:p>
    <w:p w:rsidR="00D40F39" w:rsidRDefault="00291869" w:rsidP="00D40F39">
      <w:pPr>
        <w:spacing w:after="0" w:line="240" w:lineRule="auto"/>
        <w:jc w:val="center"/>
        <w:textAlignment w:val="baseline"/>
        <w:rPr>
          <w:rFonts w:ascii="Times New Roman" w:eastAsia="Times New Roman" w:hAnsi="Times New Roman" w:cs="Times New Roman"/>
          <w:sz w:val="24"/>
          <w:szCs w:val="24"/>
          <w:lang w:eastAsia="ru-RU"/>
        </w:rPr>
      </w:pPr>
      <w:r w:rsidRPr="00291869">
        <w:rPr>
          <w:rFonts w:ascii="Times New Roman" w:hAnsi="Times New Roman" w:cs="Times New Roman"/>
          <w:sz w:val="24"/>
          <w:szCs w:val="24"/>
        </w:rPr>
        <w:t xml:space="preserve">«Про внесення змін до </w:t>
      </w:r>
      <w:r w:rsidRPr="00291869">
        <w:rPr>
          <w:rFonts w:ascii="Times New Roman" w:eastAsia="Times New Roman" w:hAnsi="Times New Roman" w:cs="Times New Roman"/>
          <w:sz w:val="24"/>
          <w:szCs w:val="24"/>
          <w:lang w:eastAsia="ru-RU"/>
        </w:rPr>
        <w:t xml:space="preserve">Порядку підготовки здобувачів вищої </w:t>
      </w:r>
      <w:proofErr w:type="gramStart"/>
      <w:r w:rsidRPr="00291869">
        <w:rPr>
          <w:rFonts w:ascii="Times New Roman" w:eastAsia="Times New Roman" w:hAnsi="Times New Roman" w:cs="Times New Roman"/>
          <w:sz w:val="24"/>
          <w:szCs w:val="24"/>
          <w:lang w:eastAsia="ru-RU"/>
        </w:rPr>
        <w:t>освіти  ступеня</w:t>
      </w:r>
      <w:proofErr w:type="gramEnd"/>
      <w:r w:rsidRPr="00291869">
        <w:rPr>
          <w:rFonts w:ascii="Times New Roman" w:eastAsia="Times New Roman" w:hAnsi="Times New Roman" w:cs="Times New Roman"/>
          <w:sz w:val="24"/>
          <w:szCs w:val="24"/>
          <w:lang w:eastAsia="ru-RU"/>
        </w:rPr>
        <w:t xml:space="preserve"> доктора філософії та доктора наук  </w:t>
      </w:r>
    </w:p>
    <w:p w:rsidR="00291869" w:rsidRPr="00291869" w:rsidRDefault="00291869" w:rsidP="00D40F39">
      <w:pPr>
        <w:spacing w:after="0" w:line="240" w:lineRule="auto"/>
        <w:jc w:val="center"/>
        <w:textAlignment w:val="baseline"/>
        <w:rPr>
          <w:rFonts w:ascii="Times New Roman" w:hAnsi="Times New Roman" w:cs="Times New Roman"/>
          <w:sz w:val="24"/>
          <w:szCs w:val="24"/>
          <w:lang w:val="uk-UA"/>
        </w:rPr>
      </w:pPr>
      <w:r w:rsidRPr="00291869">
        <w:rPr>
          <w:rFonts w:ascii="Times New Roman" w:eastAsia="Times New Roman" w:hAnsi="Times New Roman" w:cs="Times New Roman"/>
          <w:sz w:val="24"/>
          <w:szCs w:val="24"/>
          <w:lang w:eastAsia="ru-RU"/>
        </w:rPr>
        <w:t>у вищих навчальних закладах (наукових установах)</w:t>
      </w:r>
      <w:r w:rsidRPr="00291869">
        <w:rPr>
          <w:rFonts w:ascii="Times New Roman" w:hAnsi="Times New Roman" w:cs="Times New Roman"/>
          <w:sz w:val="24"/>
          <w:szCs w:val="24"/>
        </w:rPr>
        <w:t>»</w:t>
      </w:r>
    </w:p>
    <w:p w:rsidR="00291869" w:rsidRPr="00291869" w:rsidRDefault="00291869" w:rsidP="00D40F39">
      <w:pPr>
        <w:spacing w:after="0" w:line="240" w:lineRule="auto"/>
        <w:jc w:val="center"/>
        <w:rPr>
          <w:rFonts w:ascii="Times New Roman" w:hAnsi="Times New Roman" w:cs="Times New Roman"/>
          <w:sz w:val="24"/>
          <w:szCs w:val="24"/>
          <w:lang w:val="uk-UA"/>
        </w:rPr>
      </w:pPr>
    </w:p>
    <w:p w:rsidR="00291869" w:rsidRPr="00291869" w:rsidRDefault="00291869" w:rsidP="00D40F39">
      <w:pPr>
        <w:spacing w:after="0" w:line="240" w:lineRule="auto"/>
        <w:jc w:val="both"/>
        <w:textAlignment w:val="baseline"/>
        <w:rPr>
          <w:rFonts w:ascii="Times New Roman" w:eastAsia="Times New Roman" w:hAnsi="Times New Roman" w:cs="Times New Roman"/>
          <w:sz w:val="24"/>
          <w:szCs w:val="24"/>
          <w:lang w:eastAsia="ru-RU"/>
        </w:rPr>
      </w:pPr>
      <w:r w:rsidRPr="00291869">
        <w:rPr>
          <w:rFonts w:ascii="Times New Roman" w:hAnsi="Times New Roman" w:cs="Times New Roman"/>
          <w:sz w:val="24"/>
          <w:szCs w:val="24"/>
          <w:lang w:val="uk-UA"/>
        </w:rPr>
        <w:t xml:space="preserve">Обговорюється питання </w:t>
      </w:r>
      <w:r w:rsidRPr="00291869">
        <w:rPr>
          <w:rFonts w:ascii="Times New Roman" w:hAnsi="Times New Roman" w:cs="Times New Roman"/>
          <w:sz w:val="24"/>
          <w:szCs w:val="24"/>
        </w:rPr>
        <w:t xml:space="preserve">внесення змін до </w:t>
      </w:r>
      <w:r w:rsidRPr="00291869">
        <w:rPr>
          <w:rFonts w:ascii="Times New Roman" w:eastAsia="Times New Roman" w:hAnsi="Times New Roman" w:cs="Times New Roman"/>
          <w:sz w:val="24"/>
          <w:szCs w:val="24"/>
          <w:lang w:eastAsia="ru-RU"/>
        </w:rPr>
        <w:t>Порядку підготовки здобувачів вищої освіти  ступеня доктора філософії та доктора наук  у вищих навчальних закладах (наукових установах)</w:t>
      </w:r>
      <w:r w:rsidRPr="00291869">
        <w:rPr>
          <w:rFonts w:ascii="Times New Roman" w:hAnsi="Times New Roman" w:cs="Times New Roman"/>
          <w:sz w:val="24"/>
          <w:szCs w:val="24"/>
          <w:lang w:val="uk-UA"/>
        </w:rPr>
        <w:t xml:space="preserve">. </w:t>
      </w:r>
    </w:p>
    <w:p w:rsidR="00291869" w:rsidRPr="00291869" w:rsidRDefault="00D40F39" w:rsidP="00D40F39">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Проект підготовлений з урахуванням пропозицій окремих вчених та вищих навчальних закладів. </w:t>
      </w:r>
      <w:r w:rsidR="00291869" w:rsidRPr="00291869">
        <w:rPr>
          <w:rFonts w:ascii="Times New Roman" w:hAnsi="Times New Roman" w:cs="Times New Roman"/>
          <w:sz w:val="24"/>
          <w:szCs w:val="24"/>
          <w:lang w:val="uk-UA"/>
        </w:rPr>
        <w:t xml:space="preserve">У обговоренні </w:t>
      </w:r>
      <w:r>
        <w:rPr>
          <w:rFonts w:ascii="Times New Roman" w:hAnsi="Times New Roman" w:cs="Times New Roman"/>
          <w:sz w:val="24"/>
          <w:szCs w:val="24"/>
          <w:lang w:val="uk-UA"/>
        </w:rPr>
        <w:t xml:space="preserve">проекту </w:t>
      </w:r>
      <w:r w:rsidR="00291869" w:rsidRPr="00291869">
        <w:rPr>
          <w:rFonts w:ascii="Times New Roman" w:hAnsi="Times New Roman" w:cs="Times New Roman"/>
          <w:sz w:val="24"/>
          <w:szCs w:val="24"/>
          <w:lang w:val="uk-UA"/>
        </w:rPr>
        <w:t xml:space="preserve">взяли участь </w:t>
      </w:r>
      <w:r>
        <w:rPr>
          <w:rFonts w:ascii="Times New Roman" w:hAnsi="Times New Roman" w:cs="Times New Roman"/>
          <w:sz w:val="24"/>
          <w:szCs w:val="24"/>
          <w:lang w:val="uk-UA"/>
        </w:rPr>
        <w:t>вищі</w:t>
      </w:r>
      <w:r w:rsidR="00291869" w:rsidRPr="00291869">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НАПН України, </w:t>
      </w:r>
      <w:r w:rsidR="00291869" w:rsidRPr="00291869">
        <w:rPr>
          <w:rFonts w:ascii="Times New Roman" w:hAnsi="Times New Roman" w:cs="Times New Roman"/>
          <w:sz w:val="24"/>
          <w:szCs w:val="24"/>
          <w:lang w:val="uk-UA"/>
        </w:rPr>
        <w:t>навчальн</w:t>
      </w:r>
      <w:r>
        <w:rPr>
          <w:rFonts w:ascii="Times New Roman" w:hAnsi="Times New Roman" w:cs="Times New Roman"/>
          <w:sz w:val="24"/>
          <w:szCs w:val="24"/>
          <w:lang w:val="uk-UA"/>
        </w:rPr>
        <w:t>і</w:t>
      </w:r>
      <w:r w:rsidR="00291869" w:rsidRPr="00291869">
        <w:rPr>
          <w:rFonts w:ascii="Times New Roman" w:hAnsi="Times New Roman" w:cs="Times New Roman"/>
          <w:sz w:val="24"/>
          <w:szCs w:val="24"/>
          <w:lang w:val="uk-UA"/>
        </w:rPr>
        <w:t xml:space="preserve"> заклад</w:t>
      </w:r>
      <w:r>
        <w:rPr>
          <w:rFonts w:ascii="Times New Roman" w:hAnsi="Times New Roman" w:cs="Times New Roman"/>
          <w:sz w:val="24"/>
          <w:szCs w:val="24"/>
          <w:lang w:val="uk-UA"/>
        </w:rPr>
        <w:t>и</w:t>
      </w:r>
      <w:r w:rsidR="00291869" w:rsidRPr="00291869">
        <w:rPr>
          <w:rFonts w:ascii="Times New Roman" w:hAnsi="Times New Roman" w:cs="Times New Roman"/>
          <w:sz w:val="24"/>
          <w:szCs w:val="24"/>
          <w:lang w:val="uk-UA"/>
        </w:rPr>
        <w:t>, науков</w:t>
      </w:r>
      <w:r>
        <w:rPr>
          <w:rFonts w:ascii="Times New Roman" w:hAnsi="Times New Roman" w:cs="Times New Roman"/>
          <w:sz w:val="24"/>
          <w:szCs w:val="24"/>
          <w:lang w:val="uk-UA"/>
        </w:rPr>
        <w:t>і</w:t>
      </w:r>
      <w:r w:rsidR="00291869" w:rsidRPr="00291869">
        <w:rPr>
          <w:rFonts w:ascii="Times New Roman" w:hAnsi="Times New Roman" w:cs="Times New Roman"/>
          <w:sz w:val="24"/>
          <w:szCs w:val="24"/>
          <w:lang w:val="uk-UA"/>
        </w:rPr>
        <w:t xml:space="preserve"> установ</w:t>
      </w:r>
      <w:r>
        <w:rPr>
          <w:rFonts w:ascii="Times New Roman" w:hAnsi="Times New Roman" w:cs="Times New Roman"/>
          <w:sz w:val="24"/>
          <w:szCs w:val="24"/>
          <w:lang w:val="uk-UA"/>
        </w:rPr>
        <w:t>и, Науково-методичний центр НЗ ДСНС</w:t>
      </w:r>
      <w:r w:rsidR="00291869" w:rsidRPr="00291869">
        <w:rPr>
          <w:rFonts w:ascii="Times New Roman" w:hAnsi="Times New Roman" w:cs="Times New Roman"/>
          <w:sz w:val="24"/>
          <w:szCs w:val="24"/>
          <w:lang w:val="uk-UA"/>
        </w:rPr>
        <w:t>.</w:t>
      </w:r>
    </w:p>
    <w:p w:rsidR="00291869" w:rsidRPr="00291869" w:rsidRDefault="00291869" w:rsidP="00D40F39">
      <w:pPr>
        <w:spacing w:after="0" w:line="240" w:lineRule="auto"/>
        <w:rPr>
          <w:rFonts w:ascii="Times New Roman" w:hAnsi="Times New Roman" w:cs="Times New Roman"/>
          <w:sz w:val="24"/>
          <w:szCs w:val="24"/>
          <w:lang w:val="uk-UA"/>
        </w:rPr>
      </w:pPr>
      <w:r w:rsidRPr="00291869">
        <w:rPr>
          <w:rFonts w:ascii="Times New Roman" w:hAnsi="Times New Roman" w:cs="Times New Roman"/>
          <w:sz w:val="24"/>
          <w:szCs w:val="24"/>
          <w:lang w:val="uk-UA"/>
        </w:rPr>
        <w:t xml:space="preserve">Інформація про осіб, які взяли участь у обговоренні, та надіслані ними пропозиції наведено у </w:t>
      </w:r>
      <w:r>
        <w:rPr>
          <w:rFonts w:ascii="Times New Roman" w:hAnsi="Times New Roman" w:cs="Times New Roman"/>
          <w:sz w:val="24"/>
          <w:szCs w:val="24"/>
          <w:lang w:val="uk-UA"/>
        </w:rPr>
        <w:t>таблиці</w:t>
      </w:r>
      <w:r w:rsidRPr="00291869">
        <w:rPr>
          <w:rFonts w:ascii="Times New Roman" w:hAnsi="Times New Roman" w:cs="Times New Roman"/>
          <w:sz w:val="24"/>
          <w:szCs w:val="24"/>
          <w:lang w:val="uk-UA"/>
        </w:rPr>
        <w:t>, в якій зеленим кольором виділені позиції для врахування, червоним – не можуть бути враховані, жовтим - дискусійні.</w:t>
      </w:r>
    </w:p>
    <w:p w:rsidR="0023460F" w:rsidRPr="0023460F" w:rsidRDefault="0023460F" w:rsidP="0023460F">
      <w:pPr>
        <w:jc w:val="center"/>
        <w:textAlignment w:val="baseline"/>
        <w:rPr>
          <w:rFonts w:ascii="Times New Roman" w:eastAsia="Times New Roman" w:hAnsi="Times New Roman" w:cs="Times New Roman"/>
          <w:b/>
          <w:sz w:val="28"/>
          <w:szCs w:val="28"/>
          <w:lang w:eastAsia="ru-RU"/>
        </w:rPr>
      </w:pPr>
    </w:p>
    <w:tbl>
      <w:tblPr>
        <w:tblStyle w:val="a6"/>
        <w:tblW w:w="14680" w:type="dxa"/>
        <w:tblLook w:val="04A0" w:firstRow="1" w:lastRow="0" w:firstColumn="1" w:lastColumn="0" w:noHBand="0" w:noVBand="1"/>
      </w:tblPr>
      <w:tblGrid>
        <w:gridCol w:w="5382"/>
        <w:gridCol w:w="6095"/>
        <w:gridCol w:w="3203"/>
      </w:tblGrid>
      <w:tr w:rsidR="008A6ADC" w:rsidRPr="00091F33" w:rsidTr="0034106C">
        <w:tc>
          <w:tcPr>
            <w:tcW w:w="5382" w:type="dxa"/>
          </w:tcPr>
          <w:p w:rsidR="008A6ADC" w:rsidRPr="00091F33" w:rsidRDefault="008A6ADC" w:rsidP="0034106C">
            <w:pPr>
              <w:tabs>
                <w:tab w:val="left" w:pos="2835"/>
              </w:tabs>
              <w:jc w:val="center"/>
              <w:rPr>
                <w:rFonts w:ascii="Times New Roman" w:hAnsi="Times New Roman" w:cs="Times New Roman"/>
                <w:b/>
                <w:sz w:val="24"/>
                <w:szCs w:val="24"/>
                <w:lang w:val="uk-UA"/>
              </w:rPr>
            </w:pPr>
            <w:r w:rsidRPr="00091F33">
              <w:rPr>
                <w:rFonts w:ascii="Times New Roman" w:hAnsi="Times New Roman" w:cs="Times New Roman"/>
                <w:b/>
                <w:sz w:val="24"/>
                <w:szCs w:val="24"/>
                <w:lang w:val="uk-UA"/>
              </w:rPr>
              <w:t>Діючі вимоги</w:t>
            </w:r>
          </w:p>
        </w:tc>
        <w:tc>
          <w:tcPr>
            <w:tcW w:w="6095" w:type="dxa"/>
          </w:tcPr>
          <w:p w:rsidR="008A6ADC" w:rsidRDefault="008A6ADC" w:rsidP="0034106C">
            <w:pPr>
              <w:pStyle w:val="StyleZakonu"/>
              <w:tabs>
                <w:tab w:val="left" w:pos="2835"/>
              </w:tabs>
              <w:spacing w:after="0" w:line="240" w:lineRule="auto"/>
              <w:ind w:firstLine="0"/>
              <w:jc w:val="center"/>
              <w:rPr>
                <w:b/>
                <w:sz w:val="24"/>
                <w:szCs w:val="24"/>
              </w:rPr>
            </w:pPr>
            <w:r w:rsidRPr="00091F33">
              <w:rPr>
                <w:b/>
                <w:sz w:val="24"/>
                <w:szCs w:val="24"/>
              </w:rPr>
              <w:t>Пропозиції</w:t>
            </w:r>
          </w:p>
          <w:p w:rsidR="00D40F39" w:rsidRPr="00091F33" w:rsidRDefault="00D40F39" w:rsidP="0034106C">
            <w:pPr>
              <w:pStyle w:val="StyleZakonu"/>
              <w:tabs>
                <w:tab w:val="left" w:pos="2835"/>
              </w:tabs>
              <w:spacing w:after="0" w:line="240" w:lineRule="auto"/>
              <w:ind w:firstLine="0"/>
              <w:jc w:val="center"/>
              <w:rPr>
                <w:b/>
                <w:sz w:val="24"/>
                <w:szCs w:val="24"/>
              </w:rPr>
            </w:pPr>
          </w:p>
        </w:tc>
        <w:tc>
          <w:tcPr>
            <w:tcW w:w="3203" w:type="dxa"/>
          </w:tcPr>
          <w:p w:rsidR="008A6ADC" w:rsidRPr="00091F33" w:rsidRDefault="008A6ADC" w:rsidP="0034106C">
            <w:pPr>
              <w:pStyle w:val="StyleZakonu"/>
              <w:tabs>
                <w:tab w:val="left" w:pos="2835"/>
              </w:tabs>
              <w:spacing w:after="0" w:line="240" w:lineRule="auto"/>
              <w:ind w:firstLine="0"/>
              <w:jc w:val="center"/>
              <w:rPr>
                <w:b/>
                <w:sz w:val="24"/>
                <w:szCs w:val="24"/>
              </w:rPr>
            </w:pPr>
            <w:r w:rsidRPr="00091F33">
              <w:rPr>
                <w:b/>
                <w:sz w:val="24"/>
                <w:szCs w:val="24"/>
              </w:rPr>
              <w:t>АРГУМЕНТАЦІЯ</w:t>
            </w:r>
          </w:p>
        </w:tc>
      </w:tr>
      <w:tr w:rsidR="00042346" w:rsidRPr="00091F33" w:rsidTr="0041777C">
        <w:tc>
          <w:tcPr>
            <w:tcW w:w="14680" w:type="dxa"/>
            <w:gridSpan w:val="3"/>
          </w:tcPr>
          <w:p w:rsidR="00042346" w:rsidRPr="00091F33" w:rsidRDefault="00042346" w:rsidP="0041777C">
            <w:pPr>
              <w:pStyle w:val="StyleZakonu"/>
              <w:tabs>
                <w:tab w:val="left" w:pos="2835"/>
              </w:tabs>
              <w:spacing w:after="0" w:line="240" w:lineRule="auto"/>
              <w:ind w:firstLine="0"/>
              <w:jc w:val="center"/>
              <w:rPr>
                <w:b/>
                <w:sz w:val="24"/>
                <w:szCs w:val="24"/>
              </w:rPr>
            </w:pPr>
            <w:r w:rsidRPr="00091F33">
              <w:rPr>
                <w:b/>
                <w:sz w:val="24"/>
                <w:szCs w:val="24"/>
              </w:rPr>
              <w:t xml:space="preserve">Радник Міністра освіти і науки України М. Вінницький </w:t>
            </w:r>
          </w:p>
        </w:tc>
      </w:tr>
      <w:tr w:rsidR="00042346" w:rsidRPr="00091F33" w:rsidTr="0041777C">
        <w:tc>
          <w:tcPr>
            <w:tcW w:w="5382" w:type="dxa"/>
          </w:tcPr>
          <w:p w:rsidR="00042346" w:rsidRPr="00091F33" w:rsidRDefault="00042346" w:rsidP="0041777C">
            <w:pPr>
              <w:shd w:val="clear" w:color="auto" w:fill="FFFFFF"/>
              <w:tabs>
                <w:tab w:val="left" w:pos="2835"/>
              </w:tabs>
              <w:spacing w:before="120"/>
              <w:jc w:val="both"/>
              <w:rPr>
                <w:rFonts w:ascii="Times New Roman" w:hAnsi="Times New Roman" w:cs="Times New Roman"/>
                <w:b/>
                <w:color w:val="000000"/>
                <w:sz w:val="24"/>
                <w:szCs w:val="24"/>
                <w:shd w:val="clear" w:color="auto" w:fill="FFFFFF"/>
                <w:lang w:val="uk-UA"/>
              </w:rPr>
            </w:pPr>
            <w:r w:rsidRPr="00091F33">
              <w:rPr>
                <w:rFonts w:ascii="Times New Roman" w:hAnsi="Times New Roman" w:cs="Times New Roman"/>
                <w:b/>
                <w:color w:val="000000"/>
                <w:sz w:val="24"/>
                <w:szCs w:val="24"/>
                <w:shd w:val="clear" w:color="auto" w:fill="FFFFFF"/>
                <w:lang w:val="uk-UA"/>
              </w:rPr>
              <w:t>П. 19</w:t>
            </w:r>
          </w:p>
          <w:p w:rsidR="00042346" w:rsidRPr="00091F33" w:rsidRDefault="00042346" w:rsidP="0041777C">
            <w:pPr>
              <w:shd w:val="clear" w:color="auto" w:fill="FFFFFF"/>
              <w:tabs>
                <w:tab w:val="left" w:pos="2820"/>
              </w:tabs>
              <w:spacing w:before="120"/>
              <w:jc w:val="both"/>
              <w:rPr>
                <w:rFonts w:ascii="Times New Roman" w:hAnsi="Times New Roman" w:cs="Times New Roman"/>
                <w:color w:val="000000"/>
                <w:sz w:val="24"/>
                <w:szCs w:val="24"/>
                <w:shd w:val="clear" w:color="auto" w:fill="FFFFFF"/>
                <w:lang w:val="uk-UA"/>
              </w:rPr>
            </w:pPr>
            <w:r w:rsidRPr="00091F33">
              <w:rPr>
                <w:rFonts w:ascii="Times New Roman" w:hAnsi="Times New Roman" w:cs="Times New Roman"/>
                <w:color w:val="000000"/>
                <w:sz w:val="24"/>
                <w:szCs w:val="24"/>
                <w:shd w:val="clear" w:color="auto" w:fill="FFFFFF"/>
                <w:lang w:val="uk-UA"/>
              </w:rPr>
              <w:t>……</w:t>
            </w:r>
          </w:p>
          <w:p w:rsidR="00042346" w:rsidRDefault="00042346" w:rsidP="0041777C">
            <w:pPr>
              <w:shd w:val="clear" w:color="auto" w:fill="FFFFFF"/>
              <w:tabs>
                <w:tab w:val="left" w:pos="2835"/>
              </w:tabs>
              <w:spacing w:before="120"/>
              <w:jc w:val="both"/>
              <w:rPr>
                <w:rFonts w:ascii="Times New Roman" w:hAnsi="Times New Roman" w:cs="Times New Roman"/>
                <w:color w:val="000000"/>
                <w:sz w:val="24"/>
                <w:szCs w:val="24"/>
                <w:shd w:val="clear" w:color="auto" w:fill="FFFFFF"/>
              </w:rPr>
            </w:pPr>
            <w:r w:rsidRPr="00091F33">
              <w:rPr>
                <w:rFonts w:ascii="Times New Roman" w:hAnsi="Times New Roman" w:cs="Times New Roman"/>
                <w:color w:val="000000"/>
                <w:sz w:val="24"/>
                <w:szCs w:val="24"/>
                <w:shd w:val="clear" w:color="auto" w:fill="FFFFFF"/>
              </w:rPr>
              <w:t xml:space="preserve">Особа, яка подає для вступу до аспірантури (ад’юнктури) диплом, що виданий іноземним вищим навчальним закладом, допускається до вступних випробувань нарівні з іншими особами. Зарахування такого вступника здійснюється в разі успішного складення ним вступних </w:t>
            </w:r>
            <w:proofErr w:type="gramStart"/>
            <w:r w:rsidRPr="00091F33">
              <w:rPr>
                <w:rFonts w:ascii="Times New Roman" w:hAnsi="Times New Roman" w:cs="Times New Roman"/>
                <w:color w:val="000000"/>
                <w:sz w:val="24"/>
                <w:szCs w:val="24"/>
                <w:shd w:val="clear" w:color="auto" w:fill="FFFFFF"/>
              </w:rPr>
              <w:t>випробувань  та</w:t>
            </w:r>
            <w:proofErr w:type="gramEnd"/>
            <w:r w:rsidRPr="00091F33">
              <w:rPr>
                <w:rFonts w:ascii="Times New Roman" w:hAnsi="Times New Roman" w:cs="Times New Roman"/>
                <w:color w:val="000000"/>
                <w:sz w:val="24"/>
                <w:szCs w:val="24"/>
                <w:shd w:val="clear" w:color="auto" w:fill="FFFFFF"/>
              </w:rPr>
              <w:t xml:space="preserve"> прийняття вченою радою відповідного вищого навчального закладу (наукової установи) рішення про визнання його диплома.</w:t>
            </w:r>
          </w:p>
          <w:p w:rsidR="00D40F39" w:rsidRPr="00091F33" w:rsidRDefault="00D40F39" w:rsidP="0041777C">
            <w:pPr>
              <w:shd w:val="clear" w:color="auto" w:fill="FFFFFF"/>
              <w:tabs>
                <w:tab w:val="left" w:pos="2835"/>
              </w:tabs>
              <w:spacing w:before="120"/>
              <w:jc w:val="both"/>
              <w:rPr>
                <w:rFonts w:ascii="Times New Roman" w:hAnsi="Times New Roman" w:cs="Times New Roman"/>
                <w:b/>
                <w:sz w:val="24"/>
                <w:szCs w:val="24"/>
                <w:lang w:val="uk-UA"/>
              </w:rPr>
            </w:pPr>
          </w:p>
        </w:tc>
        <w:tc>
          <w:tcPr>
            <w:tcW w:w="6095" w:type="dxa"/>
          </w:tcPr>
          <w:p w:rsidR="00042346" w:rsidRPr="00091F33" w:rsidRDefault="00042346" w:rsidP="0041777C">
            <w:pPr>
              <w:pStyle w:val="rvps2"/>
              <w:tabs>
                <w:tab w:val="left" w:pos="2835"/>
              </w:tabs>
              <w:spacing w:before="0" w:beforeAutospacing="0" w:after="0" w:afterAutospacing="0"/>
              <w:jc w:val="both"/>
              <w:rPr>
                <w:b/>
                <w:lang w:val="uk-UA"/>
              </w:rPr>
            </w:pPr>
            <w:r w:rsidRPr="00231070">
              <w:rPr>
                <w:b/>
                <w:highlight w:val="green"/>
                <w:lang w:val="uk-UA"/>
              </w:rPr>
              <w:t>Цей пункт залишити в редакції чинного Порядку</w:t>
            </w:r>
            <w:r w:rsidRPr="00091F33">
              <w:rPr>
                <w:b/>
                <w:lang w:val="uk-UA"/>
              </w:rPr>
              <w:t xml:space="preserve"> </w:t>
            </w:r>
          </w:p>
          <w:p w:rsidR="00042346" w:rsidRPr="0023460F" w:rsidRDefault="00042346" w:rsidP="0041777C">
            <w:pPr>
              <w:shd w:val="clear" w:color="auto" w:fill="FFFFFF"/>
              <w:tabs>
                <w:tab w:val="left" w:pos="2835"/>
              </w:tabs>
              <w:spacing w:before="120"/>
              <w:ind w:firstLine="567"/>
              <w:jc w:val="both"/>
              <w:rPr>
                <w:rFonts w:ascii="Times New Roman" w:hAnsi="Times New Roman" w:cs="Times New Roman"/>
                <w:b/>
                <w:sz w:val="24"/>
                <w:szCs w:val="24"/>
                <w:lang w:val="uk-UA"/>
              </w:rPr>
            </w:pPr>
          </w:p>
        </w:tc>
        <w:tc>
          <w:tcPr>
            <w:tcW w:w="3203" w:type="dxa"/>
          </w:tcPr>
          <w:p w:rsidR="00042346" w:rsidRPr="00231070" w:rsidRDefault="00042346" w:rsidP="0041777C">
            <w:pPr>
              <w:pStyle w:val="ab"/>
              <w:shd w:val="clear" w:color="auto" w:fill="FFFFFF"/>
              <w:tabs>
                <w:tab w:val="left" w:pos="2835"/>
              </w:tabs>
              <w:rPr>
                <w:color w:val="222222"/>
              </w:rPr>
            </w:pPr>
            <w:r w:rsidRPr="00231070">
              <w:rPr>
                <w:color w:val="000000"/>
              </w:rPr>
              <w:t>В разі прийняття запропонованої редакції, вступники в аспірантуру, які здобули диплом магістра закордоном будуть поставлені в нерівні умови з вступниками, які здобули диплом магістра в Україні, адже перші будуть вимушені пройти процедуру визнання ДО того, як їх до</w:t>
            </w:r>
            <w:r w:rsidR="00291869" w:rsidRPr="00231070">
              <w:rPr>
                <w:color w:val="000000"/>
              </w:rPr>
              <w:t>пустять до вступних випробувань</w:t>
            </w:r>
          </w:p>
          <w:p w:rsidR="00042346" w:rsidRPr="00231070" w:rsidRDefault="00042346" w:rsidP="0041777C">
            <w:pPr>
              <w:shd w:val="clear" w:color="auto" w:fill="FFFFFF"/>
              <w:tabs>
                <w:tab w:val="left" w:pos="2835"/>
              </w:tabs>
              <w:spacing w:before="120"/>
              <w:ind w:firstLine="567"/>
              <w:jc w:val="both"/>
              <w:rPr>
                <w:rFonts w:ascii="Times New Roman" w:eastAsia="Times New Roman" w:hAnsi="Times New Roman" w:cs="Times New Roman"/>
                <w:b/>
                <w:color w:val="000000"/>
                <w:sz w:val="24"/>
                <w:szCs w:val="24"/>
                <w:lang w:val="uk-UA" w:eastAsia="uk-UA"/>
              </w:rPr>
            </w:pPr>
          </w:p>
        </w:tc>
      </w:tr>
      <w:tr w:rsidR="00B01999" w:rsidRPr="00091F33" w:rsidTr="0034106C">
        <w:tc>
          <w:tcPr>
            <w:tcW w:w="14680" w:type="dxa"/>
            <w:gridSpan w:val="3"/>
          </w:tcPr>
          <w:p w:rsidR="00D40F39" w:rsidRDefault="00D40F39" w:rsidP="0034106C">
            <w:pPr>
              <w:pStyle w:val="StyleZakonu"/>
              <w:tabs>
                <w:tab w:val="left" w:pos="2835"/>
              </w:tabs>
              <w:spacing w:after="0" w:line="240" w:lineRule="auto"/>
              <w:ind w:firstLine="0"/>
              <w:jc w:val="center"/>
              <w:rPr>
                <w:b/>
                <w:sz w:val="24"/>
                <w:szCs w:val="24"/>
              </w:rPr>
            </w:pPr>
          </w:p>
          <w:p w:rsidR="00B01999" w:rsidRPr="00091F33" w:rsidRDefault="00B01999" w:rsidP="0034106C">
            <w:pPr>
              <w:pStyle w:val="StyleZakonu"/>
              <w:tabs>
                <w:tab w:val="left" w:pos="2835"/>
              </w:tabs>
              <w:spacing w:after="0" w:line="240" w:lineRule="auto"/>
              <w:ind w:firstLine="0"/>
              <w:jc w:val="center"/>
              <w:rPr>
                <w:b/>
                <w:sz w:val="24"/>
                <w:szCs w:val="24"/>
              </w:rPr>
            </w:pPr>
            <w:r w:rsidRPr="00091F33">
              <w:rPr>
                <w:b/>
                <w:sz w:val="24"/>
                <w:szCs w:val="24"/>
              </w:rPr>
              <w:lastRenderedPageBreak/>
              <w:t>Сумський державний університет</w:t>
            </w:r>
          </w:p>
        </w:tc>
      </w:tr>
      <w:tr w:rsidR="00B01999" w:rsidRPr="00091F33" w:rsidTr="0034106C">
        <w:tc>
          <w:tcPr>
            <w:tcW w:w="5382" w:type="dxa"/>
          </w:tcPr>
          <w:p w:rsidR="00B01999" w:rsidRPr="00091F33" w:rsidRDefault="00B01999" w:rsidP="0034106C">
            <w:pPr>
              <w:shd w:val="clear" w:color="auto" w:fill="FFFFFF"/>
              <w:tabs>
                <w:tab w:val="left" w:pos="2835"/>
              </w:tabs>
              <w:spacing w:before="120"/>
              <w:ind w:firstLine="567"/>
              <w:jc w:val="both"/>
              <w:rPr>
                <w:rFonts w:ascii="Times New Roman" w:eastAsia="Times New Roman" w:hAnsi="Times New Roman" w:cs="Times New Roman"/>
                <w:color w:val="000000"/>
                <w:sz w:val="24"/>
                <w:szCs w:val="24"/>
                <w:lang w:val="uk-UA" w:eastAsia="uk-UA"/>
              </w:rPr>
            </w:pPr>
            <w:r w:rsidRPr="00091F33">
              <w:rPr>
                <w:rFonts w:ascii="Times New Roman" w:eastAsia="Times New Roman" w:hAnsi="Times New Roman" w:cs="Times New Roman"/>
                <w:b/>
                <w:color w:val="000000"/>
                <w:sz w:val="24"/>
                <w:szCs w:val="24"/>
                <w:lang w:val="uk-UA" w:eastAsia="uk-UA"/>
              </w:rPr>
              <w:lastRenderedPageBreak/>
              <w:t>7.</w:t>
            </w:r>
            <w:r w:rsidRPr="00091F33">
              <w:rPr>
                <w:rFonts w:ascii="Times New Roman" w:eastAsia="Times New Roman" w:hAnsi="Times New Roman" w:cs="Times New Roman"/>
                <w:color w:val="000000"/>
                <w:sz w:val="24"/>
                <w:szCs w:val="24"/>
                <w:lang w:val="uk-UA" w:eastAsia="uk-UA"/>
              </w:rPr>
              <w:t xml:space="preserve"> Правила прийому до вищого навчального закладу (наукової установи) діють протягом відповідного </w:t>
            </w:r>
            <w:r w:rsidRPr="00016AFF">
              <w:rPr>
                <w:rFonts w:ascii="Times New Roman" w:eastAsia="Times New Roman" w:hAnsi="Times New Roman" w:cs="Times New Roman"/>
                <w:b/>
                <w:i/>
                <w:color w:val="000000"/>
                <w:sz w:val="24"/>
                <w:szCs w:val="24"/>
                <w:lang w:val="uk-UA" w:eastAsia="uk-UA"/>
              </w:rPr>
              <w:t>навчального</w:t>
            </w:r>
            <w:r w:rsidRPr="00091F33">
              <w:rPr>
                <w:rFonts w:ascii="Times New Roman" w:eastAsia="Times New Roman" w:hAnsi="Times New Roman" w:cs="Times New Roman"/>
                <w:color w:val="000000"/>
                <w:sz w:val="24"/>
                <w:szCs w:val="24"/>
                <w:lang w:val="uk-UA" w:eastAsia="uk-UA"/>
              </w:rPr>
              <w:t xml:space="preserve"> року і визначають, зокрема:</w:t>
            </w:r>
          </w:p>
          <w:p w:rsidR="00B01999" w:rsidRPr="00091F33" w:rsidRDefault="00B01999" w:rsidP="0034106C">
            <w:pPr>
              <w:shd w:val="clear" w:color="auto" w:fill="FFFFFF"/>
              <w:tabs>
                <w:tab w:val="left" w:pos="2835"/>
              </w:tabs>
              <w:spacing w:before="120"/>
              <w:ind w:firstLine="567"/>
              <w:jc w:val="both"/>
              <w:rPr>
                <w:rFonts w:ascii="Times New Roman" w:hAnsi="Times New Roman" w:cs="Times New Roman"/>
                <w:b/>
                <w:sz w:val="24"/>
                <w:szCs w:val="24"/>
                <w:lang w:val="uk-UA"/>
              </w:rPr>
            </w:pPr>
          </w:p>
        </w:tc>
        <w:tc>
          <w:tcPr>
            <w:tcW w:w="6095" w:type="dxa"/>
          </w:tcPr>
          <w:p w:rsidR="00B01999" w:rsidRPr="00091F33" w:rsidRDefault="00B01999" w:rsidP="0034106C">
            <w:pPr>
              <w:shd w:val="clear" w:color="auto" w:fill="FFFFFF"/>
              <w:tabs>
                <w:tab w:val="left" w:pos="2835"/>
              </w:tabs>
              <w:spacing w:before="120"/>
              <w:ind w:firstLine="567"/>
              <w:jc w:val="both"/>
              <w:rPr>
                <w:rFonts w:ascii="Times New Roman" w:eastAsia="Times New Roman" w:hAnsi="Times New Roman" w:cs="Times New Roman"/>
                <w:color w:val="000000"/>
                <w:sz w:val="24"/>
                <w:szCs w:val="24"/>
                <w:lang w:val="uk-UA" w:eastAsia="uk-UA"/>
              </w:rPr>
            </w:pPr>
            <w:r w:rsidRPr="00231070">
              <w:rPr>
                <w:rFonts w:ascii="Times New Roman" w:eastAsia="Times New Roman" w:hAnsi="Times New Roman" w:cs="Times New Roman"/>
                <w:b/>
                <w:color w:val="000000"/>
                <w:sz w:val="24"/>
                <w:szCs w:val="24"/>
                <w:highlight w:val="yellow"/>
                <w:lang w:val="uk-UA" w:eastAsia="uk-UA"/>
              </w:rPr>
              <w:t>7.</w:t>
            </w:r>
            <w:r w:rsidRPr="00231070">
              <w:rPr>
                <w:rFonts w:ascii="Times New Roman" w:eastAsia="Times New Roman" w:hAnsi="Times New Roman" w:cs="Times New Roman"/>
                <w:color w:val="000000"/>
                <w:sz w:val="24"/>
                <w:szCs w:val="24"/>
                <w:highlight w:val="yellow"/>
                <w:lang w:val="uk-UA" w:eastAsia="uk-UA"/>
              </w:rPr>
              <w:t xml:space="preserve"> Правила прийому до вищого навчального закладу (наукової установи) діють протягом відповідного </w:t>
            </w:r>
            <w:r w:rsidRPr="00231070">
              <w:rPr>
                <w:rFonts w:ascii="Times New Roman" w:eastAsia="Times New Roman" w:hAnsi="Times New Roman" w:cs="Times New Roman"/>
                <w:b/>
                <w:color w:val="000000"/>
                <w:sz w:val="24"/>
                <w:szCs w:val="24"/>
                <w:highlight w:val="yellow"/>
                <w:lang w:val="uk-UA" w:eastAsia="uk-UA"/>
              </w:rPr>
              <w:t>календарного</w:t>
            </w:r>
            <w:r w:rsidRPr="00231070">
              <w:rPr>
                <w:rFonts w:ascii="Times New Roman" w:eastAsia="Times New Roman" w:hAnsi="Times New Roman" w:cs="Times New Roman"/>
                <w:color w:val="000000"/>
                <w:sz w:val="24"/>
                <w:szCs w:val="24"/>
                <w:highlight w:val="yellow"/>
                <w:lang w:val="uk-UA" w:eastAsia="uk-UA"/>
              </w:rPr>
              <w:t xml:space="preserve"> року і визначають, зокрема:</w:t>
            </w:r>
          </w:p>
          <w:p w:rsidR="00B01999" w:rsidRPr="00091F33" w:rsidRDefault="00B01999" w:rsidP="00016AFF">
            <w:pPr>
              <w:shd w:val="clear" w:color="auto" w:fill="FFFFFF"/>
              <w:tabs>
                <w:tab w:val="left" w:pos="2835"/>
              </w:tabs>
              <w:spacing w:before="120"/>
              <w:ind w:firstLine="567"/>
              <w:jc w:val="both"/>
              <w:rPr>
                <w:rFonts w:ascii="Times New Roman" w:hAnsi="Times New Roman" w:cs="Times New Roman"/>
                <w:b/>
                <w:sz w:val="24"/>
                <w:szCs w:val="24"/>
                <w:lang w:val="uk-UA"/>
              </w:rPr>
            </w:pPr>
          </w:p>
        </w:tc>
        <w:tc>
          <w:tcPr>
            <w:tcW w:w="3203" w:type="dxa"/>
          </w:tcPr>
          <w:p w:rsidR="00B01999" w:rsidRPr="00231070" w:rsidRDefault="00B01999" w:rsidP="0034106C">
            <w:pPr>
              <w:shd w:val="clear" w:color="auto" w:fill="FFFFFF"/>
              <w:tabs>
                <w:tab w:val="left" w:pos="2835"/>
              </w:tabs>
              <w:spacing w:before="120"/>
              <w:ind w:firstLine="567"/>
              <w:jc w:val="both"/>
              <w:rPr>
                <w:rFonts w:ascii="Times New Roman" w:eastAsia="Times New Roman" w:hAnsi="Times New Roman" w:cs="Times New Roman"/>
                <w:b/>
                <w:color w:val="000000"/>
                <w:sz w:val="20"/>
                <w:szCs w:val="20"/>
                <w:lang w:val="uk-UA" w:eastAsia="uk-UA"/>
              </w:rPr>
            </w:pPr>
            <w:r w:rsidRPr="00231070">
              <w:rPr>
                <w:rFonts w:ascii="Times New Roman" w:hAnsi="Times New Roman" w:cs="Times New Roman"/>
                <w:b/>
                <w:i/>
                <w:sz w:val="20"/>
                <w:szCs w:val="20"/>
                <w:lang w:val="uk-UA"/>
              </w:rPr>
              <w:t>Умови прийому</w:t>
            </w:r>
            <w:r w:rsidRPr="00231070">
              <w:rPr>
                <w:rFonts w:ascii="Times New Roman" w:hAnsi="Times New Roman" w:cs="Times New Roman"/>
                <w:sz w:val="20"/>
                <w:szCs w:val="20"/>
                <w:lang w:val="uk-UA"/>
              </w:rPr>
              <w:t>, у відповідності до яких укладаються правила прийому, приймаються щороку на відповідний календарний рік. Правила прийому до ВНЗ, додатком до яких є правила прийому до аспірантури та докторантури, також затверджуються на відповідний календарний рік. Ліцензійний обсяг за рівнями вищої освіти, який зазначається у правилах прийому, також розраховується на календарний рік.</w:t>
            </w:r>
          </w:p>
        </w:tc>
      </w:tr>
      <w:tr w:rsidR="00B01999" w:rsidRPr="00091F33" w:rsidTr="0034106C">
        <w:tc>
          <w:tcPr>
            <w:tcW w:w="5382" w:type="dxa"/>
          </w:tcPr>
          <w:p w:rsidR="00B01999" w:rsidRPr="00091F33" w:rsidRDefault="00B01999" w:rsidP="0034106C">
            <w:pPr>
              <w:shd w:val="clear" w:color="auto" w:fill="FFFFFF"/>
              <w:tabs>
                <w:tab w:val="left" w:pos="2835"/>
              </w:tabs>
              <w:spacing w:before="120"/>
              <w:jc w:val="both"/>
              <w:rPr>
                <w:rFonts w:ascii="Times New Roman" w:eastAsia="Times New Roman" w:hAnsi="Times New Roman" w:cs="Times New Roman"/>
                <w:color w:val="000000"/>
                <w:sz w:val="24"/>
                <w:szCs w:val="24"/>
                <w:lang w:val="uk-UA" w:eastAsia="uk-UA"/>
              </w:rPr>
            </w:pPr>
            <w:r w:rsidRPr="00091F33">
              <w:rPr>
                <w:rFonts w:ascii="Times New Roman" w:eastAsia="Times New Roman" w:hAnsi="Times New Roman" w:cs="Times New Roman"/>
                <w:b/>
                <w:color w:val="000000"/>
                <w:sz w:val="24"/>
                <w:szCs w:val="24"/>
                <w:lang w:val="uk-UA" w:eastAsia="uk-UA"/>
              </w:rPr>
              <w:t>П. 10. Абзац 2</w:t>
            </w:r>
            <w:r w:rsidRPr="00091F33">
              <w:rPr>
                <w:rFonts w:ascii="Times New Roman" w:eastAsia="Times New Roman" w:hAnsi="Times New Roman" w:cs="Times New Roman"/>
                <w:color w:val="000000"/>
                <w:sz w:val="24"/>
                <w:szCs w:val="24"/>
                <w:lang w:val="uk-UA" w:eastAsia="uk-UA"/>
              </w:rPr>
              <w:t> </w:t>
            </w:r>
          </w:p>
          <w:p w:rsidR="00B01999" w:rsidRPr="00091F33" w:rsidRDefault="00B01999" w:rsidP="0034106C">
            <w:pPr>
              <w:shd w:val="clear" w:color="auto" w:fill="FFFFFF"/>
              <w:tabs>
                <w:tab w:val="left" w:pos="2835"/>
              </w:tabs>
              <w:spacing w:before="120"/>
              <w:jc w:val="both"/>
              <w:rPr>
                <w:rFonts w:ascii="Times New Roman" w:eastAsia="Times New Roman" w:hAnsi="Times New Roman" w:cs="Times New Roman"/>
                <w:b/>
                <w:color w:val="000000"/>
                <w:sz w:val="24"/>
                <w:szCs w:val="24"/>
                <w:lang w:val="uk-UA" w:eastAsia="ru-RU"/>
              </w:rPr>
            </w:pPr>
            <w:r w:rsidRPr="00091F33">
              <w:rPr>
                <w:rFonts w:ascii="Times New Roman" w:hAnsi="Times New Roman" w:cs="Times New Roman"/>
                <w:color w:val="000000"/>
                <w:sz w:val="24"/>
                <w:szCs w:val="24"/>
                <w:shd w:val="clear" w:color="auto" w:fill="FFFFFF"/>
                <w:lang w:val="uk-UA"/>
              </w:rPr>
              <w:t>Індивідуальний план наукової роботи погоджується здобувачем з його науковим керівником (консультантом) та затверджується вченою радою вищого навчального закладу (наукової установи) або вченою радою відповідного структурного підрозділу протягом двох місяців з дня зарахування здобувача до вищого навчального закладу (наукової установи).</w:t>
            </w:r>
          </w:p>
        </w:tc>
        <w:tc>
          <w:tcPr>
            <w:tcW w:w="6095" w:type="dxa"/>
          </w:tcPr>
          <w:p w:rsidR="00B01999" w:rsidRPr="00231070" w:rsidRDefault="00B01999" w:rsidP="0034106C">
            <w:pPr>
              <w:shd w:val="clear" w:color="auto" w:fill="FFFFFF"/>
              <w:tabs>
                <w:tab w:val="left" w:pos="2835"/>
              </w:tabs>
              <w:spacing w:before="120"/>
              <w:jc w:val="both"/>
              <w:rPr>
                <w:rFonts w:ascii="Times New Roman" w:eastAsia="Times New Roman" w:hAnsi="Times New Roman" w:cs="Times New Roman"/>
                <w:color w:val="000000"/>
                <w:sz w:val="24"/>
                <w:szCs w:val="24"/>
                <w:highlight w:val="green"/>
                <w:lang w:val="uk-UA" w:eastAsia="uk-UA"/>
              </w:rPr>
            </w:pPr>
            <w:r w:rsidRPr="00231070">
              <w:rPr>
                <w:rFonts w:ascii="Times New Roman" w:eastAsia="Times New Roman" w:hAnsi="Times New Roman" w:cs="Times New Roman"/>
                <w:b/>
                <w:color w:val="000000"/>
                <w:sz w:val="24"/>
                <w:szCs w:val="24"/>
                <w:highlight w:val="green"/>
                <w:lang w:val="uk-UA" w:eastAsia="uk-UA"/>
              </w:rPr>
              <w:t>П. 10. Абзац 2</w:t>
            </w:r>
            <w:r w:rsidRPr="00231070">
              <w:rPr>
                <w:rFonts w:ascii="Times New Roman" w:eastAsia="Times New Roman" w:hAnsi="Times New Roman" w:cs="Times New Roman"/>
                <w:color w:val="000000"/>
                <w:sz w:val="24"/>
                <w:szCs w:val="24"/>
                <w:highlight w:val="green"/>
                <w:lang w:val="uk-UA" w:eastAsia="uk-UA"/>
              </w:rPr>
              <w:t> </w:t>
            </w:r>
          </w:p>
          <w:p w:rsidR="00B01999" w:rsidRPr="00231070" w:rsidRDefault="00B01999" w:rsidP="0034106C">
            <w:pPr>
              <w:shd w:val="clear" w:color="auto" w:fill="FFFFFF"/>
              <w:tabs>
                <w:tab w:val="left" w:pos="2835"/>
              </w:tabs>
              <w:spacing w:before="120"/>
              <w:jc w:val="both"/>
              <w:rPr>
                <w:rFonts w:ascii="Times New Roman" w:eastAsia="Times New Roman" w:hAnsi="Times New Roman" w:cs="Times New Roman"/>
                <w:color w:val="000000"/>
                <w:sz w:val="24"/>
                <w:szCs w:val="24"/>
                <w:highlight w:val="green"/>
                <w:lang w:val="uk-UA" w:eastAsia="uk-UA"/>
              </w:rPr>
            </w:pPr>
            <w:r w:rsidRPr="00231070">
              <w:rPr>
                <w:rFonts w:ascii="Times New Roman" w:eastAsia="Times New Roman" w:hAnsi="Times New Roman" w:cs="Times New Roman"/>
                <w:color w:val="000000"/>
                <w:sz w:val="24"/>
                <w:szCs w:val="24"/>
                <w:highlight w:val="green"/>
                <w:lang w:val="uk-UA" w:eastAsia="uk-UA"/>
              </w:rPr>
              <w:t xml:space="preserve">Індивідуальний план наукової роботи </w:t>
            </w:r>
            <w:r w:rsidRPr="00231070">
              <w:rPr>
                <w:rFonts w:ascii="Times New Roman" w:eastAsia="Times New Roman" w:hAnsi="Times New Roman" w:cs="Times New Roman"/>
                <w:b/>
                <w:color w:val="000000"/>
                <w:sz w:val="24"/>
                <w:szCs w:val="24"/>
                <w:highlight w:val="green"/>
                <w:lang w:val="uk-UA" w:eastAsia="uk-UA"/>
              </w:rPr>
              <w:t xml:space="preserve">та тема дисертації </w:t>
            </w:r>
            <w:r w:rsidRPr="00231070">
              <w:rPr>
                <w:rFonts w:ascii="Times New Roman" w:eastAsia="Times New Roman" w:hAnsi="Times New Roman" w:cs="Times New Roman"/>
                <w:color w:val="000000"/>
                <w:sz w:val="24"/>
                <w:szCs w:val="24"/>
                <w:highlight w:val="green"/>
                <w:lang w:val="uk-UA" w:eastAsia="uk-UA"/>
              </w:rPr>
              <w:t>погоджується здобувачем з його науковим керівником (консультантом) та затверджується вченою радою вищого навчального закладу (наукової установи) або вченою радою відповідного структурного підрозділу протягом двох місяців з дня зарахування здобувача до вищого навчального закладу (наукової установи).</w:t>
            </w:r>
          </w:p>
          <w:p w:rsidR="00B01999" w:rsidRPr="00091F33" w:rsidRDefault="00B01999" w:rsidP="0034106C">
            <w:pPr>
              <w:shd w:val="clear" w:color="auto" w:fill="FFFFFF"/>
              <w:tabs>
                <w:tab w:val="left" w:pos="2835"/>
              </w:tabs>
              <w:spacing w:before="120"/>
              <w:jc w:val="both"/>
              <w:rPr>
                <w:rFonts w:ascii="Times New Roman" w:eastAsia="Times New Roman" w:hAnsi="Times New Roman" w:cs="Times New Roman"/>
                <w:b/>
                <w:color w:val="000000"/>
                <w:sz w:val="24"/>
                <w:szCs w:val="24"/>
                <w:lang w:val="uk-UA" w:eastAsia="ru-RU"/>
              </w:rPr>
            </w:pPr>
            <w:r w:rsidRPr="00231070">
              <w:rPr>
                <w:rFonts w:ascii="Times New Roman" w:hAnsi="Times New Roman" w:cs="Times New Roman"/>
                <w:sz w:val="24"/>
                <w:szCs w:val="24"/>
                <w:highlight w:val="green"/>
                <w:lang w:val="uk-UA"/>
              </w:rPr>
              <w:t xml:space="preserve">«Зміна теми дисертації проводиться у порядку, встановленому вищим навчальним закладом (науковою установою)» </w:t>
            </w:r>
            <w:r w:rsidRPr="00231070">
              <w:rPr>
                <w:rFonts w:ascii="Times New Roman" w:hAnsi="Times New Roman" w:cs="Times New Roman"/>
                <w:b/>
                <w:sz w:val="24"/>
                <w:szCs w:val="24"/>
                <w:highlight w:val="green"/>
                <w:lang w:val="uk-UA"/>
              </w:rPr>
              <w:t>(абзац доповнити реченням)</w:t>
            </w:r>
          </w:p>
        </w:tc>
        <w:tc>
          <w:tcPr>
            <w:tcW w:w="3203" w:type="dxa"/>
          </w:tcPr>
          <w:p w:rsidR="00B01999" w:rsidRPr="00231070" w:rsidRDefault="00B01999" w:rsidP="0034106C">
            <w:pPr>
              <w:tabs>
                <w:tab w:val="left" w:pos="2835"/>
              </w:tabs>
              <w:rPr>
                <w:rFonts w:ascii="Times New Roman" w:hAnsi="Times New Roman" w:cs="Times New Roman"/>
                <w:sz w:val="24"/>
                <w:szCs w:val="24"/>
                <w:lang w:val="uk-UA"/>
              </w:rPr>
            </w:pPr>
            <w:r w:rsidRPr="00231070">
              <w:rPr>
                <w:rFonts w:ascii="Times New Roman" w:hAnsi="Times New Roman" w:cs="Times New Roman"/>
                <w:sz w:val="24"/>
                <w:szCs w:val="24"/>
                <w:lang w:val="uk-UA"/>
              </w:rPr>
              <w:t>З тексту постанови не зрозуміло, коли саме повинна затверджуватися тема дисертації.</w:t>
            </w:r>
          </w:p>
          <w:p w:rsidR="00B01999" w:rsidRPr="00231070" w:rsidRDefault="00B01999" w:rsidP="0034106C">
            <w:pPr>
              <w:tabs>
                <w:tab w:val="left" w:pos="2835"/>
              </w:tabs>
              <w:rPr>
                <w:rFonts w:ascii="Times New Roman" w:hAnsi="Times New Roman" w:cs="Times New Roman"/>
                <w:sz w:val="24"/>
                <w:szCs w:val="24"/>
                <w:lang w:val="uk-UA"/>
              </w:rPr>
            </w:pPr>
            <w:r w:rsidRPr="00231070">
              <w:rPr>
                <w:rFonts w:ascii="Times New Roman" w:hAnsi="Times New Roman" w:cs="Times New Roman"/>
                <w:sz w:val="24"/>
                <w:szCs w:val="24"/>
                <w:lang w:val="uk-UA"/>
              </w:rPr>
              <w:t>Процедура зміни теми дисертації повинна регулюватися порядком організації освітнього процесу на третьому (освітньо-науковому) рівні у відповідному вищому навчальному закладі.</w:t>
            </w:r>
          </w:p>
        </w:tc>
      </w:tr>
      <w:tr w:rsidR="00B01999" w:rsidRPr="00091F33" w:rsidTr="0034106C">
        <w:tc>
          <w:tcPr>
            <w:tcW w:w="5382" w:type="dxa"/>
          </w:tcPr>
          <w:p w:rsidR="00B01999" w:rsidRPr="00091F33" w:rsidRDefault="00B01999" w:rsidP="0034106C">
            <w:pPr>
              <w:shd w:val="clear" w:color="auto" w:fill="FFFFFF"/>
              <w:tabs>
                <w:tab w:val="left" w:pos="2835"/>
              </w:tabs>
              <w:spacing w:before="120"/>
              <w:jc w:val="both"/>
              <w:rPr>
                <w:rFonts w:ascii="Times New Roman" w:eastAsia="Times New Roman" w:hAnsi="Times New Roman" w:cs="Times New Roman"/>
                <w:color w:val="000000"/>
                <w:sz w:val="24"/>
                <w:szCs w:val="24"/>
                <w:lang w:val="uk-UA" w:eastAsia="ru-RU"/>
              </w:rPr>
            </w:pPr>
            <w:r w:rsidRPr="00091F33">
              <w:rPr>
                <w:rFonts w:ascii="Times New Roman" w:hAnsi="Times New Roman" w:cs="Times New Roman"/>
                <w:b/>
                <w:color w:val="000000"/>
                <w:sz w:val="24"/>
                <w:szCs w:val="24"/>
                <w:shd w:val="clear" w:color="auto" w:fill="FFFFFF"/>
                <w:lang w:val="uk-UA"/>
              </w:rPr>
              <w:t>П. 12 абзац 4</w:t>
            </w:r>
            <w:r w:rsidRPr="00091F33">
              <w:rPr>
                <w:rFonts w:ascii="Times New Roman" w:hAnsi="Times New Roman" w:cs="Times New Roman"/>
                <w:color w:val="000000"/>
                <w:sz w:val="24"/>
                <w:szCs w:val="24"/>
                <w:shd w:val="clear" w:color="auto" w:fill="FFFFFF"/>
                <w:lang w:val="uk-UA"/>
              </w:rPr>
              <w:t xml:space="preserve"> </w:t>
            </w:r>
            <w:r w:rsidRPr="00091F33">
              <w:rPr>
                <w:rFonts w:ascii="Times New Roman" w:hAnsi="Times New Roman" w:cs="Times New Roman"/>
                <w:color w:val="000000"/>
                <w:sz w:val="24"/>
                <w:szCs w:val="24"/>
                <w:shd w:val="clear" w:color="auto" w:fill="FFFFFF"/>
              </w:rPr>
              <w:t xml:space="preserve">Якщо аспірант (ад’юнкт) захистив дисертацію на другому чи третьому році підготовки в аспірантурі (ад’юнктурі) та був обраний за конкурсом на відповідну посаду наукового (науково-педагогічного) працівника в такому вищому навчальному закладі (науковій установі), то загальна сума залишку стипендії </w:t>
            </w:r>
            <w:r w:rsidRPr="00091F33">
              <w:rPr>
                <w:rFonts w:ascii="Times New Roman" w:hAnsi="Times New Roman" w:cs="Times New Roman"/>
                <w:color w:val="000000"/>
                <w:sz w:val="24"/>
                <w:szCs w:val="24"/>
                <w:shd w:val="clear" w:color="auto" w:fill="FFFFFF"/>
              </w:rPr>
              <w:lastRenderedPageBreak/>
              <w:t>нараховується йому як щомісячна надбавка до заробітної плати.</w:t>
            </w:r>
          </w:p>
        </w:tc>
        <w:tc>
          <w:tcPr>
            <w:tcW w:w="6095" w:type="dxa"/>
          </w:tcPr>
          <w:p w:rsidR="00B01999" w:rsidRPr="00231070" w:rsidRDefault="00B01999" w:rsidP="0034106C">
            <w:pPr>
              <w:tabs>
                <w:tab w:val="left" w:pos="2835"/>
              </w:tabs>
              <w:rPr>
                <w:rFonts w:ascii="Times New Roman" w:hAnsi="Times New Roman" w:cs="Times New Roman"/>
                <w:b/>
                <w:sz w:val="24"/>
                <w:szCs w:val="24"/>
                <w:highlight w:val="red"/>
                <w:lang w:val="uk-UA"/>
              </w:rPr>
            </w:pPr>
            <w:r w:rsidRPr="00231070">
              <w:rPr>
                <w:rFonts w:ascii="Times New Roman" w:hAnsi="Times New Roman" w:cs="Times New Roman"/>
                <w:b/>
                <w:sz w:val="24"/>
                <w:szCs w:val="24"/>
                <w:highlight w:val="red"/>
                <w:lang w:val="uk-UA"/>
              </w:rPr>
              <w:lastRenderedPageBreak/>
              <w:t>Виключити</w:t>
            </w:r>
          </w:p>
        </w:tc>
        <w:tc>
          <w:tcPr>
            <w:tcW w:w="3203" w:type="dxa"/>
          </w:tcPr>
          <w:p w:rsidR="00B01999" w:rsidRPr="00231070" w:rsidRDefault="00B01999" w:rsidP="0034106C">
            <w:pPr>
              <w:tabs>
                <w:tab w:val="left" w:pos="2835"/>
              </w:tabs>
              <w:jc w:val="both"/>
              <w:rPr>
                <w:rFonts w:ascii="Times New Roman" w:hAnsi="Times New Roman" w:cs="Times New Roman"/>
                <w:sz w:val="24"/>
                <w:szCs w:val="24"/>
                <w:lang w:val="uk-UA"/>
              </w:rPr>
            </w:pPr>
            <w:r w:rsidRPr="00231070">
              <w:rPr>
                <w:rFonts w:ascii="Times New Roman" w:hAnsi="Times New Roman" w:cs="Times New Roman"/>
                <w:sz w:val="24"/>
                <w:szCs w:val="24"/>
                <w:lang w:val="uk-UA"/>
              </w:rPr>
              <w:t xml:space="preserve">Стипендія аспірантам має іншу бюджетну класифікацію та надходить на інший, ніж заробітна плата, рахунок, а тому не може бути виплачена як надбавка до заробітної плати, оскільки це порушить </w:t>
            </w:r>
            <w:r w:rsidRPr="00231070">
              <w:rPr>
                <w:rFonts w:ascii="Times New Roman" w:hAnsi="Times New Roman" w:cs="Times New Roman"/>
                <w:sz w:val="24"/>
                <w:szCs w:val="24"/>
                <w:lang w:val="uk-UA"/>
              </w:rPr>
              <w:lastRenderedPageBreak/>
              <w:t>принцип цільового використання бюджетних коштів.</w:t>
            </w:r>
          </w:p>
        </w:tc>
      </w:tr>
      <w:tr w:rsidR="00B01999" w:rsidRPr="00042346" w:rsidTr="0034106C">
        <w:tc>
          <w:tcPr>
            <w:tcW w:w="5382" w:type="dxa"/>
          </w:tcPr>
          <w:p w:rsidR="00B01999" w:rsidRPr="00091F33" w:rsidRDefault="00B01999" w:rsidP="0034106C">
            <w:pPr>
              <w:tabs>
                <w:tab w:val="left" w:pos="2835"/>
              </w:tabs>
              <w:jc w:val="both"/>
              <w:rPr>
                <w:rFonts w:ascii="Times New Roman" w:hAnsi="Times New Roman" w:cs="Times New Roman"/>
                <w:color w:val="000000"/>
                <w:sz w:val="24"/>
                <w:szCs w:val="24"/>
                <w:shd w:val="clear" w:color="auto" w:fill="FFFFFF"/>
              </w:rPr>
            </w:pPr>
            <w:r w:rsidRPr="00091F33">
              <w:rPr>
                <w:rFonts w:ascii="Times New Roman" w:hAnsi="Times New Roman" w:cs="Times New Roman"/>
                <w:b/>
                <w:color w:val="000000"/>
                <w:sz w:val="24"/>
                <w:szCs w:val="24"/>
                <w:shd w:val="clear" w:color="auto" w:fill="FFFFFF"/>
                <w:lang w:val="uk-UA"/>
              </w:rPr>
              <w:lastRenderedPageBreak/>
              <w:t xml:space="preserve">П. 15 другий абзац </w:t>
            </w:r>
            <w:r w:rsidRPr="00091F33">
              <w:rPr>
                <w:rFonts w:ascii="Times New Roman" w:hAnsi="Times New Roman" w:cs="Times New Roman"/>
                <w:color w:val="000000"/>
                <w:sz w:val="24"/>
                <w:szCs w:val="24"/>
                <w:shd w:val="clear" w:color="auto" w:fill="FFFFFF"/>
              </w:rPr>
              <w:t>дотримуватися морально-етичних норм і стандартів поведінки дослідників у відповідній галузі (професії), встановлених вищим навчальним закладом (науковою установою);</w:t>
            </w:r>
          </w:p>
          <w:p w:rsidR="00B01999" w:rsidRPr="00091F33" w:rsidRDefault="00B01999" w:rsidP="0034106C">
            <w:pPr>
              <w:tabs>
                <w:tab w:val="left" w:pos="2835"/>
              </w:tabs>
              <w:jc w:val="both"/>
              <w:rPr>
                <w:rFonts w:ascii="Times New Roman" w:hAnsi="Times New Roman" w:cs="Times New Roman"/>
                <w:color w:val="000000"/>
                <w:sz w:val="24"/>
                <w:szCs w:val="24"/>
                <w:shd w:val="clear" w:color="auto" w:fill="FFFFFF"/>
              </w:rPr>
            </w:pPr>
          </w:p>
          <w:p w:rsidR="00B01999" w:rsidRPr="00091F33" w:rsidRDefault="00B01999" w:rsidP="0034106C">
            <w:pPr>
              <w:tabs>
                <w:tab w:val="left" w:pos="2835"/>
              </w:tabs>
              <w:jc w:val="both"/>
              <w:rPr>
                <w:rFonts w:ascii="Times New Roman" w:hAnsi="Times New Roman" w:cs="Times New Roman"/>
                <w:sz w:val="24"/>
                <w:szCs w:val="24"/>
                <w:lang w:val="uk-UA"/>
              </w:rPr>
            </w:pPr>
          </w:p>
        </w:tc>
        <w:tc>
          <w:tcPr>
            <w:tcW w:w="6095" w:type="dxa"/>
          </w:tcPr>
          <w:p w:rsidR="00B01999" w:rsidRPr="00231070" w:rsidRDefault="00B01999" w:rsidP="0034106C">
            <w:pPr>
              <w:tabs>
                <w:tab w:val="left" w:pos="2835"/>
              </w:tabs>
              <w:jc w:val="both"/>
              <w:rPr>
                <w:rFonts w:ascii="Times New Roman" w:hAnsi="Times New Roman" w:cs="Times New Roman"/>
                <w:b/>
                <w:sz w:val="24"/>
                <w:szCs w:val="24"/>
                <w:highlight w:val="green"/>
                <w:lang w:val="uk-UA"/>
              </w:rPr>
            </w:pPr>
            <w:r w:rsidRPr="00231070">
              <w:rPr>
                <w:rFonts w:ascii="Times New Roman" w:hAnsi="Times New Roman" w:cs="Times New Roman"/>
                <w:b/>
                <w:color w:val="000000"/>
                <w:sz w:val="24"/>
                <w:szCs w:val="24"/>
                <w:highlight w:val="green"/>
                <w:shd w:val="clear" w:color="auto" w:fill="FFFFFF"/>
                <w:lang w:val="uk-UA"/>
              </w:rPr>
              <w:t xml:space="preserve">П. 15 другий абзац </w:t>
            </w:r>
            <w:r w:rsidRPr="00231070">
              <w:rPr>
                <w:rFonts w:ascii="Times New Roman" w:hAnsi="Times New Roman" w:cs="Times New Roman"/>
                <w:color w:val="000000"/>
                <w:sz w:val="24"/>
                <w:szCs w:val="24"/>
                <w:highlight w:val="green"/>
                <w:shd w:val="clear" w:color="auto" w:fill="FFFFFF"/>
                <w:lang w:val="uk-UA"/>
              </w:rPr>
              <w:t xml:space="preserve">дотримуватися </w:t>
            </w:r>
            <w:r w:rsidRPr="00231070">
              <w:rPr>
                <w:rFonts w:ascii="Times New Roman" w:hAnsi="Times New Roman" w:cs="Times New Roman"/>
                <w:b/>
                <w:sz w:val="24"/>
                <w:szCs w:val="24"/>
                <w:highlight w:val="green"/>
                <w:lang w:val="uk-UA"/>
              </w:rPr>
              <w:t>принципів академічної доброчесності</w:t>
            </w:r>
            <w:r w:rsidRPr="00231070">
              <w:rPr>
                <w:rFonts w:ascii="Times New Roman" w:hAnsi="Times New Roman" w:cs="Times New Roman"/>
                <w:color w:val="000000"/>
                <w:sz w:val="24"/>
                <w:szCs w:val="24"/>
                <w:highlight w:val="green"/>
                <w:shd w:val="clear" w:color="auto" w:fill="FFFFFF"/>
                <w:lang w:val="uk-UA"/>
              </w:rPr>
              <w:t xml:space="preserve"> морально-етичних норм і стандартів поведінки дослідників у відповідній галузі (професії), встановлених вищим навчальним закладом (науковою установою);</w:t>
            </w:r>
            <w:r w:rsidRPr="00231070">
              <w:rPr>
                <w:rFonts w:ascii="Times New Roman" w:hAnsi="Times New Roman" w:cs="Times New Roman"/>
                <w:sz w:val="24"/>
                <w:szCs w:val="24"/>
                <w:highlight w:val="green"/>
                <w:lang w:val="uk-UA"/>
              </w:rPr>
              <w:t xml:space="preserve"> </w:t>
            </w:r>
            <w:r w:rsidRPr="00231070">
              <w:rPr>
                <w:rFonts w:ascii="Times New Roman" w:hAnsi="Times New Roman" w:cs="Times New Roman"/>
                <w:b/>
                <w:sz w:val="24"/>
                <w:szCs w:val="24"/>
                <w:highlight w:val="green"/>
                <w:lang w:val="uk-UA"/>
              </w:rPr>
              <w:t>доповнити.</w:t>
            </w:r>
          </w:p>
          <w:p w:rsidR="00B01999" w:rsidRPr="00231070" w:rsidRDefault="00B01999" w:rsidP="0034106C">
            <w:pPr>
              <w:tabs>
                <w:tab w:val="left" w:pos="2835"/>
              </w:tabs>
              <w:jc w:val="both"/>
              <w:rPr>
                <w:rFonts w:ascii="Times New Roman" w:hAnsi="Times New Roman" w:cs="Times New Roman"/>
                <w:b/>
                <w:sz w:val="24"/>
                <w:szCs w:val="24"/>
                <w:highlight w:val="green"/>
                <w:lang w:val="uk-UA"/>
              </w:rPr>
            </w:pPr>
          </w:p>
          <w:p w:rsidR="00B01999" w:rsidRPr="00091F33" w:rsidRDefault="00B01999" w:rsidP="0034106C">
            <w:pPr>
              <w:tabs>
                <w:tab w:val="left" w:pos="2835"/>
              </w:tabs>
              <w:jc w:val="both"/>
              <w:rPr>
                <w:rFonts w:ascii="Times New Roman" w:hAnsi="Times New Roman" w:cs="Times New Roman"/>
                <w:b/>
                <w:sz w:val="24"/>
                <w:szCs w:val="24"/>
                <w:lang w:val="uk-UA"/>
              </w:rPr>
            </w:pPr>
            <w:r w:rsidRPr="00231070">
              <w:rPr>
                <w:rFonts w:ascii="Times New Roman" w:hAnsi="Times New Roman" w:cs="Times New Roman"/>
                <w:b/>
                <w:sz w:val="24"/>
                <w:szCs w:val="24"/>
                <w:highlight w:val="green"/>
                <w:lang w:val="uk-UA"/>
              </w:rPr>
              <w:t>Доповнити пункт 15 абзацом</w:t>
            </w:r>
            <w:r w:rsidRPr="00231070">
              <w:rPr>
                <w:rFonts w:ascii="Times New Roman" w:hAnsi="Times New Roman" w:cs="Times New Roman"/>
                <w:sz w:val="24"/>
                <w:szCs w:val="24"/>
                <w:highlight w:val="green"/>
                <w:lang w:val="uk-UA"/>
              </w:rPr>
              <w:t xml:space="preserve"> наступного змісту: «Невиконання зобов’язань, визначених цим пунктом, може бути підставою для відрахування аспіранта (ад’юнкта) або докторанта, як такого, що не виконав навчальний план».</w:t>
            </w:r>
          </w:p>
          <w:p w:rsidR="00B01999" w:rsidRPr="00091F33" w:rsidRDefault="00B01999" w:rsidP="0034106C">
            <w:pPr>
              <w:tabs>
                <w:tab w:val="left" w:pos="2835"/>
              </w:tabs>
              <w:jc w:val="both"/>
              <w:rPr>
                <w:rFonts w:ascii="Times New Roman" w:hAnsi="Times New Roman" w:cs="Times New Roman"/>
                <w:sz w:val="24"/>
                <w:szCs w:val="24"/>
                <w:lang w:val="uk-UA"/>
              </w:rPr>
            </w:pPr>
          </w:p>
        </w:tc>
        <w:tc>
          <w:tcPr>
            <w:tcW w:w="3203" w:type="dxa"/>
          </w:tcPr>
          <w:p w:rsidR="00B01999" w:rsidRPr="00091F33" w:rsidRDefault="00B01999" w:rsidP="0034106C">
            <w:pPr>
              <w:tabs>
                <w:tab w:val="left" w:pos="2835"/>
              </w:tabs>
              <w:rPr>
                <w:rFonts w:ascii="Times New Roman" w:hAnsi="Times New Roman" w:cs="Times New Roman"/>
                <w:sz w:val="24"/>
                <w:szCs w:val="24"/>
                <w:lang w:val="uk-UA"/>
              </w:rPr>
            </w:pPr>
            <w:r w:rsidRPr="00231070">
              <w:rPr>
                <w:rFonts w:ascii="Times New Roman" w:hAnsi="Times New Roman" w:cs="Times New Roman"/>
                <w:sz w:val="24"/>
                <w:szCs w:val="24"/>
                <w:lang w:val="uk-UA"/>
              </w:rPr>
              <w:t>Порушення принципів академічної доброчесності, морально-етичних норм при виконанні індивідуального навчального плану або індивідуального плану наукової роботи робить неможливим визнання компетентностей, які повинні бути здобуті за рахунок відповідних видів роботи, що веде до невиконання навчального плану освітньо-наукової програми в установлені строки.</w:t>
            </w:r>
          </w:p>
        </w:tc>
      </w:tr>
      <w:tr w:rsidR="00B01999" w:rsidRPr="00243FED" w:rsidTr="0034106C">
        <w:tc>
          <w:tcPr>
            <w:tcW w:w="5382" w:type="dxa"/>
          </w:tcPr>
          <w:p w:rsidR="00B01999" w:rsidRPr="00091F33" w:rsidRDefault="00B01999" w:rsidP="0034106C">
            <w:pPr>
              <w:pStyle w:val="a9"/>
              <w:tabs>
                <w:tab w:val="left" w:pos="2835"/>
              </w:tabs>
              <w:spacing w:before="0" w:after="0"/>
              <w:jc w:val="both"/>
              <w:rPr>
                <w:b/>
                <w:szCs w:val="24"/>
                <w:lang w:val="uk-UA"/>
              </w:rPr>
            </w:pPr>
            <w:r w:rsidRPr="00091F33">
              <w:rPr>
                <w:rStyle w:val="rvts0"/>
                <w:b/>
                <w:szCs w:val="24"/>
                <w:lang w:val="uk-UA"/>
              </w:rPr>
              <w:t>П. 38.</w:t>
            </w:r>
            <w:r w:rsidRPr="00091F33">
              <w:rPr>
                <w:rStyle w:val="rvts0"/>
                <w:szCs w:val="24"/>
                <w:lang w:val="uk-UA"/>
              </w:rPr>
              <w:t xml:space="preserve"> Докторантура</w:t>
            </w:r>
            <w:r w:rsidRPr="00091F33">
              <w:rPr>
                <w:szCs w:val="24"/>
                <w:lang w:val="uk-UA"/>
              </w:rPr>
              <w:t xml:space="preserve"> </w:t>
            </w:r>
            <w:r w:rsidRPr="00091F33">
              <w:rPr>
                <w:rStyle w:val="rvts0"/>
                <w:b/>
                <w:szCs w:val="24"/>
                <w:lang w:val="uk-UA"/>
              </w:rPr>
              <w:t>з відповідної спеціальності</w:t>
            </w:r>
            <w:r w:rsidRPr="00091F33">
              <w:rPr>
                <w:rStyle w:val="rvts0"/>
                <w:szCs w:val="24"/>
                <w:lang w:val="uk-UA"/>
              </w:rPr>
              <w:t xml:space="preserve"> відкривається за рішенням вченої ради вищого навчального закладу (наукової установи), що затверджується наказом керівника вищого навчального закладу (наукової установи), за умови наявності трьох штатних працівників - докторів наук з відповідної або суміжної спеціальності </w:t>
            </w:r>
            <w:r w:rsidRPr="00091F33">
              <w:rPr>
                <w:rStyle w:val="rvts0"/>
                <w:b/>
                <w:szCs w:val="24"/>
                <w:lang w:val="uk-UA"/>
              </w:rPr>
              <w:t>та провадження освітньої діяльності на третьому (освітньо-науковому) рівні вищої освіти з відповідної спеціальності</w:t>
            </w:r>
            <w:r w:rsidRPr="00091F33">
              <w:rPr>
                <w:rStyle w:val="rvts0"/>
                <w:szCs w:val="24"/>
                <w:lang w:val="uk-UA"/>
              </w:rPr>
              <w:t xml:space="preserve">. </w:t>
            </w:r>
            <w:r w:rsidRPr="00091F33">
              <w:rPr>
                <w:rStyle w:val="rvts0"/>
                <w:szCs w:val="24"/>
              </w:rPr>
              <w:t>Наявність підстав для відкриття докторантури перевіряється державним замовником під час проведення конкурсу на розміщення державного замовлення</w:t>
            </w:r>
          </w:p>
        </w:tc>
        <w:tc>
          <w:tcPr>
            <w:tcW w:w="6095" w:type="dxa"/>
          </w:tcPr>
          <w:p w:rsidR="00B01999" w:rsidRPr="00091F33" w:rsidRDefault="00B01999" w:rsidP="0034106C">
            <w:pPr>
              <w:tabs>
                <w:tab w:val="left" w:pos="2835"/>
              </w:tabs>
              <w:rPr>
                <w:rFonts w:ascii="Times New Roman" w:hAnsi="Times New Roman" w:cs="Times New Roman"/>
                <w:sz w:val="24"/>
                <w:szCs w:val="24"/>
                <w:lang w:val="uk-UA"/>
              </w:rPr>
            </w:pPr>
            <w:r w:rsidRPr="00231070">
              <w:rPr>
                <w:rFonts w:ascii="Times New Roman" w:hAnsi="Times New Roman" w:cs="Times New Roman"/>
                <w:b/>
                <w:sz w:val="24"/>
                <w:szCs w:val="24"/>
                <w:highlight w:val="red"/>
                <w:lang w:val="uk-UA"/>
              </w:rPr>
              <w:t xml:space="preserve">Запропоновану у Змінах редакцію п. </w:t>
            </w:r>
            <w:r w:rsidRPr="00231070">
              <w:rPr>
                <w:rFonts w:ascii="Times New Roman" w:hAnsi="Times New Roman" w:cs="Times New Roman"/>
                <w:sz w:val="24"/>
                <w:szCs w:val="24"/>
                <w:highlight w:val="red"/>
                <w:lang w:val="uk-UA"/>
              </w:rPr>
              <w:t xml:space="preserve">38 Порядку доповнити приміткою до пп. 2 списку результатів наступного змісту «*Особам, які мають за останні 5 років 5 і більше публікацій у виданнях, що індексуються наукометричними базами </w:t>
            </w:r>
            <w:r w:rsidRPr="00231070">
              <w:rPr>
                <w:rFonts w:ascii="Times New Roman" w:hAnsi="Times New Roman" w:cs="Times New Roman"/>
                <w:sz w:val="24"/>
                <w:szCs w:val="24"/>
                <w:highlight w:val="red"/>
                <w:lang w:val="en-US"/>
              </w:rPr>
              <w:t>Scopus</w:t>
            </w:r>
            <w:r w:rsidRPr="00231070">
              <w:rPr>
                <w:rFonts w:ascii="Times New Roman" w:hAnsi="Times New Roman" w:cs="Times New Roman"/>
                <w:sz w:val="24"/>
                <w:szCs w:val="24"/>
                <w:highlight w:val="red"/>
                <w:lang w:val="uk-UA"/>
              </w:rPr>
              <w:t xml:space="preserve"> або </w:t>
            </w:r>
            <w:r w:rsidRPr="00231070">
              <w:rPr>
                <w:rFonts w:ascii="Times New Roman" w:hAnsi="Times New Roman" w:cs="Times New Roman"/>
                <w:sz w:val="24"/>
                <w:szCs w:val="24"/>
                <w:highlight w:val="red"/>
                <w:lang w:val="en-US"/>
              </w:rPr>
              <w:t>Web</w:t>
            </w:r>
            <w:r w:rsidRPr="00231070">
              <w:rPr>
                <w:rFonts w:ascii="Times New Roman" w:hAnsi="Times New Roman" w:cs="Times New Roman"/>
                <w:sz w:val="24"/>
                <w:szCs w:val="24"/>
                <w:highlight w:val="red"/>
                <w:lang w:val="uk-UA"/>
              </w:rPr>
              <w:t xml:space="preserve"> </w:t>
            </w:r>
            <w:r w:rsidRPr="00231070">
              <w:rPr>
                <w:rFonts w:ascii="Times New Roman" w:hAnsi="Times New Roman" w:cs="Times New Roman"/>
                <w:sz w:val="24"/>
                <w:szCs w:val="24"/>
                <w:highlight w:val="red"/>
                <w:lang w:val="en-US"/>
              </w:rPr>
              <w:t>of</w:t>
            </w:r>
            <w:r w:rsidRPr="00231070">
              <w:rPr>
                <w:rFonts w:ascii="Times New Roman" w:hAnsi="Times New Roman" w:cs="Times New Roman"/>
                <w:sz w:val="24"/>
                <w:szCs w:val="24"/>
                <w:highlight w:val="red"/>
                <w:lang w:val="uk-UA"/>
              </w:rPr>
              <w:t xml:space="preserve"> </w:t>
            </w:r>
            <w:r w:rsidRPr="00231070">
              <w:rPr>
                <w:rFonts w:ascii="Times New Roman" w:hAnsi="Times New Roman" w:cs="Times New Roman"/>
                <w:sz w:val="24"/>
                <w:szCs w:val="24"/>
                <w:highlight w:val="red"/>
                <w:lang w:val="en-US"/>
              </w:rPr>
              <w:t>Science</w:t>
            </w:r>
            <w:r w:rsidRPr="00231070">
              <w:rPr>
                <w:rFonts w:ascii="Times New Roman" w:hAnsi="Times New Roman" w:cs="Times New Roman"/>
                <w:sz w:val="24"/>
                <w:szCs w:val="24"/>
                <w:highlight w:val="red"/>
                <w:lang w:val="uk-UA"/>
              </w:rPr>
              <w:t xml:space="preserve"> </w:t>
            </w:r>
            <w:r w:rsidRPr="00231070">
              <w:rPr>
                <w:rFonts w:ascii="Times New Roman" w:hAnsi="Times New Roman" w:cs="Times New Roman"/>
                <w:sz w:val="24"/>
                <w:szCs w:val="24"/>
                <w:highlight w:val="red"/>
                <w:lang w:val="en-US"/>
              </w:rPr>
              <w:t>Core</w:t>
            </w:r>
            <w:r w:rsidRPr="00231070">
              <w:rPr>
                <w:rFonts w:ascii="Times New Roman" w:hAnsi="Times New Roman" w:cs="Times New Roman"/>
                <w:sz w:val="24"/>
                <w:szCs w:val="24"/>
                <w:highlight w:val="red"/>
                <w:lang w:val="uk-UA"/>
              </w:rPr>
              <w:t xml:space="preserve"> </w:t>
            </w:r>
            <w:r w:rsidRPr="00231070">
              <w:rPr>
                <w:rFonts w:ascii="Times New Roman" w:hAnsi="Times New Roman" w:cs="Times New Roman"/>
                <w:sz w:val="24"/>
                <w:szCs w:val="24"/>
                <w:highlight w:val="red"/>
                <w:lang w:val="en-US"/>
              </w:rPr>
              <w:t>Collection</w:t>
            </w:r>
            <w:r w:rsidRPr="00231070">
              <w:rPr>
                <w:rFonts w:ascii="Times New Roman" w:hAnsi="Times New Roman" w:cs="Times New Roman"/>
                <w:sz w:val="24"/>
                <w:szCs w:val="24"/>
                <w:highlight w:val="red"/>
                <w:lang w:val="uk-UA"/>
              </w:rPr>
              <w:t xml:space="preserve"> та не мають достатньо публікацій у наукових фахових виданнях України зараховується виконання одночасно 1 та 2 пп. списку результатів.»</w:t>
            </w:r>
          </w:p>
        </w:tc>
        <w:tc>
          <w:tcPr>
            <w:tcW w:w="3203" w:type="dxa"/>
          </w:tcPr>
          <w:p w:rsidR="00B01999" w:rsidRPr="00231070" w:rsidRDefault="00B01999" w:rsidP="0034106C">
            <w:pPr>
              <w:tabs>
                <w:tab w:val="left" w:pos="2835"/>
              </w:tabs>
              <w:rPr>
                <w:rFonts w:ascii="Times New Roman" w:hAnsi="Times New Roman" w:cs="Times New Roman"/>
                <w:sz w:val="24"/>
                <w:szCs w:val="24"/>
                <w:lang w:val="uk-UA"/>
              </w:rPr>
            </w:pPr>
            <w:r w:rsidRPr="00231070">
              <w:rPr>
                <w:rFonts w:ascii="Times New Roman" w:hAnsi="Times New Roman" w:cs="Times New Roman"/>
                <w:sz w:val="24"/>
                <w:szCs w:val="24"/>
                <w:lang w:val="uk-UA"/>
              </w:rPr>
              <w:t>Досить багато визнаних вчених надають перевагу публікаціям своїх наукових результатів у міжнародних рецензованих виданнях з високим імпакт-фактором, нехтуючи місцевим рівнем публікацій і було б некоректним через це обмежувати їх участь у відкритті докторантури.</w:t>
            </w:r>
          </w:p>
        </w:tc>
      </w:tr>
      <w:tr w:rsidR="00B01999" w:rsidRPr="00091F33" w:rsidTr="0034106C">
        <w:tc>
          <w:tcPr>
            <w:tcW w:w="5382" w:type="dxa"/>
          </w:tcPr>
          <w:p w:rsidR="00B01999" w:rsidRPr="00091F33" w:rsidRDefault="00B01999" w:rsidP="0034106C">
            <w:pPr>
              <w:pStyle w:val="rvps2"/>
              <w:tabs>
                <w:tab w:val="left" w:pos="2835"/>
              </w:tabs>
              <w:spacing w:before="0" w:beforeAutospacing="0" w:after="0" w:afterAutospacing="0"/>
              <w:jc w:val="both"/>
            </w:pPr>
            <w:r w:rsidRPr="00091F33">
              <w:rPr>
                <w:b/>
                <w:lang w:val="uk-UA"/>
              </w:rPr>
              <w:lastRenderedPageBreak/>
              <w:t>П. 42.</w:t>
            </w:r>
            <w:r w:rsidRPr="00091F33">
              <w:rPr>
                <w:lang w:val="uk-UA"/>
              </w:rPr>
              <w:t xml:space="preserve"> Вчена рада вищого навчального закладу (наукової установи) в місячний строк розглядає висновки </w:t>
            </w:r>
            <w:r w:rsidRPr="00091F33">
              <w:rPr>
                <w:rStyle w:val="rvts0"/>
                <w:b/>
                <w:lang w:val="uk-UA"/>
              </w:rPr>
              <w:t>відповідного структурного підрозділу</w:t>
            </w:r>
            <w:r w:rsidRPr="00091F33">
              <w:rPr>
                <w:lang w:val="uk-UA"/>
              </w:rPr>
              <w:t xml:space="preserve"> щодо кожного вступника і приймає рішення про його зарахування до докторантури та відповідно до наданої характеристики наукової діяльності вступника призначає докторанту наукового консультанта з числа штатних науково-педагогічних або наукових працівників відповідного вищого навчального закладу (наукової установи) із ступенем доктора наук з відповідної спеціальності, </w:t>
            </w:r>
            <w:r w:rsidRPr="00091F33">
              <w:rPr>
                <w:b/>
                <w:lang w:val="uk-UA"/>
              </w:rPr>
              <w:t xml:space="preserve">у тому числі науково-педагогічних або наукових працівників </w:t>
            </w:r>
            <w:r w:rsidRPr="00091F33">
              <w:rPr>
                <w:b/>
                <w:color w:val="FF0000"/>
                <w:lang w:val="uk-UA"/>
              </w:rPr>
              <w:t>іншого</w:t>
            </w:r>
            <w:r w:rsidRPr="00091F33">
              <w:rPr>
                <w:b/>
                <w:lang w:val="uk-UA"/>
              </w:rPr>
              <w:t xml:space="preserve"> вищого навчального закладу (наукової установи), які працюють  у цьому закладі (установі) за сумісництвом, трудовим договором або контрактом. За рекомендацією </w:t>
            </w:r>
            <w:r w:rsidRPr="00091F33">
              <w:rPr>
                <w:rStyle w:val="rvts0"/>
                <w:b/>
                <w:lang w:val="uk-UA"/>
              </w:rPr>
              <w:t xml:space="preserve">відповідного </w:t>
            </w:r>
            <w:r w:rsidRPr="00091F33">
              <w:rPr>
                <w:rStyle w:val="rvts0"/>
                <w:b/>
              </w:rPr>
              <w:t>структурно</w:t>
            </w:r>
            <w:r w:rsidRPr="00091F33">
              <w:rPr>
                <w:rStyle w:val="rvts0"/>
                <w:b/>
                <w:lang w:val="uk-UA"/>
              </w:rPr>
              <w:t>го</w:t>
            </w:r>
            <w:r w:rsidRPr="00091F33">
              <w:rPr>
                <w:rStyle w:val="rvts0"/>
                <w:b/>
              </w:rPr>
              <w:t xml:space="preserve"> підрозділу</w:t>
            </w:r>
            <w:r w:rsidRPr="00091F33">
              <w:rPr>
                <w:b/>
              </w:rPr>
              <w:t xml:space="preserve"> </w:t>
            </w:r>
            <w:r w:rsidRPr="00091F33">
              <w:rPr>
                <w:b/>
                <w:lang w:val="uk-UA"/>
              </w:rPr>
              <w:t>в</w:t>
            </w:r>
            <w:r w:rsidRPr="00091F33">
              <w:rPr>
                <w:b/>
              </w:rPr>
              <w:t>чена рада вищого навчального закладу (наукової установи)</w:t>
            </w:r>
            <w:r w:rsidRPr="00091F33">
              <w:rPr>
                <w:b/>
                <w:lang w:val="uk-UA"/>
              </w:rPr>
              <w:t xml:space="preserve"> може призначити докторанту двох </w:t>
            </w:r>
            <w:r w:rsidRPr="00091F33">
              <w:rPr>
                <w:b/>
              </w:rPr>
              <w:t xml:space="preserve"> науков</w:t>
            </w:r>
            <w:r w:rsidRPr="00091F33">
              <w:rPr>
                <w:b/>
                <w:lang w:val="uk-UA"/>
              </w:rPr>
              <w:t>их</w:t>
            </w:r>
            <w:r w:rsidRPr="00091F33">
              <w:rPr>
                <w:b/>
              </w:rPr>
              <w:t xml:space="preserve"> консультант</w:t>
            </w:r>
            <w:r w:rsidRPr="00091F33">
              <w:rPr>
                <w:b/>
                <w:lang w:val="uk-UA"/>
              </w:rPr>
              <w:t>ів з чітким розподілом повноважень між ними.</w:t>
            </w:r>
            <w:r w:rsidRPr="00091F33">
              <w:t xml:space="preserve"> Рішення вченої ради затверджується і оформляється наказом керівника вищого навчального закладу (наукової установи).</w:t>
            </w:r>
          </w:p>
          <w:p w:rsidR="00B01999" w:rsidRPr="00091F33" w:rsidRDefault="00B01999" w:rsidP="0034106C">
            <w:pPr>
              <w:pStyle w:val="rvps2"/>
              <w:tabs>
                <w:tab w:val="left" w:pos="2835"/>
              </w:tabs>
              <w:spacing w:before="0" w:beforeAutospacing="0" w:after="0" w:afterAutospacing="0"/>
              <w:ind w:firstLine="600"/>
              <w:jc w:val="both"/>
            </w:pPr>
            <w:r w:rsidRPr="00091F33">
              <w:t xml:space="preserve">На здійснення наукового консультування відводиться щороку 50 академічних годин навантаження на одного докторанта. Науковий консультант може здійснювати підготовку </w:t>
            </w:r>
            <w:r w:rsidRPr="00091F33">
              <w:rPr>
                <w:b/>
                <w:lang w:val="uk-UA"/>
              </w:rPr>
              <w:t>двох</w:t>
            </w:r>
            <w:r w:rsidRPr="00091F33">
              <w:rPr>
                <w:b/>
              </w:rPr>
              <w:t xml:space="preserve"> докторант</w:t>
            </w:r>
            <w:r w:rsidRPr="00091F33">
              <w:rPr>
                <w:b/>
                <w:lang w:val="uk-UA"/>
              </w:rPr>
              <w:t>ів</w:t>
            </w:r>
          </w:p>
        </w:tc>
        <w:tc>
          <w:tcPr>
            <w:tcW w:w="6095" w:type="dxa"/>
          </w:tcPr>
          <w:p w:rsidR="00B01999" w:rsidRPr="00091F33" w:rsidRDefault="00B01999" w:rsidP="0034106C">
            <w:pPr>
              <w:tabs>
                <w:tab w:val="left" w:pos="2835"/>
              </w:tabs>
              <w:rPr>
                <w:rFonts w:ascii="Times New Roman" w:hAnsi="Times New Roman" w:cs="Times New Roman"/>
                <w:sz w:val="24"/>
                <w:szCs w:val="24"/>
                <w:lang w:val="uk-UA"/>
              </w:rPr>
            </w:pPr>
            <w:r w:rsidRPr="00231070">
              <w:rPr>
                <w:rFonts w:ascii="Times New Roman" w:hAnsi="Times New Roman" w:cs="Times New Roman"/>
                <w:b/>
                <w:sz w:val="24"/>
                <w:szCs w:val="24"/>
                <w:highlight w:val="green"/>
                <w:lang w:val="uk-UA"/>
              </w:rPr>
              <w:t>Пункт 42</w:t>
            </w:r>
            <w:r w:rsidRPr="00231070">
              <w:rPr>
                <w:rFonts w:ascii="Times New Roman" w:hAnsi="Times New Roman" w:cs="Times New Roman"/>
                <w:sz w:val="24"/>
                <w:szCs w:val="24"/>
                <w:highlight w:val="green"/>
                <w:lang w:val="uk-UA"/>
              </w:rPr>
              <w:t xml:space="preserve"> після слів «доктора наук із відповідної спеціальності.» доповнити реченням наступного змісту: «Індивідуальний план наукової роботи докторанта затверджується вченою радою вищого навчального закладу (наукової установи) протягом двох місяців після його зарахування до докторантури.»</w:t>
            </w:r>
          </w:p>
        </w:tc>
        <w:tc>
          <w:tcPr>
            <w:tcW w:w="3203" w:type="dxa"/>
          </w:tcPr>
          <w:p w:rsidR="00B01999" w:rsidRPr="00091F33" w:rsidRDefault="00B01999" w:rsidP="0034106C">
            <w:pPr>
              <w:tabs>
                <w:tab w:val="left" w:pos="2835"/>
              </w:tabs>
              <w:rPr>
                <w:rFonts w:ascii="Times New Roman" w:hAnsi="Times New Roman" w:cs="Times New Roman"/>
                <w:sz w:val="24"/>
                <w:szCs w:val="24"/>
                <w:lang w:val="uk-UA"/>
              </w:rPr>
            </w:pPr>
            <w:r w:rsidRPr="00231070">
              <w:rPr>
                <w:rFonts w:ascii="Times New Roman" w:hAnsi="Times New Roman" w:cs="Times New Roman"/>
                <w:sz w:val="24"/>
                <w:szCs w:val="24"/>
                <w:lang w:val="uk-UA"/>
              </w:rPr>
              <w:t>З урахуванням запропонованих змін до п. 37 та по аналогії до докторів філософії.</w:t>
            </w:r>
          </w:p>
        </w:tc>
      </w:tr>
      <w:tr w:rsidR="00B01999" w:rsidRPr="00091F33" w:rsidTr="0034106C">
        <w:tc>
          <w:tcPr>
            <w:tcW w:w="14680" w:type="dxa"/>
            <w:gridSpan w:val="3"/>
          </w:tcPr>
          <w:p w:rsidR="00B01999" w:rsidRPr="00091F33" w:rsidRDefault="00B01999" w:rsidP="0034106C">
            <w:pPr>
              <w:tabs>
                <w:tab w:val="left" w:pos="2835"/>
              </w:tabs>
              <w:jc w:val="center"/>
              <w:rPr>
                <w:rFonts w:ascii="Times New Roman" w:hAnsi="Times New Roman" w:cs="Times New Roman"/>
                <w:b/>
                <w:color w:val="000000"/>
                <w:sz w:val="24"/>
                <w:szCs w:val="24"/>
                <w:shd w:val="clear" w:color="auto" w:fill="FFFFFF"/>
                <w:lang w:val="uk-UA"/>
              </w:rPr>
            </w:pPr>
            <w:r w:rsidRPr="00091F33">
              <w:rPr>
                <w:rFonts w:ascii="Times New Roman" w:hAnsi="Times New Roman" w:cs="Times New Roman"/>
                <w:b/>
                <w:sz w:val="24"/>
                <w:szCs w:val="24"/>
                <w:lang w:val="uk-UA"/>
              </w:rPr>
              <w:t>Дніпровський національний університет імені Олеся Гончара</w:t>
            </w:r>
          </w:p>
        </w:tc>
      </w:tr>
      <w:tr w:rsidR="00B01999" w:rsidRPr="00091F33" w:rsidTr="0034106C">
        <w:tc>
          <w:tcPr>
            <w:tcW w:w="5382" w:type="dxa"/>
          </w:tcPr>
          <w:p w:rsidR="00B01999" w:rsidRPr="00091F33" w:rsidRDefault="00B01999" w:rsidP="0034106C">
            <w:pPr>
              <w:pStyle w:val="a9"/>
              <w:tabs>
                <w:tab w:val="left" w:pos="2835"/>
              </w:tabs>
              <w:spacing w:before="0" w:after="0"/>
              <w:ind w:firstLine="594"/>
              <w:jc w:val="both"/>
              <w:rPr>
                <w:b/>
                <w:szCs w:val="24"/>
                <w:lang w:val="uk-UA"/>
              </w:rPr>
            </w:pPr>
            <w:r w:rsidRPr="00091F33">
              <w:rPr>
                <w:b/>
                <w:szCs w:val="24"/>
                <w:lang w:val="uk-UA"/>
              </w:rPr>
              <w:t>П.10.</w:t>
            </w:r>
          </w:p>
          <w:p w:rsidR="00B01999" w:rsidRPr="00091F33" w:rsidRDefault="00B01999" w:rsidP="0034106C">
            <w:pPr>
              <w:pStyle w:val="a9"/>
              <w:tabs>
                <w:tab w:val="left" w:pos="2835"/>
              </w:tabs>
              <w:spacing w:before="0" w:after="0"/>
              <w:ind w:firstLine="594"/>
              <w:jc w:val="both"/>
              <w:rPr>
                <w:szCs w:val="24"/>
                <w:lang w:val="uk-UA"/>
              </w:rPr>
            </w:pPr>
            <w:r w:rsidRPr="00091F33">
              <w:rPr>
                <w:szCs w:val="24"/>
                <w:lang w:val="uk-UA"/>
              </w:rPr>
              <w:t>…</w:t>
            </w:r>
          </w:p>
          <w:p w:rsidR="00B01999" w:rsidRPr="00091F33" w:rsidRDefault="00B01999" w:rsidP="0034106C">
            <w:pPr>
              <w:pStyle w:val="a9"/>
              <w:tabs>
                <w:tab w:val="left" w:pos="2835"/>
              </w:tabs>
              <w:spacing w:before="0" w:after="0"/>
              <w:ind w:firstLine="594"/>
              <w:jc w:val="both"/>
              <w:rPr>
                <w:rStyle w:val="rvts0"/>
                <w:szCs w:val="24"/>
                <w:lang w:val="uk-UA"/>
              </w:rPr>
            </w:pPr>
            <w:r w:rsidRPr="00091F33">
              <w:rPr>
                <w:rStyle w:val="rvts0"/>
                <w:szCs w:val="24"/>
                <w:lang w:val="uk-UA"/>
              </w:rPr>
              <w:lastRenderedPageBreak/>
              <w:t>Індивідуальний план наукової роботи є обов’язковим до виконання здобувачем відповідного ступеня і використовується для оцінювання успішності запланованої наукової роботи.</w:t>
            </w:r>
          </w:p>
          <w:p w:rsidR="00B01999" w:rsidRPr="00091F33" w:rsidRDefault="00B01999" w:rsidP="0034106C">
            <w:pPr>
              <w:pStyle w:val="a9"/>
              <w:tabs>
                <w:tab w:val="left" w:pos="2835"/>
              </w:tabs>
              <w:spacing w:before="0" w:after="0"/>
              <w:ind w:firstLine="594"/>
              <w:jc w:val="both"/>
              <w:rPr>
                <w:rStyle w:val="rvts0"/>
                <w:i/>
                <w:szCs w:val="24"/>
                <w:lang w:val="uk-UA"/>
              </w:rPr>
            </w:pPr>
            <w:r w:rsidRPr="00091F33">
              <w:rPr>
                <w:rStyle w:val="rvts0"/>
                <w:i/>
                <w:szCs w:val="24"/>
                <w:lang w:val="uk-UA"/>
              </w:rPr>
              <w:t>Порушення строків виконання індивідуального плану наукової роботи без поважних причин, передбачених законодавством, може бути підставою для ухвалення вченою радою вищого навчального закладу (наукової установи) рішення про відрахування аспіранта (ад’юнкта) або докторанта.</w:t>
            </w:r>
          </w:p>
          <w:p w:rsidR="00B01999" w:rsidRPr="00091F33" w:rsidRDefault="00B01999" w:rsidP="0034106C">
            <w:pPr>
              <w:tabs>
                <w:tab w:val="left" w:pos="2835"/>
              </w:tabs>
              <w:rPr>
                <w:rFonts w:ascii="Times New Roman" w:hAnsi="Times New Roman" w:cs="Times New Roman"/>
                <w:sz w:val="24"/>
                <w:szCs w:val="24"/>
              </w:rPr>
            </w:pPr>
            <w:r w:rsidRPr="00091F33">
              <w:rPr>
                <w:rStyle w:val="rvts0"/>
                <w:rFonts w:ascii="Times New Roman" w:hAnsi="Times New Roman" w:cs="Times New Roman"/>
                <w:i/>
                <w:sz w:val="24"/>
                <w:szCs w:val="24"/>
              </w:rPr>
              <w:t>Особа, яка раніше навчалася в аспірантурі (ад’юнктурі) чи докторантурі за державним замовленням і не захистилася або була відрахована з неї достроково, має право на повторний вступ до аспірантури (ад’юнктури) чи докторантури за державним замовленням лише за умови відшкодування коштів, витрачених на її підготовку, у визначеному Кабінетом Міністрів України порядку</w:t>
            </w:r>
          </w:p>
        </w:tc>
        <w:tc>
          <w:tcPr>
            <w:tcW w:w="6095" w:type="dxa"/>
          </w:tcPr>
          <w:p w:rsidR="00B01999" w:rsidRPr="00231070" w:rsidRDefault="00B01999" w:rsidP="00016AFF">
            <w:pPr>
              <w:tabs>
                <w:tab w:val="left" w:pos="2835"/>
              </w:tabs>
              <w:jc w:val="both"/>
              <w:rPr>
                <w:rFonts w:ascii="Times New Roman" w:hAnsi="Times New Roman" w:cs="Times New Roman"/>
                <w:sz w:val="24"/>
                <w:szCs w:val="24"/>
                <w:highlight w:val="red"/>
              </w:rPr>
            </w:pPr>
            <w:r w:rsidRPr="00091F33">
              <w:rPr>
                <w:rFonts w:ascii="Times New Roman" w:hAnsi="Times New Roman" w:cs="Times New Roman"/>
                <w:sz w:val="24"/>
                <w:szCs w:val="24"/>
              </w:rPr>
              <w:lastRenderedPageBreak/>
              <w:t xml:space="preserve"> </w:t>
            </w:r>
            <w:r w:rsidRPr="00231070">
              <w:rPr>
                <w:rFonts w:ascii="Times New Roman" w:hAnsi="Times New Roman" w:cs="Times New Roman"/>
                <w:b/>
                <w:sz w:val="24"/>
                <w:szCs w:val="24"/>
                <w:highlight w:val="red"/>
              </w:rPr>
              <w:t>У пункті 10: абзац четвертий</w:t>
            </w:r>
            <w:r w:rsidRPr="00231070">
              <w:rPr>
                <w:rFonts w:ascii="Times New Roman" w:hAnsi="Times New Roman" w:cs="Times New Roman"/>
                <w:sz w:val="24"/>
                <w:szCs w:val="24"/>
                <w:highlight w:val="red"/>
              </w:rPr>
              <w:t xml:space="preserve"> </w:t>
            </w:r>
            <w:r w:rsidRPr="00231070">
              <w:rPr>
                <w:rFonts w:ascii="Times New Roman" w:hAnsi="Times New Roman" w:cs="Times New Roman"/>
                <w:b/>
                <w:sz w:val="24"/>
                <w:szCs w:val="24"/>
                <w:highlight w:val="red"/>
              </w:rPr>
              <w:t>виключити;</w:t>
            </w:r>
            <w:r w:rsidRPr="00231070">
              <w:rPr>
                <w:rFonts w:ascii="Times New Roman" w:hAnsi="Times New Roman" w:cs="Times New Roman"/>
                <w:sz w:val="24"/>
                <w:szCs w:val="24"/>
                <w:highlight w:val="red"/>
              </w:rPr>
              <w:t xml:space="preserve"> абзац п’ятий вважати абзацом четвертим і викласти у такій редакції:</w:t>
            </w:r>
          </w:p>
          <w:p w:rsidR="00B01999" w:rsidRPr="00231070" w:rsidRDefault="00B01999" w:rsidP="00016AFF">
            <w:pPr>
              <w:tabs>
                <w:tab w:val="left" w:pos="2835"/>
              </w:tabs>
              <w:jc w:val="both"/>
              <w:rPr>
                <w:rFonts w:ascii="Times New Roman" w:hAnsi="Times New Roman" w:cs="Times New Roman"/>
                <w:sz w:val="24"/>
                <w:szCs w:val="24"/>
                <w:highlight w:val="red"/>
              </w:rPr>
            </w:pPr>
            <w:r w:rsidRPr="00231070">
              <w:rPr>
                <w:rFonts w:ascii="Times New Roman" w:hAnsi="Times New Roman" w:cs="Times New Roman"/>
                <w:sz w:val="24"/>
                <w:szCs w:val="24"/>
                <w:highlight w:val="red"/>
              </w:rPr>
              <w:lastRenderedPageBreak/>
              <w:t xml:space="preserve"> «Якщо особа повторно вступає до аспірантури (ад’юнктури) чи докторантури за державним замовленням, то обов’язковою умовою є відшкодування нею коштів, витрачених на її підготовку під час попереднього навчання в аспірантурі (ад’юнктурі) чи докторантурі за державним замовленням, що не завершилося захистом дисертації, відповідно до законодавства.».</w:t>
            </w:r>
          </w:p>
          <w:p w:rsidR="00B01999" w:rsidRPr="00091F33" w:rsidRDefault="00B01999" w:rsidP="0034106C">
            <w:pPr>
              <w:tabs>
                <w:tab w:val="left" w:pos="2835"/>
              </w:tabs>
              <w:rPr>
                <w:rFonts w:ascii="Times New Roman" w:hAnsi="Times New Roman" w:cs="Times New Roman"/>
                <w:sz w:val="24"/>
                <w:szCs w:val="24"/>
              </w:rPr>
            </w:pPr>
            <w:r w:rsidRPr="00231070">
              <w:rPr>
                <w:rFonts w:ascii="Times New Roman" w:hAnsi="Times New Roman" w:cs="Times New Roman"/>
                <w:sz w:val="24"/>
                <w:szCs w:val="24"/>
                <w:highlight w:val="red"/>
              </w:rPr>
              <w:t>О</w:t>
            </w:r>
            <w:r w:rsidRPr="00231070">
              <w:rPr>
                <w:rFonts w:ascii="Times New Roman" w:hAnsi="Times New Roman" w:cs="Times New Roman"/>
                <w:b/>
                <w:sz w:val="24"/>
                <w:szCs w:val="24"/>
                <w:highlight w:val="red"/>
                <w:lang w:val="uk-UA"/>
              </w:rPr>
              <w:t xml:space="preserve">соба, яка вчилася в аспірантурі </w:t>
            </w:r>
            <w:r w:rsidRPr="00231070">
              <w:rPr>
                <w:rFonts w:ascii="Times New Roman" w:hAnsi="Times New Roman" w:cs="Times New Roman"/>
                <w:sz w:val="24"/>
                <w:szCs w:val="24"/>
                <w:highlight w:val="red"/>
              </w:rPr>
              <w:t>(ад’юнктурі)</w:t>
            </w:r>
            <w:r w:rsidRPr="00231070">
              <w:rPr>
                <w:rFonts w:ascii="Times New Roman" w:hAnsi="Times New Roman" w:cs="Times New Roman"/>
                <w:b/>
                <w:sz w:val="24"/>
                <w:szCs w:val="24"/>
                <w:highlight w:val="red"/>
                <w:lang w:val="uk-UA"/>
              </w:rPr>
              <w:t xml:space="preserve">, може повторно вступати до аспірантури </w:t>
            </w:r>
            <w:r w:rsidRPr="00231070">
              <w:rPr>
                <w:rFonts w:ascii="Times New Roman" w:hAnsi="Times New Roman" w:cs="Times New Roman"/>
                <w:sz w:val="24"/>
                <w:szCs w:val="24"/>
                <w:highlight w:val="red"/>
              </w:rPr>
              <w:t>(ад’юнктури)</w:t>
            </w:r>
            <w:r w:rsidRPr="00231070">
              <w:rPr>
                <w:rFonts w:ascii="Times New Roman" w:hAnsi="Times New Roman" w:cs="Times New Roman"/>
                <w:b/>
                <w:sz w:val="24"/>
                <w:szCs w:val="24"/>
                <w:highlight w:val="red"/>
                <w:lang w:val="uk-UA"/>
              </w:rPr>
              <w:t>, лише один раз</w:t>
            </w:r>
            <w:r w:rsidRPr="00231070">
              <w:rPr>
                <w:rFonts w:ascii="Times New Roman" w:hAnsi="Times New Roman" w:cs="Times New Roman"/>
                <w:sz w:val="24"/>
                <w:szCs w:val="24"/>
                <w:highlight w:val="red"/>
              </w:rPr>
              <w:t>».</w:t>
            </w:r>
          </w:p>
        </w:tc>
        <w:tc>
          <w:tcPr>
            <w:tcW w:w="3203" w:type="dxa"/>
          </w:tcPr>
          <w:p w:rsidR="00B01999" w:rsidRPr="00091F33" w:rsidRDefault="00B01999" w:rsidP="0034106C">
            <w:pPr>
              <w:tabs>
                <w:tab w:val="left" w:pos="2835"/>
              </w:tabs>
              <w:rPr>
                <w:rFonts w:ascii="Times New Roman" w:hAnsi="Times New Roman" w:cs="Times New Roman"/>
                <w:sz w:val="24"/>
                <w:szCs w:val="24"/>
              </w:rPr>
            </w:pPr>
          </w:p>
        </w:tc>
      </w:tr>
      <w:tr w:rsidR="00B01999" w:rsidRPr="00091F33" w:rsidTr="0034106C">
        <w:tc>
          <w:tcPr>
            <w:tcW w:w="5382" w:type="dxa"/>
          </w:tcPr>
          <w:p w:rsidR="00B01999" w:rsidRPr="00091F33" w:rsidRDefault="00B01999" w:rsidP="0034106C">
            <w:pPr>
              <w:pStyle w:val="rvps2"/>
              <w:shd w:val="clear" w:color="auto" w:fill="FFFFFF"/>
              <w:tabs>
                <w:tab w:val="left" w:pos="2835"/>
              </w:tabs>
              <w:spacing w:before="0" w:beforeAutospacing="0" w:after="0" w:afterAutospacing="0"/>
              <w:ind w:firstLine="600"/>
              <w:jc w:val="both"/>
              <w:textAlignment w:val="baseline"/>
              <w:rPr>
                <w:rStyle w:val="rvts0"/>
                <w:b/>
                <w:lang w:val="uk-UA"/>
              </w:rPr>
            </w:pPr>
            <w:r w:rsidRPr="00091F33">
              <w:rPr>
                <w:rStyle w:val="rvts0"/>
                <w:b/>
                <w:lang w:val="uk-UA"/>
              </w:rPr>
              <w:t>П. 24.</w:t>
            </w:r>
            <w:r w:rsidRPr="00091F33">
              <w:rPr>
                <w:rStyle w:val="rvts0"/>
                <w:lang w:val="uk-UA"/>
              </w:rPr>
              <w:t xml:space="preserve"> 24. Аспіранту (ад’юнкту) одночасно з його зарахуванням відповідним наказом керівника вищого навчального закладу (наукової установи) призначається науковий керівник з числа наукових або науково-педагогічних працівників з науковим ступенем </w:t>
            </w:r>
            <w:r w:rsidRPr="00091F33">
              <w:rPr>
                <w:rStyle w:val="rvts0"/>
                <w:b/>
                <w:lang w:val="uk-UA"/>
              </w:rPr>
              <w:t>та затверджується тема дисертації, яка може бути уточнена на етапі визначення готовності дисертації до захисту.</w:t>
            </w:r>
          </w:p>
          <w:p w:rsidR="00B01999" w:rsidRPr="00091F33" w:rsidRDefault="00B01999" w:rsidP="0034106C">
            <w:pPr>
              <w:pStyle w:val="rvps2"/>
              <w:shd w:val="clear" w:color="auto" w:fill="FFFFFF"/>
              <w:tabs>
                <w:tab w:val="left" w:pos="2835"/>
              </w:tabs>
              <w:spacing w:before="0" w:beforeAutospacing="0" w:after="0" w:afterAutospacing="0"/>
              <w:ind w:firstLine="600"/>
              <w:jc w:val="both"/>
              <w:textAlignment w:val="baseline"/>
              <w:rPr>
                <w:rStyle w:val="rvts0"/>
                <w:b/>
                <w:lang w:val="uk-UA"/>
              </w:rPr>
            </w:pPr>
            <w:r w:rsidRPr="00091F33">
              <w:rPr>
                <w:rStyle w:val="rvts0"/>
                <w:lang w:val="uk-UA"/>
              </w:rPr>
              <w:t xml:space="preserve">Науковий керівник аспіранта (ад’юнкта) здійснює наукове керівництво роботою над дисертацією, надає консультації щодо змісту і методології наукових досліджень аспіранта </w:t>
            </w:r>
            <w:r w:rsidRPr="00091F33">
              <w:rPr>
                <w:rStyle w:val="rvts0"/>
                <w:lang w:val="uk-UA"/>
              </w:rPr>
              <w:lastRenderedPageBreak/>
              <w:t xml:space="preserve">(ад’юнкта), контролює виконання індивідуального плану наукової роботи та індивідуального навчального плану аспіранта (ад’юнкта) і </w:t>
            </w:r>
            <w:r w:rsidRPr="00091F33">
              <w:rPr>
                <w:rStyle w:val="rvts0"/>
                <w:b/>
                <w:lang w:val="uk-UA"/>
              </w:rPr>
              <w:t>щорічно звітує</w:t>
            </w:r>
            <w:r w:rsidRPr="00091F33">
              <w:rPr>
                <w:rStyle w:val="rvts0"/>
                <w:lang w:val="uk-UA"/>
              </w:rPr>
              <w:t xml:space="preserve"> перед вченою радою вищого навчального закладу (наукової установи) </w:t>
            </w:r>
            <w:r w:rsidRPr="00091F33">
              <w:rPr>
                <w:rStyle w:val="rvts0"/>
                <w:b/>
                <w:lang w:val="uk-UA"/>
              </w:rPr>
              <w:t>про виконання його аспірантами (ад’юнктами) освітньо-наукової програми.</w:t>
            </w:r>
            <w:r w:rsidRPr="00091F33">
              <w:rPr>
                <w:rStyle w:val="rvts0"/>
                <w:lang w:val="uk-UA"/>
              </w:rPr>
              <w:t xml:space="preserve"> </w:t>
            </w:r>
            <w:r w:rsidRPr="00091F33">
              <w:rPr>
                <w:rStyle w:val="rvts0"/>
                <w:b/>
                <w:lang w:val="uk-UA"/>
              </w:rPr>
              <w:t>Вчена рада вищого навчального закладу (наукової установи) за результатами звіту наукового керівника розглядає питання про</w:t>
            </w:r>
            <w:r w:rsidRPr="00091F33">
              <w:rPr>
                <w:rStyle w:val="rvts0"/>
                <w:lang w:val="uk-UA"/>
              </w:rPr>
              <w:t xml:space="preserve"> належне та своєчасне виконання </w:t>
            </w:r>
            <w:r w:rsidRPr="00091F33">
              <w:rPr>
                <w:rStyle w:val="rvts0"/>
                <w:b/>
                <w:lang w:val="uk-UA"/>
              </w:rPr>
              <w:t xml:space="preserve">ним </w:t>
            </w:r>
            <w:r w:rsidRPr="00091F33">
              <w:rPr>
                <w:rStyle w:val="rvts0"/>
                <w:lang w:val="uk-UA"/>
              </w:rPr>
              <w:t xml:space="preserve">обов’язків наукового керівника </w:t>
            </w:r>
            <w:r w:rsidRPr="00091F33">
              <w:rPr>
                <w:rStyle w:val="rvts0"/>
                <w:b/>
                <w:lang w:val="uk-UA"/>
              </w:rPr>
              <w:t>і у разі необхідності може призначити особі іншого наукового керівника.</w:t>
            </w:r>
          </w:p>
          <w:p w:rsidR="00B01999" w:rsidRPr="00091F33" w:rsidRDefault="00B01999" w:rsidP="0034106C">
            <w:pPr>
              <w:tabs>
                <w:tab w:val="left" w:pos="2835"/>
              </w:tabs>
              <w:rPr>
                <w:rFonts w:ascii="Times New Roman" w:hAnsi="Times New Roman" w:cs="Times New Roman"/>
                <w:sz w:val="24"/>
                <w:szCs w:val="24"/>
                <w:lang w:val="uk-UA"/>
              </w:rPr>
            </w:pPr>
          </w:p>
        </w:tc>
        <w:tc>
          <w:tcPr>
            <w:tcW w:w="6095" w:type="dxa"/>
          </w:tcPr>
          <w:p w:rsidR="00B01999" w:rsidRPr="00091F33" w:rsidRDefault="00B01999" w:rsidP="0034106C">
            <w:pPr>
              <w:tabs>
                <w:tab w:val="left" w:pos="2835"/>
              </w:tabs>
              <w:rPr>
                <w:rFonts w:ascii="Times New Roman" w:hAnsi="Times New Roman" w:cs="Times New Roman"/>
                <w:sz w:val="24"/>
                <w:szCs w:val="24"/>
                <w:lang w:val="uk-UA"/>
              </w:rPr>
            </w:pPr>
            <w:r w:rsidRPr="00091F33">
              <w:rPr>
                <w:rFonts w:ascii="Times New Roman" w:hAnsi="Times New Roman" w:cs="Times New Roman"/>
                <w:sz w:val="24"/>
                <w:szCs w:val="24"/>
              </w:rPr>
              <w:lastRenderedPageBreak/>
              <w:t>Абзаци перший і другий пункту 24 викласти у такій редакції: «24. Аспіранту (ад’юнкту) одночасно з його зарахуванням відповідним наказом керівника вищого навчального закладу (наукової установи) призначається науковий керівник з числа наукових або науково-педагогічних працівників з науковим ступенем</w:t>
            </w:r>
            <w:r w:rsidRPr="00091F33">
              <w:rPr>
                <w:rFonts w:ascii="Times New Roman" w:hAnsi="Times New Roman" w:cs="Times New Roman"/>
                <w:sz w:val="24"/>
                <w:szCs w:val="24"/>
                <w:lang w:val="uk-UA"/>
              </w:rPr>
              <w:t>.</w:t>
            </w:r>
            <w:r w:rsidRPr="00091F33">
              <w:rPr>
                <w:rFonts w:ascii="Times New Roman" w:hAnsi="Times New Roman" w:cs="Times New Roman"/>
                <w:sz w:val="24"/>
                <w:szCs w:val="24"/>
              </w:rPr>
              <w:t xml:space="preserve"> </w:t>
            </w:r>
            <w:r w:rsidRPr="00091F33">
              <w:rPr>
                <w:rFonts w:ascii="Times New Roman" w:hAnsi="Times New Roman" w:cs="Times New Roman"/>
                <w:strike/>
                <w:sz w:val="24"/>
                <w:szCs w:val="24"/>
              </w:rPr>
              <w:t>та затверджується тема дисертації з обраної спеціальності, яка може бути уточнена на етапі визначення готовності дисертації до захисту</w:t>
            </w:r>
            <w:r w:rsidRPr="00091F33">
              <w:rPr>
                <w:rFonts w:ascii="Times New Roman" w:hAnsi="Times New Roman" w:cs="Times New Roman"/>
                <w:sz w:val="24"/>
                <w:szCs w:val="24"/>
              </w:rPr>
              <w:t xml:space="preserve">. </w:t>
            </w:r>
            <w:r w:rsidRPr="00231070">
              <w:rPr>
                <w:rFonts w:ascii="Times New Roman" w:hAnsi="Times New Roman" w:cs="Times New Roman"/>
                <w:b/>
                <w:sz w:val="24"/>
                <w:szCs w:val="24"/>
                <w:highlight w:val="green"/>
                <w:lang w:val="uk-UA"/>
              </w:rPr>
              <w:t xml:space="preserve">Тема кандидатської дисертації затверджується Вченою радою Вищого навчального закладу протягом 2,5 місяця з дня зарахування здобувача і </w:t>
            </w:r>
            <w:r w:rsidRPr="00231070">
              <w:rPr>
                <w:rFonts w:ascii="Times New Roman" w:hAnsi="Times New Roman" w:cs="Times New Roman"/>
                <w:b/>
                <w:sz w:val="24"/>
                <w:szCs w:val="24"/>
                <w:highlight w:val="green"/>
              </w:rPr>
              <w:t xml:space="preserve">може бути уточнена на етапі визначення </w:t>
            </w:r>
            <w:r w:rsidRPr="00231070">
              <w:rPr>
                <w:rFonts w:ascii="Times New Roman" w:hAnsi="Times New Roman" w:cs="Times New Roman"/>
                <w:b/>
                <w:sz w:val="24"/>
                <w:szCs w:val="24"/>
                <w:highlight w:val="green"/>
              </w:rPr>
              <w:lastRenderedPageBreak/>
              <w:t>готовності дисертації до захисту.</w:t>
            </w:r>
            <w:r w:rsidRPr="00091F33">
              <w:rPr>
                <w:rFonts w:ascii="Times New Roman" w:hAnsi="Times New Roman" w:cs="Times New Roman"/>
                <w:b/>
                <w:sz w:val="24"/>
                <w:szCs w:val="24"/>
                <w:lang w:val="uk-UA"/>
              </w:rPr>
              <w:t xml:space="preserve"> </w:t>
            </w:r>
            <w:r w:rsidRPr="00091F33">
              <w:rPr>
                <w:rFonts w:ascii="Times New Roman" w:hAnsi="Times New Roman" w:cs="Times New Roman"/>
                <w:sz w:val="24"/>
                <w:szCs w:val="24"/>
              </w:rPr>
              <w:t xml:space="preserve">. Науковий керівник аспіранта (ад’юнкта) здійснює наукове керівництво роботою над дисертацією, надає консультації щодо змісту і методології наукових досліджень аспіранта (ад’юнкта), контролює виконання індивідуального плану наукової роботи та індивідуального навчального плану аспіранта (ад’юнкта) і щорічно звітує перед вченою радою </w:t>
            </w:r>
            <w:r w:rsidRPr="00091F33">
              <w:rPr>
                <w:rFonts w:ascii="Times New Roman" w:hAnsi="Times New Roman" w:cs="Times New Roman"/>
                <w:strike/>
                <w:sz w:val="24"/>
                <w:szCs w:val="24"/>
              </w:rPr>
              <w:t>вищого навчального закладу (наукової установи)</w:t>
            </w:r>
            <w:r w:rsidRPr="00091F33">
              <w:rPr>
                <w:rFonts w:ascii="Times New Roman" w:hAnsi="Times New Roman" w:cs="Times New Roman"/>
                <w:sz w:val="24"/>
                <w:szCs w:val="24"/>
              </w:rPr>
              <w:t xml:space="preserve"> </w:t>
            </w:r>
            <w:r w:rsidRPr="00091F33">
              <w:rPr>
                <w:rFonts w:ascii="Times New Roman" w:hAnsi="Times New Roman" w:cs="Times New Roman"/>
                <w:b/>
                <w:sz w:val="24"/>
                <w:szCs w:val="24"/>
                <w:lang w:val="uk-UA"/>
              </w:rPr>
              <w:t>факультету (відділу)</w:t>
            </w:r>
            <w:r w:rsidRPr="00091F33">
              <w:rPr>
                <w:rFonts w:ascii="Times New Roman" w:hAnsi="Times New Roman" w:cs="Times New Roman"/>
                <w:sz w:val="24"/>
                <w:szCs w:val="24"/>
                <w:lang w:val="uk-UA"/>
              </w:rPr>
              <w:t xml:space="preserve"> </w:t>
            </w:r>
            <w:r w:rsidRPr="00091F33">
              <w:rPr>
                <w:rFonts w:ascii="Times New Roman" w:hAnsi="Times New Roman" w:cs="Times New Roman"/>
                <w:sz w:val="24"/>
                <w:szCs w:val="24"/>
              </w:rPr>
              <w:t xml:space="preserve">про атестацію його аспірантів (ад’юнктів) щодо виконання ними освітньо-наукової програми. Вчена рада </w:t>
            </w:r>
            <w:r w:rsidRPr="00091F33">
              <w:rPr>
                <w:rFonts w:ascii="Times New Roman" w:hAnsi="Times New Roman" w:cs="Times New Roman"/>
                <w:strike/>
                <w:sz w:val="24"/>
                <w:szCs w:val="24"/>
              </w:rPr>
              <w:t>вищого навчального закладу (наукової установи)</w:t>
            </w:r>
            <w:r w:rsidRPr="00091F33">
              <w:rPr>
                <w:rFonts w:ascii="Times New Roman" w:hAnsi="Times New Roman" w:cs="Times New Roman"/>
                <w:sz w:val="24"/>
                <w:szCs w:val="24"/>
              </w:rPr>
              <w:t xml:space="preserve"> </w:t>
            </w:r>
            <w:r w:rsidRPr="00091F33">
              <w:rPr>
                <w:rFonts w:ascii="Times New Roman" w:hAnsi="Times New Roman" w:cs="Times New Roman"/>
                <w:b/>
                <w:sz w:val="24"/>
                <w:szCs w:val="24"/>
                <w:lang w:val="uk-UA"/>
              </w:rPr>
              <w:t>факультету (відділу)</w:t>
            </w:r>
            <w:r w:rsidRPr="00091F33">
              <w:rPr>
                <w:rFonts w:ascii="Times New Roman" w:hAnsi="Times New Roman" w:cs="Times New Roman"/>
                <w:sz w:val="24"/>
                <w:szCs w:val="24"/>
                <w:lang w:val="uk-UA"/>
              </w:rPr>
              <w:t xml:space="preserve"> </w:t>
            </w:r>
            <w:r w:rsidRPr="00091F33">
              <w:rPr>
                <w:rFonts w:ascii="Times New Roman" w:hAnsi="Times New Roman" w:cs="Times New Roman"/>
                <w:sz w:val="24"/>
                <w:szCs w:val="24"/>
              </w:rPr>
              <w:t xml:space="preserve">за результатами звіту наукового керівника розглядає питання про належне та своєчасне виконання ним обов’язків наукового керівника і у разі необхідності може </w:t>
            </w:r>
            <w:r w:rsidRPr="00091F33">
              <w:rPr>
                <w:rFonts w:ascii="Times New Roman" w:hAnsi="Times New Roman" w:cs="Times New Roman"/>
                <w:b/>
                <w:sz w:val="24"/>
                <w:szCs w:val="24"/>
                <w:lang w:val="uk-UA"/>
              </w:rPr>
              <w:t xml:space="preserve">клопотати перед </w:t>
            </w:r>
            <w:r w:rsidRPr="00091F33">
              <w:rPr>
                <w:rFonts w:ascii="Times New Roman" w:hAnsi="Times New Roman" w:cs="Times New Roman"/>
                <w:b/>
                <w:sz w:val="24"/>
                <w:szCs w:val="24"/>
              </w:rPr>
              <w:t>Вчен</w:t>
            </w:r>
            <w:r w:rsidRPr="00091F33">
              <w:rPr>
                <w:rFonts w:ascii="Times New Roman" w:hAnsi="Times New Roman" w:cs="Times New Roman"/>
                <w:b/>
                <w:sz w:val="24"/>
                <w:szCs w:val="24"/>
                <w:lang w:val="uk-UA"/>
              </w:rPr>
              <w:t>ою</w:t>
            </w:r>
            <w:r w:rsidRPr="00091F33">
              <w:rPr>
                <w:rFonts w:ascii="Times New Roman" w:hAnsi="Times New Roman" w:cs="Times New Roman"/>
                <w:b/>
                <w:sz w:val="24"/>
                <w:szCs w:val="24"/>
              </w:rPr>
              <w:t xml:space="preserve"> радою вищого навчального закладу (наукової установи)</w:t>
            </w:r>
            <w:r w:rsidRPr="00091F33">
              <w:rPr>
                <w:rFonts w:ascii="Times New Roman" w:hAnsi="Times New Roman" w:cs="Times New Roman"/>
                <w:sz w:val="24"/>
                <w:szCs w:val="24"/>
              </w:rPr>
              <w:t xml:space="preserve"> </w:t>
            </w:r>
            <w:r w:rsidRPr="00091F33">
              <w:rPr>
                <w:rFonts w:ascii="Times New Roman" w:hAnsi="Times New Roman" w:cs="Times New Roman"/>
                <w:b/>
                <w:sz w:val="24"/>
                <w:szCs w:val="24"/>
                <w:lang w:val="uk-UA"/>
              </w:rPr>
              <w:t>про</w:t>
            </w:r>
            <w:r w:rsidRPr="00091F33">
              <w:rPr>
                <w:rFonts w:ascii="Times New Roman" w:hAnsi="Times New Roman" w:cs="Times New Roman"/>
                <w:sz w:val="24"/>
                <w:szCs w:val="24"/>
                <w:lang w:val="uk-UA"/>
              </w:rPr>
              <w:t xml:space="preserve"> </w:t>
            </w:r>
            <w:r w:rsidRPr="00091F33">
              <w:rPr>
                <w:rFonts w:ascii="Times New Roman" w:hAnsi="Times New Roman" w:cs="Times New Roman"/>
                <w:sz w:val="24"/>
                <w:szCs w:val="24"/>
              </w:rPr>
              <w:t>признач</w:t>
            </w:r>
            <w:r w:rsidRPr="00091F33">
              <w:rPr>
                <w:rFonts w:ascii="Times New Roman" w:hAnsi="Times New Roman" w:cs="Times New Roman"/>
                <w:sz w:val="24"/>
                <w:szCs w:val="24"/>
                <w:lang w:val="uk-UA"/>
              </w:rPr>
              <w:t>е</w:t>
            </w:r>
            <w:r w:rsidRPr="00091F33">
              <w:rPr>
                <w:rFonts w:ascii="Times New Roman" w:hAnsi="Times New Roman" w:cs="Times New Roman"/>
                <w:b/>
                <w:sz w:val="24"/>
                <w:szCs w:val="24"/>
                <w:lang w:val="uk-UA"/>
              </w:rPr>
              <w:t>ння</w:t>
            </w:r>
            <w:r w:rsidRPr="00091F33">
              <w:rPr>
                <w:rFonts w:ascii="Times New Roman" w:hAnsi="Times New Roman" w:cs="Times New Roman"/>
                <w:b/>
                <w:sz w:val="24"/>
                <w:szCs w:val="24"/>
              </w:rPr>
              <w:t xml:space="preserve"> </w:t>
            </w:r>
            <w:r w:rsidRPr="00091F33">
              <w:rPr>
                <w:rFonts w:ascii="Times New Roman" w:hAnsi="Times New Roman" w:cs="Times New Roman"/>
                <w:sz w:val="24"/>
                <w:szCs w:val="24"/>
              </w:rPr>
              <w:t>особі іншого наукового керівника.».</w:t>
            </w:r>
          </w:p>
        </w:tc>
        <w:tc>
          <w:tcPr>
            <w:tcW w:w="3203" w:type="dxa"/>
          </w:tcPr>
          <w:p w:rsidR="00B01999" w:rsidRPr="00091F33" w:rsidRDefault="00B01999" w:rsidP="0034106C">
            <w:pPr>
              <w:tabs>
                <w:tab w:val="left" w:pos="2835"/>
              </w:tabs>
              <w:rPr>
                <w:rFonts w:ascii="Times New Roman" w:hAnsi="Times New Roman" w:cs="Times New Roman"/>
                <w:sz w:val="24"/>
                <w:szCs w:val="24"/>
                <w:lang w:val="uk-UA"/>
              </w:rPr>
            </w:pPr>
            <w:r w:rsidRPr="00091F33">
              <w:rPr>
                <w:rFonts w:ascii="Times New Roman" w:hAnsi="Times New Roman" w:cs="Times New Roman"/>
                <w:sz w:val="24"/>
                <w:szCs w:val="24"/>
                <w:lang w:val="uk-UA"/>
              </w:rPr>
              <w:lastRenderedPageBreak/>
              <w:t>Є ситуації, коли при зарахуванні до аспірантури аспірант встиг лише познайомитися з керівником, йому необхідно дати час для вибору та обговорення теми.</w:t>
            </w:r>
          </w:p>
          <w:p w:rsidR="00B01999" w:rsidRPr="00091F33" w:rsidRDefault="00B01999" w:rsidP="0034106C">
            <w:pPr>
              <w:tabs>
                <w:tab w:val="left" w:pos="2835"/>
              </w:tabs>
              <w:rPr>
                <w:rFonts w:ascii="Times New Roman" w:hAnsi="Times New Roman" w:cs="Times New Roman"/>
                <w:sz w:val="24"/>
                <w:szCs w:val="24"/>
                <w:lang w:val="uk-UA"/>
              </w:rPr>
            </w:pPr>
          </w:p>
          <w:p w:rsidR="00B01999" w:rsidRPr="00091F33" w:rsidRDefault="00B01999" w:rsidP="0034106C">
            <w:pPr>
              <w:tabs>
                <w:tab w:val="left" w:pos="2835"/>
              </w:tabs>
              <w:rPr>
                <w:rFonts w:ascii="Times New Roman" w:hAnsi="Times New Roman" w:cs="Times New Roman"/>
                <w:sz w:val="24"/>
                <w:szCs w:val="24"/>
                <w:lang w:val="uk-UA"/>
              </w:rPr>
            </w:pPr>
          </w:p>
          <w:p w:rsidR="00B01999" w:rsidRPr="00091F33" w:rsidRDefault="00B01999" w:rsidP="0034106C">
            <w:pPr>
              <w:tabs>
                <w:tab w:val="left" w:pos="2835"/>
              </w:tabs>
              <w:rPr>
                <w:rFonts w:ascii="Times New Roman" w:hAnsi="Times New Roman" w:cs="Times New Roman"/>
                <w:sz w:val="24"/>
                <w:szCs w:val="24"/>
                <w:lang w:val="uk-UA"/>
              </w:rPr>
            </w:pPr>
          </w:p>
          <w:p w:rsidR="00B01999" w:rsidRPr="00091F33" w:rsidRDefault="00B01999" w:rsidP="0034106C">
            <w:pPr>
              <w:tabs>
                <w:tab w:val="left" w:pos="2835"/>
              </w:tabs>
              <w:rPr>
                <w:rFonts w:ascii="Times New Roman" w:hAnsi="Times New Roman" w:cs="Times New Roman"/>
                <w:sz w:val="24"/>
                <w:szCs w:val="24"/>
                <w:lang w:val="uk-UA"/>
              </w:rPr>
            </w:pPr>
          </w:p>
          <w:p w:rsidR="00B01999" w:rsidRPr="00091F33" w:rsidRDefault="00B01999" w:rsidP="0034106C">
            <w:pPr>
              <w:tabs>
                <w:tab w:val="left" w:pos="2835"/>
              </w:tabs>
              <w:rPr>
                <w:rFonts w:ascii="Times New Roman" w:hAnsi="Times New Roman" w:cs="Times New Roman"/>
                <w:sz w:val="24"/>
                <w:szCs w:val="24"/>
                <w:lang w:val="uk-UA"/>
              </w:rPr>
            </w:pPr>
            <w:r w:rsidRPr="00091F33">
              <w:rPr>
                <w:rFonts w:ascii="Times New Roman" w:hAnsi="Times New Roman" w:cs="Times New Roman"/>
                <w:sz w:val="24"/>
                <w:szCs w:val="24"/>
                <w:lang w:val="uk-UA"/>
              </w:rPr>
              <w:lastRenderedPageBreak/>
              <w:t>В деяких ВНЗ є по кілька сотень аспірантів і запросити 100-200 наукових керівників, які будуть розповідати про 200-300 аспірантів просто фізично не можливо. Можна або одразу зафіксувати звіти на рівні факультетів, або надати Вченим радам ВНЗ право делегувати факультетам таке право своїм рішенням</w:t>
            </w:r>
          </w:p>
        </w:tc>
      </w:tr>
      <w:tr w:rsidR="00B01999" w:rsidRPr="00091F33" w:rsidTr="0034106C">
        <w:tc>
          <w:tcPr>
            <w:tcW w:w="5382" w:type="dxa"/>
          </w:tcPr>
          <w:p w:rsidR="00B01999" w:rsidRPr="00091F33" w:rsidRDefault="00B01999" w:rsidP="0034106C">
            <w:pPr>
              <w:pStyle w:val="rvps2"/>
              <w:tabs>
                <w:tab w:val="left" w:pos="2835"/>
              </w:tabs>
              <w:spacing w:before="0" w:beforeAutospacing="0" w:after="0" w:afterAutospacing="0"/>
              <w:jc w:val="both"/>
              <w:rPr>
                <w:b/>
              </w:rPr>
            </w:pPr>
            <w:r w:rsidRPr="00091F33">
              <w:rPr>
                <w:rStyle w:val="rvts0"/>
                <w:b/>
                <w:lang w:val="uk-UA"/>
              </w:rPr>
              <w:lastRenderedPageBreak/>
              <w:t xml:space="preserve">П. </w:t>
            </w:r>
            <w:r w:rsidRPr="00091F33">
              <w:rPr>
                <w:rStyle w:val="rvts0"/>
                <w:b/>
              </w:rPr>
              <w:t>4</w:t>
            </w:r>
            <w:r w:rsidRPr="00091F33">
              <w:rPr>
                <w:rStyle w:val="rvts0"/>
              </w:rPr>
              <w:t xml:space="preserve">0. Для вступу до докторантури вступник </w:t>
            </w:r>
            <w:r w:rsidRPr="00091F33">
              <w:rPr>
                <w:rStyle w:val="rvts0"/>
                <w:b/>
              </w:rPr>
              <w:t>подає</w:t>
            </w:r>
            <w:r w:rsidRPr="00091F33">
              <w:rPr>
                <w:rStyle w:val="rvts0"/>
                <w:b/>
                <w:lang w:val="uk-UA"/>
              </w:rPr>
              <w:t xml:space="preserve"> документи за переліком та у строки, що</w:t>
            </w:r>
            <w:r w:rsidRPr="00091F33">
              <w:rPr>
                <w:rStyle w:val="rvts0"/>
                <w:b/>
              </w:rPr>
              <w:t xml:space="preserve"> </w:t>
            </w:r>
            <w:r w:rsidRPr="00091F33">
              <w:rPr>
                <w:b/>
              </w:rPr>
              <w:t>визначається в правилах прийому до вищого навчального закладу (наукової установи). Перелік повинен включати, зокрема:</w:t>
            </w:r>
          </w:p>
          <w:p w:rsidR="00B01999" w:rsidRPr="00091F33" w:rsidRDefault="00B01999" w:rsidP="0034106C">
            <w:pPr>
              <w:pStyle w:val="rvps2"/>
              <w:tabs>
                <w:tab w:val="left" w:pos="2835"/>
              </w:tabs>
              <w:spacing w:before="0" w:beforeAutospacing="0" w:after="0" w:afterAutospacing="0"/>
              <w:ind w:firstLine="600"/>
              <w:jc w:val="both"/>
              <w:rPr>
                <w:b/>
              </w:rPr>
            </w:pPr>
            <w:r w:rsidRPr="00091F33">
              <w:rPr>
                <w:b/>
              </w:rPr>
              <w:t>заяву вступника;</w:t>
            </w:r>
          </w:p>
          <w:p w:rsidR="00B01999" w:rsidRPr="00091F33" w:rsidRDefault="00B01999" w:rsidP="0034106C">
            <w:pPr>
              <w:pStyle w:val="rvps2"/>
              <w:tabs>
                <w:tab w:val="left" w:pos="2835"/>
              </w:tabs>
              <w:spacing w:before="0" w:beforeAutospacing="0" w:after="0" w:afterAutospacing="0"/>
              <w:ind w:firstLine="600"/>
              <w:jc w:val="both"/>
              <w:rPr>
                <w:b/>
                <w:lang w:val="uk-UA"/>
              </w:rPr>
            </w:pPr>
            <w:r w:rsidRPr="00091F33">
              <w:rPr>
                <w:rStyle w:val="rvts0"/>
                <w:b/>
              </w:rPr>
              <w:t>розгорнуту пропозицію, в якій міститься план дослідницької роботи та/або інформація про обсяг наукової роботи, необхідної для підготовки результатів проведених досліджень до захисту</w:t>
            </w:r>
            <w:r w:rsidRPr="00091F33">
              <w:rPr>
                <w:rStyle w:val="rvts0"/>
                <w:b/>
                <w:lang w:val="uk-UA"/>
              </w:rPr>
              <w:t>;</w:t>
            </w:r>
            <w:r w:rsidRPr="00091F33">
              <w:rPr>
                <w:b/>
              </w:rPr>
              <w:t xml:space="preserve"> </w:t>
            </w:r>
          </w:p>
          <w:p w:rsidR="00B01999" w:rsidRPr="00091F33" w:rsidRDefault="00B01999" w:rsidP="0034106C">
            <w:pPr>
              <w:pStyle w:val="rvps2"/>
              <w:tabs>
                <w:tab w:val="left" w:pos="2835"/>
              </w:tabs>
              <w:spacing w:before="0" w:beforeAutospacing="0" w:after="0" w:afterAutospacing="0"/>
              <w:ind w:firstLine="600"/>
              <w:jc w:val="both"/>
              <w:rPr>
                <w:b/>
                <w:lang w:val="uk-UA"/>
              </w:rPr>
            </w:pPr>
            <w:r w:rsidRPr="00091F33">
              <w:rPr>
                <w:b/>
              </w:rPr>
              <w:t xml:space="preserve">копію диплома доктора філософії </w:t>
            </w:r>
            <w:r w:rsidRPr="00091F33">
              <w:rPr>
                <w:b/>
                <w:lang w:val="uk-UA"/>
              </w:rPr>
              <w:t>(</w:t>
            </w:r>
            <w:r w:rsidRPr="00091F33">
              <w:rPr>
                <w:b/>
              </w:rPr>
              <w:t>кандидата наук</w:t>
            </w:r>
            <w:r w:rsidRPr="00091F33">
              <w:rPr>
                <w:b/>
                <w:lang w:val="uk-UA"/>
              </w:rPr>
              <w:t>);</w:t>
            </w:r>
          </w:p>
          <w:p w:rsidR="00B01999" w:rsidRPr="00091F33" w:rsidRDefault="00B01999" w:rsidP="0034106C">
            <w:pPr>
              <w:pStyle w:val="rvps2"/>
              <w:tabs>
                <w:tab w:val="left" w:pos="2835"/>
              </w:tabs>
              <w:spacing w:before="0" w:beforeAutospacing="0" w:after="0" w:afterAutospacing="0"/>
              <w:ind w:firstLine="600"/>
              <w:jc w:val="both"/>
              <w:rPr>
                <w:b/>
                <w:lang w:val="uk-UA"/>
              </w:rPr>
            </w:pPr>
            <w:r w:rsidRPr="00091F33">
              <w:rPr>
                <w:b/>
                <w:color w:val="000000"/>
                <w:lang w:val="uk-UA"/>
              </w:rPr>
              <w:t xml:space="preserve">медичну довідку для </w:t>
            </w:r>
            <w:r w:rsidRPr="00091F33">
              <w:rPr>
                <w:b/>
                <w:color w:val="000000"/>
                <w:shd w:val="clear" w:color="auto" w:fill="FFFFFF"/>
                <w:lang w:val="uk-UA"/>
              </w:rPr>
              <w:t>осіб з особливими освітніми потребами.</w:t>
            </w:r>
          </w:p>
          <w:p w:rsidR="00B01999" w:rsidRPr="00091F33" w:rsidRDefault="00B01999" w:rsidP="0034106C">
            <w:pPr>
              <w:pStyle w:val="a9"/>
              <w:tabs>
                <w:tab w:val="left" w:pos="2835"/>
              </w:tabs>
              <w:spacing w:before="0" w:after="0"/>
              <w:ind w:firstLine="600"/>
              <w:jc w:val="both"/>
              <w:rPr>
                <w:rStyle w:val="rvts0"/>
                <w:b/>
                <w:szCs w:val="24"/>
                <w:lang w:val="uk-UA"/>
              </w:rPr>
            </w:pPr>
            <w:r w:rsidRPr="00091F33">
              <w:rPr>
                <w:rStyle w:val="rvts0"/>
                <w:b/>
                <w:szCs w:val="24"/>
                <w:lang w:val="uk-UA"/>
              </w:rPr>
              <w:lastRenderedPageBreak/>
              <w:t>Зареєстровані документи передаються протягом десяти календарних днів до</w:t>
            </w:r>
            <w:r w:rsidRPr="00091F33">
              <w:rPr>
                <w:rStyle w:val="rvts0"/>
                <w:b/>
                <w:szCs w:val="24"/>
              </w:rPr>
              <w:t xml:space="preserve"> </w:t>
            </w:r>
            <w:r w:rsidRPr="00091F33">
              <w:rPr>
                <w:rStyle w:val="rvts0"/>
                <w:b/>
                <w:szCs w:val="24"/>
                <w:lang w:val="uk-UA"/>
              </w:rPr>
              <w:t xml:space="preserve">відповідного </w:t>
            </w:r>
            <w:r w:rsidRPr="00091F33">
              <w:rPr>
                <w:rStyle w:val="rvts0"/>
                <w:b/>
                <w:szCs w:val="24"/>
              </w:rPr>
              <w:t>структурно</w:t>
            </w:r>
            <w:r w:rsidRPr="00091F33">
              <w:rPr>
                <w:rStyle w:val="rvts0"/>
                <w:b/>
                <w:szCs w:val="24"/>
                <w:lang w:val="uk-UA"/>
              </w:rPr>
              <w:t>го</w:t>
            </w:r>
            <w:r w:rsidRPr="00091F33">
              <w:rPr>
                <w:rStyle w:val="rvts0"/>
                <w:b/>
                <w:szCs w:val="24"/>
              </w:rPr>
              <w:t xml:space="preserve"> підрозділу вищого навчального закладу (наукової установи)</w:t>
            </w:r>
            <w:r w:rsidRPr="00091F33">
              <w:rPr>
                <w:rStyle w:val="rvts0"/>
                <w:b/>
                <w:szCs w:val="24"/>
                <w:lang w:val="uk-UA"/>
              </w:rPr>
              <w:t xml:space="preserve"> (</w:t>
            </w:r>
            <w:r w:rsidRPr="00091F33">
              <w:rPr>
                <w:rStyle w:val="rvts0"/>
                <w:b/>
                <w:szCs w:val="24"/>
              </w:rPr>
              <w:t>кафедр</w:t>
            </w:r>
            <w:r w:rsidRPr="00091F33">
              <w:rPr>
                <w:rStyle w:val="rvts0"/>
                <w:b/>
                <w:szCs w:val="24"/>
                <w:lang w:val="uk-UA"/>
              </w:rPr>
              <w:t>и</w:t>
            </w:r>
            <w:r w:rsidRPr="00091F33">
              <w:rPr>
                <w:rStyle w:val="rvts0"/>
                <w:b/>
                <w:szCs w:val="24"/>
              </w:rPr>
              <w:t>, відділу, лабораторії</w:t>
            </w:r>
            <w:r w:rsidRPr="00091F33">
              <w:rPr>
                <w:rStyle w:val="rvts0"/>
                <w:b/>
                <w:szCs w:val="24"/>
                <w:lang w:val="uk-UA"/>
              </w:rPr>
              <w:t xml:space="preserve"> тощо) </w:t>
            </w:r>
            <w:r w:rsidRPr="00091F33">
              <w:rPr>
                <w:rStyle w:val="rvts0"/>
                <w:b/>
                <w:szCs w:val="24"/>
              </w:rPr>
              <w:t>за профілем наукових досягнень. Протягом місяця відповідний структурний підрозділ заслуховує науков</w:t>
            </w:r>
            <w:r w:rsidRPr="00091F33">
              <w:rPr>
                <w:rStyle w:val="rvts0"/>
                <w:b/>
                <w:szCs w:val="24"/>
                <w:lang w:val="uk-UA"/>
              </w:rPr>
              <w:t>у</w:t>
            </w:r>
            <w:r w:rsidRPr="00091F33">
              <w:rPr>
                <w:rStyle w:val="rvts0"/>
                <w:b/>
                <w:szCs w:val="24"/>
              </w:rPr>
              <w:t xml:space="preserve"> доповід</w:t>
            </w:r>
            <w:r w:rsidRPr="00091F33">
              <w:rPr>
                <w:rStyle w:val="rvts0"/>
                <w:b/>
                <w:szCs w:val="24"/>
                <w:lang w:val="uk-UA"/>
              </w:rPr>
              <w:t xml:space="preserve">ь вступника, розглядає </w:t>
            </w:r>
            <w:r w:rsidRPr="00091F33">
              <w:rPr>
                <w:b/>
                <w:szCs w:val="24"/>
              </w:rPr>
              <w:t xml:space="preserve">письмову характеристику </w:t>
            </w:r>
            <w:r w:rsidRPr="00091F33">
              <w:rPr>
                <w:b/>
                <w:szCs w:val="24"/>
                <w:lang w:val="uk-UA"/>
              </w:rPr>
              <w:t xml:space="preserve">його </w:t>
            </w:r>
            <w:r w:rsidRPr="00091F33">
              <w:rPr>
                <w:b/>
                <w:szCs w:val="24"/>
              </w:rPr>
              <w:t>наукової діяльності, складену доктором наук, який є штатним науково-педагогічним або науковим працівником відповідного вищого навчального закладу (наукової установи), із згодою бути науковим консультантом в разі його вступу до докторантури</w:t>
            </w:r>
            <w:r w:rsidRPr="00091F33">
              <w:rPr>
                <w:rStyle w:val="rvts0"/>
                <w:b/>
                <w:szCs w:val="24"/>
              </w:rPr>
              <w:t xml:space="preserve"> і шляхом голосування визначає можливість зарахування кожного вступника до докторантури та подає висновки на розгляд вченої ради вищого навчального закладу (наукової установи).</w:t>
            </w:r>
          </w:p>
          <w:p w:rsidR="00B01999" w:rsidRPr="00091F33" w:rsidRDefault="00B01999" w:rsidP="0034106C">
            <w:pPr>
              <w:pStyle w:val="rvps2"/>
              <w:tabs>
                <w:tab w:val="left" w:pos="2835"/>
              </w:tabs>
              <w:spacing w:before="0" w:beforeAutospacing="0" w:after="0" w:afterAutospacing="0"/>
              <w:ind w:firstLine="600"/>
              <w:jc w:val="both"/>
              <w:rPr>
                <w:lang w:val="uk-UA"/>
              </w:rPr>
            </w:pPr>
            <w:r w:rsidRPr="00091F33">
              <w:t xml:space="preserve">Особа, яка подає для вступу до докторантури диплом, що виданий іноземним вищим навчальним закладом, допускається до вступу </w:t>
            </w:r>
            <w:r w:rsidRPr="00091F33">
              <w:rPr>
                <w:lang w:val="uk-UA"/>
              </w:rPr>
              <w:t>у</w:t>
            </w:r>
            <w:r w:rsidRPr="00091F33">
              <w:t xml:space="preserve"> разі позитивного рішення вченої ради вищого навчального закладу (наукової установи) про визнання його диплома. У разі відмови вчена рада вищого навчального закладу (наукової установи) надає вступнику обґрунтоване пояснення причин такої відмови</w:t>
            </w:r>
          </w:p>
          <w:p w:rsidR="00B01999" w:rsidRPr="00091F33" w:rsidRDefault="00B01999" w:rsidP="0034106C">
            <w:pPr>
              <w:pStyle w:val="a9"/>
              <w:tabs>
                <w:tab w:val="left" w:pos="2835"/>
              </w:tabs>
              <w:spacing w:before="0" w:after="0"/>
              <w:ind w:firstLine="600"/>
              <w:jc w:val="both"/>
              <w:rPr>
                <w:b/>
                <w:szCs w:val="24"/>
              </w:rPr>
            </w:pPr>
          </w:p>
        </w:tc>
        <w:tc>
          <w:tcPr>
            <w:tcW w:w="6095" w:type="dxa"/>
          </w:tcPr>
          <w:p w:rsidR="00B01999" w:rsidRPr="00231070" w:rsidRDefault="00B01999" w:rsidP="0034106C">
            <w:pPr>
              <w:tabs>
                <w:tab w:val="left" w:pos="2835"/>
              </w:tabs>
              <w:rPr>
                <w:rFonts w:ascii="Times New Roman" w:hAnsi="Times New Roman" w:cs="Times New Roman"/>
                <w:sz w:val="24"/>
                <w:szCs w:val="24"/>
                <w:highlight w:val="red"/>
                <w:lang w:val="uk-UA"/>
              </w:rPr>
            </w:pPr>
            <w:r w:rsidRPr="00231070">
              <w:rPr>
                <w:rFonts w:ascii="Times New Roman" w:hAnsi="Times New Roman" w:cs="Times New Roman"/>
                <w:sz w:val="24"/>
                <w:szCs w:val="24"/>
                <w:highlight w:val="red"/>
                <w:lang w:val="uk-UA"/>
              </w:rPr>
              <w:lastRenderedPageBreak/>
              <w:t>Перед останнім абзацом пропонуємо додати</w:t>
            </w:r>
          </w:p>
          <w:p w:rsidR="00B01999" w:rsidRPr="00091F33" w:rsidRDefault="00B01999" w:rsidP="0034106C">
            <w:pPr>
              <w:tabs>
                <w:tab w:val="left" w:pos="2835"/>
              </w:tabs>
              <w:rPr>
                <w:rFonts w:ascii="Times New Roman" w:hAnsi="Times New Roman" w:cs="Times New Roman"/>
                <w:sz w:val="24"/>
                <w:szCs w:val="24"/>
              </w:rPr>
            </w:pPr>
            <w:r w:rsidRPr="00231070">
              <w:rPr>
                <w:rFonts w:ascii="Times New Roman" w:hAnsi="Times New Roman" w:cs="Times New Roman"/>
                <w:b/>
                <w:sz w:val="24"/>
                <w:szCs w:val="24"/>
                <w:highlight w:val="red"/>
                <w:lang w:val="uk-UA"/>
              </w:rPr>
              <w:t>Для вступу до докторантури особа повинна мати здобутки на рівні не нижче 75% від вимог, що висуваються для захисту докторської дисертації в частині публікації наукових статей.</w:t>
            </w:r>
          </w:p>
        </w:tc>
        <w:tc>
          <w:tcPr>
            <w:tcW w:w="3203" w:type="dxa"/>
          </w:tcPr>
          <w:p w:rsidR="00B01999" w:rsidRPr="00091F33" w:rsidRDefault="00B01999" w:rsidP="0034106C">
            <w:pPr>
              <w:tabs>
                <w:tab w:val="left" w:pos="2835"/>
              </w:tabs>
              <w:rPr>
                <w:rFonts w:ascii="Times New Roman" w:hAnsi="Times New Roman" w:cs="Times New Roman"/>
                <w:sz w:val="24"/>
                <w:szCs w:val="24"/>
                <w:lang w:val="uk-UA"/>
              </w:rPr>
            </w:pPr>
            <w:r w:rsidRPr="00091F33">
              <w:rPr>
                <w:rFonts w:ascii="Times New Roman" w:hAnsi="Times New Roman" w:cs="Times New Roman"/>
                <w:sz w:val="24"/>
                <w:szCs w:val="24"/>
                <w:lang w:val="uk-UA"/>
              </w:rPr>
              <w:t>В положенні відсутні вимоги щодо здобутків майбутнього докторанта. Пропонуємо додати деякі формальні вимоги.</w:t>
            </w:r>
          </w:p>
          <w:p w:rsidR="00B01999" w:rsidRPr="00091F33" w:rsidRDefault="00B01999" w:rsidP="0034106C">
            <w:pPr>
              <w:tabs>
                <w:tab w:val="left" w:pos="2835"/>
              </w:tabs>
              <w:rPr>
                <w:rFonts w:ascii="Times New Roman" w:hAnsi="Times New Roman" w:cs="Times New Roman"/>
                <w:sz w:val="24"/>
                <w:szCs w:val="24"/>
                <w:lang w:val="uk-UA"/>
              </w:rPr>
            </w:pPr>
            <w:r w:rsidRPr="00091F33">
              <w:rPr>
                <w:rFonts w:ascii="Times New Roman" w:hAnsi="Times New Roman" w:cs="Times New Roman"/>
                <w:sz w:val="24"/>
                <w:szCs w:val="24"/>
                <w:lang w:val="uk-UA"/>
              </w:rPr>
              <w:t>75% можна замінити на 50%, мабуть в цьому треба порадитися.</w:t>
            </w:r>
          </w:p>
        </w:tc>
      </w:tr>
      <w:tr w:rsidR="00B01999" w:rsidRPr="00091F33" w:rsidTr="0034106C">
        <w:tc>
          <w:tcPr>
            <w:tcW w:w="5382" w:type="dxa"/>
          </w:tcPr>
          <w:p w:rsidR="00B01999" w:rsidRPr="00091F33" w:rsidRDefault="00B01999" w:rsidP="0034106C">
            <w:pPr>
              <w:pStyle w:val="rvps2"/>
              <w:tabs>
                <w:tab w:val="left" w:pos="2835"/>
              </w:tabs>
              <w:spacing w:before="0" w:beforeAutospacing="0" w:after="0" w:afterAutospacing="0"/>
              <w:jc w:val="both"/>
              <w:rPr>
                <w:lang w:val="uk-UA"/>
              </w:rPr>
            </w:pPr>
            <w:r w:rsidRPr="00091F33">
              <w:rPr>
                <w:b/>
                <w:lang w:val="uk-UA"/>
              </w:rPr>
              <w:t xml:space="preserve">П. </w:t>
            </w:r>
            <w:r w:rsidRPr="00091F33">
              <w:rPr>
                <w:b/>
              </w:rPr>
              <w:t>42</w:t>
            </w:r>
            <w:r w:rsidRPr="00091F33">
              <w:t xml:space="preserve">. Вчена рада вищого навчального закладу (наукової установи) в місячний строк розглядає висновки </w:t>
            </w:r>
            <w:r w:rsidRPr="00091F33">
              <w:rPr>
                <w:i/>
              </w:rPr>
              <w:t>кафедри, відділу, лабораторії</w:t>
            </w:r>
            <w:r w:rsidRPr="00091F33">
              <w:t xml:space="preserve"> щодо кожного вступника і приймає рішення про його </w:t>
            </w:r>
            <w:r w:rsidRPr="00091F33">
              <w:lastRenderedPageBreak/>
              <w:t>зарахування до докторантури та відповідно до наданої характеристики наукової діяльності вступника призначає докторанту наукового консультанта з числа штатних науково-педагогічних або наукових працівників відповідного вищого навчального закладу (наукової установи) із ступенем доктора наук з відповідної спеціальності. Рішення вченої ради затверджується і оформляється наказом керівника вищого навчального закладу (наукової установи)</w:t>
            </w:r>
            <w:r w:rsidRPr="00091F33">
              <w:rPr>
                <w:lang w:val="uk-UA"/>
              </w:rPr>
              <w:t>.</w:t>
            </w:r>
          </w:p>
          <w:p w:rsidR="00B01999" w:rsidRPr="00091F33" w:rsidRDefault="00B01999" w:rsidP="0034106C">
            <w:pPr>
              <w:pStyle w:val="rvps2"/>
              <w:tabs>
                <w:tab w:val="left" w:pos="2835"/>
              </w:tabs>
              <w:spacing w:before="0" w:beforeAutospacing="0" w:after="0" w:afterAutospacing="0"/>
              <w:ind w:firstLine="594"/>
              <w:jc w:val="both"/>
              <w:rPr>
                <w:lang w:val="uk-UA"/>
              </w:rPr>
            </w:pPr>
            <w:bookmarkStart w:id="1" w:name="n144"/>
            <w:bookmarkEnd w:id="1"/>
          </w:p>
          <w:p w:rsidR="00B01999" w:rsidRPr="00091F33" w:rsidRDefault="00B01999" w:rsidP="0034106C">
            <w:pPr>
              <w:pStyle w:val="rvps2"/>
              <w:tabs>
                <w:tab w:val="left" w:pos="2835"/>
              </w:tabs>
              <w:spacing w:before="0" w:beforeAutospacing="0" w:after="0" w:afterAutospacing="0"/>
              <w:ind w:firstLine="594"/>
              <w:jc w:val="both"/>
              <w:rPr>
                <w:lang w:val="uk-UA"/>
              </w:rPr>
            </w:pPr>
          </w:p>
          <w:p w:rsidR="00B01999" w:rsidRPr="00091F33" w:rsidRDefault="00B01999" w:rsidP="0034106C">
            <w:pPr>
              <w:pStyle w:val="rvps2"/>
              <w:tabs>
                <w:tab w:val="left" w:pos="2835"/>
              </w:tabs>
              <w:spacing w:before="0" w:beforeAutospacing="0" w:after="0" w:afterAutospacing="0"/>
              <w:ind w:firstLine="594"/>
              <w:jc w:val="both"/>
              <w:rPr>
                <w:lang w:val="uk-UA"/>
              </w:rPr>
            </w:pPr>
          </w:p>
          <w:p w:rsidR="00B01999" w:rsidRPr="00091F33" w:rsidRDefault="00B01999" w:rsidP="0034106C">
            <w:pPr>
              <w:pStyle w:val="rvps2"/>
              <w:tabs>
                <w:tab w:val="left" w:pos="2835"/>
              </w:tabs>
              <w:spacing w:before="0" w:beforeAutospacing="0" w:after="0" w:afterAutospacing="0"/>
              <w:ind w:firstLine="594"/>
              <w:jc w:val="both"/>
              <w:rPr>
                <w:lang w:val="uk-UA"/>
              </w:rPr>
            </w:pPr>
          </w:p>
          <w:p w:rsidR="00B01999" w:rsidRPr="00091F33" w:rsidRDefault="00B01999" w:rsidP="0034106C">
            <w:pPr>
              <w:pStyle w:val="rvps2"/>
              <w:tabs>
                <w:tab w:val="left" w:pos="2835"/>
              </w:tabs>
              <w:spacing w:before="0" w:beforeAutospacing="0" w:after="0" w:afterAutospacing="0"/>
              <w:ind w:firstLine="594"/>
              <w:jc w:val="both"/>
              <w:rPr>
                <w:lang w:val="uk-UA"/>
              </w:rPr>
            </w:pPr>
          </w:p>
          <w:p w:rsidR="00B01999" w:rsidRPr="00091F33" w:rsidRDefault="00B01999" w:rsidP="0034106C">
            <w:pPr>
              <w:pStyle w:val="rvps2"/>
              <w:tabs>
                <w:tab w:val="left" w:pos="2835"/>
              </w:tabs>
              <w:spacing w:before="0" w:beforeAutospacing="0" w:after="0" w:afterAutospacing="0"/>
              <w:ind w:firstLine="594"/>
              <w:jc w:val="both"/>
              <w:rPr>
                <w:lang w:val="uk-UA"/>
              </w:rPr>
            </w:pPr>
          </w:p>
          <w:p w:rsidR="00B01999" w:rsidRPr="00091F33" w:rsidRDefault="00B01999" w:rsidP="0034106C">
            <w:pPr>
              <w:pStyle w:val="rvps2"/>
              <w:tabs>
                <w:tab w:val="left" w:pos="2835"/>
              </w:tabs>
              <w:spacing w:before="0" w:beforeAutospacing="0" w:after="0" w:afterAutospacing="0"/>
              <w:ind w:firstLine="594"/>
              <w:jc w:val="both"/>
              <w:rPr>
                <w:lang w:val="uk-UA"/>
              </w:rPr>
            </w:pPr>
          </w:p>
          <w:p w:rsidR="00B01999" w:rsidRPr="00091F33" w:rsidRDefault="00B01999" w:rsidP="0034106C">
            <w:pPr>
              <w:pStyle w:val="rvps2"/>
              <w:tabs>
                <w:tab w:val="left" w:pos="2835"/>
              </w:tabs>
              <w:spacing w:before="0" w:beforeAutospacing="0" w:after="0" w:afterAutospacing="0"/>
              <w:ind w:firstLine="594"/>
              <w:jc w:val="both"/>
              <w:rPr>
                <w:lang w:val="uk-UA"/>
              </w:rPr>
            </w:pPr>
          </w:p>
          <w:p w:rsidR="00B01999" w:rsidRPr="00091F33" w:rsidRDefault="00B01999" w:rsidP="0034106C">
            <w:pPr>
              <w:pStyle w:val="rvps2"/>
              <w:tabs>
                <w:tab w:val="left" w:pos="2835"/>
              </w:tabs>
              <w:spacing w:before="0" w:beforeAutospacing="0" w:after="0" w:afterAutospacing="0"/>
              <w:jc w:val="both"/>
              <w:rPr>
                <w:rStyle w:val="rvts0"/>
                <w:b/>
                <w:lang w:val="uk-UA"/>
              </w:rPr>
            </w:pPr>
            <w:r w:rsidRPr="00091F33">
              <w:t>На здійснення наукового консультування відводиться щороку 50 академічних годин навантаження</w:t>
            </w:r>
          </w:p>
        </w:tc>
        <w:tc>
          <w:tcPr>
            <w:tcW w:w="6095" w:type="dxa"/>
          </w:tcPr>
          <w:p w:rsidR="00B01999" w:rsidRPr="00091F33" w:rsidRDefault="00B01999" w:rsidP="0034106C">
            <w:pPr>
              <w:tabs>
                <w:tab w:val="left" w:pos="2835"/>
              </w:tabs>
              <w:jc w:val="both"/>
              <w:rPr>
                <w:rFonts w:ascii="Times New Roman" w:hAnsi="Times New Roman" w:cs="Times New Roman"/>
                <w:b/>
                <w:sz w:val="24"/>
                <w:szCs w:val="24"/>
              </w:rPr>
            </w:pPr>
            <w:r w:rsidRPr="00091F33">
              <w:rPr>
                <w:rFonts w:ascii="Times New Roman" w:hAnsi="Times New Roman" w:cs="Times New Roman"/>
                <w:b/>
                <w:sz w:val="24"/>
                <w:szCs w:val="24"/>
              </w:rPr>
              <w:lastRenderedPageBreak/>
              <w:t xml:space="preserve">Пункт 42 викласти у такій редакції: </w:t>
            </w:r>
          </w:p>
          <w:p w:rsidR="00B01999" w:rsidRPr="00091F33" w:rsidRDefault="00B01999" w:rsidP="0034106C">
            <w:pPr>
              <w:tabs>
                <w:tab w:val="left" w:pos="2835"/>
              </w:tabs>
              <w:jc w:val="both"/>
              <w:rPr>
                <w:rFonts w:ascii="Times New Roman" w:hAnsi="Times New Roman" w:cs="Times New Roman"/>
                <w:b/>
                <w:sz w:val="24"/>
                <w:szCs w:val="24"/>
              </w:rPr>
            </w:pPr>
            <w:r w:rsidRPr="00091F33">
              <w:rPr>
                <w:rFonts w:ascii="Times New Roman" w:hAnsi="Times New Roman" w:cs="Times New Roman"/>
                <w:sz w:val="24"/>
                <w:szCs w:val="24"/>
              </w:rPr>
              <w:t xml:space="preserve">«42. Вчена рада вищого навчального закладу (наукової установи) в місячний строк розглядає висновки відповідного структурного підрозділу щодо кожного </w:t>
            </w:r>
            <w:r w:rsidRPr="00091F33">
              <w:rPr>
                <w:rFonts w:ascii="Times New Roman" w:hAnsi="Times New Roman" w:cs="Times New Roman"/>
                <w:sz w:val="24"/>
                <w:szCs w:val="24"/>
              </w:rPr>
              <w:lastRenderedPageBreak/>
              <w:t xml:space="preserve">вступника і приймає рішення про його зарахування до докторантури та відповідно до наданої характеристики наукової діяльності вступника призначає докторанту наукового консультанта з числа штатних науково-педагогічних або наукових працівників відповідного вищого навчального закладу (наукової установи) із ступенем доктора наук з відповідної спеціальності, </w:t>
            </w:r>
            <w:r w:rsidRPr="008B1B17">
              <w:rPr>
                <w:rFonts w:ascii="Times New Roman" w:hAnsi="Times New Roman" w:cs="Times New Roman"/>
                <w:sz w:val="24"/>
                <w:szCs w:val="24"/>
                <w:highlight w:val="red"/>
              </w:rPr>
              <w:t>у тому числі науково-педагогічних або наукових працівників іншого вищого навчального закладу (наукової установи), які працюють у цьому закладі (установі) за сумісництвом, трудовим договором або контрактом. За рекомендацією відповідного структурного підрозділу вчена рада вищого навчального закладу (наукової установи) може призначити докторанту двох наукових консультантів з чітким розподілом повноважень між ними.</w:t>
            </w:r>
            <w:r w:rsidRPr="00091F33">
              <w:rPr>
                <w:rFonts w:ascii="Times New Roman" w:hAnsi="Times New Roman" w:cs="Times New Roman"/>
                <w:sz w:val="24"/>
                <w:szCs w:val="24"/>
              </w:rPr>
              <w:t xml:space="preserve"> </w:t>
            </w:r>
            <w:r w:rsidRPr="00091F33">
              <w:rPr>
                <w:rFonts w:ascii="Times New Roman" w:hAnsi="Times New Roman" w:cs="Times New Roman"/>
                <w:b/>
                <w:sz w:val="24"/>
                <w:szCs w:val="24"/>
              </w:rPr>
              <w:t xml:space="preserve">Рішення вченої ради затверджується і оформляється наказом керівника вищого навчального закладу (наукової установи). </w:t>
            </w:r>
          </w:p>
          <w:p w:rsidR="00B01999" w:rsidRPr="00091F33" w:rsidRDefault="00B01999" w:rsidP="0034106C">
            <w:pPr>
              <w:tabs>
                <w:tab w:val="left" w:pos="2835"/>
              </w:tabs>
              <w:jc w:val="both"/>
              <w:rPr>
                <w:rFonts w:ascii="Times New Roman" w:hAnsi="Times New Roman" w:cs="Times New Roman"/>
                <w:sz w:val="24"/>
                <w:szCs w:val="24"/>
                <w:lang w:val="uk-UA"/>
              </w:rPr>
            </w:pPr>
            <w:r w:rsidRPr="00091F33">
              <w:rPr>
                <w:rFonts w:ascii="Times New Roman" w:hAnsi="Times New Roman" w:cs="Times New Roman"/>
                <w:sz w:val="24"/>
                <w:szCs w:val="24"/>
              </w:rPr>
              <w:t>На здійснення наукового консультування відводиться щороку 50 академічних годин навантаження на одного докторанта. Науковий консультант може здійснювати підготовку двох докторантів.».</w:t>
            </w:r>
          </w:p>
        </w:tc>
        <w:tc>
          <w:tcPr>
            <w:tcW w:w="3203" w:type="dxa"/>
          </w:tcPr>
          <w:p w:rsidR="00B01999" w:rsidRPr="00091F33" w:rsidRDefault="00B01999" w:rsidP="0034106C">
            <w:pPr>
              <w:tabs>
                <w:tab w:val="left" w:pos="2835"/>
              </w:tabs>
              <w:rPr>
                <w:rFonts w:ascii="Times New Roman" w:hAnsi="Times New Roman" w:cs="Times New Roman"/>
                <w:sz w:val="24"/>
                <w:szCs w:val="24"/>
                <w:lang w:val="uk-UA"/>
              </w:rPr>
            </w:pPr>
            <w:r w:rsidRPr="00091F33">
              <w:rPr>
                <w:rFonts w:ascii="Times New Roman" w:hAnsi="Times New Roman" w:cs="Times New Roman"/>
                <w:sz w:val="24"/>
                <w:szCs w:val="24"/>
                <w:lang w:val="uk-UA"/>
              </w:rPr>
              <w:lastRenderedPageBreak/>
              <w:t xml:space="preserve"> Викликає сумнів доцільності призначення двох консультантів. Якщо вже ситуація виникне  така </w:t>
            </w:r>
            <w:r w:rsidRPr="00091F33">
              <w:rPr>
                <w:rFonts w:ascii="Times New Roman" w:hAnsi="Times New Roman" w:cs="Times New Roman"/>
                <w:sz w:val="24"/>
                <w:szCs w:val="24"/>
                <w:lang w:val="uk-UA"/>
              </w:rPr>
              <w:lastRenderedPageBreak/>
              <w:t>складна, нехай Вчена рада ВНЗ звертається, наприклад, до МОН чи НАЗЯВО щодо такого дозволу.</w:t>
            </w:r>
          </w:p>
        </w:tc>
      </w:tr>
      <w:tr w:rsidR="00B01999" w:rsidRPr="00091F33" w:rsidTr="0034106C">
        <w:tc>
          <w:tcPr>
            <w:tcW w:w="14680" w:type="dxa"/>
            <w:gridSpan w:val="3"/>
          </w:tcPr>
          <w:p w:rsidR="00B01999" w:rsidRPr="00091F33" w:rsidRDefault="00B01999" w:rsidP="0034106C">
            <w:pPr>
              <w:tabs>
                <w:tab w:val="left" w:pos="2835"/>
              </w:tabs>
              <w:ind w:firstLine="284"/>
              <w:jc w:val="center"/>
              <w:rPr>
                <w:rFonts w:ascii="Times New Roman" w:hAnsi="Times New Roman" w:cs="Times New Roman"/>
                <w:b/>
                <w:bCs/>
                <w:sz w:val="24"/>
                <w:szCs w:val="24"/>
              </w:rPr>
            </w:pPr>
            <w:r w:rsidRPr="00091F33">
              <w:rPr>
                <w:rFonts w:ascii="Times New Roman" w:hAnsi="Times New Roman" w:cs="Times New Roman"/>
                <w:b/>
                <w:bCs/>
                <w:sz w:val="24"/>
                <w:szCs w:val="24"/>
              </w:rPr>
              <w:lastRenderedPageBreak/>
              <w:t>Львівськ</w:t>
            </w:r>
            <w:r w:rsidRPr="00091F33">
              <w:rPr>
                <w:rFonts w:ascii="Times New Roman" w:hAnsi="Times New Roman" w:cs="Times New Roman"/>
                <w:b/>
                <w:bCs/>
                <w:sz w:val="24"/>
                <w:szCs w:val="24"/>
                <w:lang w:val="uk-UA"/>
              </w:rPr>
              <w:t>ий</w:t>
            </w:r>
            <w:r w:rsidRPr="00091F33">
              <w:rPr>
                <w:rFonts w:ascii="Times New Roman" w:hAnsi="Times New Roman" w:cs="Times New Roman"/>
                <w:b/>
                <w:bCs/>
                <w:sz w:val="24"/>
                <w:szCs w:val="24"/>
              </w:rPr>
              <w:t xml:space="preserve"> державн</w:t>
            </w:r>
            <w:r w:rsidRPr="00091F33">
              <w:rPr>
                <w:rFonts w:ascii="Times New Roman" w:hAnsi="Times New Roman" w:cs="Times New Roman"/>
                <w:b/>
                <w:bCs/>
                <w:sz w:val="24"/>
                <w:szCs w:val="24"/>
                <w:lang w:val="uk-UA"/>
              </w:rPr>
              <w:t xml:space="preserve">ий </w:t>
            </w:r>
            <w:r w:rsidRPr="00091F33">
              <w:rPr>
                <w:rFonts w:ascii="Times New Roman" w:hAnsi="Times New Roman" w:cs="Times New Roman"/>
                <w:b/>
                <w:bCs/>
                <w:sz w:val="24"/>
                <w:szCs w:val="24"/>
              </w:rPr>
              <w:t>університету внутрішніх справ</w:t>
            </w:r>
          </w:p>
          <w:p w:rsidR="00B01999" w:rsidRPr="00091F33" w:rsidRDefault="00B01999" w:rsidP="0034106C">
            <w:pPr>
              <w:tabs>
                <w:tab w:val="left" w:pos="2835"/>
              </w:tabs>
              <w:jc w:val="center"/>
              <w:rPr>
                <w:rFonts w:ascii="Times New Roman" w:hAnsi="Times New Roman" w:cs="Times New Roman"/>
                <w:sz w:val="24"/>
                <w:szCs w:val="24"/>
                <w:lang w:val="uk-UA"/>
              </w:rPr>
            </w:pPr>
          </w:p>
        </w:tc>
      </w:tr>
      <w:tr w:rsidR="00B01999" w:rsidRPr="00243FED" w:rsidTr="0034106C">
        <w:tc>
          <w:tcPr>
            <w:tcW w:w="5382" w:type="dxa"/>
          </w:tcPr>
          <w:p w:rsidR="00B01999" w:rsidRPr="00091F33" w:rsidRDefault="00B01999" w:rsidP="0034106C">
            <w:pPr>
              <w:pStyle w:val="StyleZakonu"/>
              <w:tabs>
                <w:tab w:val="left" w:pos="2835"/>
              </w:tabs>
              <w:spacing w:after="0" w:line="240" w:lineRule="auto"/>
              <w:ind w:firstLine="0"/>
              <w:rPr>
                <w:sz w:val="24"/>
                <w:szCs w:val="24"/>
              </w:rPr>
            </w:pPr>
            <w:r w:rsidRPr="00091F33">
              <w:rPr>
                <w:sz w:val="24"/>
                <w:szCs w:val="24"/>
              </w:rPr>
              <w:t xml:space="preserve">Абзаци перший і другий пункту 24 викласти у такій редакції: </w:t>
            </w:r>
          </w:p>
          <w:p w:rsidR="00B01999" w:rsidRPr="00091F33" w:rsidRDefault="00B01999" w:rsidP="00AB1616">
            <w:pPr>
              <w:pStyle w:val="StyleZakonu"/>
              <w:tabs>
                <w:tab w:val="left" w:pos="2835"/>
              </w:tabs>
              <w:spacing w:after="0" w:line="240" w:lineRule="auto"/>
              <w:ind w:firstLine="318"/>
              <w:rPr>
                <w:sz w:val="24"/>
                <w:szCs w:val="24"/>
              </w:rPr>
            </w:pPr>
            <w:r w:rsidRPr="00091F33">
              <w:rPr>
                <w:sz w:val="24"/>
                <w:szCs w:val="24"/>
              </w:rPr>
              <w:t xml:space="preserve">«24. Аспіранту (ад’юнкту) одночасно з його зарахуванням відповідним наказом керівника вищого навчального закладу (наукової установи) призначається науковий керівник з числа наукових або науково-педагогічних працівників з науковим ступенем </w:t>
            </w:r>
            <w:r w:rsidRPr="00AB1616">
              <w:rPr>
                <w:b/>
                <w:sz w:val="24"/>
                <w:szCs w:val="24"/>
              </w:rPr>
              <w:t xml:space="preserve">та затверджується тема </w:t>
            </w:r>
            <w:r w:rsidRPr="00AB1616">
              <w:rPr>
                <w:b/>
                <w:sz w:val="24"/>
                <w:szCs w:val="24"/>
              </w:rPr>
              <w:lastRenderedPageBreak/>
              <w:t>дисертації з обраної спеціальності, яка може бути уточнена на етапі визначення готовності дисертації до захисту.</w:t>
            </w:r>
            <w:r w:rsidRPr="00091F33">
              <w:rPr>
                <w:sz w:val="24"/>
                <w:szCs w:val="24"/>
              </w:rPr>
              <w:t xml:space="preserve"> Науковий керівник аспіранта (ад’юнкта) здійснює наукове керівництво роботою над дисертацією, надає консультації щодо змісту і методології наукових досліджень аспіранта (ад’юнкта), контролює виконання індивідуального плану наукової роботи та індивідуального навчального плану аспіранта (ад’юнкта) і щорічно звітує перед вченою радою вищого навчального закладу (наукової установи) про атестацію його аспірантів (ад’юнктів) щодо виконання ними освітньо-наукової програми. </w:t>
            </w:r>
          </w:p>
        </w:tc>
        <w:tc>
          <w:tcPr>
            <w:tcW w:w="6095" w:type="dxa"/>
          </w:tcPr>
          <w:p w:rsidR="00B01999" w:rsidRPr="00091F33" w:rsidRDefault="00B01999" w:rsidP="0034106C">
            <w:pPr>
              <w:pStyle w:val="StyleZakonu"/>
              <w:tabs>
                <w:tab w:val="left" w:pos="2835"/>
              </w:tabs>
              <w:spacing w:after="0" w:line="240" w:lineRule="auto"/>
              <w:ind w:firstLine="318"/>
              <w:rPr>
                <w:b/>
                <w:sz w:val="24"/>
                <w:szCs w:val="24"/>
              </w:rPr>
            </w:pPr>
            <w:r w:rsidRPr="008B1B17">
              <w:rPr>
                <w:b/>
                <w:sz w:val="24"/>
                <w:szCs w:val="24"/>
                <w:highlight w:val="green"/>
              </w:rPr>
              <w:lastRenderedPageBreak/>
              <w:t>Залишити п. 24 Порядку без змін</w:t>
            </w:r>
          </w:p>
          <w:p w:rsidR="00B01999" w:rsidRPr="00091F33" w:rsidRDefault="00B01999" w:rsidP="0034106C">
            <w:pPr>
              <w:pStyle w:val="StyleZakonu"/>
              <w:tabs>
                <w:tab w:val="left" w:pos="2835"/>
              </w:tabs>
              <w:spacing w:after="0" w:line="240" w:lineRule="auto"/>
              <w:ind w:firstLine="318"/>
              <w:rPr>
                <w:b/>
                <w:i/>
                <w:sz w:val="24"/>
                <w:szCs w:val="24"/>
              </w:rPr>
            </w:pPr>
          </w:p>
        </w:tc>
        <w:tc>
          <w:tcPr>
            <w:tcW w:w="3203" w:type="dxa"/>
          </w:tcPr>
          <w:p w:rsidR="00B01999" w:rsidRPr="00091F33" w:rsidRDefault="00B01999" w:rsidP="0034106C">
            <w:pPr>
              <w:pStyle w:val="StyleZakonu"/>
              <w:tabs>
                <w:tab w:val="left" w:pos="2835"/>
              </w:tabs>
              <w:spacing w:after="0" w:line="240" w:lineRule="auto"/>
              <w:ind w:firstLine="319"/>
              <w:rPr>
                <w:sz w:val="24"/>
                <w:szCs w:val="24"/>
              </w:rPr>
            </w:pPr>
            <w:r w:rsidRPr="00091F33">
              <w:rPr>
                <w:sz w:val="24"/>
                <w:szCs w:val="24"/>
              </w:rPr>
              <w:t xml:space="preserve">Щодо викладу абзацу першого пункту 24, то слід зазначити, що із такого формулювання вбачається затвердження теми дисертації саме за рішенням керівника вищого навчального закладу і нічого </w:t>
            </w:r>
            <w:r w:rsidRPr="00091F33">
              <w:rPr>
                <w:sz w:val="24"/>
                <w:szCs w:val="24"/>
              </w:rPr>
              <w:lastRenderedPageBreak/>
              <w:t xml:space="preserve">не йдеться про рішення Вченої ради навчального закладу, хоча саме цей орган мав би затверджувати теми дисертації після попереднього обговорення кафедрою, відділом, лабораторією. </w:t>
            </w:r>
          </w:p>
          <w:p w:rsidR="00B01999" w:rsidRPr="00091F33" w:rsidRDefault="00B01999" w:rsidP="0034106C">
            <w:pPr>
              <w:pStyle w:val="StyleZakonu"/>
              <w:tabs>
                <w:tab w:val="left" w:pos="2835"/>
              </w:tabs>
              <w:spacing w:after="0" w:line="240" w:lineRule="auto"/>
              <w:ind w:firstLine="319"/>
              <w:rPr>
                <w:sz w:val="24"/>
                <w:szCs w:val="24"/>
              </w:rPr>
            </w:pPr>
            <w:r w:rsidRPr="00091F33">
              <w:rPr>
                <w:sz w:val="24"/>
                <w:szCs w:val="24"/>
              </w:rPr>
              <w:t>Вважаємо можливим затвердження теми дисертації разом із індивідуальним планом роботи аспіранта рішенням Вченої ради вищого навчального закладу (наукової установи) протягом двох місяців (або трьох місяців) з дня зарахування особи до аспірантури (ад’юнктури) (про що йдеться у пункті 26 Порядку).</w:t>
            </w:r>
          </w:p>
          <w:p w:rsidR="00B01999" w:rsidRPr="00091F33" w:rsidRDefault="00B01999" w:rsidP="0034106C">
            <w:pPr>
              <w:pStyle w:val="StyleZakonu"/>
              <w:tabs>
                <w:tab w:val="left" w:pos="2835"/>
              </w:tabs>
              <w:spacing w:after="0" w:line="240" w:lineRule="auto"/>
              <w:ind w:firstLine="319"/>
              <w:rPr>
                <w:sz w:val="24"/>
                <w:szCs w:val="24"/>
              </w:rPr>
            </w:pPr>
          </w:p>
        </w:tc>
      </w:tr>
      <w:tr w:rsidR="00B01999" w:rsidRPr="00243FED" w:rsidTr="0034106C">
        <w:tc>
          <w:tcPr>
            <w:tcW w:w="5382" w:type="dxa"/>
          </w:tcPr>
          <w:p w:rsidR="00B01999" w:rsidRDefault="00B01999" w:rsidP="0034106C">
            <w:pPr>
              <w:pStyle w:val="StyleZakonu"/>
              <w:tabs>
                <w:tab w:val="left" w:pos="2835"/>
              </w:tabs>
              <w:spacing w:after="0" w:line="240" w:lineRule="auto"/>
              <w:ind w:firstLine="0"/>
              <w:rPr>
                <w:sz w:val="24"/>
                <w:szCs w:val="24"/>
              </w:rPr>
            </w:pPr>
            <w:r w:rsidRPr="00091F33">
              <w:rPr>
                <w:rStyle w:val="rvts0"/>
                <w:b/>
                <w:sz w:val="24"/>
                <w:szCs w:val="24"/>
              </w:rPr>
              <w:lastRenderedPageBreak/>
              <w:t>П.31.</w:t>
            </w:r>
            <w:r w:rsidRPr="00091F33">
              <w:rPr>
                <w:rStyle w:val="rvts0"/>
                <w:sz w:val="24"/>
                <w:szCs w:val="24"/>
              </w:rPr>
              <w:t xml:space="preserve"> Підготовка здобувачів вищої освіти ступеня доктора філософії за державним замовленням здійснюється виключно в аспірантурі (ад’юнктурі) за очною (денною, вечірньою) формою навчання</w:t>
            </w:r>
            <w:r w:rsidRPr="00091F33">
              <w:rPr>
                <w:sz w:val="24"/>
                <w:szCs w:val="24"/>
              </w:rPr>
              <w:t xml:space="preserve"> відповідно до законодавства.»</w:t>
            </w:r>
          </w:p>
          <w:p w:rsidR="00AB1616" w:rsidRPr="00AB1616" w:rsidRDefault="00AB1616" w:rsidP="00AB1616">
            <w:pPr>
              <w:pStyle w:val="StyleZakonu"/>
              <w:tabs>
                <w:tab w:val="left" w:pos="2835"/>
              </w:tabs>
              <w:spacing w:after="0" w:line="240" w:lineRule="auto"/>
              <w:ind w:firstLine="0"/>
              <w:rPr>
                <w:b/>
                <w:sz w:val="24"/>
                <w:szCs w:val="24"/>
              </w:rPr>
            </w:pPr>
            <w:r w:rsidRPr="00AB1616">
              <w:rPr>
                <w:sz w:val="24"/>
                <w:szCs w:val="24"/>
                <w:lang w:val="ru-RU"/>
              </w:rPr>
              <w:t xml:space="preserve">  </w:t>
            </w:r>
            <w:r w:rsidRPr="00AB1616">
              <w:rPr>
                <w:b/>
                <w:sz w:val="24"/>
                <w:szCs w:val="24"/>
              </w:rPr>
              <w:t>Аспірантам (ад’юнктам), які навчаються за державним замовленням за очною (денною) формою навчання, видається стипендія відповідно до законодавства</w:t>
            </w:r>
          </w:p>
        </w:tc>
        <w:tc>
          <w:tcPr>
            <w:tcW w:w="6095" w:type="dxa"/>
          </w:tcPr>
          <w:p w:rsidR="00B01999" w:rsidRPr="00091F33" w:rsidRDefault="00B01999" w:rsidP="0034106C">
            <w:pPr>
              <w:pStyle w:val="StyleZakonu"/>
              <w:tabs>
                <w:tab w:val="left" w:pos="2835"/>
              </w:tabs>
              <w:spacing w:after="0" w:line="240" w:lineRule="auto"/>
              <w:ind w:firstLine="0"/>
              <w:rPr>
                <w:sz w:val="24"/>
                <w:szCs w:val="24"/>
              </w:rPr>
            </w:pPr>
            <w:r w:rsidRPr="008B1B17">
              <w:rPr>
                <w:sz w:val="24"/>
                <w:szCs w:val="24"/>
                <w:highlight w:val="red"/>
              </w:rPr>
              <w:t xml:space="preserve">Пункт 31 </w:t>
            </w:r>
            <w:r w:rsidRPr="008B1B17">
              <w:rPr>
                <w:b/>
                <w:sz w:val="24"/>
                <w:szCs w:val="24"/>
                <w:highlight w:val="red"/>
              </w:rPr>
              <w:t>доповнити новим абзацом</w:t>
            </w:r>
            <w:r w:rsidRPr="008B1B17">
              <w:rPr>
                <w:sz w:val="24"/>
                <w:szCs w:val="24"/>
                <w:highlight w:val="red"/>
              </w:rPr>
              <w:t xml:space="preserve"> такого змісту: «Аспірантам (ад’юнктам), які навчаються за державним замовленням за очною (денною) формою навчання, видається стипендія </w:t>
            </w:r>
            <w:r w:rsidRPr="008B1B17">
              <w:rPr>
                <w:b/>
                <w:i/>
                <w:sz w:val="24"/>
                <w:szCs w:val="24"/>
                <w:highlight w:val="red"/>
              </w:rPr>
              <w:t>або грошове забезпечення</w:t>
            </w:r>
            <w:r w:rsidRPr="008B1B17">
              <w:rPr>
                <w:sz w:val="24"/>
                <w:szCs w:val="24"/>
                <w:highlight w:val="red"/>
              </w:rPr>
              <w:t xml:space="preserve"> відповідно до законодавства.»</w:t>
            </w:r>
          </w:p>
        </w:tc>
        <w:tc>
          <w:tcPr>
            <w:tcW w:w="3203" w:type="dxa"/>
          </w:tcPr>
          <w:p w:rsidR="00B01999" w:rsidRPr="00091F33" w:rsidRDefault="00B01999" w:rsidP="0034106C">
            <w:pPr>
              <w:pStyle w:val="StyleZakonu"/>
              <w:tabs>
                <w:tab w:val="left" w:pos="2835"/>
              </w:tabs>
              <w:spacing w:after="0" w:line="240" w:lineRule="auto"/>
              <w:ind w:firstLine="319"/>
              <w:rPr>
                <w:sz w:val="24"/>
                <w:szCs w:val="24"/>
              </w:rPr>
            </w:pPr>
            <w:r w:rsidRPr="00091F33">
              <w:rPr>
                <w:sz w:val="24"/>
                <w:szCs w:val="24"/>
              </w:rPr>
              <w:t xml:space="preserve">Відповідно до пункту 2 розділу III Наказу Міністерства внутрішніх справ № 260 від 06.04.2016 «Про затвердження Порядку та умов виплати грошового забезпечення поліцейським Національної поліції та курсантам вищих навчальних закладів МВС із </w:t>
            </w:r>
            <w:r w:rsidRPr="00091F33">
              <w:rPr>
                <w:sz w:val="24"/>
                <w:szCs w:val="24"/>
              </w:rPr>
              <w:lastRenderedPageBreak/>
              <w:t xml:space="preserve">специфічними умовами навчання» ад’юнктам та докторантам, які навчаються за денною формою навчання у ВНЗ МВС із специфічними умовами навчання, здійснюється виплата </w:t>
            </w:r>
            <w:r w:rsidRPr="00091F33">
              <w:rPr>
                <w:b/>
                <w:i/>
                <w:sz w:val="24"/>
                <w:szCs w:val="24"/>
              </w:rPr>
              <w:t>грошового забезпечення</w:t>
            </w:r>
          </w:p>
        </w:tc>
      </w:tr>
      <w:tr w:rsidR="00B01999" w:rsidRPr="00243FED" w:rsidTr="0034106C">
        <w:tc>
          <w:tcPr>
            <w:tcW w:w="5382" w:type="dxa"/>
          </w:tcPr>
          <w:p w:rsidR="00B01999" w:rsidRPr="00091F33" w:rsidRDefault="00B01999" w:rsidP="0034106C">
            <w:pPr>
              <w:pStyle w:val="StyleZakonu"/>
              <w:tabs>
                <w:tab w:val="left" w:pos="2835"/>
              </w:tabs>
              <w:spacing w:after="0" w:line="240" w:lineRule="auto"/>
              <w:ind w:firstLine="318"/>
              <w:rPr>
                <w:sz w:val="24"/>
                <w:szCs w:val="24"/>
              </w:rPr>
            </w:pPr>
            <w:r w:rsidRPr="00091F33">
              <w:rPr>
                <w:sz w:val="24"/>
                <w:szCs w:val="24"/>
              </w:rPr>
              <w:lastRenderedPageBreak/>
              <w:t xml:space="preserve">п. 10 </w:t>
            </w:r>
          </w:p>
          <w:p w:rsidR="00B01999" w:rsidRPr="00091F33" w:rsidRDefault="00B01999" w:rsidP="0034106C">
            <w:pPr>
              <w:pStyle w:val="StyleZakonu"/>
              <w:tabs>
                <w:tab w:val="left" w:pos="2835"/>
              </w:tabs>
              <w:spacing w:after="0" w:line="240" w:lineRule="auto"/>
              <w:ind w:firstLine="318"/>
              <w:rPr>
                <w:sz w:val="24"/>
                <w:szCs w:val="24"/>
              </w:rPr>
            </w:pPr>
            <w:r w:rsidRPr="00091F33">
              <w:rPr>
                <w:sz w:val="24"/>
                <w:szCs w:val="24"/>
              </w:rPr>
              <w:t>…Індивідуальний план наукової роботи погоджується здобувачем з його науковим керівником (консультантом) та затверджується вченою радою вищого навчального закладу (наукової установи) або вченою радою відповідного структурного підрозділу протягом двох місяців з дня зарахування здобувача до вищого навчального закладу (наукової установи).</w:t>
            </w:r>
          </w:p>
        </w:tc>
        <w:tc>
          <w:tcPr>
            <w:tcW w:w="6095" w:type="dxa"/>
          </w:tcPr>
          <w:p w:rsidR="00B01999" w:rsidRPr="00091F33" w:rsidRDefault="00B01999" w:rsidP="0034106C">
            <w:pPr>
              <w:pStyle w:val="StyleZakonu"/>
              <w:tabs>
                <w:tab w:val="left" w:pos="2835"/>
              </w:tabs>
              <w:spacing w:after="0" w:line="240" w:lineRule="auto"/>
              <w:ind w:firstLine="0"/>
              <w:rPr>
                <w:sz w:val="24"/>
                <w:szCs w:val="24"/>
              </w:rPr>
            </w:pPr>
            <w:r w:rsidRPr="00091F33">
              <w:rPr>
                <w:sz w:val="24"/>
                <w:szCs w:val="24"/>
              </w:rPr>
              <w:t xml:space="preserve">п. 10 </w:t>
            </w:r>
          </w:p>
          <w:p w:rsidR="00B01999" w:rsidRPr="00091F33" w:rsidRDefault="00B01999" w:rsidP="0034106C">
            <w:pPr>
              <w:pStyle w:val="StyleZakonu"/>
              <w:tabs>
                <w:tab w:val="left" w:pos="2835"/>
              </w:tabs>
              <w:spacing w:after="0" w:line="240" w:lineRule="auto"/>
              <w:ind w:firstLine="0"/>
              <w:rPr>
                <w:sz w:val="24"/>
                <w:szCs w:val="24"/>
              </w:rPr>
            </w:pPr>
            <w:r w:rsidRPr="00091F33">
              <w:rPr>
                <w:sz w:val="24"/>
                <w:szCs w:val="24"/>
              </w:rPr>
              <w:t>…Індивідуальний план наукової роботи погоджується здобувачем з його науковим керівником (консультантом) та затверджується вченою радою вищого навчального закладу (наукової установи) або вченою радою відповідного структурного підрозділу протягом двох місяців з дня зарахування здобувача до вищого навчального закладу (наукової установи).</w:t>
            </w:r>
          </w:p>
          <w:p w:rsidR="00B01999" w:rsidRPr="00091F33" w:rsidRDefault="00B01999" w:rsidP="0034106C">
            <w:pPr>
              <w:pStyle w:val="StyleZakonu"/>
              <w:tabs>
                <w:tab w:val="left" w:pos="2835"/>
              </w:tabs>
              <w:spacing w:after="0" w:line="240" w:lineRule="auto"/>
              <w:ind w:firstLine="494"/>
              <w:rPr>
                <w:b/>
                <w:i/>
                <w:sz w:val="24"/>
                <w:szCs w:val="24"/>
              </w:rPr>
            </w:pPr>
            <w:r w:rsidRPr="008B1B17">
              <w:rPr>
                <w:b/>
                <w:i/>
                <w:sz w:val="24"/>
                <w:szCs w:val="24"/>
                <w:highlight w:val="green"/>
              </w:rPr>
              <w:t>Тема дисертації здобувачів вищої освіти ступеня доктора філософії після обговорення кафедрою, відділом, лабораторією затверджуються вченою радою вищого навчального закладу, наукової установи не пізніше тримісячного терміну після зарахування до аспірантури або докторантури…</w:t>
            </w:r>
            <w:r w:rsidRPr="00091F33">
              <w:rPr>
                <w:sz w:val="24"/>
                <w:szCs w:val="24"/>
              </w:rPr>
              <w:t>далі по тексту</w:t>
            </w:r>
          </w:p>
        </w:tc>
        <w:tc>
          <w:tcPr>
            <w:tcW w:w="3203" w:type="dxa"/>
          </w:tcPr>
          <w:p w:rsidR="00B01999" w:rsidRPr="00091F33" w:rsidRDefault="00B01999" w:rsidP="0034106C">
            <w:pPr>
              <w:pStyle w:val="StyleZakonu"/>
              <w:tabs>
                <w:tab w:val="left" w:pos="2835"/>
              </w:tabs>
              <w:spacing w:after="0" w:line="240" w:lineRule="auto"/>
              <w:ind w:firstLine="0"/>
              <w:rPr>
                <w:sz w:val="24"/>
                <w:szCs w:val="24"/>
              </w:rPr>
            </w:pPr>
            <w:r w:rsidRPr="00091F33">
              <w:rPr>
                <w:sz w:val="24"/>
                <w:szCs w:val="24"/>
              </w:rPr>
              <w:t>п. 11 Положення про підготовку науково-педагогічних та наукових кадрів, затвердженого Постановою Кабінету Міністрів України від 01.03.1999 № 309, передбачав «</w:t>
            </w:r>
            <w:bookmarkStart w:id="2" w:name="n87"/>
            <w:bookmarkStart w:id="3" w:name="n335"/>
            <w:bookmarkEnd w:id="2"/>
            <w:bookmarkEnd w:id="3"/>
            <w:r w:rsidRPr="00091F33">
              <w:rPr>
                <w:sz w:val="24"/>
                <w:szCs w:val="24"/>
              </w:rPr>
              <w:t>Тема дисертації, індивідуальний план роботи аспіранта або докторанта після обговорення кафедрою, відділом, лабораторією затверджуються вченою радою вищого навчального закладу, наукової установи не пізніше тримісячного терміну після зарахування його до аспірантури або докторантури»</w:t>
            </w:r>
          </w:p>
        </w:tc>
      </w:tr>
      <w:tr w:rsidR="00B01999" w:rsidRPr="00243FED" w:rsidTr="0034106C">
        <w:tc>
          <w:tcPr>
            <w:tcW w:w="5382" w:type="dxa"/>
          </w:tcPr>
          <w:p w:rsidR="00B01999" w:rsidRPr="00091F33" w:rsidRDefault="00B01999" w:rsidP="0034106C">
            <w:pPr>
              <w:pStyle w:val="StyleZakonu"/>
              <w:tabs>
                <w:tab w:val="left" w:pos="2835"/>
              </w:tabs>
              <w:spacing w:after="0" w:line="240" w:lineRule="auto"/>
              <w:ind w:firstLine="318"/>
              <w:rPr>
                <w:b/>
                <w:sz w:val="24"/>
                <w:szCs w:val="24"/>
              </w:rPr>
            </w:pPr>
            <w:r w:rsidRPr="00091F33">
              <w:rPr>
                <w:b/>
                <w:sz w:val="24"/>
                <w:szCs w:val="24"/>
              </w:rPr>
              <w:t xml:space="preserve">п. 34 </w:t>
            </w:r>
          </w:p>
          <w:p w:rsidR="00B01999" w:rsidRPr="00091F33" w:rsidRDefault="00B01999" w:rsidP="0034106C">
            <w:pPr>
              <w:pStyle w:val="StyleZakonu"/>
              <w:tabs>
                <w:tab w:val="left" w:pos="2835"/>
              </w:tabs>
              <w:spacing w:after="0" w:line="240" w:lineRule="auto"/>
              <w:ind w:firstLine="318"/>
              <w:rPr>
                <w:sz w:val="24"/>
                <w:szCs w:val="24"/>
              </w:rPr>
            </w:pPr>
            <w:r w:rsidRPr="00091F33">
              <w:rPr>
                <w:sz w:val="24"/>
                <w:szCs w:val="24"/>
              </w:rPr>
              <w:t xml:space="preserve">…Здобуття вищої освіти ступеня доктора філософії поза аспірантурою (ад’юнктурою) передбачає повне та успішне виконання відповідної освітньо-наукової програми та </w:t>
            </w:r>
            <w:r w:rsidRPr="00091F33">
              <w:rPr>
                <w:sz w:val="24"/>
                <w:szCs w:val="24"/>
              </w:rPr>
              <w:lastRenderedPageBreak/>
              <w:t>навчального плану аспірантури (ад’юнктури) зазначеного вищого навчального закладу (наукової установи) згідно із затвердженими в установленому порядку індивідуальним навчальним планом та індивідуальним планом наукової роботи прикріпленої особи та публічний захист дисертації у спеціалізованій вченій раді.</w:t>
            </w:r>
          </w:p>
          <w:p w:rsidR="00B01999" w:rsidRPr="00091F33" w:rsidRDefault="00B01999" w:rsidP="0034106C">
            <w:pPr>
              <w:pStyle w:val="StyleZakonu"/>
              <w:tabs>
                <w:tab w:val="left" w:pos="2835"/>
              </w:tabs>
              <w:spacing w:after="0" w:line="240" w:lineRule="auto"/>
              <w:ind w:firstLine="0"/>
              <w:rPr>
                <w:sz w:val="24"/>
                <w:szCs w:val="24"/>
              </w:rPr>
            </w:pPr>
          </w:p>
        </w:tc>
        <w:tc>
          <w:tcPr>
            <w:tcW w:w="6095" w:type="dxa"/>
          </w:tcPr>
          <w:p w:rsidR="00B01999" w:rsidRPr="00091F33" w:rsidRDefault="00B01999" w:rsidP="0034106C">
            <w:pPr>
              <w:pStyle w:val="StyleZakonu"/>
              <w:tabs>
                <w:tab w:val="left" w:pos="2835"/>
              </w:tabs>
              <w:spacing w:after="0" w:line="240" w:lineRule="auto"/>
              <w:ind w:firstLine="0"/>
              <w:rPr>
                <w:sz w:val="24"/>
                <w:szCs w:val="24"/>
              </w:rPr>
            </w:pPr>
            <w:r w:rsidRPr="00091F33">
              <w:rPr>
                <w:sz w:val="24"/>
                <w:szCs w:val="24"/>
              </w:rPr>
              <w:lastRenderedPageBreak/>
              <w:t xml:space="preserve"> п. 34 </w:t>
            </w:r>
          </w:p>
          <w:p w:rsidR="00B01999" w:rsidRPr="00091F33" w:rsidRDefault="00B01999" w:rsidP="0034106C">
            <w:pPr>
              <w:pStyle w:val="StyleZakonu"/>
              <w:tabs>
                <w:tab w:val="left" w:pos="2835"/>
              </w:tabs>
              <w:spacing w:after="0" w:line="240" w:lineRule="auto"/>
              <w:ind w:firstLine="318"/>
              <w:rPr>
                <w:sz w:val="24"/>
                <w:szCs w:val="24"/>
              </w:rPr>
            </w:pPr>
            <w:r w:rsidRPr="00091F33">
              <w:rPr>
                <w:sz w:val="24"/>
                <w:szCs w:val="24"/>
              </w:rPr>
              <w:t xml:space="preserve">….Здобуття вищої освіти ступеня доктора філософії поза аспірантурою (ад’юнктурою) передбачає повне та успішне виконання відповідної освітньо-наукової програми та навчального плану аспірантури </w:t>
            </w:r>
            <w:r w:rsidRPr="00091F33">
              <w:rPr>
                <w:sz w:val="24"/>
                <w:szCs w:val="24"/>
              </w:rPr>
              <w:lastRenderedPageBreak/>
              <w:t>(ад’юнктури) зазначеного вищого навчального закладу (наукової установи) згідно із затвердженими в установленому порядку індивідуальним навчальним планом та індивідуальним планом наукової роботи прикріпленої особи та публічний захист дисертації у спеціалізованій вченій раді.</w:t>
            </w:r>
          </w:p>
          <w:p w:rsidR="00B01999" w:rsidRPr="00091F33" w:rsidRDefault="00B01999" w:rsidP="0034106C">
            <w:pPr>
              <w:pStyle w:val="StyleZakonu"/>
              <w:tabs>
                <w:tab w:val="left" w:pos="2835"/>
              </w:tabs>
              <w:spacing w:after="0" w:line="240" w:lineRule="auto"/>
              <w:ind w:firstLine="352"/>
              <w:rPr>
                <w:sz w:val="24"/>
                <w:szCs w:val="24"/>
              </w:rPr>
            </w:pPr>
            <w:r w:rsidRPr="008B1B17">
              <w:rPr>
                <w:b/>
                <w:i/>
                <w:sz w:val="24"/>
                <w:szCs w:val="24"/>
                <w:highlight w:val="red"/>
              </w:rPr>
              <w:t>Тема дисертації здобувачів вищої освіти ступеня доктора філософії після обговорення кафедрою, відділом, лабораторією затверджуються вченою радою вищого навчального закладу, наукової установи не пізніше тримісячного терміну після зарахування до аспірантури або докторантури</w:t>
            </w:r>
            <w:r w:rsidRPr="00091F33">
              <w:rPr>
                <w:b/>
                <w:i/>
                <w:sz w:val="24"/>
                <w:szCs w:val="24"/>
              </w:rPr>
              <w:t>…</w:t>
            </w:r>
            <w:r w:rsidRPr="00091F33">
              <w:rPr>
                <w:sz w:val="24"/>
                <w:szCs w:val="24"/>
              </w:rPr>
              <w:t>далі по тексту</w:t>
            </w:r>
          </w:p>
        </w:tc>
        <w:tc>
          <w:tcPr>
            <w:tcW w:w="3203" w:type="dxa"/>
          </w:tcPr>
          <w:p w:rsidR="00B01999" w:rsidRPr="00091F33" w:rsidRDefault="00B01999" w:rsidP="0034106C">
            <w:pPr>
              <w:pStyle w:val="StyleZakonu"/>
              <w:tabs>
                <w:tab w:val="left" w:pos="2835"/>
              </w:tabs>
              <w:spacing w:after="0" w:line="240" w:lineRule="auto"/>
              <w:ind w:firstLine="0"/>
              <w:rPr>
                <w:sz w:val="24"/>
                <w:szCs w:val="24"/>
              </w:rPr>
            </w:pPr>
          </w:p>
        </w:tc>
      </w:tr>
      <w:tr w:rsidR="00B01999" w:rsidRPr="00243FED" w:rsidTr="0034106C">
        <w:tc>
          <w:tcPr>
            <w:tcW w:w="5382" w:type="dxa"/>
          </w:tcPr>
          <w:p w:rsidR="00B01999" w:rsidRPr="00091F33" w:rsidRDefault="00B01999" w:rsidP="0034106C">
            <w:pPr>
              <w:pStyle w:val="StyleZakonu"/>
              <w:tabs>
                <w:tab w:val="left" w:pos="2835"/>
              </w:tabs>
              <w:spacing w:after="0" w:line="240" w:lineRule="auto"/>
              <w:ind w:firstLine="318"/>
              <w:rPr>
                <w:b/>
                <w:sz w:val="24"/>
                <w:szCs w:val="24"/>
              </w:rPr>
            </w:pPr>
            <w:r w:rsidRPr="00091F33">
              <w:rPr>
                <w:b/>
                <w:sz w:val="24"/>
                <w:szCs w:val="24"/>
              </w:rPr>
              <w:t>п. 12</w:t>
            </w:r>
          </w:p>
          <w:p w:rsidR="00B01999" w:rsidRPr="00091F33" w:rsidRDefault="00B01999" w:rsidP="0034106C">
            <w:pPr>
              <w:pStyle w:val="StyleZakonu"/>
              <w:tabs>
                <w:tab w:val="left" w:pos="2835"/>
              </w:tabs>
              <w:spacing w:after="0" w:line="240" w:lineRule="auto"/>
              <w:ind w:firstLine="318"/>
              <w:rPr>
                <w:sz w:val="24"/>
                <w:szCs w:val="24"/>
              </w:rPr>
            </w:pPr>
            <w:r w:rsidRPr="00091F33">
              <w:rPr>
                <w:sz w:val="24"/>
                <w:szCs w:val="24"/>
              </w:rPr>
              <w:t>Аспірант (ад’юнкт) або докторант, який захистився до закінчення строку підготовки в аспірантурі (ад’юнктурі) або докторантурі, має право за власним вибором:</w:t>
            </w:r>
          </w:p>
          <w:p w:rsidR="00B01999" w:rsidRPr="00091F33" w:rsidRDefault="00B01999" w:rsidP="0034106C">
            <w:pPr>
              <w:pStyle w:val="StyleZakonu"/>
              <w:tabs>
                <w:tab w:val="left" w:pos="2835"/>
              </w:tabs>
              <w:spacing w:after="0" w:line="240" w:lineRule="auto"/>
              <w:ind w:firstLine="318"/>
              <w:rPr>
                <w:sz w:val="24"/>
                <w:szCs w:val="24"/>
              </w:rPr>
            </w:pPr>
            <w:bookmarkStart w:id="4" w:name="n44"/>
            <w:bookmarkEnd w:id="4"/>
            <w:r w:rsidRPr="00091F33">
              <w:rPr>
                <w:sz w:val="24"/>
                <w:szCs w:val="24"/>
              </w:rPr>
              <w:t>отримати одноразову виплату в сумі залишку</w:t>
            </w:r>
            <w:bookmarkStart w:id="5" w:name="w11"/>
            <w:r w:rsidRPr="00091F33">
              <w:rPr>
                <w:sz w:val="24"/>
                <w:szCs w:val="24"/>
              </w:rPr>
              <w:t xml:space="preserve"> </w:t>
            </w:r>
            <w:hyperlink r:id="rId5" w:anchor="w12" w:history="1">
              <w:r w:rsidRPr="00091F33">
                <w:rPr>
                  <w:sz w:val="24"/>
                  <w:szCs w:val="24"/>
                </w:rPr>
                <w:t>стипенд</w:t>
              </w:r>
            </w:hyperlink>
            <w:bookmarkEnd w:id="5"/>
            <w:r w:rsidRPr="00091F33">
              <w:rPr>
                <w:sz w:val="24"/>
                <w:szCs w:val="24"/>
              </w:rPr>
              <w:t>ії, передбаченої у бюджеті вищого навчального закладу (наукової установи) на відповідний календарний рік, та за власною заявою бути відрахованим з аспірантури (ад’юнктури) або докторантури;</w:t>
            </w:r>
          </w:p>
          <w:p w:rsidR="00B01999" w:rsidRPr="00091F33" w:rsidRDefault="00B01999" w:rsidP="0034106C">
            <w:pPr>
              <w:pStyle w:val="StyleZakonu"/>
              <w:tabs>
                <w:tab w:val="left" w:pos="2835"/>
              </w:tabs>
              <w:spacing w:after="0" w:line="240" w:lineRule="auto"/>
              <w:ind w:firstLine="318"/>
              <w:rPr>
                <w:sz w:val="24"/>
                <w:szCs w:val="24"/>
              </w:rPr>
            </w:pPr>
            <w:bookmarkStart w:id="6" w:name="n45"/>
            <w:bookmarkEnd w:id="6"/>
            <w:r w:rsidRPr="00091F33">
              <w:rPr>
                <w:sz w:val="24"/>
                <w:szCs w:val="24"/>
              </w:rPr>
              <w:t>отримати за власною заявою оплачувану академічну відпустку на строк, що залишився до завершення нормативного строку підготовки в аспірантурі (ад’юнктурі) або докторантурі.</w:t>
            </w:r>
          </w:p>
          <w:p w:rsidR="00B01999" w:rsidRPr="00091F33" w:rsidRDefault="00B01999" w:rsidP="0034106C">
            <w:pPr>
              <w:pStyle w:val="StyleZakonu"/>
              <w:tabs>
                <w:tab w:val="left" w:pos="2835"/>
              </w:tabs>
              <w:spacing w:after="0" w:line="240" w:lineRule="auto"/>
              <w:ind w:firstLine="318"/>
              <w:rPr>
                <w:sz w:val="24"/>
                <w:szCs w:val="24"/>
              </w:rPr>
            </w:pPr>
            <w:bookmarkStart w:id="7" w:name="n46"/>
            <w:bookmarkEnd w:id="7"/>
            <w:r w:rsidRPr="00091F33">
              <w:rPr>
                <w:sz w:val="24"/>
                <w:szCs w:val="24"/>
              </w:rPr>
              <w:t xml:space="preserve">Якщо аспірант (ад’юнкт) захистив дисертацію на другому чи третьому році підготовки в аспірантурі (ад’юнктурі) та був обраний за конкурсом на відповідну посаду наукового (науково-педагогічного) працівника в такому вищому навчальному закладі (науковій установі), </w:t>
            </w:r>
            <w:r w:rsidRPr="00091F33">
              <w:rPr>
                <w:sz w:val="24"/>
                <w:szCs w:val="24"/>
              </w:rPr>
              <w:lastRenderedPageBreak/>
              <w:t>то загальна сума залишку</w:t>
            </w:r>
            <w:bookmarkStart w:id="8" w:name="w12"/>
            <w:r w:rsidRPr="00091F33">
              <w:rPr>
                <w:sz w:val="24"/>
                <w:szCs w:val="24"/>
              </w:rPr>
              <w:t xml:space="preserve"> </w:t>
            </w:r>
            <w:hyperlink r:id="rId6" w:anchor="w13" w:history="1">
              <w:r w:rsidRPr="00091F33">
                <w:rPr>
                  <w:sz w:val="24"/>
                  <w:szCs w:val="24"/>
                </w:rPr>
                <w:t>стипенд</w:t>
              </w:r>
            </w:hyperlink>
            <w:bookmarkEnd w:id="8"/>
            <w:r w:rsidRPr="00091F33">
              <w:rPr>
                <w:sz w:val="24"/>
                <w:szCs w:val="24"/>
              </w:rPr>
              <w:t>ії нараховується йому як щомісячна надбавка до заробітної плати.</w:t>
            </w:r>
          </w:p>
        </w:tc>
        <w:tc>
          <w:tcPr>
            <w:tcW w:w="6095" w:type="dxa"/>
          </w:tcPr>
          <w:p w:rsidR="00B01999" w:rsidRPr="00091F33" w:rsidRDefault="00B01999" w:rsidP="0034106C">
            <w:pPr>
              <w:pStyle w:val="StyleZakonu"/>
              <w:tabs>
                <w:tab w:val="left" w:pos="2835"/>
              </w:tabs>
              <w:spacing w:after="0" w:line="240" w:lineRule="auto"/>
              <w:ind w:firstLine="318"/>
              <w:rPr>
                <w:sz w:val="24"/>
                <w:szCs w:val="24"/>
              </w:rPr>
            </w:pPr>
            <w:r w:rsidRPr="00091F33">
              <w:rPr>
                <w:sz w:val="24"/>
                <w:szCs w:val="24"/>
              </w:rPr>
              <w:lastRenderedPageBreak/>
              <w:t>п. 12</w:t>
            </w:r>
          </w:p>
          <w:p w:rsidR="00B01999" w:rsidRPr="00091F33" w:rsidRDefault="00B01999" w:rsidP="0034106C">
            <w:pPr>
              <w:pStyle w:val="StyleZakonu"/>
              <w:tabs>
                <w:tab w:val="left" w:pos="2835"/>
              </w:tabs>
              <w:spacing w:after="0" w:line="240" w:lineRule="auto"/>
              <w:ind w:firstLine="318"/>
              <w:rPr>
                <w:sz w:val="24"/>
                <w:szCs w:val="24"/>
              </w:rPr>
            </w:pPr>
            <w:r w:rsidRPr="00091F33">
              <w:rPr>
                <w:sz w:val="24"/>
                <w:szCs w:val="24"/>
              </w:rPr>
              <w:t>Аспірант (ад’юнкт) або докторант, який захистився до закінчення строку підготовки в аспірантурі (ад’юнктурі) або докторантурі, має право за власним вибором:</w:t>
            </w:r>
          </w:p>
          <w:p w:rsidR="00B01999" w:rsidRPr="00091F33" w:rsidRDefault="00B01999" w:rsidP="0034106C">
            <w:pPr>
              <w:pStyle w:val="StyleZakonu"/>
              <w:tabs>
                <w:tab w:val="left" w:pos="2835"/>
              </w:tabs>
              <w:spacing w:after="0" w:line="240" w:lineRule="auto"/>
              <w:ind w:firstLine="318"/>
              <w:rPr>
                <w:sz w:val="24"/>
                <w:szCs w:val="24"/>
              </w:rPr>
            </w:pPr>
            <w:r w:rsidRPr="00091F33">
              <w:rPr>
                <w:sz w:val="24"/>
                <w:szCs w:val="24"/>
              </w:rPr>
              <w:t xml:space="preserve">отримати одноразову виплату в сумі залишку </w:t>
            </w:r>
            <w:hyperlink r:id="rId7" w:anchor="w12" w:history="1">
              <w:r w:rsidRPr="00091F33">
                <w:rPr>
                  <w:b/>
                  <w:i/>
                  <w:sz w:val="24"/>
                  <w:szCs w:val="24"/>
                </w:rPr>
                <w:t>стипенд</w:t>
              </w:r>
            </w:hyperlink>
            <w:r w:rsidRPr="00091F33">
              <w:rPr>
                <w:b/>
                <w:i/>
                <w:sz w:val="24"/>
                <w:szCs w:val="24"/>
              </w:rPr>
              <w:t xml:space="preserve">ії </w:t>
            </w:r>
            <w:r w:rsidRPr="008B1B17">
              <w:rPr>
                <w:b/>
                <w:i/>
                <w:sz w:val="24"/>
                <w:szCs w:val="24"/>
                <w:highlight w:val="red"/>
              </w:rPr>
              <w:t>(грошового забезпечення</w:t>
            </w:r>
            <w:r w:rsidRPr="00091F33">
              <w:rPr>
                <w:b/>
                <w:i/>
                <w:sz w:val="24"/>
                <w:szCs w:val="24"/>
              </w:rPr>
              <w:t>)</w:t>
            </w:r>
            <w:r w:rsidRPr="00091F33">
              <w:rPr>
                <w:sz w:val="24"/>
                <w:szCs w:val="24"/>
              </w:rPr>
              <w:t>, передбаченої у бюджеті вищого навчального закладу (наукової установи) на відповідний календарний рік, та за власною заявою бути відрахованим з аспірантури (ад’юнктури) або докторантури;</w:t>
            </w:r>
          </w:p>
          <w:p w:rsidR="00B01999" w:rsidRPr="00091F33" w:rsidRDefault="00B01999" w:rsidP="0034106C">
            <w:pPr>
              <w:pStyle w:val="StyleZakonu"/>
              <w:tabs>
                <w:tab w:val="left" w:pos="2835"/>
              </w:tabs>
              <w:spacing w:after="0" w:line="240" w:lineRule="auto"/>
              <w:ind w:firstLine="318"/>
              <w:rPr>
                <w:sz w:val="24"/>
                <w:szCs w:val="24"/>
              </w:rPr>
            </w:pPr>
            <w:r w:rsidRPr="00091F33">
              <w:rPr>
                <w:sz w:val="24"/>
                <w:szCs w:val="24"/>
              </w:rPr>
              <w:t>отримати за власною заявою оплачувану академічну відпустку на строк, що залишився до завершення нормативного строку підготовки в аспірантурі (ад’юнктурі) або докторантурі.</w:t>
            </w:r>
          </w:p>
          <w:p w:rsidR="00B01999" w:rsidRPr="00091F33" w:rsidRDefault="00B01999" w:rsidP="0034106C">
            <w:pPr>
              <w:pStyle w:val="StyleZakonu"/>
              <w:tabs>
                <w:tab w:val="left" w:pos="2835"/>
              </w:tabs>
              <w:spacing w:after="0" w:line="240" w:lineRule="auto"/>
              <w:ind w:firstLine="318"/>
              <w:rPr>
                <w:b/>
                <w:sz w:val="24"/>
                <w:szCs w:val="24"/>
              </w:rPr>
            </w:pPr>
            <w:r w:rsidRPr="00091F33">
              <w:rPr>
                <w:sz w:val="24"/>
                <w:szCs w:val="24"/>
              </w:rPr>
              <w:t xml:space="preserve">Якщо аспірант (ад’юнкт) захистив дисертацію на другому чи третьому році підготовки в аспірантурі (ад’юнктурі) та був обраний за конкурсом на відповідну посаду наукового (науково-педагогічного) працівника в такому вищому навчальному закладі (науковій установі), то загальна сума залишку </w:t>
            </w:r>
            <w:hyperlink r:id="rId8" w:anchor="w13" w:history="1">
              <w:r w:rsidRPr="00091F33">
                <w:rPr>
                  <w:b/>
                  <w:i/>
                  <w:sz w:val="24"/>
                  <w:szCs w:val="24"/>
                </w:rPr>
                <w:t>стипенд</w:t>
              </w:r>
            </w:hyperlink>
            <w:r w:rsidRPr="00091F33">
              <w:rPr>
                <w:b/>
                <w:i/>
                <w:sz w:val="24"/>
                <w:szCs w:val="24"/>
              </w:rPr>
              <w:t xml:space="preserve">ії </w:t>
            </w:r>
            <w:r w:rsidRPr="008B1B17">
              <w:rPr>
                <w:b/>
                <w:i/>
                <w:sz w:val="24"/>
                <w:szCs w:val="24"/>
                <w:highlight w:val="red"/>
              </w:rPr>
              <w:t xml:space="preserve">(грошового </w:t>
            </w:r>
            <w:r w:rsidRPr="008B1B17">
              <w:rPr>
                <w:b/>
                <w:i/>
                <w:sz w:val="24"/>
                <w:szCs w:val="24"/>
                <w:highlight w:val="red"/>
              </w:rPr>
              <w:lastRenderedPageBreak/>
              <w:t>забезпечення)</w:t>
            </w:r>
            <w:r w:rsidRPr="00091F33">
              <w:rPr>
                <w:b/>
                <w:i/>
                <w:sz w:val="24"/>
                <w:szCs w:val="24"/>
              </w:rPr>
              <w:t xml:space="preserve"> </w:t>
            </w:r>
            <w:r w:rsidRPr="00091F33">
              <w:rPr>
                <w:sz w:val="24"/>
                <w:szCs w:val="24"/>
              </w:rPr>
              <w:t>нараховується йому як щомісячна надбавка до заробітної плати.</w:t>
            </w:r>
          </w:p>
        </w:tc>
        <w:tc>
          <w:tcPr>
            <w:tcW w:w="3203" w:type="dxa"/>
          </w:tcPr>
          <w:p w:rsidR="00B01999" w:rsidRPr="00091F33" w:rsidRDefault="00B01999" w:rsidP="0034106C">
            <w:pPr>
              <w:pStyle w:val="StyleZakonu"/>
              <w:tabs>
                <w:tab w:val="left" w:pos="2835"/>
              </w:tabs>
              <w:spacing w:after="0" w:line="240" w:lineRule="auto"/>
              <w:ind w:firstLine="318"/>
              <w:rPr>
                <w:sz w:val="24"/>
                <w:szCs w:val="24"/>
              </w:rPr>
            </w:pPr>
            <w:r w:rsidRPr="00091F33">
              <w:rPr>
                <w:sz w:val="24"/>
                <w:szCs w:val="24"/>
              </w:rPr>
              <w:lastRenderedPageBreak/>
              <w:t xml:space="preserve">Відповідно до пункту 2 розділу III Наказу Міністерства внутрішніх справ № 260 від 06.04.2016 «Про затвердження Порядку та умов виплати грошового забезпечення поліцейським Національної поліції та курсантам вищих навчальних закладів МВС із специфічними умовами навчання» ад’юнктам та докторантам, які навчаються за денною формою навчання у ВНЗ МВС із специфічними умовами навчання, здійснюється виплата </w:t>
            </w:r>
            <w:r w:rsidRPr="00091F33">
              <w:rPr>
                <w:b/>
                <w:i/>
                <w:sz w:val="24"/>
                <w:szCs w:val="24"/>
              </w:rPr>
              <w:t>грошового забезпечення</w:t>
            </w:r>
          </w:p>
        </w:tc>
      </w:tr>
      <w:tr w:rsidR="00B01999" w:rsidRPr="00243FED" w:rsidTr="0034106C">
        <w:tc>
          <w:tcPr>
            <w:tcW w:w="5382" w:type="dxa"/>
          </w:tcPr>
          <w:p w:rsidR="00B01999" w:rsidRPr="00091F33" w:rsidRDefault="00B01999" w:rsidP="0034106C">
            <w:pPr>
              <w:pStyle w:val="StyleZakonu"/>
              <w:tabs>
                <w:tab w:val="left" w:pos="2835"/>
              </w:tabs>
              <w:spacing w:after="0" w:line="240" w:lineRule="auto"/>
              <w:ind w:firstLine="0"/>
              <w:rPr>
                <w:b/>
                <w:sz w:val="24"/>
                <w:szCs w:val="24"/>
              </w:rPr>
            </w:pPr>
            <w:r w:rsidRPr="00091F33">
              <w:rPr>
                <w:b/>
                <w:sz w:val="24"/>
                <w:szCs w:val="24"/>
              </w:rPr>
              <w:t xml:space="preserve">П. 24 </w:t>
            </w:r>
          </w:p>
          <w:p w:rsidR="00B01999" w:rsidRPr="00091F33" w:rsidRDefault="00B01999" w:rsidP="0034106C">
            <w:pPr>
              <w:pStyle w:val="StyleZakonu"/>
              <w:tabs>
                <w:tab w:val="left" w:pos="2835"/>
              </w:tabs>
              <w:spacing w:after="0" w:line="240" w:lineRule="auto"/>
              <w:ind w:firstLine="0"/>
              <w:rPr>
                <w:sz w:val="24"/>
                <w:szCs w:val="24"/>
              </w:rPr>
            </w:pPr>
            <w:r w:rsidRPr="00091F33">
              <w:rPr>
                <w:sz w:val="24"/>
                <w:szCs w:val="24"/>
              </w:rPr>
              <w:t>... Науковий керівник, який має ступінь доктора філософії, може здійснювати одночасне наукове керівництво роботою над дисертаціями, як правило, не більше трьох здобувачів наукового ступеня доктора філософії…</w:t>
            </w:r>
          </w:p>
        </w:tc>
        <w:tc>
          <w:tcPr>
            <w:tcW w:w="6095" w:type="dxa"/>
          </w:tcPr>
          <w:p w:rsidR="00B01999" w:rsidRPr="00091F33" w:rsidRDefault="00B01999" w:rsidP="0034106C">
            <w:pPr>
              <w:pStyle w:val="StyleZakonu"/>
              <w:tabs>
                <w:tab w:val="left" w:pos="2835"/>
              </w:tabs>
              <w:spacing w:after="0" w:line="240" w:lineRule="auto"/>
              <w:ind w:firstLine="0"/>
              <w:rPr>
                <w:sz w:val="24"/>
                <w:szCs w:val="24"/>
              </w:rPr>
            </w:pPr>
            <w:r w:rsidRPr="00091F33">
              <w:rPr>
                <w:sz w:val="24"/>
                <w:szCs w:val="24"/>
              </w:rPr>
              <w:t xml:space="preserve">п. 24 </w:t>
            </w:r>
          </w:p>
          <w:p w:rsidR="00B01999" w:rsidRPr="00091F33" w:rsidRDefault="00B01999" w:rsidP="0034106C">
            <w:pPr>
              <w:pStyle w:val="StyleZakonu"/>
              <w:tabs>
                <w:tab w:val="left" w:pos="2835"/>
              </w:tabs>
              <w:spacing w:after="0" w:line="240" w:lineRule="auto"/>
              <w:ind w:firstLine="0"/>
              <w:rPr>
                <w:sz w:val="24"/>
                <w:szCs w:val="24"/>
              </w:rPr>
            </w:pPr>
            <w:r w:rsidRPr="00091F33">
              <w:rPr>
                <w:sz w:val="24"/>
                <w:szCs w:val="24"/>
              </w:rPr>
              <w:t xml:space="preserve">…Науковий керівник, який має ступінь доктора філософії, </w:t>
            </w:r>
            <w:r w:rsidRPr="008B1B17">
              <w:rPr>
                <w:b/>
                <w:i/>
                <w:sz w:val="24"/>
                <w:szCs w:val="24"/>
                <w:highlight w:val="red"/>
              </w:rPr>
              <w:t>призначається за рішенням вченої ради</w:t>
            </w:r>
            <w:r w:rsidRPr="00091F33">
              <w:rPr>
                <w:b/>
                <w:i/>
                <w:sz w:val="24"/>
                <w:szCs w:val="24"/>
              </w:rPr>
              <w:t>,</w:t>
            </w:r>
            <w:r w:rsidRPr="00091F33">
              <w:rPr>
                <w:sz w:val="24"/>
                <w:szCs w:val="24"/>
              </w:rPr>
              <w:t xml:space="preserve"> може здійснювати одночасне наукове керівництво роботою над дисертаціями, як правило, не більше трьох здобувачів наукового ступеня доктора філософії</w:t>
            </w:r>
            <w:r w:rsidRPr="00091F33">
              <w:rPr>
                <w:b/>
                <w:i/>
                <w:sz w:val="24"/>
                <w:szCs w:val="24"/>
              </w:rPr>
              <w:t>…</w:t>
            </w:r>
            <w:r w:rsidRPr="00091F33">
              <w:rPr>
                <w:sz w:val="24"/>
                <w:szCs w:val="24"/>
              </w:rPr>
              <w:t xml:space="preserve"> далі по тексту</w:t>
            </w:r>
          </w:p>
        </w:tc>
        <w:tc>
          <w:tcPr>
            <w:tcW w:w="3203" w:type="dxa"/>
          </w:tcPr>
          <w:p w:rsidR="00B01999" w:rsidRPr="00091F33" w:rsidRDefault="00B01999" w:rsidP="0034106C">
            <w:pPr>
              <w:pStyle w:val="StyleZakonu"/>
              <w:tabs>
                <w:tab w:val="left" w:pos="2835"/>
              </w:tabs>
              <w:spacing w:after="0" w:line="240" w:lineRule="auto"/>
              <w:ind w:firstLine="459"/>
              <w:rPr>
                <w:sz w:val="24"/>
                <w:szCs w:val="24"/>
              </w:rPr>
            </w:pPr>
            <w:r w:rsidRPr="00091F33">
              <w:rPr>
                <w:sz w:val="24"/>
                <w:szCs w:val="24"/>
              </w:rPr>
              <w:t>визначити у п. 24 Порядку, затвердженого Постановою, порядок призначення наукових керівників аспірантів (ад’юнктів), які мають ступінь доктора філософії. Зокрема, п. 40 Положення про підготовку науково-педагогічних та наукових кадрів, затвердженого Постановою Кабінету Міністрів України від 01.03.1999 № 309 передбачав «Кожному аспіранту одночасно з його зарахуванням відповідним наказом керівника вищого навчального закладу, наукової установи призначається науковий керівник, як правило, доктор наук або за рішенням вченої ради, як виняток, кандидат наук»</w:t>
            </w:r>
          </w:p>
        </w:tc>
      </w:tr>
      <w:tr w:rsidR="00B01999" w:rsidRPr="00091F33" w:rsidTr="0034106C">
        <w:tc>
          <w:tcPr>
            <w:tcW w:w="5382" w:type="dxa"/>
          </w:tcPr>
          <w:p w:rsidR="00B01999" w:rsidRPr="00091F33" w:rsidRDefault="00B01999" w:rsidP="0034106C">
            <w:pPr>
              <w:pStyle w:val="StyleZakonu"/>
              <w:tabs>
                <w:tab w:val="left" w:pos="2835"/>
              </w:tabs>
              <w:spacing w:after="0" w:line="240" w:lineRule="auto"/>
              <w:ind w:firstLine="0"/>
              <w:rPr>
                <w:b/>
                <w:sz w:val="24"/>
                <w:szCs w:val="24"/>
              </w:rPr>
            </w:pPr>
            <w:r w:rsidRPr="00091F33">
              <w:rPr>
                <w:b/>
                <w:sz w:val="24"/>
                <w:szCs w:val="24"/>
              </w:rPr>
              <w:t xml:space="preserve">П. 31 </w:t>
            </w:r>
          </w:p>
          <w:p w:rsidR="00B01999" w:rsidRPr="00091F33" w:rsidRDefault="00B01999" w:rsidP="0034106C">
            <w:pPr>
              <w:pStyle w:val="StyleZakonu"/>
              <w:tabs>
                <w:tab w:val="left" w:pos="2835"/>
              </w:tabs>
              <w:spacing w:after="0" w:line="240" w:lineRule="auto"/>
              <w:ind w:firstLine="318"/>
              <w:rPr>
                <w:sz w:val="24"/>
                <w:szCs w:val="24"/>
              </w:rPr>
            </w:pPr>
            <w:r w:rsidRPr="00091F33">
              <w:rPr>
                <w:sz w:val="24"/>
                <w:szCs w:val="24"/>
              </w:rPr>
              <w:t>Підготовка здобувачів вищої освіти ступеня доктора філософії за державним замовленням здійснюється виключно в аспірантурі (ад’юнктурі) за очною (денною, вечірньою) формою навчання.</w:t>
            </w:r>
          </w:p>
        </w:tc>
        <w:tc>
          <w:tcPr>
            <w:tcW w:w="6095" w:type="dxa"/>
          </w:tcPr>
          <w:p w:rsidR="00B01999" w:rsidRPr="00091F33" w:rsidRDefault="00B01999" w:rsidP="0034106C">
            <w:pPr>
              <w:pStyle w:val="StyleZakonu"/>
              <w:tabs>
                <w:tab w:val="left" w:pos="2835"/>
              </w:tabs>
              <w:spacing w:after="0" w:line="240" w:lineRule="auto"/>
              <w:ind w:firstLine="0"/>
              <w:rPr>
                <w:sz w:val="24"/>
                <w:szCs w:val="24"/>
              </w:rPr>
            </w:pPr>
            <w:r w:rsidRPr="00091F33">
              <w:rPr>
                <w:sz w:val="24"/>
                <w:szCs w:val="24"/>
              </w:rPr>
              <w:t>п. 31</w:t>
            </w:r>
          </w:p>
          <w:p w:rsidR="00B01999" w:rsidRPr="00091F33" w:rsidRDefault="00B01999" w:rsidP="0034106C">
            <w:pPr>
              <w:pStyle w:val="StyleZakonu"/>
              <w:tabs>
                <w:tab w:val="left" w:pos="2835"/>
              </w:tabs>
              <w:spacing w:after="0" w:line="240" w:lineRule="auto"/>
              <w:ind w:firstLine="318"/>
              <w:rPr>
                <w:sz w:val="24"/>
                <w:szCs w:val="24"/>
              </w:rPr>
            </w:pPr>
            <w:r w:rsidRPr="00091F33">
              <w:rPr>
                <w:sz w:val="24"/>
                <w:szCs w:val="24"/>
              </w:rPr>
              <w:t xml:space="preserve">Підготовка здобувачів вищої освіти ступеня доктора філософії за державним замовленням </w:t>
            </w:r>
            <w:r w:rsidRPr="008B1B17">
              <w:rPr>
                <w:b/>
                <w:i/>
                <w:sz w:val="24"/>
                <w:szCs w:val="24"/>
                <w:highlight w:val="red"/>
              </w:rPr>
              <w:t>здійснюється в аспірантурі (ад’юнктурі) за очною (денною, вечірньою) та заочною формами навчання…</w:t>
            </w:r>
            <w:r w:rsidRPr="00091F33">
              <w:rPr>
                <w:sz w:val="24"/>
                <w:szCs w:val="24"/>
              </w:rPr>
              <w:t xml:space="preserve"> далі по тексту</w:t>
            </w:r>
          </w:p>
        </w:tc>
        <w:tc>
          <w:tcPr>
            <w:tcW w:w="3203" w:type="dxa"/>
          </w:tcPr>
          <w:p w:rsidR="00B01999" w:rsidRPr="00091F33" w:rsidRDefault="00B01999" w:rsidP="0034106C">
            <w:pPr>
              <w:pStyle w:val="StyleZakonu"/>
              <w:tabs>
                <w:tab w:val="left" w:pos="2835"/>
              </w:tabs>
              <w:spacing w:after="0" w:line="240" w:lineRule="auto"/>
              <w:ind w:firstLine="459"/>
              <w:rPr>
                <w:sz w:val="24"/>
                <w:szCs w:val="24"/>
              </w:rPr>
            </w:pPr>
            <w:r w:rsidRPr="00091F33">
              <w:rPr>
                <w:sz w:val="24"/>
                <w:szCs w:val="24"/>
              </w:rPr>
              <w:t xml:space="preserve">передбачити у п. 31 Порядку можливість навчання в аспірантурі (ад’юнктурі) за державним замовленням і на </w:t>
            </w:r>
            <w:r w:rsidRPr="00091F33">
              <w:rPr>
                <w:b/>
                <w:sz w:val="24"/>
                <w:szCs w:val="24"/>
              </w:rPr>
              <w:t>заочній формі навчання</w:t>
            </w:r>
          </w:p>
        </w:tc>
      </w:tr>
      <w:tr w:rsidR="00B01999" w:rsidRPr="00091F33" w:rsidTr="0034106C">
        <w:tc>
          <w:tcPr>
            <w:tcW w:w="14680" w:type="dxa"/>
            <w:gridSpan w:val="3"/>
          </w:tcPr>
          <w:p w:rsidR="00B01999" w:rsidRPr="00091F33" w:rsidRDefault="00B01999" w:rsidP="0034106C">
            <w:pPr>
              <w:pStyle w:val="StyleZakonu"/>
              <w:tabs>
                <w:tab w:val="left" w:pos="2835"/>
              </w:tabs>
              <w:spacing w:after="0" w:line="240" w:lineRule="auto"/>
              <w:ind w:firstLine="459"/>
              <w:jc w:val="center"/>
              <w:rPr>
                <w:sz w:val="24"/>
                <w:szCs w:val="24"/>
              </w:rPr>
            </w:pPr>
            <w:r w:rsidRPr="00091F33">
              <w:rPr>
                <w:b/>
                <w:sz w:val="24"/>
                <w:szCs w:val="24"/>
              </w:rPr>
              <w:lastRenderedPageBreak/>
              <w:t>Національна академія педагогічних наук України</w:t>
            </w:r>
          </w:p>
        </w:tc>
      </w:tr>
      <w:tr w:rsidR="00B01999" w:rsidRPr="00091F33" w:rsidTr="0034106C">
        <w:tc>
          <w:tcPr>
            <w:tcW w:w="5382" w:type="dxa"/>
          </w:tcPr>
          <w:p w:rsidR="00B01999" w:rsidRPr="00091F33" w:rsidRDefault="00B01999" w:rsidP="0034106C">
            <w:pPr>
              <w:pStyle w:val="rvps2"/>
              <w:tabs>
                <w:tab w:val="left" w:pos="2835"/>
              </w:tabs>
              <w:spacing w:before="0" w:beforeAutospacing="0" w:after="0" w:afterAutospacing="0"/>
              <w:jc w:val="both"/>
            </w:pPr>
            <w:r w:rsidRPr="00091F33">
              <w:rPr>
                <w:b/>
              </w:rPr>
              <w:t>П</w:t>
            </w:r>
            <w:r w:rsidRPr="00091F33">
              <w:rPr>
                <w:b/>
                <w:lang w:val="uk-UA"/>
              </w:rPr>
              <w:t>.</w:t>
            </w:r>
            <w:r w:rsidRPr="00091F33">
              <w:t>1</w:t>
            </w:r>
            <w:r w:rsidRPr="00091F33">
              <w:rPr>
                <w:b/>
              </w:rPr>
              <w:t>2.</w:t>
            </w:r>
            <w:r w:rsidRPr="00091F33">
              <w:t xml:space="preserve"> Аспірант (ад’юнкт) або докторант, який </w:t>
            </w:r>
            <w:r w:rsidRPr="00091F33">
              <w:rPr>
                <w:b/>
                <w:lang w:val="uk-UA"/>
              </w:rPr>
              <w:t xml:space="preserve">на останньому році навчання </w:t>
            </w:r>
            <w:r w:rsidRPr="00091F33">
              <w:t>захистився до закінчення строку підготовки в аспірантурі (ад’юнктурі) або докторантурі, має право за власним вибором:</w:t>
            </w:r>
          </w:p>
          <w:p w:rsidR="00B01999" w:rsidRPr="00091F33" w:rsidRDefault="00B01999" w:rsidP="0034106C">
            <w:pPr>
              <w:pStyle w:val="rvps2"/>
              <w:tabs>
                <w:tab w:val="left" w:pos="2835"/>
              </w:tabs>
              <w:spacing w:before="0" w:beforeAutospacing="0" w:after="0" w:afterAutospacing="0"/>
              <w:ind w:firstLine="600"/>
              <w:jc w:val="both"/>
            </w:pPr>
            <w:r w:rsidRPr="00091F33">
              <w:t>отримати одноразову виплату в сумі залишку стипендії, передбаченої у бюджеті вищого навчального закладу (наукової установи) на відповідний календарний рік, та за власною заявою бути відрахованим з аспірантури (ад’юнктури) або докторантури;</w:t>
            </w:r>
          </w:p>
          <w:p w:rsidR="00B01999" w:rsidRPr="00091F33" w:rsidRDefault="00B01999" w:rsidP="0034106C">
            <w:pPr>
              <w:pStyle w:val="rvps2"/>
              <w:tabs>
                <w:tab w:val="left" w:pos="2835"/>
              </w:tabs>
              <w:spacing w:before="0" w:beforeAutospacing="0" w:after="0" w:afterAutospacing="0"/>
              <w:ind w:firstLine="600"/>
              <w:jc w:val="both"/>
            </w:pPr>
            <w:r w:rsidRPr="00091F33">
              <w:t xml:space="preserve">отримати за власною заявою оплачувану академічну відпустку </w:t>
            </w:r>
            <w:proofErr w:type="gramStart"/>
            <w:r w:rsidRPr="00091F33">
              <w:t>на строк</w:t>
            </w:r>
            <w:proofErr w:type="gramEnd"/>
            <w:r w:rsidRPr="00091F33">
              <w:t>, що залишився до завершення нормативного строку підготовки в аспірантурі (ад’юнктурі) або докторантурі.</w:t>
            </w:r>
          </w:p>
          <w:p w:rsidR="00B01999" w:rsidRPr="00091F33" w:rsidRDefault="00B01999" w:rsidP="0034106C">
            <w:pPr>
              <w:pStyle w:val="rvps2"/>
              <w:tabs>
                <w:tab w:val="left" w:pos="2835"/>
              </w:tabs>
              <w:spacing w:before="0" w:beforeAutospacing="0" w:after="0" w:afterAutospacing="0"/>
              <w:ind w:firstLine="600"/>
              <w:jc w:val="both"/>
              <w:rPr>
                <w:lang w:val="uk-UA"/>
              </w:rPr>
            </w:pPr>
            <w:r w:rsidRPr="00091F33">
              <w:t>Якщо аспірант (ад’юнкт)</w:t>
            </w:r>
            <w:r w:rsidRPr="00091F33">
              <w:rPr>
                <w:b/>
                <w:lang w:val="uk-UA"/>
              </w:rPr>
              <w:t xml:space="preserve"> на останньому році навчання </w:t>
            </w:r>
            <w:r w:rsidRPr="00091F33">
              <w:rPr>
                <w:b/>
              </w:rPr>
              <w:t>захистився до закінчення строку підготовки в аспірантурі (ад’юнктурі)</w:t>
            </w:r>
            <w:r w:rsidRPr="00091F33">
              <w:rPr>
                <w:lang w:val="uk-UA"/>
              </w:rPr>
              <w:t xml:space="preserve"> </w:t>
            </w:r>
            <w:r w:rsidRPr="00091F33">
              <w:t>та був обраний за конкурсом на відповідну посаду наукового (науково-педагогічного) працівника в такому вищому навчальному закладі (науковій установі), то загальна сума залишку стипендії нараховується йому як щомісячна надбавка до заробітної плати</w:t>
            </w:r>
          </w:p>
          <w:p w:rsidR="00B01999" w:rsidRPr="00091F33" w:rsidRDefault="00B01999" w:rsidP="0034106C">
            <w:pPr>
              <w:pStyle w:val="StyleZakonu"/>
              <w:tabs>
                <w:tab w:val="left" w:pos="2835"/>
              </w:tabs>
              <w:spacing w:after="0" w:line="240" w:lineRule="auto"/>
              <w:ind w:firstLine="360"/>
              <w:rPr>
                <w:sz w:val="24"/>
                <w:szCs w:val="24"/>
              </w:rPr>
            </w:pPr>
          </w:p>
        </w:tc>
        <w:tc>
          <w:tcPr>
            <w:tcW w:w="6095" w:type="dxa"/>
          </w:tcPr>
          <w:p w:rsidR="00B01999" w:rsidRPr="00091F33" w:rsidRDefault="00B01999" w:rsidP="0034106C">
            <w:pPr>
              <w:tabs>
                <w:tab w:val="left" w:pos="2835"/>
              </w:tabs>
              <w:rPr>
                <w:rFonts w:ascii="Times New Roman" w:hAnsi="Times New Roman" w:cs="Times New Roman"/>
                <w:b/>
                <w:sz w:val="24"/>
                <w:szCs w:val="24"/>
              </w:rPr>
            </w:pPr>
            <w:r w:rsidRPr="008B1B17">
              <w:rPr>
                <w:rFonts w:ascii="Times New Roman" w:hAnsi="Times New Roman" w:cs="Times New Roman"/>
                <w:b/>
                <w:sz w:val="24"/>
                <w:szCs w:val="24"/>
                <w:highlight w:val="green"/>
              </w:rPr>
              <w:t>Пункт 12 залишити у попередній редакції</w:t>
            </w:r>
          </w:p>
        </w:tc>
        <w:tc>
          <w:tcPr>
            <w:tcW w:w="3203" w:type="dxa"/>
          </w:tcPr>
          <w:p w:rsidR="00B01999" w:rsidRPr="00091F33" w:rsidRDefault="00B01999" w:rsidP="0034106C">
            <w:pPr>
              <w:pStyle w:val="StyleZakonu"/>
              <w:tabs>
                <w:tab w:val="left" w:pos="2835"/>
              </w:tabs>
              <w:spacing w:after="0" w:line="240" w:lineRule="auto"/>
              <w:ind w:firstLine="459"/>
              <w:rPr>
                <w:sz w:val="24"/>
                <w:szCs w:val="24"/>
              </w:rPr>
            </w:pPr>
          </w:p>
        </w:tc>
      </w:tr>
      <w:tr w:rsidR="00B01999" w:rsidRPr="00091F33" w:rsidTr="0034106C">
        <w:tc>
          <w:tcPr>
            <w:tcW w:w="5382" w:type="dxa"/>
          </w:tcPr>
          <w:p w:rsidR="00B01999" w:rsidRPr="00091F33" w:rsidRDefault="00B01999" w:rsidP="0034106C">
            <w:pPr>
              <w:pStyle w:val="rvps2"/>
              <w:shd w:val="clear" w:color="auto" w:fill="FFFFFF"/>
              <w:tabs>
                <w:tab w:val="left" w:pos="2835"/>
              </w:tabs>
              <w:spacing w:before="0" w:beforeAutospacing="0" w:after="0" w:afterAutospacing="0"/>
              <w:jc w:val="both"/>
              <w:textAlignment w:val="baseline"/>
              <w:rPr>
                <w:rStyle w:val="rvts0"/>
                <w:b/>
              </w:rPr>
            </w:pPr>
            <w:r w:rsidRPr="00091F33">
              <w:rPr>
                <w:rStyle w:val="rvts0"/>
                <w:b/>
                <w:lang w:val="uk-UA"/>
              </w:rPr>
              <w:t xml:space="preserve">П. </w:t>
            </w:r>
            <w:r w:rsidRPr="00091F33">
              <w:rPr>
                <w:rStyle w:val="rvts0"/>
                <w:b/>
              </w:rPr>
              <w:t>24</w:t>
            </w:r>
            <w:r w:rsidRPr="00091F33">
              <w:rPr>
                <w:rStyle w:val="rvts0"/>
              </w:rPr>
              <w:t xml:space="preserve">. Аспіранту (ад’юнкту) одночасно з його зарахуванням відповідним наказом керівника вищого навчального закладу (наукової установи) призначається науковий керівник з числа наукових або науково-педагогічних працівників з науковим ступенем </w:t>
            </w:r>
            <w:r w:rsidRPr="00091F33">
              <w:rPr>
                <w:rStyle w:val="rvts0"/>
                <w:b/>
              </w:rPr>
              <w:t xml:space="preserve">та затверджується тема </w:t>
            </w:r>
            <w:r w:rsidRPr="00091F33">
              <w:rPr>
                <w:rStyle w:val="rvts0"/>
                <w:b/>
              </w:rPr>
              <w:lastRenderedPageBreak/>
              <w:t>дисертації, яка може бути уточнена на етапі визначення готовності дисертації до захисту.</w:t>
            </w:r>
          </w:p>
          <w:p w:rsidR="00B01999" w:rsidRPr="00091F33" w:rsidRDefault="00B01999" w:rsidP="0034106C">
            <w:pPr>
              <w:pStyle w:val="rvps2"/>
              <w:shd w:val="clear" w:color="auto" w:fill="FFFFFF"/>
              <w:tabs>
                <w:tab w:val="left" w:pos="2835"/>
              </w:tabs>
              <w:spacing w:before="0" w:beforeAutospacing="0" w:after="0" w:afterAutospacing="0"/>
              <w:ind w:firstLine="600"/>
              <w:jc w:val="both"/>
              <w:textAlignment w:val="baseline"/>
              <w:rPr>
                <w:rStyle w:val="rvts0"/>
                <w:b/>
              </w:rPr>
            </w:pPr>
            <w:r w:rsidRPr="00091F33">
              <w:rPr>
                <w:rStyle w:val="rvts0"/>
              </w:rPr>
              <w:t xml:space="preserve">Науковий керівник аспіранта (ад’юнкта) здійснює наукове керівництво роботою над дисертацією, надає консультації щодо змісту і методології наукових досліджень аспіранта (ад’юнкта), контролює виконання індивідуального плану наукової роботи та індивідуального навчального плану аспіранта (ад’юнкта) і </w:t>
            </w:r>
            <w:r w:rsidRPr="00091F33">
              <w:rPr>
                <w:rStyle w:val="rvts0"/>
                <w:b/>
              </w:rPr>
              <w:t>щорічно звітує</w:t>
            </w:r>
            <w:r w:rsidRPr="00091F33">
              <w:rPr>
                <w:rStyle w:val="rvts0"/>
              </w:rPr>
              <w:t xml:space="preserve"> перед вченою радою вищого навчального закладу (наукової установи) </w:t>
            </w:r>
            <w:r w:rsidRPr="00091F33">
              <w:rPr>
                <w:rStyle w:val="rvts0"/>
                <w:b/>
              </w:rPr>
              <w:t>про виконання його аспірантами (ад’юнктами) освітньо-наукової програми.</w:t>
            </w:r>
            <w:r w:rsidRPr="00091F33">
              <w:rPr>
                <w:rStyle w:val="rvts0"/>
              </w:rPr>
              <w:t xml:space="preserve"> </w:t>
            </w:r>
            <w:r w:rsidRPr="00091F33">
              <w:rPr>
                <w:rStyle w:val="rvts0"/>
                <w:b/>
              </w:rPr>
              <w:t>Вчена рада вищого навчального закладу (наукової установи) за результатами звіту наукового керівника розглядає питання про</w:t>
            </w:r>
            <w:r w:rsidRPr="00091F33">
              <w:rPr>
                <w:rStyle w:val="rvts0"/>
              </w:rPr>
              <w:t xml:space="preserve"> належне та своєчасне виконання </w:t>
            </w:r>
            <w:r w:rsidRPr="00091F33">
              <w:rPr>
                <w:rStyle w:val="rvts0"/>
                <w:b/>
              </w:rPr>
              <w:t xml:space="preserve">ним </w:t>
            </w:r>
            <w:r w:rsidRPr="00091F33">
              <w:rPr>
                <w:rStyle w:val="rvts0"/>
              </w:rPr>
              <w:t xml:space="preserve">обов’язків наукового керівника </w:t>
            </w:r>
            <w:r w:rsidRPr="00091F33">
              <w:rPr>
                <w:rStyle w:val="rvts0"/>
                <w:b/>
              </w:rPr>
              <w:t>і у разі необхідності може призначити особі іншого наукового керівника.</w:t>
            </w:r>
          </w:p>
          <w:p w:rsidR="00B01999" w:rsidRPr="00091F33" w:rsidRDefault="00B01999" w:rsidP="0034106C">
            <w:pPr>
              <w:pStyle w:val="rvps2"/>
              <w:tabs>
                <w:tab w:val="left" w:pos="2835"/>
              </w:tabs>
              <w:spacing w:before="0" w:beforeAutospacing="0" w:after="0" w:afterAutospacing="0"/>
              <w:jc w:val="both"/>
              <w:rPr>
                <w:b/>
              </w:rPr>
            </w:pPr>
            <w:r w:rsidRPr="00091F33">
              <w:rPr>
                <w:rStyle w:val="rvts0"/>
                <w:b/>
              </w:rPr>
              <w:t>…</w:t>
            </w:r>
          </w:p>
        </w:tc>
        <w:tc>
          <w:tcPr>
            <w:tcW w:w="6095" w:type="dxa"/>
          </w:tcPr>
          <w:p w:rsidR="00B01999" w:rsidRPr="00091F33" w:rsidRDefault="00B01999" w:rsidP="0034106C">
            <w:pPr>
              <w:pStyle w:val="StyleZakonu"/>
              <w:tabs>
                <w:tab w:val="left" w:pos="2835"/>
              </w:tabs>
              <w:spacing w:after="0" w:line="240" w:lineRule="auto"/>
              <w:ind w:firstLine="0"/>
              <w:jc w:val="left"/>
              <w:rPr>
                <w:b/>
                <w:color w:val="000000"/>
                <w:sz w:val="24"/>
                <w:szCs w:val="24"/>
              </w:rPr>
            </w:pPr>
            <w:r w:rsidRPr="008B1B17">
              <w:rPr>
                <w:b/>
                <w:color w:val="000000"/>
                <w:sz w:val="24"/>
                <w:szCs w:val="24"/>
                <w:highlight w:val="red"/>
              </w:rPr>
              <w:lastRenderedPageBreak/>
              <w:t>Абзаци перший і другий пункту 24 викласти у такій редакції:</w:t>
            </w:r>
          </w:p>
          <w:p w:rsidR="00B01999" w:rsidRPr="00091F33" w:rsidRDefault="00B01999" w:rsidP="0034106C">
            <w:pPr>
              <w:pStyle w:val="StyleZakonu"/>
              <w:tabs>
                <w:tab w:val="left" w:pos="2835"/>
              </w:tabs>
              <w:spacing w:after="0" w:line="240" w:lineRule="auto"/>
              <w:ind w:firstLine="216"/>
              <w:rPr>
                <w:color w:val="000000"/>
                <w:sz w:val="24"/>
                <w:szCs w:val="24"/>
              </w:rPr>
            </w:pPr>
            <w:r w:rsidRPr="00091F33">
              <w:rPr>
                <w:color w:val="000000"/>
                <w:sz w:val="24"/>
                <w:szCs w:val="24"/>
              </w:rPr>
              <w:t xml:space="preserve">«24. Аспіранту (ад’юнкту) одночасно з його зарахуванням відповідним наказом керівника вищого навчального закладу (наукової установи) призначається науковий керівник з числа наукових або науково-педагогічних працівників з науковим ступенем та </w:t>
            </w:r>
            <w:r w:rsidRPr="00091F33">
              <w:rPr>
                <w:b/>
                <w:color w:val="000000"/>
                <w:sz w:val="24"/>
                <w:szCs w:val="24"/>
              </w:rPr>
              <w:lastRenderedPageBreak/>
              <w:t>впродовж</w:t>
            </w:r>
            <w:r w:rsidRPr="00091F33">
              <w:rPr>
                <w:b/>
                <w:i/>
                <w:color w:val="000000"/>
                <w:sz w:val="24"/>
                <w:szCs w:val="24"/>
              </w:rPr>
              <w:t xml:space="preserve"> </w:t>
            </w:r>
            <w:r w:rsidRPr="00091F33">
              <w:rPr>
                <w:b/>
                <w:color w:val="000000"/>
                <w:sz w:val="24"/>
                <w:szCs w:val="24"/>
              </w:rPr>
              <w:t>трьох місяців</w:t>
            </w:r>
            <w:r w:rsidRPr="00091F33">
              <w:rPr>
                <w:color w:val="000000"/>
                <w:sz w:val="24"/>
                <w:szCs w:val="24"/>
              </w:rPr>
              <w:t xml:space="preserve"> затверджується </w:t>
            </w:r>
            <w:r w:rsidRPr="00091F33">
              <w:rPr>
                <w:b/>
                <w:color w:val="000000"/>
                <w:sz w:val="24"/>
                <w:szCs w:val="24"/>
              </w:rPr>
              <w:t xml:space="preserve">вченою радою навчального закладу (наукової установи) </w:t>
            </w:r>
            <w:r w:rsidRPr="00091F33">
              <w:rPr>
                <w:color w:val="000000"/>
                <w:sz w:val="24"/>
                <w:szCs w:val="24"/>
              </w:rPr>
              <w:t>тема дисертації з обраної спеціальності, яка може бути уточнена на етапі визначення готовності дисертації до захисту.</w:t>
            </w:r>
          </w:p>
          <w:p w:rsidR="00B01999" w:rsidRPr="00091F33" w:rsidRDefault="00B01999" w:rsidP="0034106C">
            <w:pPr>
              <w:tabs>
                <w:tab w:val="left" w:pos="2835"/>
              </w:tabs>
              <w:rPr>
                <w:rFonts w:ascii="Times New Roman" w:hAnsi="Times New Roman" w:cs="Times New Roman"/>
                <w:b/>
                <w:sz w:val="24"/>
                <w:szCs w:val="24"/>
                <w:lang w:val="uk-UA"/>
              </w:rPr>
            </w:pPr>
            <w:r w:rsidRPr="00091F33">
              <w:rPr>
                <w:rFonts w:ascii="Times New Roman" w:hAnsi="Times New Roman" w:cs="Times New Roman"/>
                <w:color w:val="000000"/>
                <w:sz w:val="24"/>
                <w:szCs w:val="24"/>
                <w:lang w:val="uk-UA"/>
              </w:rPr>
              <w:t xml:space="preserve">Науковий керівник аспіранта (ад’юнкта) здійснює наукове керівництво роботою над дисертацією, надає консультації щодо змісту і методології наукових досліджень аспіранта (ад’юнкта), контролює виконання індивідуального плану наукової роботи та індивідуального навчального плану аспіранта (ад’юнкта). </w:t>
            </w:r>
            <w:r w:rsidRPr="00091F33">
              <w:rPr>
                <w:rFonts w:ascii="Times New Roman" w:hAnsi="Times New Roman" w:cs="Times New Roman"/>
                <w:strike/>
                <w:color w:val="000000"/>
                <w:sz w:val="24"/>
                <w:szCs w:val="24"/>
                <w:lang w:val="uk-UA"/>
              </w:rPr>
              <w:t>і щорічно звітує перед вченою радою вищого навчального закладу (наукової установи) про атестацію його аспірантів (ад’юнктів) щодо виконання ними освітньо-наукової програми</w:t>
            </w:r>
            <w:r w:rsidRPr="00091F33">
              <w:rPr>
                <w:rFonts w:ascii="Times New Roman" w:hAnsi="Times New Roman" w:cs="Times New Roman"/>
                <w:color w:val="000000"/>
                <w:sz w:val="24"/>
                <w:szCs w:val="24"/>
                <w:lang w:val="uk-UA"/>
              </w:rPr>
              <w:t xml:space="preserve">. </w:t>
            </w:r>
            <w:r w:rsidRPr="00091F33">
              <w:rPr>
                <w:rFonts w:ascii="Times New Roman" w:hAnsi="Times New Roman" w:cs="Times New Roman"/>
                <w:color w:val="000000"/>
                <w:sz w:val="24"/>
                <w:szCs w:val="24"/>
              </w:rPr>
              <w:t xml:space="preserve">Вчена рада вищого навчального закладу (наукової установи) </w:t>
            </w:r>
            <w:r w:rsidRPr="00091F33">
              <w:rPr>
                <w:rFonts w:ascii="Times New Roman" w:hAnsi="Times New Roman" w:cs="Times New Roman"/>
                <w:strike/>
                <w:color w:val="000000"/>
                <w:sz w:val="24"/>
                <w:szCs w:val="24"/>
              </w:rPr>
              <w:t>за результатами звіту наукового керівника розглядає питання</w:t>
            </w:r>
            <w:r w:rsidRPr="00091F33">
              <w:rPr>
                <w:rFonts w:ascii="Times New Roman" w:hAnsi="Times New Roman" w:cs="Times New Roman"/>
                <w:color w:val="000000"/>
                <w:sz w:val="24"/>
                <w:szCs w:val="24"/>
              </w:rPr>
              <w:t xml:space="preserve"> </w:t>
            </w:r>
            <w:r w:rsidRPr="00091F33">
              <w:rPr>
                <w:rFonts w:ascii="Times New Roman" w:hAnsi="Times New Roman" w:cs="Times New Roman"/>
                <w:b/>
                <w:color w:val="000000"/>
                <w:sz w:val="24"/>
                <w:szCs w:val="24"/>
              </w:rPr>
              <w:t>може прийняти рішення</w:t>
            </w:r>
            <w:r w:rsidRPr="00091F33">
              <w:rPr>
                <w:rFonts w:ascii="Times New Roman" w:hAnsi="Times New Roman" w:cs="Times New Roman"/>
                <w:color w:val="000000"/>
                <w:sz w:val="24"/>
                <w:szCs w:val="24"/>
              </w:rPr>
              <w:t xml:space="preserve"> про </w:t>
            </w:r>
            <w:r w:rsidRPr="00091F33">
              <w:rPr>
                <w:rFonts w:ascii="Times New Roman" w:hAnsi="Times New Roman" w:cs="Times New Roman"/>
                <w:b/>
                <w:color w:val="000000"/>
                <w:sz w:val="24"/>
                <w:szCs w:val="24"/>
              </w:rPr>
              <w:t>не</w:t>
            </w:r>
            <w:r w:rsidRPr="00091F33">
              <w:rPr>
                <w:rFonts w:ascii="Times New Roman" w:hAnsi="Times New Roman" w:cs="Times New Roman"/>
                <w:color w:val="000000"/>
                <w:sz w:val="24"/>
                <w:szCs w:val="24"/>
              </w:rPr>
              <w:t xml:space="preserve">належне </w:t>
            </w:r>
            <w:r w:rsidRPr="00091F33">
              <w:rPr>
                <w:rFonts w:ascii="Times New Roman" w:hAnsi="Times New Roman" w:cs="Times New Roman"/>
                <w:strike/>
                <w:color w:val="000000"/>
                <w:sz w:val="24"/>
                <w:szCs w:val="24"/>
              </w:rPr>
              <w:t>та своєчасне</w:t>
            </w:r>
            <w:r w:rsidRPr="00091F33">
              <w:rPr>
                <w:rFonts w:ascii="Times New Roman" w:hAnsi="Times New Roman" w:cs="Times New Roman"/>
                <w:color w:val="000000"/>
                <w:sz w:val="24"/>
                <w:szCs w:val="24"/>
              </w:rPr>
              <w:t xml:space="preserve"> виконання </w:t>
            </w:r>
            <w:r w:rsidRPr="00091F33">
              <w:rPr>
                <w:rFonts w:ascii="Times New Roman" w:hAnsi="Times New Roman" w:cs="Times New Roman"/>
                <w:strike/>
                <w:color w:val="000000"/>
                <w:sz w:val="24"/>
                <w:szCs w:val="24"/>
              </w:rPr>
              <w:t>ним</w:t>
            </w:r>
            <w:r w:rsidRPr="00091F33">
              <w:rPr>
                <w:rFonts w:ascii="Times New Roman" w:hAnsi="Times New Roman" w:cs="Times New Roman"/>
                <w:color w:val="000000"/>
                <w:sz w:val="24"/>
                <w:szCs w:val="24"/>
              </w:rPr>
              <w:t xml:space="preserve"> </w:t>
            </w:r>
            <w:r w:rsidRPr="00091F33">
              <w:rPr>
                <w:rFonts w:ascii="Times New Roman" w:hAnsi="Times New Roman" w:cs="Times New Roman"/>
                <w:b/>
                <w:color w:val="000000"/>
                <w:sz w:val="24"/>
                <w:szCs w:val="24"/>
              </w:rPr>
              <w:t>науковим керівником</w:t>
            </w:r>
            <w:r w:rsidRPr="00091F33">
              <w:rPr>
                <w:rFonts w:ascii="Times New Roman" w:hAnsi="Times New Roman" w:cs="Times New Roman"/>
                <w:color w:val="000000"/>
                <w:sz w:val="24"/>
                <w:szCs w:val="24"/>
              </w:rPr>
              <w:t xml:space="preserve"> </w:t>
            </w:r>
            <w:r w:rsidRPr="00091F33">
              <w:rPr>
                <w:rFonts w:ascii="Times New Roman" w:hAnsi="Times New Roman" w:cs="Times New Roman"/>
                <w:b/>
                <w:color w:val="000000"/>
                <w:sz w:val="24"/>
                <w:szCs w:val="24"/>
              </w:rPr>
              <w:t>своїх</w:t>
            </w:r>
            <w:r w:rsidRPr="00091F33">
              <w:rPr>
                <w:rFonts w:ascii="Times New Roman" w:hAnsi="Times New Roman" w:cs="Times New Roman"/>
                <w:color w:val="000000"/>
                <w:sz w:val="24"/>
                <w:szCs w:val="24"/>
              </w:rPr>
              <w:t xml:space="preserve"> обов’язків </w:t>
            </w:r>
            <w:r w:rsidRPr="00091F33">
              <w:rPr>
                <w:rFonts w:ascii="Times New Roman" w:hAnsi="Times New Roman" w:cs="Times New Roman"/>
                <w:strike/>
                <w:color w:val="000000"/>
                <w:sz w:val="24"/>
                <w:szCs w:val="24"/>
              </w:rPr>
              <w:t>наукового керівника</w:t>
            </w:r>
            <w:r w:rsidRPr="00091F33">
              <w:rPr>
                <w:rFonts w:ascii="Times New Roman" w:hAnsi="Times New Roman" w:cs="Times New Roman"/>
                <w:color w:val="000000"/>
                <w:sz w:val="24"/>
                <w:szCs w:val="24"/>
              </w:rPr>
              <w:t xml:space="preserve"> і у разі необхідності може призначити особі іншого наукового керівника».</w:t>
            </w:r>
          </w:p>
        </w:tc>
        <w:tc>
          <w:tcPr>
            <w:tcW w:w="3203" w:type="dxa"/>
          </w:tcPr>
          <w:p w:rsidR="00B01999" w:rsidRPr="00091F33" w:rsidRDefault="00B01999" w:rsidP="0034106C">
            <w:pPr>
              <w:pStyle w:val="StyleZakonu"/>
              <w:tabs>
                <w:tab w:val="left" w:pos="2835"/>
              </w:tabs>
              <w:spacing w:after="0" w:line="240" w:lineRule="auto"/>
              <w:ind w:firstLine="459"/>
              <w:rPr>
                <w:sz w:val="24"/>
                <w:szCs w:val="24"/>
              </w:rPr>
            </w:pPr>
          </w:p>
        </w:tc>
      </w:tr>
      <w:tr w:rsidR="00B01999" w:rsidRPr="00091F33" w:rsidTr="0034106C">
        <w:tc>
          <w:tcPr>
            <w:tcW w:w="5382" w:type="dxa"/>
          </w:tcPr>
          <w:p w:rsidR="00B01999" w:rsidRPr="00091F33" w:rsidRDefault="00B01999" w:rsidP="0034106C">
            <w:pPr>
              <w:pStyle w:val="StyleZakonu"/>
              <w:tabs>
                <w:tab w:val="left" w:pos="2835"/>
              </w:tabs>
              <w:spacing w:after="0" w:line="240" w:lineRule="auto"/>
              <w:ind w:firstLine="0"/>
              <w:jc w:val="left"/>
              <w:rPr>
                <w:sz w:val="24"/>
                <w:szCs w:val="24"/>
              </w:rPr>
            </w:pPr>
            <w:r w:rsidRPr="00091F33">
              <w:rPr>
                <w:sz w:val="24"/>
                <w:szCs w:val="24"/>
              </w:rPr>
              <w:t xml:space="preserve">Абзац третій </w:t>
            </w:r>
            <w:r w:rsidRPr="00091F33">
              <w:rPr>
                <w:b/>
                <w:sz w:val="24"/>
                <w:szCs w:val="24"/>
              </w:rPr>
              <w:t>пункту 30</w:t>
            </w:r>
            <w:r w:rsidRPr="00091F33">
              <w:rPr>
                <w:sz w:val="24"/>
                <w:szCs w:val="24"/>
              </w:rPr>
              <w:t xml:space="preserve"> доповнити словами «, включно з освітньо-науковою програмою.».</w:t>
            </w:r>
          </w:p>
        </w:tc>
        <w:tc>
          <w:tcPr>
            <w:tcW w:w="6095" w:type="dxa"/>
          </w:tcPr>
          <w:p w:rsidR="00B01999" w:rsidRPr="00091F33" w:rsidRDefault="00B01999" w:rsidP="0034106C">
            <w:pPr>
              <w:tabs>
                <w:tab w:val="left" w:pos="2835"/>
              </w:tabs>
              <w:jc w:val="both"/>
              <w:rPr>
                <w:rFonts w:ascii="Times New Roman" w:hAnsi="Times New Roman" w:cs="Times New Roman"/>
                <w:sz w:val="24"/>
                <w:szCs w:val="24"/>
              </w:rPr>
            </w:pPr>
            <w:r w:rsidRPr="008B1B17">
              <w:rPr>
                <w:rFonts w:ascii="Times New Roman" w:hAnsi="Times New Roman" w:cs="Times New Roman"/>
                <w:sz w:val="24"/>
                <w:szCs w:val="24"/>
                <w:highlight w:val="red"/>
              </w:rPr>
              <w:t xml:space="preserve">Абзац третій пункту 30 доповнити словами «, </w:t>
            </w:r>
            <w:r w:rsidRPr="008B1B17">
              <w:rPr>
                <w:rFonts w:ascii="Times New Roman" w:hAnsi="Times New Roman" w:cs="Times New Roman"/>
                <w:b/>
                <w:sz w:val="24"/>
                <w:szCs w:val="24"/>
                <w:highlight w:val="red"/>
              </w:rPr>
              <w:t>відповідно до освітньо-наукової програми.</w:t>
            </w:r>
            <w:r w:rsidRPr="008B1B17">
              <w:rPr>
                <w:rFonts w:ascii="Times New Roman" w:hAnsi="Times New Roman" w:cs="Times New Roman"/>
                <w:sz w:val="24"/>
                <w:szCs w:val="24"/>
                <w:highlight w:val="red"/>
              </w:rPr>
              <w:t>».</w:t>
            </w:r>
          </w:p>
        </w:tc>
        <w:tc>
          <w:tcPr>
            <w:tcW w:w="3203" w:type="dxa"/>
          </w:tcPr>
          <w:p w:rsidR="00B01999" w:rsidRPr="00091F33" w:rsidRDefault="00B01999" w:rsidP="0034106C">
            <w:pPr>
              <w:pStyle w:val="StyleZakonu"/>
              <w:tabs>
                <w:tab w:val="left" w:pos="2835"/>
              </w:tabs>
              <w:spacing w:after="0" w:line="240" w:lineRule="auto"/>
              <w:ind w:firstLine="459"/>
              <w:rPr>
                <w:sz w:val="24"/>
                <w:szCs w:val="24"/>
              </w:rPr>
            </w:pPr>
          </w:p>
        </w:tc>
      </w:tr>
      <w:tr w:rsidR="00B01999" w:rsidRPr="00091F33" w:rsidTr="0034106C">
        <w:tc>
          <w:tcPr>
            <w:tcW w:w="5382" w:type="dxa"/>
          </w:tcPr>
          <w:p w:rsidR="00B01999" w:rsidRPr="00091F33" w:rsidRDefault="00B01999" w:rsidP="0034106C">
            <w:pPr>
              <w:pStyle w:val="StyleZakonu"/>
              <w:tabs>
                <w:tab w:val="left" w:pos="2835"/>
              </w:tabs>
              <w:spacing w:after="0" w:line="240" w:lineRule="auto"/>
              <w:ind w:firstLine="0"/>
              <w:jc w:val="left"/>
              <w:rPr>
                <w:sz w:val="24"/>
                <w:szCs w:val="24"/>
              </w:rPr>
            </w:pPr>
            <w:r w:rsidRPr="00091F33">
              <w:rPr>
                <w:sz w:val="24"/>
                <w:szCs w:val="24"/>
              </w:rPr>
              <w:t> </w:t>
            </w:r>
            <w:r w:rsidRPr="00091F33">
              <w:rPr>
                <w:b/>
                <w:sz w:val="24"/>
                <w:szCs w:val="24"/>
              </w:rPr>
              <w:t>П. 31:</w:t>
            </w:r>
            <w:r w:rsidRPr="00091F33">
              <w:rPr>
                <w:sz w:val="24"/>
                <w:szCs w:val="24"/>
              </w:rPr>
              <w:t xml:space="preserve"> «</w:t>
            </w:r>
            <w:r w:rsidRPr="00091F33">
              <w:rPr>
                <w:sz w:val="24"/>
                <w:szCs w:val="24"/>
                <w:lang w:eastAsia="zh-CN"/>
              </w:rPr>
              <w:t>Аспірантам (ад’юнктам), які навчаються за державним замовленням за очною (денною) формою навчання, видається стипендія відповідно до законодавства.».</w:t>
            </w:r>
          </w:p>
        </w:tc>
        <w:tc>
          <w:tcPr>
            <w:tcW w:w="6095" w:type="dxa"/>
          </w:tcPr>
          <w:p w:rsidR="00B01999" w:rsidRPr="00091F33" w:rsidRDefault="00B01999" w:rsidP="0034106C">
            <w:pPr>
              <w:tabs>
                <w:tab w:val="left" w:pos="2835"/>
              </w:tabs>
              <w:jc w:val="both"/>
              <w:rPr>
                <w:rFonts w:ascii="Times New Roman" w:hAnsi="Times New Roman" w:cs="Times New Roman"/>
                <w:sz w:val="24"/>
                <w:szCs w:val="24"/>
              </w:rPr>
            </w:pPr>
            <w:r w:rsidRPr="00091F33">
              <w:rPr>
                <w:rFonts w:ascii="Times New Roman" w:hAnsi="Times New Roman" w:cs="Times New Roman"/>
                <w:sz w:val="24"/>
                <w:szCs w:val="24"/>
              </w:rPr>
              <w:t> </w:t>
            </w:r>
            <w:r w:rsidRPr="008B1B17">
              <w:rPr>
                <w:rFonts w:ascii="Times New Roman" w:hAnsi="Times New Roman" w:cs="Times New Roman"/>
                <w:b/>
                <w:sz w:val="24"/>
                <w:szCs w:val="24"/>
                <w:highlight w:val="red"/>
              </w:rPr>
              <w:t xml:space="preserve">Пункт 31: </w:t>
            </w:r>
            <w:r w:rsidRPr="008B1B17">
              <w:rPr>
                <w:rFonts w:ascii="Times New Roman" w:hAnsi="Times New Roman" w:cs="Times New Roman"/>
                <w:sz w:val="24"/>
                <w:szCs w:val="24"/>
                <w:highlight w:val="red"/>
              </w:rPr>
              <w:t>«</w:t>
            </w:r>
            <w:r w:rsidRPr="008B1B17">
              <w:rPr>
                <w:rFonts w:ascii="Times New Roman" w:hAnsi="Times New Roman" w:cs="Times New Roman"/>
                <w:sz w:val="24"/>
                <w:szCs w:val="24"/>
                <w:highlight w:val="red"/>
                <w:lang w:eastAsia="zh-CN"/>
              </w:rPr>
              <w:t xml:space="preserve">Аспірантам (ад’юнктам), які навчаються за державним замовленням за очною (денною) формою навчання, </w:t>
            </w:r>
            <w:r w:rsidRPr="008B1B17">
              <w:rPr>
                <w:rFonts w:ascii="Times New Roman" w:hAnsi="Times New Roman" w:cs="Times New Roman"/>
                <w:strike/>
                <w:sz w:val="24"/>
                <w:szCs w:val="24"/>
                <w:highlight w:val="red"/>
                <w:lang w:eastAsia="zh-CN"/>
              </w:rPr>
              <w:t>видається</w:t>
            </w:r>
            <w:r w:rsidRPr="008B1B17">
              <w:rPr>
                <w:rFonts w:ascii="Times New Roman" w:hAnsi="Times New Roman" w:cs="Times New Roman"/>
                <w:sz w:val="24"/>
                <w:szCs w:val="24"/>
                <w:highlight w:val="red"/>
                <w:lang w:eastAsia="zh-CN"/>
              </w:rPr>
              <w:t xml:space="preserve"> </w:t>
            </w:r>
            <w:r w:rsidRPr="008B1B17">
              <w:rPr>
                <w:rFonts w:ascii="Times New Roman" w:hAnsi="Times New Roman" w:cs="Times New Roman"/>
                <w:b/>
                <w:sz w:val="24"/>
                <w:szCs w:val="24"/>
                <w:highlight w:val="red"/>
              </w:rPr>
              <w:t xml:space="preserve">призначається і виплачується </w:t>
            </w:r>
            <w:r w:rsidRPr="008B1B17">
              <w:rPr>
                <w:rFonts w:ascii="Times New Roman" w:hAnsi="Times New Roman" w:cs="Times New Roman"/>
                <w:b/>
                <w:sz w:val="24"/>
                <w:szCs w:val="24"/>
                <w:highlight w:val="red"/>
                <w:lang w:eastAsia="zh-CN"/>
              </w:rPr>
              <w:t>академічна</w:t>
            </w:r>
            <w:r w:rsidRPr="008B1B17">
              <w:rPr>
                <w:rFonts w:ascii="Times New Roman" w:hAnsi="Times New Roman" w:cs="Times New Roman"/>
                <w:sz w:val="24"/>
                <w:szCs w:val="24"/>
                <w:highlight w:val="red"/>
                <w:lang w:eastAsia="zh-CN"/>
              </w:rPr>
              <w:t xml:space="preserve"> стипендія відповідно до законодавства.».</w:t>
            </w:r>
          </w:p>
        </w:tc>
        <w:tc>
          <w:tcPr>
            <w:tcW w:w="3203" w:type="dxa"/>
          </w:tcPr>
          <w:p w:rsidR="00B01999" w:rsidRPr="00091F33" w:rsidRDefault="00B01999" w:rsidP="0034106C">
            <w:pPr>
              <w:pStyle w:val="StyleZakonu"/>
              <w:tabs>
                <w:tab w:val="left" w:pos="2835"/>
              </w:tabs>
              <w:spacing w:after="0" w:line="240" w:lineRule="auto"/>
              <w:ind w:firstLine="459"/>
              <w:rPr>
                <w:sz w:val="24"/>
                <w:szCs w:val="24"/>
              </w:rPr>
            </w:pPr>
          </w:p>
        </w:tc>
      </w:tr>
      <w:tr w:rsidR="00B01999" w:rsidRPr="00091F33" w:rsidTr="0034106C">
        <w:tc>
          <w:tcPr>
            <w:tcW w:w="5382" w:type="dxa"/>
          </w:tcPr>
          <w:p w:rsidR="00B01999" w:rsidRPr="00091F33" w:rsidRDefault="00B01999" w:rsidP="0034106C">
            <w:pPr>
              <w:pStyle w:val="StyleZakonu"/>
              <w:tabs>
                <w:tab w:val="left" w:pos="2835"/>
              </w:tabs>
              <w:spacing w:after="0" w:line="240" w:lineRule="auto"/>
              <w:ind w:firstLine="0"/>
              <w:rPr>
                <w:color w:val="000000"/>
                <w:sz w:val="24"/>
                <w:szCs w:val="24"/>
              </w:rPr>
            </w:pPr>
            <w:r w:rsidRPr="00091F33">
              <w:rPr>
                <w:b/>
                <w:color w:val="000000"/>
                <w:sz w:val="24"/>
                <w:szCs w:val="24"/>
              </w:rPr>
              <w:t>П. 38</w:t>
            </w:r>
            <w:r w:rsidRPr="00091F33">
              <w:rPr>
                <w:color w:val="000000"/>
                <w:sz w:val="24"/>
                <w:szCs w:val="24"/>
              </w:rPr>
              <w:t xml:space="preserve"> викласти у такій редакції: «38. Докторантура з відповідної спеціальності відкривається за рішенням вченої ради вищого навчального закладу (наукової установи), що затверджується наказом керівника вищого навчального закладу (наукової установи), за умови наявності трьох </w:t>
            </w:r>
            <w:r w:rsidRPr="00091F33">
              <w:rPr>
                <w:color w:val="000000"/>
                <w:sz w:val="24"/>
                <w:szCs w:val="24"/>
              </w:rPr>
              <w:lastRenderedPageBreak/>
              <w:t>штатних працівників - докторів наук, які мають наукову кваліфікацію, відповідну спеціальності.</w:t>
            </w:r>
          </w:p>
          <w:p w:rsidR="00B01999" w:rsidRPr="00091F33" w:rsidRDefault="00B01999" w:rsidP="0034106C">
            <w:pPr>
              <w:pStyle w:val="StyleZakonu"/>
              <w:tabs>
                <w:tab w:val="left" w:pos="2835"/>
              </w:tabs>
              <w:spacing w:after="0" w:line="240" w:lineRule="auto"/>
              <w:rPr>
                <w:color w:val="000000"/>
                <w:sz w:val="24"/>
                <w:szCs w:val="24"/>
              </w:rPr>
            </w:pPr>
            <w:r w:rsidRPr="00091F33">
              <w:rPr>
                <w:color w:val="000000"/>
                <w:sz w:val="24"/>
                <w:szCs w:val="24"/>
              </w:rPr>
              <w:t>Кваліфікація, відповідна спеціальності - кваліфікація особи, підтверджена документом про освіту чи науковий ступінь із відповідної спеціальності, або підтверджена науковою та/або науково-педагогічною діяльністю за цією спеціальністю за не менш як п’ятьма видами чи результатами із переліченого списку:</w:t>
            </w:r>
          </w:p>
          <w:p w:rsidR="00B01999" w:rsidRPr="00091F33" w:rsidRDefault="00B01999" w:rsidP="0034106C">
            <w:pPr>
              <w:pStyle w:val="StyleZakonu"/>
              <w:tabs>
                <w:tab w:val="left" w:pos="2835"/>
              </w:tabs>
              <w:spacing w:after="0" w:line="240" w:lineRule="auto"/>
              <w:jc w:val="left"/>
              <w:rPr>
                <w:sz w:val="24"/>
                <w:szCs w:val="24"/>
              </w:rPr>
            </w:pPr>
            <w:r w:rsidRPr="00091F33">
              <w:rPr>
                <w:color w:val="000000"/>
                <w:sz w:val="24"/>
                <w:szCs w:val="24"/>
              </w:rPr>
              <w:t>1) наявність за останні п’ять років наукових публікацій у періодичних … (</w:t>
            </w:r>
            <w:r w:rsidRPr="00091F33">
              <w:rPr>
                <w:i/>
                <w:color w:val="000000"/>
                <w:sz w:val="24"/>
                <w:szCs w:val="24"/>
              </w:rPr>
              <w:t>по тексту).</w:t>
            </w:r>
          </w:p>
        </w:tc>
        <w:tc>
          <w:tcPr>
            <w:tcW w:w="6095" w:type="dxa"/>
          </w:tcPr>
          <w:p w:rsidR="00B01999" w:rsidRPr="00091F33" w:rsidRDefault="00B01999" w:rsidP="0034106C">
            <w:pPr>
              <w:pStyle w:val="StyleZakonu"/>
              <w:tabs>
                <w:tab w:val="left" w:pos="2835"/>
              </w:tabs>
              <w:spacing w:after="0" w:line="240" w:lineRule="auto"/>
              <w:ind w:firstLine="0"/>
              <w:rPr>
                <w:color w:val="000000"/>
                <w:sz w:val="24"/>
                <w:szCs w:val="24"/>
              </w:rPr>
            </w:pPr>
            <w:r w:rsidRPr="00091F33">
              <w:rPr>
                <w:color w:val="000000"/>
                <w:sz w:val="24"/>
                <w:szCs w:val="24"/>
              </w:rPr>
              <w:lastRenderedPageBreak/>
              <w:t xml:space="preserve">Пункт 38 викласти у такій редакції: «38. Докторантура з відповідної спеціальності відкривається за рішенням вченої ради вищого навчального закладу (наукової установи), що затверджується наказом керівника вищого навчального закладу (наукової установи), за умови </w:t>
            </w:r>
            <w:r w:rsidRPr="00091F33">
              <w:rPr>
                <w:color w:val="000000"/>
                <w:sz w:val="24"/>
                <w:szCs w:val="24"/>
              </w:rPr>
              <w:lastRenderedPageBreak/>
              <w:t>наявності трьох штатних працівників - докторів наук, які мають наукову кваліфікацію, відповідну спеціальності.</w:t>
            </w:r>
          </w:p>
          <w:p w:rsidR="00B01999" w:rsidRPr="00091F33" w:rsidRDefault="00B01999" w:rsidP="0034106C">
            <w:pPr>
              <w:pStyle w:val="StyleZakonu"/>
              <w:tabs>
                <w:tab w:val="left" w:pos="2835"/>
              </w:tabs>
              <w:spacing w:after="0" w:line="240" w:lineRule="auto"/>
              <w:rPr>
                <w:color w:val="000000"/>
                <w:sz w:val="24"/>
                <w:szCs w:val="24"/>
              </w:rPr>
            </w:pPr>
            <w:r w:rsidRPr="00091F33">
              <w:rPr>
                <w:color w:val="000000"/>
                <w:sz w:val="24"/>
                <w:szCs w:val="24"/>
              </w:rPr>
              <w:t xml:space="preserve">Кваліфікація, відповідна спеціальності - кваліфікація особи, підтверджена документом про освіту чи науковий ступінь із відповідної спеціальності, або підтверджена науковою та/або науково-педагогічною діяльністю за цією спеціальністю за не менш як п’ятьма </w:t>
            </w:r>
            <w:r w:rsidRPr="00091F33">
              <w:rPr>
                <w:strike/>
                <w:color w:val="000000"/>
                <w:sz w:val="24"/>
                <w:szCs w:val="24"/>
              </w:rPr>
              <w:t>видами чи результатами</w:t>
            </w:r>
            <w:r w:rsidRPr="00091F33">
              <w:rPr>
                <w:color w:val="000000"/>
                <w:sz w:val="24"/>
                <w:szCs w:val="24"/>
              </w:rPr>
              <w:t xml:space="preserve">  </w:t>
            </w:r>
            <w:r w:rsidRPr="008B1B17">
              <w:rPr>
                <w:b/>
                <w:color w:val="000000"/>
                <w:sz w:val="24"/>
                <w:szCs w:val="24"/>
                <w:highlight w:val="green"/>
                <w:lang w:eastAsia="en-US"/>
              </w:rPr>
              <w:t>критеріями</w:t>
            </w:r>
            <w:r w:rsidRPr="00091F33">
              <w:rPr>
                <w:b/>
                <w:i/>
                <w:color w:val="000000"/>
                <w:sz w:val="24"/>
                <w:szCs w:val="24"/>
                <w:lang w:eastAsia="en-US"/>
              </w:rPr>
              <w:t xml:space="preserve"> </w:t>
            </w:r>
            <w:r w:rsidRPr="00091F33">
              <w:rPr>
                <w:color w:val="000000"/>
                <w:sz w:val="24"/>
                <w:szCs w:val="24"/>
              </w:rPr>
              <w:t>із переліченого списку:</w:t>
            </w:r>
          </w:p>
          <w:p w:rsidR="00B01999" w:rsidRPr="00091F33" w:rsidRDefault="00B01999" w:rsidP="0034106C">
            <w:pPr>
              <w:pStyle w:val="StyleZakonu"/>
              <w:tabs>
                <w:tab w:val="left" w:pos="2835"/>
              </w:tabs>
              <w:spacing w:after="0" w:line="240" w:lineRule="auto"/>
              <w:jc w:val="left"/>
              <w:rPr>
                <w:i/>
                <w:color w:val="000000"/>
                <w:sz w:val="24"/>
                <w:szCs w:val="24"/>
              </w:rPr>
            </w:pPr>
            <w:r w:rsidRPr="00091F33">
              <w:rPr>
                <w:color w:val="000000"/>
                <w:sz w:val="24"/>
                <w:szCs w:val="24"/>
              </w:rPr>
              <w:t>1) наявність за останні п’ять років наукових публікацій у періодичних …(</w:t>
            </w:r>
            <w:r w:rsidRPr="00091F33">
              <w:rPr>
                <w:i/>
                <w:color w:val="000000"/>
                <w:sz w:val="24"/>
                <w:szCs w:val="24"/>
              </w:rPr>
              <w:t>по тексту).</w:t>
            </w:r>
          </w:p>
          <w:p w:rsidR="00B01999" w:rsidRPr="00091F33" w:rsidRDefault="00B01999" w:rsidP="0034106C">
            <w:pPr>
              <w:tabs>
                <w:tab w:val="left" w:pos="2835"/>
              </w:tabs>
              <w:ind w:firstLine="336"/>
              <w:rPr>
                <w:rFonts w:ascii="Times New Roman" w:hAnsi="Times New Roman" w:cs="Times New Roman"/>
                <w:sz w:val="24"/>
                <w:szCs w:val="24"/>
              </w:rPr>
            </w:pPr>
          </w:p>
        </w:tc>
        <w:tc>
          <w:tcPr>
            <w:tcW w:w="3203" w:type="dxa"/>
          </w:tcPr>
          <w:p w:rsidR="00B01999" w:rsidRPr="00091F33" w:rsidRDefault="00B01999" w:rsidP="0034106C">
            <w:pPr>
              <w:pStyle w:val="StyleZakonu"/>
              <w:tabs>
                <w:tab w:val="left" w:pos="2835"/>
              </w:tabs>
              <w:spacing w:after="0" w:line="240" w:lineRule="auto"/>
              <w:ind w:firstLine="459"/>
              <w:rPr>
                <w:sz w:val="24"/>
                <w:szCs w:val="24"/>
              </w:rPr>
            </w:pPr>
          </w:p>
        </w:tc>
      </w:tr>
      <w:tr w:rsidR="00B01999" w:rsidRPr="00243FED" w:rsidTr="0034106C">
        <w:tc>
          <w:tcPr>
            <w:tcW w:w="5382" w:type="dxa"/>
          </w:tcPr>
          <w:p w:rsidR="00B01999" w:rsidRPr="00091F33" w:rsidRDefault="00B01999" w:rsidP="0034106C">
            <w:pPr>
              <w:pStyle w:val="StyleZakonu"/>
              <w:tabs>
                <w:tab w:val="left" w:pos="2835"/>
              </w:tabs>
              <w:spacing w:after="0" w:line="240" w:lineRule="auto"/>
              <w:ind w:firstLine="0"/>
              <w:rPr>
                <w:b/>
                <w:color w:val="000000"/>
                <w:sz w:val="24"/>
                <w:szCs w:val="24"/>
              </w:rPr>
            </w:pPr>
            <w:r w:rsidRPr="00091F33">
              <w:rPr>
                <w:b/>
                <w:color w:val="000000"/>
                <w:sz w:val="24"/>
                <w:szCs w:val="24"/>
              </w:rPr>
              <w:t>Доповнити Порядок</w:t>
            </w:r>
            <w:r w:rsidRPr="00091F33">
              <w:rPr>
                <w:color w:val="000000"/>
                <w:sz w:val="24"/>
                <w:szCs w:val="24"/>
              </w:rPr>
              <w:t xml:space="preserve"> підготовки здобувачів вищої освіти ступеня доктора філософії та доктора наук у вищих навчальних закладах (наукових установах) новим </w:t>
            </w:r>
            <w:r w:rsidRPr="00091F33">
              <w:rPr>
                <w:b/>
                <w:color w:val="000000"/>
                <w:sz w:val="24"/>
                <w:szCs w:val="24"/>
              </w:rPr>
              <w:t xml:space="preserve">розділом такого змісту: </w:t>
            </w:r>
            <w:r w:rsidRPr="00091F33">
              <w:rPr>
                <w:b/>
                <w:bCs/>
                <w:color w:val="000000"/>
                <w:sz w:val="24"/>
                <w:szCs w:val="24"/>
              </w:rPr>
              <w:t>«Підготовка здобувачів ступеня доктора наук шляхом самостійної підготовки їх наукових досягнень до захисту</w:t>
            </w:r>
          </w:p>
          <w:p w:rsidR="00B01999" w:rsidRPr="00091F33" w:rsidRDefault="00B01999" w:rsidP="0034106C">
            <w:pPr>
              <w:pStyle w:val="StyleZakonu"/>
              <w:tabs>
                <w:tab w:val="left" w:pos="2835"/>
              </w:tabs>
              <w:spacing w:after="0" w:line="240" w:lineRule="auto"/>
              <w:rPr>
                <w:color w:val="000000"/>
                <w:sz w:val="24"/>
                <w:szCs w:val="24"/>
              </w:rPr>
            </w:pPr>
            <w:r w:rsidRPr="00091F33">
              <w:rPr>
                <w:b/>
                <w:color w:val="000000"/>
                <w:sz w:val="24"/>
                <w:szCs w:val="24"/>
              </w:rPr>
              <w:t>П. 44.</w:t>
            </w:r>
            <w:r w:rsidRPr="00091F33">
              <w:rPr>
                <w:color w:val="000000"/>
                <w:sz w:val="24"/>
                <w:szCs w:val="24"/>
              </w:rPr>
              <w:t xml:space="preserve"> Здобувач ступеня доктора наук, який самостійно підготував наукові досягнення до захисту у вигляді дисертації (монографії, наукової доповіді за сукупністю статей), повинен: мати ступінь доктора філософії (кандидата наук); представити наукові досягнення із узагальненням самостійних досліджень стосовно актуальної наукової проблеми (групи проблем) у межах однієї або кількох галузей знань, результати яких забезпечують розв’язання важливої теоретичної або прикладної проблеми, мають загальнонаціональне або світове значення, є достовірними та пройшли широку апробацію; мати опубліковані праці з обраної спеціальності, зокрема публікації в міжнародних реферованих </w:t>
            </w:r>
            <w:r w:rsidRPr="00091F33">
              <w:rPr>
                <w:color w:val="000000"/>
                <w:sz w:val="24"/>
                <w:szCs w:val="24"/>
              </w:rPr>
              <w:lastRenderedPageBreak/>
              <w:t>журналах, індексованих в наукометричних базах, згідно з вимогами до рівня наукової кваліфікації осіб, які здобувають наукові ступені.</w:t>
            </w:r>
          </w:p>
          <w:p w:rsidR="00B01999" w:rsidRPr="00091F33" w:rsidRDefault="00B01999" w:rsidP="0034106C">
            <w:pPr>
              <w:pStyle w:val="StyleZakonu"/>
              <w:tabs>
                <w:tab w:val="left" w:pos="2835"/>
              </w:tabs>
              <w:spacing w:after="0" w:line="240" w:lineRule="auto"/>
              <w:rPr>
                <w:sz w:val="24"/>
                <w:szCs w:val="24"/>
              </w:rPr>
            </w:pPr>
          </w:p>
        </w:tc>
        <w:tc>
          <w:tcPr>
            <w:tcW w:w="6095" w:type="dxa"/>
          </w:tcPr>
          <w:p w:rsidR="00B01999" w:rsidRPr="00091F33" w:rsidRDefault="00B01999" w:rsidP="0034106C">
            <w:pPr>
              <w:pStyle w:val="StyleZakonu"/>
              <w:tabs>
                <w:tab w:val="left" w:pos="2835"/>
              </w:tabs>
              <w:spacing w:after="0" w:line="240" w:lineRule="auto"/>
              <w:ind w:firstLine="0"/>
              <w:rPr>
                <w:color w:val="000000"/>
                <w:sz w:val="24"/>
                <w:szCs w:val="24"/>
              </w:rPr>
            </w:pPr>
            <w:r w:rsidRPr="00091F33">
              <w:rPr>
                <w:color w:val="000000"/>
                <w:sz w:val="24"/>
                <w:szCs w:val="24"/>
              </w:rPr>
              <w:lastRenderedPageBreak/>
              <w:t xml:space="preserve">Доповнити Порядок підготовки здобувачів вищої освіти ступеня доктора філософії та доктора наук у вищих навчальних закладах (наукових установах) новим розділом такого змісту: </w:t>
            </w:r>
            <w:r w:rsidRPr="00091F33">
              <w:rPr>
                <w:bCs/>
                <w:color w:val="000000"/>
                <w:sz w:val="24"/>
                <w:szCs w:val="24"/>
              </w:rPr>
              <w:t>«Підготовка здобувачів ступеня доктора наук шляхом самостійної підготовки їх наукових досягнень до захисту</w:t>
            </w:r>
          </w:p>
          <w:p w:rsidR="00B01999" w:rsidRPr="00091F33" w:rsidRDefault="00B01999" w:rsidP="0034106C">
            <w:pPr>
              <w:pStyle w:val="StyleZakonu"/>
              <w:tabs>
                <w:tab w:val="left" w:pos="2835"/>
              </w:tabs>
              <w:spacing w:after="0" w:line="240" w:lineRule="auto"/>
              <w:rPr>
                <w:color w:val="000000"/>
                <w:sz w:val="24"/>
                <w:szCs w:val="24"/>
              </w:rPr>
            </w:pPr>
            <w:r w:rsidRPr="00091F33">
              <w:rPr>
                <w:b/>
                <w:color w:val="000000"/>
                <w:sz w:val="24"/>
                <w:szCs w:val="24"/>
              </w:rPr>
              <w:t>П. 44.</w:t>
            </w:r>
            <w:r w:rsidRPr="00091F33">
              <w:rPr>
                <w:color w:val="000000"/>
                <w:sz w:val="24"/>
                <w:szCs w:val="24"/>
              </w:rPr>
              <w:t xml:space="preserve">. Здобувач ступеня доктора наук, який самостійно підготував наукові </w:t>
            </w:r>
            <w:r w:rsidRPr="00091F33">
              <w:rPr>
                <w:strike/>
                <w:color w:val="000000"/>
                <w:sz w:val="24"/>
                <w:szCs w:val="24"/>
              </w:rPr>
              <w:t>досягнення</w:t>
            </w:r>
            <w:r w:rsidRPr="00091F33">
              <w:rPr>
                <w:color w:val="000000"/>
                <w:sz w:val="24"/>
                <w:szCs w:val="24"/>
              </w:rPr>
              <w:t xml:space="preserve"> </w:t>
            </w:r>
            <w:r w:rsidRPr="008B1B17">
              <w:rPr>
                <w:b/>
                <w:color w:val="000000"/>
                <w:sz w:val="24"/>
                <w:szCs w:val="24"/>
                <w:highlight w:val="red"/>
              </w:rPr>
              <w:t>здобутки</w:t>
            </w:r>
            <w:r w:rsidRPr="00091F33">
              <w:rPr>
                <w:color w:val="000000"/>
                <w:sz w:val="24"/>
                <w:szCs w:val="24"/>
              </w:rPr>
              <w:t xml:space="preserve"> до захисту у вигляді дисертації (монографії, наукової доповіді за сукупністю статей), повинен: мати ступінь доктора філософії (кандидата наук); представити наукові </w:t>
            </w:r>
            <w:r w:rsidRPr="00091F33">
              <w:rPr>
                <w:strike/>
                <w:color w:val="000000"/>
                <w:sz w:val="24"/>
                <w:szCs w:val="24"/>
              </w:rPr>
              <w:t>досягнення</w:t>
            </w:r>
            <w:r w:rsidRPr="00091F33">
              <w:rPr>
                <w:color w:val="000000"/>
                <w:sz w:val="24"/>
                <w:szCs w:val="24"/>
              </w:rPr>
              <w:t xml:space="preserve"> </w:t>
            </w:r>
            <w:r w:rsidRPr="008B1B17">
              <w:rPr>
                <w:b/>
                <w:color w:val="000000"/>
                <w:sz w:val="24"/>
                <w:szCs w:val="24"/>
                <w:highlight w:val="red"/>
              </w:rPr>
              <w:t>здобутки</w:t>
            </w:r>
            <w:r w:rsidRPr="00091F33">
              <w:rPr>
                <w:b/>
                <w:i/>
                <w:color w:val="000000"/>
                <w:sz w:val="24"/>
                <w:szCs w:val="24"/>
              </w:rPr>
              <w:t xml:space="preserve"> </w:t>
            </w:r>
            <w:r w:rsidRPr="00091F33">
              <w:rPr>
                <w:color w:val="000000"/>
                <w:sz w:val="24"/>
                <w:szCs w:val="24"/>
              </w:rPr>
              <w:t xml:space="preserve">із узагальненням самостійних досліджень стосовно актуальної наукової проблеми (групи проблем) у межах однієї або кількох галузей знань, результати яких забезпечують розв’язання важливої теоретичної або прикладної проблеми, мають загальнонаціональне або світове значення </w:t>
            </w:r>
            <w:r w:rsidRPr="008B1B17">
              <w:rPr>
                <w:b/>
                <w:color w:val="000000"/>
                <w:sz w:val="24"/>
                <w:szCs w:val="24"/>
                <w:highlight w:val="red"/>
              </w:rPr>
              <w:t>у певній науковій галузі</w:t>
            </w:r>
            <w:r w:rsidRPr="008B1B17">
              <w:rPr>
                <w:color w:val="000000"/>
                <w:sz w:val="24"/>
                <w:szCs w:val="24"/>
                <w:highlight w:val="red"/>
              </w:rPr>
              <w:t>,</w:t>
            </w:r>
            <w:r w:rsidRPr="00091F33">
              <w:rPr>
                <w:color w:val="000000"/>
                <w:sz w:val="24"/>
                <w:szCs w:val="24"/>
              </w:rPr>
              <w:t xml:space="preserve"> є достовірними та пройшли широку апробацію; мати опубліковані праці з обраної спеціальності, зокрема публікації в міжнародних реферованих журналах, індексованих в наукометричних </w:t>
            </w:r>
            <w:r w:rsidRPr="00091F33">
              <w:rPr>
                <w:color w:val="000000"/>
                <w:sz w:val="24"/>
                <w:szCs w:val="24"/>
              </w:rPr>
              <w:lastRenderedPageBreak/>
              <w:t>базах, згідно з вимогами до рівня наукової кваліфікації осіб, які здобувають наукові ступені.</w:t>
            </w:r>
          </w:p>
          <w:p w:rsidR="00B01999" w:rsidRPr="00091F33" w:rsidRDefault="00B01999" w:rsidP="0034106C">
            <w:pPr>
              <w:tabs>
                <w:tab w:val="left" w:pos="2835"/>
              </w:tabs>
              <w:autoSpaceDE w:val="0"/>
              <w:autoSpaceDN w:val="0"/>
              <w:adjustRightInd w:val="0"/>
              <w:jc w:val="both"/>
              <w:rPr>
                <w:rFonts w:ascii="Times New Roman" w:hAnsi="Times New Roman" w:cs="Times New Roman"/>
                <w:sz w:val="24"/>
                <w:szCs w:val="24"/>
                <w:lang w:val="uk-UA"/>
              </w:rPr>
            </w:pPr>
          </w:p>
        </w:tc>
        <w:tc>
          <w:tcPr>
            <w:tcW w:w="3203" w:type="dxa"/>
          </w:tcPr>
          <w:p w:rsidR="00B01999" w:rsidRPr="00091F33" w:rsidRDefault="00B01999" w:rsidP="0034106C">
            <w:pPr>
              <w:pStyle w:val="StyleZakonu"/>
              <w:tabs>
                <w:tab w:val="left" w:pos="2835"/>
              </w:tabs>
              <w:spacing w:after="0" w:line="240" w:lineRule="auto"/>
              <w:ind w:firstLine="459"/>
              <w:rPr>
                <w:sz w:val="24"/>
                <w:szCs w:val="24"/>
              </w:rPr>
            </w:pPr>
          </w:p>
        </w:tc>
      </w:tr>
      <w:tr w:rsidR="00B01999" w:rsidRPr="00091F33" w:rsidTr="0034106C">
        <w:tc>
          <w:tcPr>
            <w:tcW w:w="5382" w:type="dxa"/>
          </w:tcPr>
          <w:p w:rsidR="00B01999" w:rsidRPr="00091F33" w:rsidRDefault="00B01999" w:rsidP="0034106C">
            <w:pPr>
              <w:pStyle w:val="StyleZakonu"/>
              <w:tabs>
                <w:tab w:val="left" w:pos="2835"/>
              </w:tabs>
              <w:spacing w:after="0" w:line="240" w:lineRule="auto"/>
              <w:rPr>
                <w:color w:val="000000"/>
                <w:sz w:val="24"/>
                <w:szCs w:val="24"/>
              </w:rPr>
            </w:pPr>
            <w:r w:rsidRPr="00091F33">
              <w:rPr>
                <w:b/>
                <w:color w:val="000000"/>
                <w:sz w:val="24"/>
                <w:szCs w:val="24"/>
              </w:rPr>
              <w:t>П. 45.</w:t>
            </w:r>
            <w:r w:rsidRPr="00091F33">
              <w:rPr>
                <w:color w:val="000000"/>
                <w:sz w:val="24"/>
                <w:szCs w:val="24"/>
              </w:rPr>
              <w:t xml:space="preserve"> Здобувач ступеня доктора наук, який самостійно підготував наукові досягнення до захисту, подає до вищого навчального закладу (наукової установи), в якому функціонує постійно діюча спеціалізована вчена рада з відповідної спеціальності:   </w:t>
            </w:r>
          </w:p>
          <w:p w:rsidR="00B01999" w:rsidRPr="00091F33" w:rsidRDefault="00B01999" w:rsidP="0034106C">
            <w:pPr>
              <w:pStyle w:val="StyleZakonu"/>
              <w:tabs>
                <w:tab w:val="left" w:pos="2835"/>
              </w:tabs>
              <w:spacing w:after="0" w:line="240" w:lineRule="auto"/>
              <w:rPr>
                <w:color w:val="000000"/>
                <w:sz w:val="24"/>
                <w:szCs w:val="24"/>
              </w:rPr>
            </w:pPr>
            <w:r w:rsidRPr="00091F33">
              <w:rPr>
                <w:color w:val="000000"/>
                <w:sz w:val="24"/>
                <w:szCs w:val="24"/>
              </w:rPr>
              <w:t>….</w:t>
            </w:r>
            <w:r w:rsidRPr="00091F33">
              <w:rPr>
                <w:i/>
                <w:color w:val="000000"/>
                <w:sz w:val="24"/>
                <w:szCs w:val="24"/>
              </w:rPr>
              <w:t>.(по тексту).</w:t>
            </w:r>
            <w:r w:rsidRPr="00091F33">
              <w:rPr>
                <w:i/>
                <w:color w:val="000000"/>
                <w:sz w:val="24"/>
                <w:szCs w:val="24"/>
              </w:rPr>
              <w:br/>
            </w:r>
          </w:p>
        </w:tc>
        <w:tc>
          <w:tcPr>
            <w:tcW w:w="6095" w:type="dxa"/>
          </w:tcPr>
          <w:p w:rsidR="00B01999" w:rsidRPr="00091F33" w:rsidRDefault="00B01999" w:rsidP="0034106C">
            <w:pPr>
              <w:pStyle w:val="StyleZakonu"/>
              <w:tabs>
                <w:tab w:val="left" w:pos="2835"/>
              </w:tabs>
              <w:spacing w:after="0" w:line="240" w:lineRule="auto"/>
              <w:rPr>
                <w:color w:val="000000"/>
                <w:sz w:val="24"/>
                <w:szCs w:val="24"/>
              </w:rPr>
            </w:pPr>
            <w:r w:rsidRPr="00091F33">
              <w:rPr>
                <w:b/>
                <w:color w:val="000000"/>
                <w:sz w:val="24"/>
                <w:szCs w:val="24"/>
              </w:rPr>
              <w:t>П.45.</w:t>
            </w:r>
            <w:r w:rsidRPr="00091F33">
              <w:rPr>
                <w:color w:val="000000"/>
                <w:sz w:val="24"/>
                <w:szCs w:val="24"/>
              </w:rPr>
              <w:t xml:space="preserve"> Здобувач ступеня доктора наук, який самостійно підготував наукові </w:t>
            </w:r>
            <w:r w:rsidRPr="00091F33">
              <w:rPr>
                <w:strike/>
                <w:color w:val="000000"/>
                <w:sz w:val="24"/>
                <w:szCs w:val="24"/>
              </w:rPr>
              <w:t>досягнення</w:t>
            </w:r>
            <w:r w:rsidRPr="00091F33">
              <w:rPr>
                <w:color w:val="000000"/>
                <w:sz w:val="24"/>
                <w:szCs w:val="24"/>
              </w:rPr>
              <w:t xml:space="preserve"> </w:t>
            </w:r>
            <w:r w:rsidRPr="008B1B17">
              <w:rPr>
                <w:b/>
                <w:color w:val="000000"/>
                <w:sz w:val="24"/>
                <w:szCs w:val="24"/>
                <w:highlight w:val="red"/>
              </w:rPr>
              <w:t>здобутки</w:t>
            </w:r>
            <w:r w:rsidRPr="00091F33">
              <w:rPr>
                <w:b/>
                <w:i/>
                <w:color w:val="000000"/>
                <w:sz w:val="24"/>
                <w:szCs w:val="24"/>
              </w:rPr>
              <w:t xml:space="preserve"> </w:t>
            </w:r>
            <w:r w:rsidRPr="00091F33">
              <w:rPr>
                <w:color w:val="000000"/>
                <w:sz w:val="24"/>
                <w:szCs w:val="24"/>
              </w:rPr>
              <w:t xml:space="preserve">до захисту, подає до вищого навчального закладу (наукової установи), в якому функціонує постійно діюча спеціалізована вчена рада з відповідної спеціальності:   </w:t>
            </w:r>
          </w:p>
          <w:p w:rsidR="00B01999" w:rsidRPr="00091F33" w:rsidRDefault="00B01999" w:rsidP="0034106C">
            <w:pPr>
              <w:pStyle w:val="StyleZakonu"/>
              <w:tabs>
                <w:tab w:val="left" w:pos="2835"/>
              </w:tabs>
              <w:spacing w:after="0" w:line="240" w:lineRule="auto"/>
              <w:rPr>
                <w:color w:val="000000"/>
                <w:sz w:val="24"/>
                <w:szCs w:val="24"/>
              </w:rPr>
            </w:pPr>
            <w:r w:rsidRPr="00091F33">
              <w:rPr>
                <w:color w:val="000000"/>
                <w:sz w:val="24"/>
                <w:szCs w:val="24"/>
              </w:rPr>
              <w:t>….</w:t>
            </w:r>
            <w:r w:rsidRPr="00091F33">
              <w:rPr>
                <w:i/>
                <w:color w:val="000000"/>
                <w:sz w:val="24"/>
                <w:szCs w:val="24"/>
              </w:rPr>
              <w:t>.(по тексту).</w:t>
            </w:r>
            <w:r w:rsidRPr="00091F33">
              <w:rPr>
                <w:i/>
                <w:color w:val="000000"/>
                <w:sz w:val="24"/>
                <w:szCs w:val="24"/>
              </w:rPr>
              <w:br/>
            </w:r>
          </w:p>
        </w:tc>
        <w:tc>
          <w:tcPr>
            <w:tcW w:w="3203" w:type="dxa"/>
          </w:tcPr>
          <w:p w:rsidR="00B01999" w:rsidRPr="00091F33" w:rsidRDefault="00B01999" w:rsidP="0034106C">
            <w:pPr>
              <w:pStyle w:val="StyleZakonu"/>
              <w:tabs>
                <w:tab w:val="left" w:pos="2835"/>
              </w:tabs>
              <w:spacing w:after="0" w:line="240" w:lineRule="auto"/>
              <w:ind w:firstLine="459"/>
              <w:rPr>
                <w:sz w:val="24"/>
                <w:szCs w:val="24"/>
              </w:rPr>
            </w:pPr>
          </w:p>
        </w:tc>
      </w:tr>
      <w:tr w:rsidR="00B01999" w:rsidRPr="00091F33" w:rsidTr="0034106C">
        <w:tc>
          <w:tcPr>
            <w:tcW w:w="5382" w:type="dxa"/>
          </w:tcPr>
          <w:p w:rsidR="00B01999" w:rsidRPr="00091F33" w:rsidRDefault="00B01999" w:rsidP="0034106C">
            <w:pPr>
              <w:tabs>
                <w:tab w:val="left" w:pos="2835"/>
              </w:tabs>
              <w:autoSpaceDE w:val="0"/>
              <w:autoSpaceDN w:val="0"/>
              <w:adjustRightInd w:val="0"/>
              <w:jc w:val="both"/>
              <w:rPr>
                <w:rFonts w:ascii="Times New Roman" w:hAnsi="Times New Roman" w:cs="Times New Roman"/>
                <w:sz w:val="24"/>
                <w:szCs w:val="24"/>
                <w:lang w:eastAsia="zh-CN"/>
              </w:rPr>
            </w:pPr>
            <w:r w:rsidRPr="00091F33">
              <w:rPr>
                <w:rFonts w:ascii="Times New Roman" w:hAnsi="Times New Roman" w:cs="Times New Roman"/>
                <w:b/>
                <w:sz w:val="24"/>
                <w:szCs w:val="24"/>
                <w:lang w:val="uk-UA" w:eastAsia="zh-CN"/>
              </w:rPr>
              <w:t>П.</w:t>
            </w:r>
            <w:r w:rsidRPr="00091F33">
              <w:rPr>
                <w:rFonts w:ascii="Times New Roman" w:hAnsi="Times New Roman" w:cs="Times New Roman"/>
                <w:b/>
                <w:sz w:val="24"/>
                <w:szCs w:val="24"/>
                <w:lang w:eastAsia="zh-CN"/>
              </w:rPr>
              <w:t>46</w:t>
            </w:r>
            <w:r w:rsidRPr="00091F33">
              <w:rPr>
                <w:rFonts w:ascii="Times New Roman" w:hAnsi="Times New Roman" w:cs="Times New Roman"/>
                <w:sz w:val="24"/>
                <w:szCs w:val="24"/>
                <w:lang w:eastAsia="zh-CN"/>
              </w:rPr>
              <w:t>. Зареєстровані документи передаються протягом десяти календарних днів до відповідного структурного підрозділу вищого навчального закладу (наукової установи) (кафедри, відділу, лабораторії тощо) за профілем наукових досягнень. Протягом місяця відповідний структурний підрозділ заслуховує наукову доповідь здобувача ступеня доктора наук і шляхом голосування рекомендує:</w:t>
            </w:r>
          </w:p>
          <w:p w:rsidR="00B01999" w:rsidRPr="00091F33" w:rsidRDefault="00B01999" w:rsidP="0034106C">
            <w:pPr>
              <w:tabs>
                <w:tab w:val="left" w:pos="2835"/>
              </w:tabs>
              <w:autoSpaceDE w:val="0"/>
              <w:autoSpaceDN w:val="0"/>
              <w:adjustRightInd w:val="0"/>
              <w:ind w:firstLine="284"/>
              <w:jc w:val="both"/>
              <w:rPr>
                <w:rFonts w:ascii="Times New Roman" w:hAnsi="Times New Roman" w:cs="Times New Roman"/>
                <w:sz w:val="24"/>
                <w:szCs w:val="24"/>
                <w:lang w:eastAsia="zh-CN"/>
              </w:rPr>
            </w:pPr>
            <w:r w:rsidRPr="00091F33">
              <w:rPr>
                <w:rFonts w:ascii="Times New Roman" w:hAnsi="Times New Roman" w:cs="Times New Roman"/>
                <w:sz w:val="24"/>
                <w:szCs w:val="24"/>
                <w:lang w:eastAsia="zh-CN"/>
              </w:rPr>
              <w:t>затвердити тему наукових досягнень у поданій здобувачем або в уточненій редакції;</w:t>
            </w:r>
          </w:p>
          <w:p w:rsidR="00B01999" w:rsidRPr="00091F33" w:rsidRDefault="00B01999" w:rsidP="0034106C">
            <w:pPr>
              <w:tabs>
                <w:tab w:val="left" w:pos="2835"/>
              </w:tabs>
              <w:autoSpaceDE w:val="0"/>
              <w:autoSpaceDN w:val="0"/>
              <w:adjustRightInd w:val="0"/>
              <w:ind w:firstLine="284"/>
              <w:jc w:val="both"/>
              <w:rPr>
                <w:rFonts w:ascii="Times New Roman" w:hAnsi="Times New Roman" w:cs="Times New Roman"/>
                <w:sz w:val="24"/>
                <w:szCs w:val="24"/>
                <w:lang w:eastAsia="zh-CN"/>
              </w:rPr>
            </w:pPr>
            <w:r w:rsidRPr="00091F33">
              <w:rPr>
                <w:rFonts w:ascii="Times New Roman" w:hAnsi="Times New Roman" w:cs="Times New Roman"/>
                <w:sz w:val="24"/>
                <w:szCs w:val="24"/>
                <w:lang w:eastAsia="zh-CN"/>
              </w:rPr>
              <w:t>провести атестацію здобувача постійно діючою спеціалізованою вченою радою з відповідної спеціальності;</w:t>
            </w:r>
          </w:p>
          <w:p w:rsidR="00B01999" w:rsidRPr="00091F33" w:rsidRDefault="00B01999" w:rsidP="0034106C">
            <w:pPr>
              <w:tabs>
                <w:tab w:val="left" w:pos="2835"/>
              </w:tabs>
              <w:autoSpaceDE w:val="0"/>
              <w:autoSpaceDN w:val="0"/>
              <w:adjustRightInd w:val="0"/>
              <w:ind w:firstLine="284"/>
              <w:jc w:val="both"/>
              <w:rPr>
                <w:rFonts w:ascii="Times New Roman" w:hAnsi="Times New Roman" w:cs="Times New Roman"/>
                <w:sz w:val="24"/>
                <w:szCs w:val="24"/>
                <w:lang w:eastAsia="zh-CN"/>
              </w:rPr>
            </w:pPr>
            <w:r w:rsidRPr="00091F33">
              <w:rPr>
                <w:rFonts w:ascii="Times New Roman" w:hAnsi="Times New Roman" w:cs="Times New Roman"/>
                <w:sz w:val="24"/>
                <w:szCs w:val="24"/>
                <w:lang w:eastAsia="zh-CN"/>
              </w:rPr>
              <w:t>доопрацювати наукові досягнення з наведенням вмотивованих зауважень, після усунення яких відповідний структурний підрозділ заслуховує здобувача повторно;</w:t>
            </w:r>
          </w:p>
          <w:p w:rsidR="00B01999" w:rsidRPr="00091F33" w:rsidRDefault="00B01999" w:rsidP="0034106C">
            <w:pPr>
              <w:tabs>
                <w:tab w:val="left" w:pos="2835"/>
              </w:tabs>
              <w:autoSpaceDE w:val="0"/>
              <w:autoSpaceDN w:val="0"/>
              <w:adjustRightInd w:val="0"/>
              <w:ind w:firstLine="284"/>
              <w:jc w:val="both"/>
              <w:rPr>
                <w:rFonts w:ascii="Times New Roman" w:hAnsi="Times New Roman" w:cs="Times New Roman"/>
                <w:sz w:val="24"/>
                <w:szCs w:val="24"/>
                <w:lang w:eastAsia="zh-CN"/>
              </w:rPr>
            </w:pPr>
            <w:r w:rsidRPr="00091F33">
              <w:rPr>
                <w:rFonts w:ascii="Times New Roman" w:hAnsi="Times New Roman" w:cs="Times New Roman"/>
                <w:sz w:val="24"/>
                <w:szCs w:val="24"/>
                <w:lang w:eastAsia="zh-CN"/>
              </w:rPr>
              <w:t xml:space="preserve">відмовити у затвердженні теми наукових досягнень та у проведенні атестації здобувача постійно діючою спеціалізованою вченою радою з </w:t>
            </w:r>
            <w:r w:rsidRPr="00091F33">
              <w:rPr>
                <w:rFonts w:ascii="Times New Roman" w:hAnsi="Times New Roman" w:cs="Times New Roman"/>
                <w:sz w:val="24"/>
                <w:szCs w:val="24"/>
                <w:lang w:eastAsia="zh-CN"/>
              </w:rPr>
              <w:lastRenderedPageBreak/>
              <w:t>відповідної спеціальності, надавши йому обґрунтоване пояснення причин такої відмови.</w:t>
            </w:r>
          </w:p>
          <w:p w:rsidR="00B01999" w:rsidRPr="00091F33" w:rsidRDefault="00B01999" w:rsidP="0034106C">
            <w:pPr>
              <w:tabs>
                <w:tab w:val="left" w:pos="2835"/>
              </w:tabs>
              <w:autoSpaceDE w:val="0"/>
              <w:autoSpaceDN w:val="0"/>
              <w:adjustRightInd w:val="0"/>
              <w:ind w:firstLine="540"/>
              <w:jc w:val="both"/>
              <w:rPr>
                <w:rFonts w:ascii="Times New Roman" w:hAnsi="Times New Roman" w:cs="Times New Roman"/>
                <w:sz w:val="24"/>
                <w:szCs w:val="24"/>
                <w:lang w:eastAsia="zh-CN"/>
              </w:rPr>
            </w:pPr>
            <w:r w:rsidRPr="00091F33">
              <w:rPr>
                <w:rFonts w:ascii="Times New Roman" w:hAnsi="Times New Roman" w:cs="Times New Roman"/>
                <w:sz w:val="24"/>
                <w:szCs w:val="24"/>
                <w:lang w:eastAsia="zh-CN"/>
              </w:rPr>
              <w:t>Рішення про затвердження теми наукових досягнень, відмову у її затвердженні та про відмову у проведенні атестації здобувача ступеня доктора наук постійно діючою спеціалізованою вченою радою з відповідної спеціальності затверджується наказом керівника вищого навчального закладу (наукової установи) на підставі рішення вченої ради цього закладу (установи).</w:t>
            </w:r>
          </w:p>
        </w:tc>
        <w:tc>
          <w:tcPr>
            <w:tcW w:w="6095" w:type="dxa"/>
          </w:tcPr>
          <w:p w:rsidR="00B01999" w:rsidRPr="008B1B17" w:rsidRDefault="00B01999" w:rsidP="0034106C">
            <w:pPr>
              <w:tabs>
                <w:tab w:val="left" w:pos="2835"/>
              </w:tabs>
              <w:autoSpaceDE w:val="0"/>
              <w:autoSpaceDN w:val="0"/>
              <w:adjustRightInd w:val="0"/>
              <w:ind w:firstLine="216"/>
              <w:jc w:val="both"/>
              <w:rPr>
                <w:rFonts w:ascii="Times New Roman" w:hAnsi="Times New Roman" w:cs="Times New Roman"/>
                <w:sz w:val="24"/>
                <w:szCs w:val="24"/>
                <w:highlight w:val="red"/>
                <w:lang w:eastAsia="zh-CN"/>
              </w:rPr>
            </w:pPr>
            <w:r w:rsidRPr="008B1B17">
              <w:rPr>
                <w:rFonts w:ascii="Times New Roman" w:hAnsi="Times New Roman" w:cs="Times New Roman"/>
                <w:b/>
                <w:sz w:val="24"/>
                <w:szCs w:val="24"/>
                <w:highlight w:val="red"/>
                <w:lang w:val="uk-UA"/>
              </w:rPr>
              <w:lastRenderedPageBreak/>
              <w:t>П.</w:t>
            </w:r>
            <w:r w:rsidRPr="008B1B17">
              <w:rPr>
                <w:rFonts w:ascii="Times New Roman" w:hAnsi="Times New Roman" w:cs="Times New Roman"/>
                <w:b/>
                <w:sz w:val="24"/>
                <w:szCs w:val="24"/>
                <w:highlight w:val="red"/>
              </w:rPr>
              <w:t>46.</w:t>
            </w:r>
            <w:r w:rsidRPr="008B1B17">
              <w:rPr>
                <w:rFonts w:ascii="Times New Roman" w:hAnsi="Times New Roman" w:cs="Times New Roman"/>
                <w:sz w:val="24"/>
                <w:szCs w:val="24"/>
                <w:highlight w:val="red"/>
              </w:rPr>
              <w:t xml:space="preserve"> Викласти у наступній редакції «</w:t>
            </w:r>
            <w:r w:rsidRPr="008B1B17">
              <w:rPr>
                <w:rFonts w:ascii="Times New Roman" w:hAnsi="Times New Roman" w:cs="Times New Roman"/>
                <w:sz w:val="24"/>
                <w:szCs w:val="24"/>
                <w:highlight w:val="red"/>
                <w:lang w:eastAsia="zh-CN"/>
              </w:rPr>
              <w:t>Зареєстровані документи передаються протягом десяти календарних днів до відповідного структурного підрозділу вищого навчального закладу (наукової установи) (кафедри, відділу, лабораторії тощо) за профілем наукових досягнень. Протягом місяця відповідний структурний підрозділ заслуховує наукову доповідь здобувача ступеня доктора наук і шляхом голосування рекомендує:</w:t>
            </w:r>
          </w:p>
          <w:p w:rsidR="00B01999" w:rsidRPr="008B1B17" w:rsidRDefault="00B01999" w:rsidP="0034106C">
            <w:pPr>
              <w:tabs>
                <w:tab w:val="left" w:pos="2835"/>
              </w:tabs>
              <w:autoSpaceDE w:val="0"/>
              <w:autoSpaceDN w:val="0"/>
              <w:adjustRightInd w:val="0"/>
              <w:ind w:firstLine="284"/>
              <w:jc w:val="both"/>
              <w:rPr>
                <w:rFonts w:ascii="Times New Roman" w:hAnsi="Times New Roman" w:cs="Times New Roman"/>
                <w:sz w:val="24"/>
                <w:szCs w:val="24"/>
                <w:highlight w:val="red"/>
                <w:lang w:eastAsia="zh-CN"/>
              </w:rPr>
            </w:pPr>
            <w:r w:rsidRPr="008B1B17">
              <w:rPr>
                <w:rFonts w:ascii="Times New Roman" w:hAnsi="Times New Roman" w:cs="Times New Roman"/>
                <w:sz w:val="24"/>
                <w:szCs w:val="24"/>
                <w:highlight w:val="red"/>
                <w:lang w:eastAsia="zh-CN"/>
              </w:rPr>
              <w:t>затвердити тему наукових досягнень у поданій здобувачем або в уточненій редакції;</w:t>
            </w:r>
          </w:p>
          <w:p w:rsidR="00B01999" w:rsidRPr="008B1B17" w:rsidRDefault="00B01999" w:rsidP="0034106C">
            <w:pPr>
              <w:tabs>
                <w:tab w:val="left" w:pos="2835"/>
              </w:tabs>
              <w:autoSpaceDE w:val="0"/>
              <w:autoSpaceDN w:val="0"/>
              <w:adjustRightInd w:val="0"/>
              <w:ind w:firstLine="284"/>
              <w:jc w:val="both"/>
              <w:rPr>
                <w:rFonts w:ascii="Times New Roman" w:hAnsi="Times New Roman" w:cs="Times New Roman"/>
                <w:sz w:val="24"/>
                <w:szCs w:val="24"/>
                <w:highlight w:val="red"/>
                <w:lang w:eastAsia="zh-CN"/>
              </w:rPr>
            </w:pPr>
            <w:r w:rsidRPr="008B1B17">
              <w:rPr>
                <w:rFonts w:ascii="Times New Roman" w:hAnsi="Times New Roman" w:cs="Times New Roman"/>
                <w:sz w:val="24"/>
                <w:szCs w:val="24"/>
                <w:highlight w:val="red"/>
                <w:lang w:eastAsia="zh-CN"/>
              </w:rPr>
              <w:t>провести атестацію здобувача постійно діючою спеціалізованою вченою радою з відповідної спеціальності;</w:t>
            </w:r>
          </w:p>
          <w:p w:rsidR="00B01999" w:rsidRPr="008B1B17" w:rsidRDefault="00B01999" w:rsidP="0034106C">
            <w:pPr>
              <w:tabs>
                <w:tab w:val="left" w:pos="2835"/>
              </w:tabs>
              <w:autoSpaceDE w:val="0"/>
              <w:autoSpaceDN w:val="0"/>
              <w:adjustRightInd w:val="0"/>
              <w:ind w:firstLine="284"/>
              <w:jc w:val="both"/>
              <w:rPr>
                <w:rFonts w:ascii="Times New Roman" w:hAnsi="Times New Roman" w:cs="Times New Roman"/>
                <w:sz w:val="24"/>
                <w:szCs w:val="24"/>
                <w:highlight w:val="red"/>
                <w:lang w:eastAsia="zh-CN"/>
              </w:rPr>
            </w:pPr>
            <w:r w:rsidRPr="008B1B17">
              <w:rPr>
                <w:rFonts w:ascii="Times New Roman" w:hAnsi="Times New Roman" w:cs="Times New Roman"/>
                <w:sz w:val="24"/>
                <w:szCs w:val="24"/>
                <w:highlight w:val="red"/>
                <w:lang w:eastAsia="zh-CN"/>
              </w:rPr>
              <w:t>доопрацювати наукові досягнення з наведенням вмотивованих зауважень, після усунення яких відповідний структурний підрозділ заслуховує здобувача повторно;</w:t>
            </w:r>
          </w:p>
          <w:p w:rsidR="00B01999" w:rsidRPr="008B1B17" w:rsidRDefault="00B01999" w:rsidP="0034106C">
            <w:pPr>
              <w:tabs>
                <w:tab w:val="left" w:pos="2835"/>
              </w:tabs>
              <w:autoSpaceDE w:val="0"/>
              <w:autoSpaceDN w:val="0"/>
              <w:adjustRightInd w:val="0"/>
              <w:ind w:firstLine="284"/>
              <w:jc w:val="both"/>
              <w:rPr>
                <w:rFonts w:ascii="Times New Roman" w:hAnsi="Times New Roman" w:cs="Times New Roman"/>
                <w:sz w:val="24"/>
                <w:szCs w:val="24"/>
                <w:highlight w:val="red"/>
                <w:lang w:eastAsia="zh-CN"/>
              </w:rPr>
            </w:pPr>
            <w:r w:rsidRPr="008B1B17">
              <w:rPr>
                <w:rFonts w:ascii="Times New Roman" w:hAnsi="Times New Roman" w:cs="Times New Roman"/>
                <w:sz w:val="24"/>
                <w:szCs w:val="24"/>
                <w:highlight w:val="red"/>
                <w:lang w:eastAsia="zh-CN"/>
              </w:rPr>
              <w:t xml:space="preserve">відмовити у затвердженні теми наукових досягнень та у проведенні атестації здобувача постійно діючою спеціалізованою вченою радою з відповідної </w:t>
            </w:r>
            <w:r w:rsidRPr="008B1B17">
              <w:rPr>
                <w:rFonts w:ascii="Times New Roman" w:hAnsi="Times New Roman" w:cs="Times New Roman"/>
                <w:sz w:val="24"/>
                <w:szCs w:val="24"/>
                <w:highlight w:val="red"/>
                <w:lang w:eastAsia="zh-CN"/>
              </w:rPr>
              <w:lastRenderedPageBreak/>
              <w:t>спеціальності, надавши йому обґрунтоване пояснення причин такої відмови.</w:t>
            </w:r>
          </w:p>
          <w:p w:rsidR="00B01999" w:rsidRPr="008B1B17" w:rsidRDefault="00B01999" w:rsidP="0034106C">
            <w:pPr>
              <w:pStyle w:val="StyleZakonu"/>
              <w:tabs>
                <w:tab w:val="left" w:pos="2835"/>
              </w:tabs>
              <w:spacing w:after="0" w:line="240" w:lineRule="auto"/>
              <w:jc w:val="left"/>
              <w:rPr>
                <w:strike/>
                <w:sz w:val="24"/>
                <w:szCs w:val="24"/>
                <w:highlight w:val="red"/>
                <w:lang w:eastAsia="zh-CN"/>
              </w:rPr>
            </w:pPr>
            <w:r w:rsidRPr="008B1B17">
              <w:rPr>
                <w:strike/>
                <w:sz w:val="24"/>
                <w:szCs w:val="24"/>
                <w:highlight w:val="red"/>
                <w:lang w:eastAsia="zh-CN"/>
              </w:rPr>
              <w:t>Рішення про затвердження теми наукових досягнень, відмову у її затвердженні та про відмову у проведенні атестації здобувача ступеня доктора наук постійно діючою спеціалізованою вченою радою з відповідної спеціальності затверджується наказом керівника вищого навчального закладу (наукової установи) на підставі рішення вченої ради цього закладу (установи).</w:t>
            </w:r>
          </w:p>
          <w:p w:rsidR="00B01999" w:rsidRPr="008B1B17" w:rsidRDefault="00B01999" w:rsidP="0034106C">
            <w:pPr>
              <w:pStyle w:val="StyleZakonu"/>
              <w:tabs>
                <w:tab w:val="left" w:pos="2835"/>
              </w:tabs>
              <w:spacing w:after="0" w:line="240" w:lineRule="auto"/>
              <w:rPr>
                <w:b/>
                <w:sz w:val="24"/>
                <w:szCs w:val="24"/>
                <w:highlight w:val="red"/>
              </w:rPr>
            </w:pPr>
            <w:r w:rsidRPr="008B1B17">
              <w:rPr>
                <w:b/>
                <w:sz w:val="24"/>
                <w:szCs w:val="24"/>
                <w:highlight w:val="red"/>
                <w:lang w:eastAsia="zh-CN"/>
              </w:rPr>
              <w:t>Рекомендація відповідного структурного підрозділу про затвердження теми наукових досліджень, проведення атестації здобувача постійно діючою спеціалізованою вченою радою з відповідної спеціальності, відмову у затвердженні теми наукових досліджень та про відмову у проведенні атестації здобувача ступеня доктора наук постійно діючою спеціалізованою вченою радою з відповідної спеціальності є підставою для прийняття відповідного рішення вченою радою цього закладу (установи).»</w:t>
            </w:r>
            <w:r w:rsidRPr="008B1B17">
              <w:rPr>
                <w:b/>
                <w:sz w:val="24"/>
                <w:szCs w:val="24"/>
                <w:highlight w:val="red"/>
              </w:rPr>
              <w:t>.</w:t>
            </w:r>
          </w:p>
          <w:p w:rsidR="00B01999" w:rsidRPr="008B1B17" w:rsidRDefault="00B01999" w:rsidP="0034106C">
            <w:pPr>
              <w:tabs>
                <w:tab w:val="left" w:pos="2835"/>
              </w:tabs>
              <w:ind w:firstLine="336"/>
              <w:jc w:val="both"/>
              <w:rPr>
                <w:rFonts w:ascii="Times New Roman" w:hAnsi="Times New Roman" w:cs="Times New Roman"/>
                <w:color w:val="000000"/>
                <w:sz w:val="24"/>
                <w:szCs w:val="24"/>
                <w:highlight w:val="red"/>
              </w:rPr>
            </w:pPr>
            <w:r w:rsidRPr="008B1B17">
              <w:rPr>
                <w:rFonts w:ascii="Times New Roman" w:hAnsi="Times New Roman" w:cs="Times New Roman"/>
                <w:b/>
                <w:sz w:val="24"/>
                <w:szCs w:val="24"/>
                <w:highlight w:val="red"/>
              </w:rPr>
              <w:t>Розділ</w:t>
            </w:r>
            <w:r w:rsidRPr="008B1B17">
              <w:rPr>
                <w:rFonts w:ascii="Times New Roman" w:hAnsi="Times New Roman" w:cs="Times New Roman"/>
                <w:sz w:val="24"/>
                <w:szCs w:val="24"/>
                <w:highlight w:val="red"/>
              </w:rPr>
              <w:t xml:space="preserve"> «Підготовка здобувачів ступеня доктора наук у докторантурі» доповнити пунктом наступного змісту: </w:t>
            </w:r>
            <w:r w:rsidRPr="008B1B17">
              <w:rPr>
                <w:rFonts w:ascii="Times New Roman" w:hAnsi="Times New Roman" w:cs="Times New Roman"/>
                <w:b/>
                <w:sz w:val="24"/>
                <w:szCs w:val="24"/>
                <w:highlight w:val="red"/>
              </w:rPr>
              <w:t>«</w:t>
            </w:r>
            <w:r w:rsidRPr="008B1B17">
              <w:rPr>
                <w:rFonts w:ascii="Times New Roman" w:hAnsi="Times New Roman" w:cs="Times New Roman"/>
                <w:b/>
                <w:sz w:val="24"/>
                <w:szCs w:val="24"/>
                <w:highlight w:val="red"/>
                <w:lang w:eastAsia="zh-CN"/>
              </w:rPr>
              <w:t xml:space="preserve">Докторантам, які навчаються за державним замовленням, </w:t>
            </w:r>
            <w:r w:rsidRPr="008B1B17">
              <w:rPr>
                <w:rFonts w:ascii="Times New Roman" w:hAnsi="Times New Roman" w:cs="Times New Roman"/>
                <w:b/>
                <w:sz w:val="24"/>
                <w:szCs w:val="24"/>
                <w:highlight w:val="red"/>
              </w:rPr>
              <w:t>призначається і виплачується</w:t>
            </w:r>
            <w:r w:rsidRPr="008B1B17">
              <w:rPr>
                <w:rFonts w:ascii="Times New Roman" w:hAnsi="Times New Roman" w:cs="Times New Roman"/>
                <w:sz w:val="24"/>
                <w:szCs w:val="24"/>
                <w:highlight w:val="red"/>
              </w:rPr>
              <w:t xml:space="preserve"> </w:t>
            </w:r>
            <w:r w:rsidRPr="008B1B17">
              <w:rPr>
                <w:rFonts w:ascii="Times New Roman" w:hAnsi="Times New Roman" w:cs="Times New Roman"/>
                <w:sz w:val="24"/>
                <w:szCs w:val="24"/>
                <w:highlight w:val="red"/>
                <w:lang w:eastAsia="zh-CN"/>
              </w:rPr>
              <w:t xml:space="preserve"> </w:t>
            </w:r>
            <w:r w:rsidRPr="008B1B17">
              <w:rPr>
                <w:rFonts w:ascii="Times New Roman" w:hAnsi="Times New Roman" w:cs="Times New Roman"/>
                <w:b/>
                <w:sz w:val="24"/>
                <w:szCs w:val="24"/>
                <w:highlight w:val="red"/>
                <w:lang w:eastAsia="zh-CN"/>
              </w:rPr>
              <w:t>академічна стипендія відповідно до законодавства.».</w:t>
            </w:r>
          </w:p>
        </w:tc>
        <w:tc>
          <w:tcPr>
            <w:tcW w:w="3203" w:type="dxa"/>
          </w:tcPr>
          <w:p w:rsidR="00B01999" w:rsidRPr="00091F33" w:rsidRDefault="00B01999" w:rsidP="0034106C">
            <w:pPr>
              <w:pStyle w:val="StyleZakonu"/>
              <w:tabs>
                <w:tab w:val="left" w:pos="2835"/>
              </w:tabs>
              <w:spacing w:after="0" w:line="240" w:lineRule="auto"/>
              <w:ind w:firstLine="459"/>
              <w:rPr>
                <w:sz w:val="24"/>
                <w:szCs w:val="24"/>
              </w:rPr>
            </w:pPr>
          </w:p>
        </w:tc>
      </w:tr>
      <w:tr w:rsidR="00B01999" w:rsidRPr="00091F33" w:rsidTr="0034106C">
        <w:tc>
          <w:tcPr>
            <w:tcW w:w="14680" w:type="dxa"/>
            <w:gridSpan w:val="3"/>
          </w:tcPr>
          <w:p w:rsidR="00B01999" w:rsidRPr="008B1B17" w:rsidRDefault="00B01999" w:rsidP="0034106C">
            <w:pPr>
              <w:pStyle w:val="3"/>
              <w:tabs>
                <w:tab w:val="left" w:pos="2835"/>
              </w:tabs>
              <w:spacing w:after="0"/>
              <w:ind w:right="-108" w:hanging="108"/>
              <w:jc w:val="center"/>
              <w:rPr>
                <w:rFonts w:ascii="Times New Roman" w:hAnsi="Times New Roman" w:cs="Times New Roman"/>
                <w:b/>
                <w:sz w:val="24"/>
                <w:szCs w:val="24"/>
                <w:lang w:val="uk-UA"/>
              </w:rPr>
            </w:pPr>
            <w:r w:rsidRPr="008B1B17">
              <w:rPr>
                <w:rFonts w:ascii="Times New Roman" w:hAnsi="Times New Roman" w:cs="Times New Roman"/>
                <w:b/>
                <w:sz w:val="24"/>
                <w:szCs w:val="24"/>
                <w:lang w:val="uk-UA"/>
              </w:rPr>
              <w:t>ДЕРЖАВНА СЛУЖБА УКРАЇНИ З НАДЗВИЧАЙНИХ СИТУАЦІЙ</w:t>
            </w:r>
          </w:p>
          <w:p w:rsidR="00B01999" w:rsidRPr="008B1B17" w:rsidRDefault="00B01999" w:rsidP="008B1B17">
            <w:pPr>
              <w:pStyle w:val="3"/>
              <w:tabs>
                <w:tab w:val="left" w:pos="2835"/>
              </w:tabs>
              <w:spacing w:after="0"/>
              <w:ind w:right="-108" w:hanging="108"/>
              <w:jc w:val="center"/>
              <w:rPr>
                <w:sz w:val="24"/>
                <w:szCs w:val="24"/>
                <w:lang w:val="ru-RU"/>
              </w:rPr>
            </w:pPr>
            <w:r w:rsidRPr="008B1B17">
              <w:rPr>
                <w:rFonts w:ascii="Times New Roman" w:hAnsi="Times New Roman" w:cs="Times New Roman"/>
                <w:b/>
                <w:sz w:val="24"/>
                <w:szCs w:val="24"/>
                <w:lang w:val="uk-UA"/>
              </w:rPr>
              <w:t>НАУКОВО - МЕТОДИЧНИЙ  ЦЕНТР</w:t>
            </w:r>
            <w:r w:rsidR="008B1B17">
              <w:rPr>
                <w:rFonts w:ascii="Times New Roman" w:hAnsi="Times New Roman" w:cs="Times New Roman"/>
                <w:b/>
                <w:sz w:val="24"/>
                <w:szCs w:val="24"/>
                <w:lang w:val="uk-UA"/>
              </w:rPr>
              <w:t xml:space="preserve"> </w:t>
            </w:r>
            <w:r w:rsidRPr="008B1B17">
              <w:rPr>
                <w:b/>
                <w:sz w:val="24"/>
                <w:szCs w:val="24"/>
                <w:lang w:val="ru-RU"/>
              </w:rPr>
              <w:t>НАВЧАЛЬНИХ  ЗАКЛАДІВ</w:t>
            </w:r>
          </w:p>
        </w:tc>
      </w:tr>
      <w:tr w:rsidR="00B01999" w:rsidRPr="00091F33" w:rsidTr="0034106C">
        <w:tc>
          <w:tcPr>
            <w:tcW w:w="5382" w:type="dxa"/>
          </w:tcPr>
          <w:p w:rsidR="00B01999" w:rsidRPr="00091F33" w:rsidRDefault="00B01999" w:rsidP="0034106C">
            <w:pPr>
              <w:pStyle w:val="rvps2"/>
              <w:tabs>
                <w:tab w:val="left" w:pos="2835"/>
              </w:tabs>
              <w:ind w:firstLine="594"/>
              <w:jc w:val="both"/>
              <w:rPr>
                <w:b/>
                <w:lang w:val="uk-UA"/>
              </w:rPr>
            </w:pPr>
          </w:p>
        </w:tc>
        <w:tc>
          <w:tcPr>
            <w:tcW w:w="6095" w:type="dxa"/>
          </w:tcPr>
          <w:p w:rsidR="00B01999" w:rsidRPr="00091F33" w:rsidRDefault="00B01999" w:rsidP="0034106C">
            <w:pPr>
              <w:pStyle w:val="rvps2"/>
              <w:tabs>
                <w:tab w:val="left" w:pos="2835"/>
              </w:tabs>
              <w:ind w:firstLine="600"/>
              <w:jc w:val="both"/>
              <w:rPr>
                <w:b/>
                <w:lang w:val="uk-UA"/>
              </w:rPr>
            </w:pPr>
            <w:r w:rsidRPr="00091F33">
              <w:t xml:space="preserve">У </w:t>
            </w:r>
            <w:r w:rsidRPr="00091F33">
              <w:rPr>
                <w:b/>
              </w:rPr>
              <w:t xml:space="preserve">п. 6 </w:t>
            </w:r>
            <w:r w:rsidRPr="00091F33">
              <w:t xml:space="preserve">Проекту постанови, недоцільним є введення вимоги про </w:t>
            </w:r>
            <w:r w:rsidRPr="008B1B17">
              <w:rPr>
                <w:b/>
                <w:highlight w:val="yellow"/>
              </w:rPr>
              <w:t>атестацію аспіранта (ад’юнкта) науковим керівником</w:t>
            </w:r>
            <w:r w:rsidRPr="008B1B17">
              <w:rPr>
                <w:highlight w:val="yellow"/>
              </w:rPr>
              <w:t>,</w:t>
            </w:r>
            <w:r w:rsidRPr="00091F33">
              <w:t xml:space="preserve"> оскільки нема відповідного положення про атестацію (думка керівника є суб’єктивною, а основний звіт відбувається на кафедрі, у відділі, лабораторії).</w:t>
            </w:r>
          </w:p>
        </w:tc>
        <w:tc>
          <w:tcPr>
            <w:tcW w:w="3203" w:type="dxa"/>
          </w:tcPr>
          <w:p w:rsidR="00B01999" w:rsidRPr="00091F33" w:rsidRDefault="00B01999" w:rsidP="0034106C">
            <w:pPr>
              <w:pStyle w:val="StyleZakonu"/>
              <w:tabs>
                <w:tab w:val="left" w:pos="2835"/>
              </w:tabs>
              <w:spacing w:after="0" w:line="240" w:lineRule="auto"/>
              <w:ind w:firstLine="459"/>
              <w:rPr>
                <w:sz w:val="24"/>
                <w:szCs w:val="24"/>
              </w:rPr>
            </w:pPr>
          </w:p>
        </w:tc>
      </w:tr>
      <w:tr w:rsidR="00B01999" w:rsidRPr="00091F33" w:rsidTr="0034106C">
        <w:tc>
          <w:tcPr>
            <w:tcW w:w="5382" w:type="dxa"/>
          </w:tcPr>
          <w:p w:rsidR="00B01999" w:rsidRPr="00091F33" w:rsidRDefault="00B01999" w:rsidP="0034106C">
            <w:pPr>
              <w:pStyle w:val="rvps2"/>
              <w:tabs>
                <w:tab w:val="left" w:pos="2835"/>
              </w:tabs>
              <w:ind w:firstLine="594"/>
              <w:jc w:val="both"/>
              <w:rPr>
                <w:b/>
                <w:lang w:val="uk-UA"/>
              </w:rPr>
            </w:pPr>
          </w:p>
        </w:tc>
        <w:tc>
          <w:tcPr>
            <w:tcW w:w="6095" w:type="dxa"/>
          </w:tcPr>
          <w:p w:rsidR="00B01999" w:rsidRPr="00091F33" w:rsidRDefault="00B01999" w:rsidP="0034106C">
            <w:pPr>
              <w:tabs>
                <w:tab w:val="left" w:pos="2835"/>
              </w:tabs>
              <w:jc w:val="both"/>
              <w:rPr>
                <w:rFonts w:ascii="Times New Roman" w:hAnsi="Times New Roman" w:cs="Times New Roman"/>
                <w:sz w:val="24"/>
                <w:szCs w:val="24"/>
              </w:rPr>
            </w:pPr>
            <w:r w:rsidRPr="00091F33">
              <w:rPr>
                <w:rFonts w:ascii="Times New Roman" w:hAnsi="Times New Roman" w:cs="Times New Roman"/>
                <w:sz w:val="24"/>
                <w:szCs w:val="24"/>
                <w:lang w:val="uk-UA"/>
              </w:rPr>
              <w:t xml:space="preserve">Система звіту керівника на вченій раді у п. 9 Проекту постанови є недоцільною, особливо у великих </w:t>
            </w:r>
            <w:r w:rsidRPr="00091F33">
              <w:rPr>
                <w:rFonts w:ascii="Times New Roman" w:hAnsi="Times New Roman" w:cs="Times New Roman"/>
                <w:sz w:val="24"/>
                <w:szCs w:val="24"/>
                <w:lang w:val="uk-UA"/>
              </w:rPr>
              <w:lastRenderedPageBreak/>
              <w:t xml:space="preserve">навчальних закладах, які мають значну кількість аспірантів (ад’юнктів) та різноманіття спеціальностей членів вченої ради. Доцільно обмежитись зведеним звітом керівника аспірантури (ад’юнктури) про звіти, зроблені на засіданнях підрозділів, уповноважених вченою радою </w:t>
            </w:r>
            <w:r w:rsidRPr="00091F33">
              <w:rPr>
                <w:rFonts w:ascii="Times New Roman" w:hAnsi="Times New Roman" w:cs="Times New Roman"/>
                <w:sz w:val="24"/>
                <w:szCs w:val="24"/>
              </w:rPr>
              <w:t>(як вказано у п. 6 Проекту постанови).</w:t>
            </w:r>
          </w:p>
          <w:p w:rsidR="00B01999" w:rsidRPr="00091F33" w:rsidRDefault="00B01999" w:rsidP="0034106C">
            <w:pPr>
              <w:pStyle w:val="rvps2"/>
              <w:tabs>
                <w:tab w:val="left" w:pos="2835"/>
              </w:tabs>
              <w:ind w:firstLine="600"/>
              <w:jc w:val="both"/>
              <w:rPr>
                <w:b/>
                <w:lang w:val="uk-UA"/>
              </w:rPr>
            </w:pPr>
          </w:p>
        </w:tc>
        <w:tc>
          <w:tcPr>
            <w:tcW w:w="3203" w:type="dxa"/>
          </w:tcPr>
          <w:p w:rsidR="00B01999" w:rsidRPr="00091F33" w:rsidRDefault="00B01999" w:rsidP="0034106C">
            <w:pPr>
              <w:pStyle w:val="StyleZakonu"/>
              <w:tabs>
                <w:tab w:val="left" w:pos="2835"/>
              </w:tabs>
              <w:spacing w:after="0" w:line="240" w:lineRule="auto"/>
              <w:ind w:firstLine="459"/>
              <w:rPr>
                <w:sz w:val="24"/>
                <w:szCs w:val="24"/>
              </w:rPr>
            </w:pPr>
          </w:p>
        </w:tc>
      </w:tr>
      <w:tr w:rsidR="00B01999" w:rsidRPr="00091F33" w:rsidTr="0034106C">
        <w:tc>
          <w:tcPr>
            <w:tcW w:w="5382" w:type="dxa"/>
          </w:tcPr>
          <w:p w:rsidR="00B01999" w:rsidRPr="00091F33" w:rsidRDefault="00B01999" w:rsidP="0034106C">
            <w:pPr>
              <w:pStyle w:val="rvps2"/>
              <w:tabs>
                <w:tab w:val="left" w:pos="2835"/>
              </w:tabs>
              <w:ind w:firstLine="594"/>
              <w:jc w:val="both"/>
              <w:rPr>
                <w:b/>
                <w:lang w:val="uk-UA"/>
              </w:rPr>
            </w:pPr>
          </w:p>
        </w:tc>
        <w:tc>
          <w:tcPr>
            <w:tcW w:w="6095" w:type="dxa"/>
          </w:tcPr>
          <w:p w:rsidR="00B01999" w:rsidRPr="00091F33" w:rsidRDefault="00B01999" w:rsidP="0034106C">
            <w:pPr>
              <w:tabs>
                <w:tab w:val="left" w:pos="2835"/>
              </w:tabs>
              <w:jc w:val="both"/>
              <w:rPr>
                <w:rFonts w:ascii="Times New Roman" w:hAnsi="Times New Roman" w:cs="Times New Roman"/>
                <w:b/>
                <w:sz w:val="24"/>
                <w:szCs w:val="24"/>
              </w:rPr>
            </w:pPr>
            <w:r w:rsidRPr="00091F33">
              <w:rPr>
                <w:rFonts w:ascii="Times New Roman" w:hAnsi="Times New Roman" w:cs="Times New Roman"/>
                <w:sz w:val="24"/>
                <w:szCs w:val="24"/>
              </w:rPr>
              <w:t xml:space="preserve">У п. 14 Проекту постанови у другому абзаці слова </w:t>
            </w:r>
            <w:r w:rsidRPr="008B1B17">
              <w:rPr>
                <w:rFonts w:ascii="Times New Roman" w:hAnsi="Times New Roman" w:cs="Times New Roman"/>
                <w:sz w:val="24"/>
                <w:szCs w:val="24"/>
                <w:highlight w:val="yellow"/>
              </w:rPr>
              <w:t>"не менш як за пятьмя видами" замінити словами "не менш як за чотирма видами".</w:t>
            </w:r>
          </w:p>
        </w:tc>
        <w:tc>
          <w:tcPr>
            <w:tcW w:w="3203" w:type="dxa"/>
          </w:tcPr>
          <w:p w:rsidR="00B01999" w:rsidRPr="00091F33" w:rsidRDefault="00B01999" w:rsidP="0034106C">
            <w:pPr>
              <w:pStyle w:val="StyleZakonu"/>
              <w:tabs>
                <w:tab w:val="left" w:pos="2835"/>
              </w:tabs>
              <w:spacing w:after="0" w:line="240" w:lineRule="auto"/>
              <w:ind w:firstLine="459"/>
              <w:rPr>
                <w:sz w:val="24"/>
                <w:szCs w:val="24"/>
              </w:rPr>
            </w:pPr>
          </w:p>
        </w:tc>
      </w:tr>
      <w:tr w:rsidR="00B01999" w:rsidRPr="00091F33" w:rsidTr="0034106C">
        <w:tc>
          <w:tcPr>
            <w:tcW w:w="5382" w:type="dxa"/>
          </w:tcPr>
          <w:p w:rsidR="00B01999" w:rsidRPr="00091F33" w:rsidRDefault="00B01999" w:rsidP="0034106C">
            <w:pPr>
              <w:pStyle w:val="rvps2"/>
              <w:tabs>
                <w:tab w:val="left" w:pos="2835"/>
              </w:tabs>
              <w:ind w:firstLine="594"/>
              <w:jc w:val="both"/>
              <w:rPr>
                <w:b/>
                <w:lang w:val="uk-UA"/>
              </w:rPr>
            </w:pPr>
          </w:p>
        </w:tc>
        <w:tc>
          <w:tcPr>
            <w:tcW w:w="6095" w:type="dxa"/>
          </w:tcPr>
          <w:p w:rsidR="00B01999" w:rsidRPr="00091F33" w:rsidRDefault="00B01999" w:rsidP="0034106C">
            <w:pPr>
              <w:tabs>
                <w:tab w:val="left" w:pos="2835"/>
              </w:tabs>
              <w:jc w:val="both"/>
              <w:rPr>
                <w:rFonts w:ascii="Times New Roman" w:hAnsi="Times New Roman" w:cs="Times New Roman"/>
                <w:sz w:val="24"/>
                <w:szCs w:val="24"/>
              </w:rPr>
            </w:pPr>
            <w:r w:rsidRPr="00091F33">
              <w:rPr>
                <w:rFonts w:ascii="Times New Roman" w:hAnsi="Times New Roman" w:cs="Times New Roman"/>
                <w:sz w:val="24"/>
                <w:szCs w:val="24"/>
              </w:rPr>
              <w:t xml:space="preserve">У п. 16 Проекту постанови </w:t>
            </w:r>
            <w:r w:rsidRPr="008B1B17">
              <w:rPr>
                <w:rFonts w:ascii="Times New Roman" w:hAnsi="Times New Roman" w:cs="Times New Roman"/>
                <w:sz w:val="24"/>
                <w:szCs w:val="24"/>
                <w:highlight w:val="red"/>
              </w:rPr>
              <w:t>недоцільно обмежувати наукового консультанта двома докторантами.</w:t>
            </w:r>
          </w:p>
        </w:tc>
        <w:tc>
          <w:tcPr>
            <w:tcW w:w="3203" w:type="dxa"/>
          </w:tcPr>
          <w:p w:rsidR="00B01999" w:rsidRPr="00091F33" w:rsidRDefault="00B01999" w:rsidP="0034106C">
            <w:pPr>
              <w:pStyle w:val="StyleZakonu"/>
              <w:tabs>
                <w:tab w:val="left" w:pos="2835"/>
              </w:tabs>
              <w:spacing w:after="0" w:line="240" w:lineRule="auto"/>
              <w:ind w:firstLine="459"/>
              <w:rPr>
                <w:sz w:val="24"/>
                <w:szCs w:val="24"/>
              </w:rPr>
            </w:pPr>
          </w:p>
        </w:tc>
      </w:tr>
    </w:tbl>
    <w:p w:rsidR="004C45AB" w:rsidRDefault="004C45AB" w:rsidP="0034106C">
      <w:pPr>
        <w:tabs>
          <w:tab w:val="left" w:pos="2835"/>
        </w:tabs>
        <w:rPr>
          <w:rFonts w:ascii="Times New Roman" w:hAnsi="Times New Roman" w:cs="Times New Roman"/>
          <w:sz w:val="24"/>
          <w:szCs w:val="24"/>
        </w:rPr>
      </w:pPr>
    </w:p>
    <w:tbl>
      <w:tblPr>
        <w:tblStyle w:val="a6"/>
        <w:tblW w:w="14596" w:type="dxa"/>
        <w:tblLook w:val="04A0" w:firstRow="1" w:lastRow="0" w:firstColumn="1" w:lastColumn="0" w:noHBand="0" w:noVBand="1"/>
      </w:tblPr>
      <w:tblGrid>
        <w:gridCol w:w="5382"/>
        <w:gridCol w:w="6095"/>
        <w:gridCol w:w="3119"/>
      </w:tblGrid>
      <w:tr w:rsidR="00EE1D1D" w:rsidRPr="00091F33" w:rsidTr="00EE1D1D">
        <w:tc>
          <w:tcPr>
            <w:tcW w:w="14596" w:type="dxa"/>
            <w:gridSpan w:val="3"/>
          </w:tcPr>
          <w:p w:rsidR="00EE1D1D" w:rsidRPr="00091F33" w:rsidRDefault="00EE1D1D" w:rsidP="0041777C">
            <w:pPr>
              <w:tabs>
                <w:tab w:val="left" w:pos="2835"/>
              </w:tabs>
              <w:jc w:val="center"/>
              <w:textAlignment w:val="baseline"/>
              <w:rPr>
                <w:rFonts w:ascii="Times New Roman" w:eastAsia="Times New Roman" w:hAnsi="Times New Roman" w:cs="Times New Roman"/>
                <w:b/>
                <w:sz w:val="24"/>
                <w:szCs w:val="24"/>
                <w:lang w:eastAsia="ru-RU"/>
              </w:rPr>
            </w:pPr>
            <w:r w:rsidRPr="00091F33">
              <w:rPr>
                <w:rFonts w:ascii="Times New Roman" w:eastAsia="Times New Roman" w:hAnsi="Times New Roman" w:cs="Times New Roman"/>
                <w:b/>
                <w:sz w:val="24"/>
                <w:szCs w:val="24"/>
                <w:lang w:eastAsia="ru-RU"/>
              </w:rPr>
              <w:t>Вінницький національний медичний університет ім. М.І. Пирогова</w:t>
            </w:r>
          </w:p>
          <w:p w:rsidR="00EE1D1D" w:rsidRPr="00091F33" w:rsidRDefault="00EE1D1D" w:rsidP="0041777C">
            <w:pPr>
              <w:tabs>
                <w:tab w:val="left" w:pos="2835"/>
              </w:tabs>
              <w:jc w:val="center"/>
              <w:textAlignment w:val="baseline"/>
              <w:rPr>
                <w:rFonts w:ascii="Times New Roman" w:hAnsi="Times New Roman" w:cs="Times New Roman"/>
                <w:sz w:val="24"/>
                <w:szCs w:val="24"/>
              </w:rPr>
            </w:pPr>
          </w:p>
        </w:tc>
      </w:tr>
      <w:tr w:rsidR="00EE1D1D" w:rsidRPr="00091F33" w:rsidTr="00EE1D1D">
        <w:tc>
          <w:tcPr>
            <w:tcW w:w="5382" w:type="dxa"/>
          </w:tcPr>
          <w:p w:rsidR="00EE1D1D" w:rsidRPr="00091F33" w:rsidRDefault="00EE1D1D" w:rsidP="0041777C">
            <w:pPr>
              <w:tabs>
                <w:tab w:val="left" w:pos="2835"/>
              </w:tabs>
              <w:spacing w:before="100" w:beforeAutospacing="1" w:after="100" w:afterAutospacing="1"/>
              <w:jc w:val="both"/>
              <w:rPr>
                <w:rFonts w:ascii="Times New Roman" w:eastAsia="Times New Roman" w:hAnsi="Times New Roman" w:cs="Times New Roman"/>
                <w:color w:val="000000"/>
                <w:sz w:val="24"/>
                <w:szCs w:val="24"/>
              </w:rPr>
            </w:pPr>
            <w:r w:rsidRPr="00091F33">
              <w:rPr>
                <w:rStyle w:val="rvts0"/>
                <w:rFonts w:ascii="Times New Roman" w:hAnsi="Times New Roman" w:cs="Times New Roman"/>
                <w:b/>
                <w:sz w:val="24"/>
                <w:szCs w:val="24"/>
                <w:lang w:val="uk-UA"/>
              </w:rPr>
              <w:t xml:space="preserve">П </w:t>
            </w:r>
            <w:r w:rsidRPr="00091F33">
              <w:rPr>
                <w:rStyle w:val="rvts0"/>
                <w:rFonts w:ascii="Times New Roman" w:hAnsi="Times New Roman" w:cs="Times New Roman"/>
                <w:b/>
                <w:sz w:val="24"/>
                <w:szCs w:val="24"/>
              </w:rPr>
              <w:t>38.</w:t>
            </w:r>
            <w:r w:rsidRPr="00091F33">
              <w:rPr>
                <w:rStyle w:val="rvts0"/>
                <w:rFonts w:ascii="Times New Roman" w:hAnsi="Times New Roman" w:cs="Times New Roman"/>
                <w:sz w:val="24"/>
                <w:szCs w:val="24"/>
              </w:rPr>
              <w:t xml:space="preserve"> Докторантура відкривається за рішенням вченої ради вищого навчального закладу (наукової установи), що затверджується наказом керівника вищого навчального закладу (наукової установи), за умови наявності трьох штатних працівників - докторів наук з відповідної або суміжної спеціальності. Наявність підстав для відкриття докторантури перевіряється державним замовником під час проведення конкурсу на розміщення державного замовлення</w:t>
            </w:r>
          </w:p>
        </w:tc>
        <w:tc>
          <w:tcPr>
            <w:tcW w:w="6095" w:type="dxa"/>
          </w:tcPr>
          <w:p w:rsidR="00EE1D1D" w:rsidRPr="00091F33" w:rsidRDefault="00EE1D1D" w:rsidP="0041777C">
            <w:pPr>
              <w:tabs>
                <w:tab w:val="left" w:pos="2835"/>
              </w:tabs>
              <w:spacing w:before="100" w:beforeAutospacing="1" w:after="100" w:afterAutospacing="1"/>
              <w:jc w:val="both"/>
              <w:rPr>
                <w:rFonts w:ascii="Times New Roman" w:eastAsia="Times New Roman" w:hAnsi="Times New Roman" w:cs="Times New Roman"/>
                <w:i/>
                <w:color w:val="000000"/>
                <w:sz w:val="24"/>
                <w:szCs w:val="24"/>
              </w:rPr>
            </w:pPr>
            <w:r w:rsidRPr="00091F33">
              <w:rPr>
                <w:rFonts w:ascii="Times New Roman" w:eastAsia="Times New Roman" w:hAnsi="Times New Roman" w:cs="Times New Roman"/>
                <w:sz w:val="24"/>
                <w:szCs w:val="24"/>
                <w:lang w:eastAsia="ru-RU"/>
              </w:rPr>
              <w:t xml:space="preserve">Пункт 38 викласти у такій редакції: «Докторантура з </w:t>
            </w:r>
            <w:r w:rsidRPr="008B1B17">
              <w:rPr>
                <w:rFonts w:ascii="Times New Roman" w:eastAsia="Times New Roman" w:hAnsi="Times New Roman" w:cs="Times New Roman"/>
                <w:b/>
                <w:sz w:val="24"/>
                <w:szCs w:val="24"/>
                <w:highlight w:val="green"/>
                <w:lang w:eastAsia="ru-RU"/>
              </w:rPr>
              <w:t>відповідної спеціальності</w:t>
            </w:r>
            <w:r w:rsidRPr="00091F33">
              <w:rPr>
                <w:rFonts w:ascii="Times New Roman" w:eastAsia="Times New Roman" w:hAnsi="Times New Roman" w:cs="Times New Roman"/>
                <w:sz w:val="24"/>
                <w:szCs w:val="24"/>
                <w:lang w:eastAsia="ru-RU"/>
              </w:rPr>
              <w:t xml:space="preserve"> відкривається за рішенням вченої ради вищого навчального закладу (наукової установи), що затверджується наказом керівника вищого навчального закладу (наукової установи), за умови наявності трьох штатних працівників - докторів наук, які мають наукову кваліфікацію, відповідну спеціальності.  Кваліфікація, відповідна спеціальності - кваліфікація особи, підтверджена документом про освіту чи науковий ступінь із відповідної спеціальності, або підтверджена науковою та/або науково-педагогічною діяльністю за цією спеціальністю за </w:t>
            </w:r>
            <w:r w:rsidRPr="008B1B17">
              <w:rPr>
                <w:rFonts w:ascii="Times New Roman" w:eastAsia="Times New Roman" w:hAnsi="Times New Roman" w:cs="Times New Roman"/>
                <w:b/>
                <w:sz w:val="24"/>
                <w:szCs w:val="24"/>
                <w:highlight w:val="yellow"/>
                <w:u w:val="single"/>
                <w:lang w:eastAsia="ru-RU"/>
              </w:rPr>
              <w:t>не менш як п’ятьма</w:t>
            </w:r>
            <w:r w:rsidRPr="008B1B17">
              <w:rPr>
                <w:rFonts w:ascii="Times New Roman" w:eastAsia="Times New Roman" w:hAnsi="Times New Roman" w:cs="Times New Roman"/>
                <w:sz w:val="24"/>
                <w:szCs w:val="24"/>
                <w:highlight w:val="yellow"/>
                <w:lang w:eastAsia="ru-RU"/>
              </w:rPr>
              <w:t xml:space="preserve"> видами чи результатами із переліченого списку: …</w:t>
            </w:r>
          </w:p>
        </w:tc>
        <w:tc>
          <w:tcPr>
            <w:tcW w:w="3119" w:type="dxa"/>
          </w:tcPr>
          <w:p w:rsidR="00EE1D1D" w:rsidRPr="00091F33" w:rsidRDefault="00EE1D1D" w:rsidP="00EE1D1D">
            <w:pPr>
              <w:tabs>
                <w:tab w:val="left" w:pos="1306"/>
              </w:tabs>
              <w:ind w:right="1565"/>
              <w:jc w:val="both"/>
              <w:rPr>
                <w:rFonts w:ascii="Times New Roman" w:eastAsia="Times New Roman" w:hAnsi="Times New Roman" w:cs="Times New Roman"/>
                <w:color w:val="000000"/>
                <w:sz w:val="24"/>
                <w:szCs w:val="24"/>
              </w:rPr>
            </w:pPr>
            <w:r w:rsidRPr="00091F33">
              <w:rPr>
                <w:rFonts w:ascii="Times New Roman" w:eastAsia="Times New Roman" w:hAnsi="Times New Roman" w:cs="Times New Roman"/>
                <w:color w:val="000000"/>
                <w:sz w:val="24"/>
                <w:szCs w:val="24"/>
              </w:rPr>
              <w:t>Кожен з перелічених видів чи результатів із списку є вагомим та складним у виконанні, три пункти є більш реальними до виконання</w:t>
            </w:r>
          </w:p>
        </w:tc>
      </w:tr>
      <w:tr w:rsidR="00EE1D1D" w:rsidRPr="00091F33" w:rsidTr="00EE1D1D">
        <w:tc>
          <w:tcPr>
            <w:tcW w:w="5382" w:type="dxa"/>
          </w:tcPr>
          <w:p w:rsidR="00EE1D1D" w:rsidRPr="00091F33" w:rsidRDefault="00EE1D1D" w:rsidP="0041777C">
            <w:pPr>
              <w:pStyle w:val="a9"/>
              <w:tabs>
                <w:tab w:val="left" w:pos="2835"/>
              </w:tabs>
              <w:spacing w:before="0" w:after="0"/>
              <w:jc w:val="both"/>
              <w:rPr>
                <w:rStyle w:val="rvts0"/>
                <w:i/>
                <w:szCs w:val="24"/>
              </w:rPr>
            </w:pPr>
            <w:r w:rsidRPr="00091F33">
              <w:rPr>
                <w:rStyle w:val="rvts0"/>
                <w:b/>
                <w:szCs w:val="24"/>
                <w:lang w:val="uk-UA"/>
              </w:rPr>
              <w:t xml:space="preserve">П. </w:t>
            </w:r>
            <w:r w:rsidRPr="00091F33">
              <w:rPr>
                <w:rStyle w:val="rvts0"/>
                <w:b/>
                <w:szCs w:val="24"/>
              </w:rPr>
              <w:t>40.</w:t>
            </w:r>
            <w:r w:rsidRPr="00091F33">
              <w:rPr>
                <w:rStyle w:val="rvts0"/>
                <w:szCs w:val="24"/>
              </w:rPr>
              <w:t xml:space="preserve"> Для вступу до докторантури вступник</w:t>
            </w:r>
            <w:r w:rsidRPr="00091F33">
              <w:rPr>
                <w:rStyle w:val="rvts0"/>
                <w:i/>
                <w:szCs w:val="24"/>
              </w:rPr>
              <w:t xml:space="preserve"> не менше ніж за два місяці до вступу подає кафедрі, відділу, лабораторії чи іншому структурному </w:t>
            </w:r>
            <w:r w:rsidRPr="00091F33">
              <w:rPr>
                <w:rStyle w:val="rvts0"/>
                <w:i/>
                <w:szCs w:val="24"/>
              </w:rPr>
              <w:lastRenderedPageBreak/>
              <w:t>підрозділу вищого навчального закладу (наукової установи) розгорнуту пропозицію, в якій міститься план дослідницької роботи та/або інформація про обсяг наукової роботи, необхідної для підготовки результатів проведених досліджень до захисту. Протягом місяця з дня надходження документів від усіх вступників відповідний структурний підрозділ заслуховує їх наукові доповіді і шляхом голосування визначає можливість зарахування кожного вступника до докторантури та подає висновки на розгляд вченої ради вищого навчального закладу (наукової установи).</w:t>
            </w:r>
          </w:p>
          <w:p w:rsidR="00EE1D1D" w:rsidRPr="00091F33" w:rsidRDefault="00EE1D1D" w:rsidP="0041777C">
            <w:pPr>
              <w:pStyle w:val="rvps2"/>
              <w:tabs>
                <w:tab w:val="left" w:pos="2835"/>
              </w:tabs>
              <w:spacing w:before="0" w:beforeAutospacing="0" w:after="0" w:afterAutospacing="0"/>
              <w:ind w:firstLine="594"/>
              <w:jc w:val="both"/>
              <w:rPr>
                <w:i/>
              </w:rPr>
            </w:pPr>
            <w:r w:rsidRPr="00091F33">
              <w:rPr>
                <w:i/>
              </w:rPr>
              <w:t>Перелік та строк подання документів, необхідних для вступу до докторантури визначається в правилах прийому до вищого навчального закладу (наукової установи). Перелік повинен включати, зокрема:</w:t>
            </w:r>
          </w:p>
          <w:p w:rsidR="00EE1D1D" w:rsidRPr="00091F33" w:rsidRDefault="00EE1D1D" w:rsidP="0041777C">
            <w:pPr>
              <w:pStyle w:val="rvps2"/>
              <w:tabs>
                <w:tab w:val="left" w:pos="2835"/>
              </w:tabs>
              <w:spacing w:before="0" w:beforeAutospacing="0" w:after="0" w:afterAutospacing="0"/>
              <w:ind w:firstLine="594"/>
              <w:jc w:val="both"/>
              <w:rPr>
                <w:i/>
              </w:rPr>
            </w:pPr>
            <w:bookmarkStart w:id="9" w:name="n139"/>
            <w:bookmarkEnd w:id="9"/>
            <w:r w:rsidRPr="00091F33">
              <w:rPr>
                <w:i/>
              </w:rPr>
              <w:t>письмову характеристику наукової діяльності вступника, складену доктором наук, який є штатним науково-педагогічним або науковим працівником відповідного вищого навчального закладу (наукової установи), із згодою бути науковим консультантом в разі його вступу до докторантури;</w:t>
            </w:r>
          </w:p>
          <w:p w:rsidR="00EE1D1D" w:rsidRPr="00091F33" w:rsidRDefault="00EE1D1D" w:rsidP="0041777C">
            <w:pPr>
              <w:pStyle w:val="rvps2"/>
              <w:tabs>
                <w:tab w:val="left" w:pos="2835"/>
              </w:tabs>
              <w:spacing w:before="0" w:beforeAutospacing="0" w:after="0" w:afterAutospacing="0"/>
              <w:ind w:firstLine="594"/>
              <w:jc w:val="both"/>
              <w:rPr>
                <w:i/>
              </w:rPr>
            </w:pPr>
            <w:bookmarkStart w:id="10" w:name="n140"/>
            <w:bookmarkEnd w:id="10"/>
            <w:r w:rsidRPr="00091F33">
              <w:rPr>
                <w:i/>
              </w:rPr>
              <w:t>копію диплома доктора філософії або кандидата наук.</w:t>
            </w:r>
          </w:p>
          <w:p w:rsidR="00EE1D1D" w:rsidRPr="00091F33" w:rsidRDefault="00EE1D1D" w:rsidP="0041777C">
            <w:pPr>
              <w:pStyle w:val="rvps2"/>
              <w:tabs>
                <w:tab w:val="left" w:pos="2835"/>
              </w:tabs>
              <w:spacing w:before="0" w:beforeAutospacing="0" w:after="0" w:afterAutospacing="0"/>
              <w:ind w:firstLine="594"/>
              <w:jc w:val="both"/>
              <w:rPr>
                <w:lang w:val="uk-UA"/>
              </w:rPr>
            </w:pPr>
            <w:bookmarkStart w:id="11" w:name="n141"/>
            <w:bookmarkEnd w:id="11"/>
          </w:p>
          <w:p w:rsidR="00EE1D1D" w:rsidRPr="00091F33" w:rsidRDefault="00EE1D1D" w:rsidP="0041777C">
            <w:pPr>
              <w:pStyle w:val="rvps2"/>
              <w:tabs>
                <w:tab w:val="left" w:pos="2835"/>
              </w:tabs>
              <w:spacing w:before="0" w:beforeAutospacing="0" w:after="0" w:afterAutospacing="0"/>
              <w:ind w:firstLine="594"/>
              <w:jc w:val="both"/>
              <w:rPr>
                <w:lang w:val="uk-UA"/>
              </w:rPr>
            </w:pPr>
          </w:p>
          <w:p w:rsidR="00EE1D1D" w:rsidRPr="00091F33" w:rsidRDefault="00EE1D1D" w:rsidP="0041777C">
            <w:pPr>
              <w:pStyle w:val="rvps2"/>
              <w:tabs>
                <w:tab w:val="left" w:pos="2835"/>
              </w:tabs>
              <w:spacing w:before="0" w:beforeAutospacing="0" w:after="0" w:afterAutospacing="0"/>
              <w:ind w:firstLine="594"/>
              <w:jc w:val="both"/>
              <w:rPr>
                <w:lang w:val="uk-UA"/>
              </w:rPr>
            </w:pPr>
          </w:p>
          <w:p w:rsidR="00EE1D1D" w:rsidRPr="00091F33" w:rsidRDefault="00EE1D1D" w:rsidP="0041777C">
            <w:pPr>
              <w:pStyle w:val="rvps2"/>
              <w:tabs>
                <w:tab w:val="left" w:pos="2835"/>
              </w:tabs>
              <w:spacing w:before="0" w:beforeAutospacing="0" w:after="0" w:afterAutospacing="0"/>
              <w:ind w:firstLine="594"/>
              <w:jc w:val="both"/>
              <w:rPr>
                <w:lang w:val="uk-UA"/>
              </w:rPr>
            </w:pPr>
          </w:p>
          <w:p w:rsidR="00EE1D1D" w:rsidRPr="00091F33" w:rsidRDefault="00EE1D1D" w:rsidP="0041777C">
            <w:pPr>
              <w:pStyle w:val="rvps2"/>
              <w:tabs>
                <w:tab w:val="left" w:pos="2835"/>
              </w:tabs>
              <w:spacing w:before="0" w:beforeAutospacing="0" w:after="0" w:afterAutospacing="0"/>
              <w:ind w:firstLine="594"/>
              <w:jc w:val="both"/>
              <w:rPr>
                <w:lang w:val="uk-UA"/>
              </w:rPr>
            </w:pPr>
          </w:p>
          <w:p w:rsidR="00EE1D1D" w:rsidRPr="00091F33" w:rsidRDefault="00EE1D1D" w:rsidP="0041777C">
            <w:pPr>
              <w:pStyle w:val="rvps2"/>
              <w:tabs>
                <w:tab w:val="left" w:pos="2835"/>
              </w:tabs>
              <w:spacing w:before="0" w:beforeAutospacing="0" w:after="0" w:afterAutospacing="0"/>
              <w:ind w:firstLine="594"/>
              <w:jc w:val="both"/>
              <w:rPr>
                <w:lang w:val="uk-UA"/>
              </w:rPr>
            </w:pPr>
            <w:r w:rsidRPr="00091F33">
              <w:lastRenderedPageBreak/>
              <w:t xml:space="preserve">Особа, яка подає для вступу до докторантури диплом, що виданий іноземним вищим навчальним закладом, допускається до вступу </w:t>
            </w:r>
            <w:r w:rsidRPr="00091F33">
              <w:rPr>
                <w:i/>
              </w:rPr>
              <w:t xml:space="preserve">нарівні з іншими вступниками. У </w:t>
            </w:r>
            <w:r w:rsidRPr="00091F33">
              <w:t>разі позитивного рішення вченої ради вищого навчального закладу (наукової установи)</w:t>
            </w:r>
            <w:r w:rsidRPr="00091F33">
              <w:rPr>
                <w:i/>
              </w:rPr>
              <w:t xml:space="preserve"> щодо зарахування такого вступника в докторантуру вчена рада відповідного вищого навчального закладу (наукової установи) одночасно приймає рішення</w:t>
            </w:r>
            <w:r w:rsidRPr="00091F33">
              <w:t xml:space="preserve"> про визнання його диплома. У разі відмови вчена рада вищого навчального закладу (наукової установи) надає вступнику обґрунтоване пояснення причин такої відмови</w:t>
            </w:r>
          </w:p>
        </w:tc>
        <w:tc>
          <w:tcPr>
            <w:tcW w:w="6095" w:type="dxa"/>
          </w:tcPr>
          <w:p w:rsidR="00EE1D1D" w:rsidRPr="003F1A14" w:rsidRDefault="00EE1D1D" w:rsidP="0041777C">
            <w:pPr>
              <w:tabs>
                <w:tab w:val="left" w:pos="2835"/>
              </w:tabs>
              <w:ind w:firstLine="142"/>
              <w:jc w:val="both"/>
              <w:rPr>
                <w:rFonts w:ascii="Times New Roman" w:eastAsia="Times New Roman" w:hAnsi="Times New Roman" w:cs="Times New Roman"/>
                <w:sz w:val="24"/>
                <w:szCs w:val="24"/>
                <w:highlight w:val="red"/>
                <w:lang w:eastAsia="ru-RU"/>
              </w:rPr>
            </w:pPr>
            <w:r w:rsidRPr="00091F33">
              <w:rPr>
                <w:rFonts w:ascii="Times New Roman" w:eastAsia="Times New Roman" w:hAnsi="Times New Roman" w:cs="Times New Roman"/>
                <w:b/>
                <w:sz w:val="24"/>
                <w:szCs w:val="24"/>
                <w:lang w:eastAsia="ru-RU"/>
              </w:rPr>
              <w:lastRenderedPageBreak/>
              <w:t>П</w:t>
            </w:r>
            <w:r w:rsidRPr="00091F33">
              <w:rPr>
                <w:rFonts w:ascii="Times New Roman" w:eastAsia="Times New Roman" w:hAnsi="Times New Roman" w:cs="Times New Roman"/>
                <w:b/>
                <w:sz w:val="24"/>
                <w:szCs w:val="24"/>
                <w:lang w:val="uk-UA" w:eastAsia="ru-RU"/>
              </w:rPr>
              <w:t>.</w:t>
            </w:r>
            <w:r w:rsidRPr="00091F33">
              <w:rPr>
                <w:rFonts w:ascii="Times New Roman" w:eastAsia="Times New Roman" w:hAnsi="Times New Roman" w:cs="Times New Roman"/>
                <w:b/>
                <w:sz w:val="24"/>
                <w:szCs w:val="24"/>
                <w:lang w:eastAsia="ru-RU"/>
              </w:rPr>
              <w:t xml:space="preserve"> 40</w:t>
            </w:r>
            <w:r w:rsidRPr="00091F33">
              <w:rPr>
                <w:rFonts w:ascii="Times New Roman" w:eastAsia="Times New Roman" w:hAnsi="Times New Roman" w:cs="Times New Roman"/>
                <w:sz w:val="24"/>
                <w:szCs w:val="24"/>
                <w:lang w:eastAsia="ru-RU"/>
              </w:rPr>
              <w:t xml:space="preserve"> Для вступу до докторантури вступник подає документи за переліком та у строки, що визначається в </w:t>
            </w:r>
            <w:r w:rsidRPr="00091F33">
              <w:rPr>
                <w:rFonts w:ascii="Times New Roman" w:eastAsia="Times New Roman" w:hAnsi="Times New Roman" w:cs="Times New Roman"/>
                <w:sz w:val="24"/>
                <w:szCs w:val="24"/>
                <w:lang w:eastAsia="ru-RU"/>
              </w:rPr>
              <w:lastRenderedPageBreak/>
              <w:t xml:space="preserve">правилах </w:t>
            </w:r>
            <w:r w:rsidRPr="003F1A14">
              <w:rPr>
                <w:rFonts w:ascii="Times New Roman" w:eastAsia="Times New Roman" w:hAnsi="Times New Roman" w:cs="Times New Roman"/>
                <w:sz w:val="24"/>
                <w:szCs w:val="24"/>
                <w:highlight w:val="red"/>
                <w:lang w:eastAsia="ru-RU"/>
              </w:rPr>
              <w:t xml:space="preserve">прийому до вищого навчального закладу (наукової установи). Перелік повинен включати, зокрема: </w:t>
            </w:r>
          </w:p>
          <w:p w:rsidR="00EE1D1D" w:rsidRPr="003F1A14" w:rsidRDefault="00EE1D1D" w:rsidP="0041777C">
            <w:pPr>
              <w:tabs>
                <w:tab w:val="left" w:pos="2835"/>
              </w:tabs>
              <w:ind w:firstLine="142"/>
              <w:jc w:val="both"/>
              <w:rPr>
                <w:rFonts w:ascii="Times New Roman" w:eastAsia="Times New Roman" w:hAnsi="Times New Roman" w:cs="Times New Roman"/>
                <w:sz w:val="24"/>
                <w:szCs w:val="24"/>
                <w:highlight w:val="red"/>
                <w:lang w:eastAsia="ru-RU"/>
              </w:rPr>
            </w:pPr>
            <w:r w:rsidRPr="003F1A14">
              <w:rPr>
                <w:rFonts w:ascii="Times New Roman" w:eastAsia="Times New Roman" w:hAnsi="Times New Roman" w:cs="Times New Roman"/>
                <w:sz w:val="24"/>
                <w:szCs w:val="24"/>
                <w:highlight w:val="red"/>
                <w:lang w:eastAsia="ru-RU"/>
              </w:rPr>
              <w:t xml:space="preserve">заяву вступника; </w:t>
            </w:r>
          </w:p>
          <w:p w:rsidR="00EE1D1D" w:rsidRPr="003F1A14" w:rsidRDefault="00EE1D1D" w:rsidP="0041777C">
            <w:pPr>
              <w:tabs>
                <w:tab w:val="left" w:pos="2835"/>
              </w:tabs>
              <w:ind w:firstLine="142"/>
              <w:jc w:val="both"/>
              <w:rPr>
                <w:rFonts w:ascii="Times New Roman" w:eastAsia="Times New Roman" w:hAnsi="Times New Roman" w:cs="Times New Roman"/>
                <w:sz w:val="24"/>
                <w:szCs w:val="24"/>
                <w:highlight w:val="red"/>
                <w:lang w:eastAsia="ru-RU"/>
              </w:rPr>
            </w:pPr>
            <w:r w:rsidRPr="003F1A14">
              <w:rPr>
                <w:rFonts w:ascii="Times New Roman" w:eastAsia="Times New Roman" w:hAnsi="Times New Roman" w:cs="Times New Roman"/>
                <w:sz w:val="24"/>
                <w:szCs w:val="24"/>
                <w:highlight w:val="red"/>
                <w:lang w:eastAsia="ru-RU"/>
              </w:rPr>
              <w:t xml:space="preserve">розгорнуту пропозицію, в якій міститься план дослідницької роботи та/або інформація про обсяг наукової роботи, необхідної для підготовки результатів проведених досліджень до захисту;  </w:t>
            </w:r>
          </w:p>
          <w:p w:rsidR="00EE1D1D" w:rsidRPr="003F1A14" w:rsidRDefault="00EE1D1D" w:rsidP="0041777C">
            <w:pPr>
              <w:tabs>
                <w:tab w:val="left" w:pos="2835"/>
              </w:tabs>
              <w:jc w:val="both"/>
              <w:rPr>
                <w:rFonts w:ascii="Times New Roman" w:eastAsia="Times New Roman" w:hAnsi="Times New Roman" w:cs="Times New Roman"/>
                <w:b/>
                <w:sz w:val="24"/>
                <w:szCs w:val="24"/>
                <w:highlight w:val="red"/>
                <w:lang w:eastAsia="ru-RU"/>
              </w:rPr>
            </w:pPr>
            <w:r w:rsidRPr="003F1A14">
              <w:rPr>
                <w:rFonts w:ascii="Times New Roman" w:eastAsia="Times New Roman" w:hAnsi="Times New Roman" w:cs="Times New Roman"/>
                <w:b/>
                <w:sz w:val="24"/>
                <w:szCs w:val="24"/>
                <w:highlight w:val="red"/>
                <w:lang w:eastAsia="ru-RU"/>
              </w:rPr>
              <w:t>письмову характеристику його наукової діяльності, складену доктором наук, який є штатним науковопедагогічним або науковим працівником відповідного вищого навчального закладу (наукової установи), із згодою бути науковим консультантом в разі його вступу до докторантури</w:t>
            </w:r>
          </w:p>
          <w:p w:rsidR="00EE1D1D" w:rsidRPr="003F1A14" w:rsidRDefault="00EE1D1D" w:rsidP="0041777C">
            <w:pPr>
              <w:tabs>
                <w:tab w:val="left" w:pos="2835"/>
              </w:tabs>
              <w:ind w:firstLine="142"/>
              <w:jc w:val="both"/>
              <w:rPr>
                <w:rFonts w:ascii="Times New Roman" w:eastAsia="Times New Roman" w:hAnsi="Times New Roman" w:cs="Times New Roman"/>
                <w:sz w:val="24"/>
                <w:szCs w:val="24"/>
                <w:highlight w:val="red"/>
                <w:lang w:eastAsia="ru-RU"/>
              </w:rPr>
            </w:pPr>
            <w:r w:rsidRPr="003F1A14">
              <w:rPr>
                <w:rFonts w:ascii="Times New Roman" w:eastAsia="Times New Roman" w:hAnsi="Times New Roman" w:cs="Times New Roman"/>
                <w:sz w:val="24"/>
                <w:szCs w:val="24"/>
                <w:highlight w:val="red"/>
                <w:lang w:eastAsia="ru-RU"/>
              </w:rPr>
              <w:t xml:space="preserve">копію диплома доктора філософії (кандидата наук); </w:t>
            </w:r>
          </w:p>
          <w:p w:rsidR="00EE1D1D" w:rsidRPr="00091F33" w:rsidRDefault="00EE1D1D" w:rsidP="0041777C">
            <w:pPr>
              <w:tabs>
                <w:tab w:val="left" w:pos="2835"/>
              </w:tabs>
              <w:ind w:firstLine="142"/>
              <w:jc w:val="both"/>
              <w:rPr>
                <w:rFonts w:ascii="Times New Roman" w:eastAsia="Times New Roman" w:hAnsi="Times New Roman" w:cs="Times New Roman"/>
                <w:sz w:val="24"/>
                <w:szCs w:val="24"/>
                <w:lang w:eastAsia="ru-RU"/>
              </w:rPr>
            </w:pPr>
            <w:r w:rsidRPr="003F1A14">
              <w:rPr>
                <w:rFonts w:ascii="Times New Roman" w:eastAsia="Times New Roman" w:hAnsi="Times New Roman" w:cs="Times New Roman"/>
                <w:sz w:val="24"/>
                <w:szCs w:val="24"/>
                <w:highlight w:val="red"/>
                <w:lang w:eastAsia="ru-RU"/>
              </w:rPr>
              <w:t xml:space="preserve">медичну довідку для осіб з особливими освітніми потребами. Зареєстровані документи передаються протягом десяти календарних днів до відповідного структурного підрозділу вищого навчального закладу (наукової установи) (кафедри, відділу, лабораторії тощо) за профілем наукових досягнень. Протягом місяця відповідний структурний підрозділ заслуховує наукову доповідь вступника, розглядає </w:t>
            </w:r>
            <w:r w:rsidRPr="003F1A14">
              <w:rPr>
                <w:rFonts w:ascii="Times New Roman" w:eastAsia="Times New Roman" w:hAnsi="Times New Roman" w:cs="Times New Roman"/>
                <w:b/>
                <w:sz w:val="24"/>
                <w:szCs w:val="24"/>
                <w:highlight w:val="red"/>
                <w:lang w:eastAsia="ru-RU"/>
              </w:rPr>
              <w:t>отримані</w:t>
            </w:r>
            <w:r w:rsidRPr="00091F33">
              <w:rPr>
                <w:rFonts w:ascii="Times New Roman" w:eastAsia="Times New Roman" w:hAnsi="Times New Roman" w:cs="Times New Roman"/>
                <w:b/>
                <w:sz w:val="24"/>
                <w:szCs w:val="24"/>
                <w:lang w:eastAsia="ru-RU"/>
              </w:rPr>
              <w:t xml:space="preserve"> документи </w:t>
            </w:r>
            <w:r w:rsidRPr="00091F33">
              <w:rPr>
                <w:rFonts w:ascii="Times New Roman" w:eastAsia="Times New Roman" w:hAnsi="Times New Roman" w:cs="Times New Roman"/>
                <w:sz w:val="24"/>
                <w:szCs w:val="24"/>
                <w:lang w:eastAsia="ru-RU"/>
              </w:rPr>
              <w:t xml:space="preserve">і шляхом голосування визначає можливість зарахування кожного вступника до докторантури та подає висновки на розгляд вченої ради вищого навчального закладу (наукової установи). </w:t>
            </w:r>
          </w:p>
          <w:p w:rsidR="00EE1D1D" w:rsidRPr="00091F33" w:rsidRDefault="00EE1D1D" w:rsidP="0041777C">
            <w:pPr>
              <w:tabs>
                <w:tab w:val="left" w:pos="2835"/>
              </w:tabs>
              <w:ind w:firstLine="142"/>
              <w:jc w:val="both"/>
              <w:rPr>
                <w:rFonts w:ascii="Times New Roman" w:eastAsia="Times New Roman" w:hAnsi="Times New Roman" w:cs="Times New Roman"/>
                <w:b/>
                <w:color w:val="000000"/>
                <w:sz w:val="24"/>
                <w:szCs w:val="24"/>
              </w:rPr>
            </w:pPr>
            <w:r w:rsidRPr="00091F33">
              <w:rPr>
                <w:rFonts w:ascii="Times New Roman" w:eastAsia="Times New Roman" w:hAnsi="Times New Roman" w:cs="Times New Roman"/>
                <w:sz w:val="24"/>
                <w:szCs w:val="24"/>
                <w:lang w:eastAsia="ru-RU"/>
              </w:rPr>
              <w:t xml:space="preserve">Особа, яка подає для вступу до докторантури диплом, що виданий іноземним вищим навчальним закладом, допускається до вступу у разі позитивного рішення вченої ради вищого навчального закладу (наукової установи) про визнання його диплома. У разі відмови вчена рада вищого навчального закладу (наукової </w:t>
            </w:r>
            <w:r w:rsidRPr="00091F33">
              <w:rPr>
                <w:rFonts w:ascii="Times New Roman" w:eastAsia="Times New Roman" w:hAnsi="Times New Roman" w:cs="Times New Roman"/>
                <w:sz w:val="24"/>
                <w:szCs w:val="24"/>
                <w:lang w:eastAsia="ru-RU"/>
              </w:rPr>
              <w:lastRenderedPageBreak/>
              <w:t>установи) надає вступнику обґрунтоване пояснення причин такої відмови.».</w:t>
            </w:r>
          </w:p>
        </w:tc>
        <w:tc>
          <w:tcPr>
            <w:tcW w:w="3119" w:type="dxa"/>
          </w:tcPr>
          <w:p w:rsidR="00EE1D1D" w:rsidRPr="00091F33" w:rsidRDefault="00EE1D1D" w:rsidP="0041777C">
            <w:pPr>
              <w:tabs>
                <w:tab w:val="left" w:pos="2835"/>
              </w:tabs>
              <w:jc w:val="both"/>
              <w:rPr>
                <w:rFonts w:ascii="Times New Roman" w:eastAsia="Times New Roman" w:hAnsi="Times New Roman" w:cs="Times New Roman"/>
                <w:color w:val="000000"/>
                <w:sz w:val="24"/>
                <w:szCs w:val="24"/>
              </w:rPr>
            </w:pPr>
            <w:r w:rsidRPr="00091F33">
              <w:rPr>
                <w:rFonts w:ascii="Times New Roman" w:eastAsia="Times New Roman" w:hAnsi="Times New Roman" w:cs="Times New Roman"/>
                <w:color w:val="000000"/>
                <w:sz w:val="24"/>
                <w:szCs w:val="24"/>
              </w:rPr>
              <w:lastRenderedPageBreak/>
              <w:t xml:space="preserve">Відділ аспірантури, докторантури, який приймає документи </w:t>
            </w:r>
            <w:r w:rsidRPr="00091F33">
              <w:rPr>
                <w:rFonts w:ascii="Times New Roman" w:eastAsia="Times New Roman" w:hAnsi="Times New Roman" w:cs="Times New Roman"/>
                <w:color w:val="000000"/>
                <w:sz w:val="24"/>
                <w:szCs w:val="24"/>
              </w:rPr>
              <w:lastRenderedPageBreak/>
              <w:t xml:space="preserve">вступника, веде облік документів для вступу  </w:t>
            </w:r>
          </w:p>
        </w:tc>
      </w:tr>
      <w:tr w:rsidR="00EE1D1D" w:rsidRPr="00091F33" w:rsidTr="00EE1D1D">
        <w:tc>
          <w:tcPr>
            <w:tcW w:w="5382" w:type="dxa"/>
          </w:tcPr>
          <w:p w:rsidR="00EE1D1D" w:rsidRPr="00091F33" w:rsidRDefault="00EE1D1D" w:rsidP="0041777C">
            <w:pPr>
              <w:pStyle w:val="HTML"/>
              <w:tabs>
                <w:tab w:val="left" w:pos="2835"/>
              </w:tabs>
              <w:ind w:firstLine="600"/>
              <w:jc w:val="center"/>
              <w:rPr>
                <w:rStyle w:val="10"/>
                <w:b/>
                <w:sz w:val="24"/>
                <w:szCs w:val="24"/>
              </w:rPr>
            </w:pPr>
            <w:r w:rsidRPr="00091F33">
              <w:rPr>
                <w:rStyle w:val="rvts0"/>
                <w:rFonts w:ascii="Times New Roman" w:hAnsi="Times New Roman" w:cs="Times New Roman"/>
                <w:b/>
                <w:sz w:val="24"/>
                <w:szCs w:val="24"/>
              </w:rPr>
              <w:lastRenderedPageBreak/>
              <w:t>Підготовка здобувачів ступеня доктора наук</w:t>
            </w:r>
          </w:p>
          <w:p w:rsidR="00EE1D1D" w:rsidRPr="00091F33" w:rsidRDefault="00EE1D1D" w:rsidP="0041777C">
            <w:pPr>
              <w:pStyle w:val="HTML"/>
              <w:tabs>
                <w:tab w:val="left" w:pos="2835"/>
              </w:tabs>
              <w:ind w:firstLine="600"/>
              <w:jc w:val="center"/>
              <w:rPr>
                <w:rStyle w:val="rvts0"/>
                <w:rFonts w:ascii="Times New Roman" w:hAnsi="Times New Roman" w:cs="Times New Roman"/>
                <w:b/>
                <w:sz w:val="24"/>
                <w:szCs w:val="24"/>
              </w:rPr>
            </w:pPr>
            <w:r w:rsidRPr="00091F33">
              <w:rPr>
                <w:rStyle w:val="rvts0"/>
                <w:rFonts w:ascii="Times New Roman" w:hAnsi="Times New Roman" w:cs="Times New Roman"/>
                <w:b/>
                <w:sz w:val="24"/>
                <w:szCs w:val="24"/>
              </w:rPr>
              <w:t>шляхом самостійної підготовки їх наукових досягнень</w:t>
            </w:r>
          </w:p>
          <w:p w:rsidR="00EE1D1D" w:rsidRPr="00091F33" w:rsidRDefault="00EE1D1D" w:rsidP="0041777C">
            <w:pPr>
              <w:pStyle w:val="HTML"/>
              <w:tabs>
                <w:tab w:val="left" w:pos="2835"/>
              </w:tabs>
              <w:ind w:firstLine="600"/>
              <w:jc w:val="center"/>
              <w:rPr>
                <w:rStyle w:val="rvts0"/>
                <w:rFonts w:ascii="Times New Roman" w:hAnsi="Times New Roman" w:cs="Times New Roman"/>
                <w:b/>
                <w:sz w:val="24"/>
                <w:szCs w:val="24"/>
              </w:rPr>
            </w:pPr>
            <w:r w:rsidRPr="00091F33">
              <w:rPr>
                <w:rStyle w:val="rvts0"/>
                <w:rFonts w:ascii="Times New Roman" w:hAnsi="Times New Roman" w:cs="Times New Roman"/>
                <w:b/>
                <w:sz w:val="24"/>
                <w:szCs w:val="24"/>
              </w:rPr>
              <w:t>до захисту</w:t>
            </w:r>
          </w:p>
          <w:p w:rsidR="00EE1D1D" w:rsidRPr="00091F33" w:rsidRDefault="00EE1D1D" w:rsidP="0041777C">
            <w:pPr>
              <w:pStyle w:val="HTML"/>
              <w:tabs>
                <w:tab w:val="left" w:pos="2835"/>
              </w:tabs>
              <w:ind w:firstLine="600"/>
              <w:jc w:val="both"/>
              <w:rPr>
                <w:rStyle w:val="rvts0"/>
                <w:rFonts w:ascii="Times New Roman" w:hAnsi="Times New Roman" w:cs="Times New Roman"/>
                <w:b/>
                <w:sz w:val="24"/>
                <w:szCs w:val="24"/>
              </w:rPr>
            </w:pPr>
          </w:p>
          <w:p w:rsidR="00EE1D1D" w:rsidRPr="00091F33" w:rsidRDefault="00EE1D1D" w:rsidP="0041777C">
            <w:pPr>
              <w:pStyle w:val="HTML"/>
              <w:tabs>
                <w:tab w:val="left" w:pos="2835"/>
              </w:tabs>
              <w:ind w:firstLine="600"/>
              <w:jc w:val="both"/>
              <w:rPr>
                <w:rStyle w:val="rvts0"/>
                <w:rFonts w:ascii="Times New Roman" w:hAnsi="Times New Roman" w:cs="Times New Roman"/>
                <w:b/>
                <w:sz w:val="24"/>
                <w:szCs w:val="24"/>
              </w:rPr>
            </w:pPr>
            <w:r w:rsidRPr="00091F33">
              <w:rPr>
                <w:rStyle w:val="rvts0"/>
                <w:rFonts w:ascii="Times New Roman" w:hAnsi="Times New Roman" w:cs="Times New Roman"/>
                <w:b/>
                <w:sz w:val="24"/>
                <w:szCs w:val="24"/>
                <w:lang w:val="uk-UA"/>
              </w:rPr>
              <w:t xml:space="preserve">П. </w:t>
            </w:r>
            <w:r w:rsidRPr="00091F33">
              <w:rPr>
                <w:rStyle w:val="rvts0"/>
                <w:rFonts w:ascii="Times New Roman" w:hAnsi="Times New Roman" w:cs="Times New Roman"/>
                <w:b/>
                <w:sz w:val="24"/>
                <w:szCs w:val="24"/>
              </w:rPr>
              <w:t>44. Здобувач ступеня доктора наук, який самостійно підготував наукові досягнення до захисту у вигляді дисертації (монографії, наукової доповіді за сукупністю статей), повинен:</w:t>
            </w:r>
          </w:p>
          <w:p w:rsidR="00EE1D1D" w:rsidRPr="00091F33" w:rsidRDefault="00EE1D1D" w:rsidP="0041777C">
            <w:pPr>
              <w:pStyle w:val="HTML"/>
              <w:tabs>
                <w:tab w:val="left" w:pos="2835"/>
              </w:tabs>
              <w:ind w:firstLine="600"/>
              <w:jc w:val="both"/>
              <w:rPr>
                <w:rStyle w:val="rvts0"/>
                <w:rFonts w:ascii="Times New Roman" w:hAnsi="Times New Roman" w:cs="Times New Roman"/>
                <w:b/>
                <w:sz w:val="24"/>
                <w:szCs w:val="24"/>
              </w:rPr>
            </w:pPr>
            <w:r w:rsidRPr="00091F33">
              <w:rPr>
                <w:rStyle w:val="rvts0"/>
                <w:rFonts w:ascii="Times New Roman" w:hAnsi="Times New Roman" w:cs="Times New Roman"/>
                <w:b/>
                <w:sz w:val="24"/>
                <w:szCs w:val="24"/>
              </w:rPr>
              <w:t>мати ступінь доктора філософії (кандидата наук);</w:t>
            </w:r>
          </w:p>
          <w:p w:rsidR="00EE1D1D" w:rsidRPr="00091F33" w:rsidRDefault="00EE1D1D" w:rsidP="0041777C">
            <w:pPr>
              <w:pStyle w:val="HTML"/>
              <w:tabs>
                <w:tab w:val="left" w:pos="2835"/>
              </w:tabs>
              <w:ind w:firstLine="600"/>
              <w:jc w:val="both"/>
              <w:rPr>
                <w:rStyle w:val="rvts0"/>
                <w:rFonts w:ascii="Times New Roman" w:hAnsi="Times New Roman" w:cs="Times New Roman"/>
                <w:b/>
                <w:sz w:val="24"/>
                <w:szCs w:val="24"/>
              </w:rPr>
            </w:pPr>
            <w:r w:rsidRPr="00091F33">
              <w:rPr>
                <w:rStyle w:val="rvts0"/>
                <w:rFonts w:ascii="Times New Roman" w:hAnsi="Times New Roman" w:cs="Times New Roman"/>
                <w:b/>
                <w:sz w:val="24"/>
                <w:szCs w:val="24"/>
              </w:rPr>
              <w:t xml:space="preserve">представити узагальнення самостійних досліджень стосовно актуальної наукової проблеми (групи проблем) </w:t>
            </w:r>
            <w:proofErr w:type="gramStart"/>
            <w:r w:rsidRPr="00091F33">
              <w:rPr>
                <w:rStyle w:val="rvts0"/>
                <w:rFonts w:ascii="Times New Roman" w:hAnsi="Times New Roman" w:cs="Times New Roman"/>
                <w:b/>
                <w:sz w:val="24"/>
                <w:szCs w:val="24"/>
              </w:rPr>
              <w:t>у межах</w:t>
            </w:r>
            <w:proofErr w:type="gramEnd"/>
            <w:r w:rsidRPr="00091F33">
              <w:rPr>
                <w:rStyle w:val="rvts0"/>
                <w:rFonts w:ascii="Times New Roman" w:hAnsi="Times New Roman" w:cs="Times New Roman"/>
                <w:b/>
                <w:sz w:val="24"/>
                <w:szCs w:val="24"/>
              </w:rPr>
              <w:t xml:space="preserve"> однієї або кількох галузей знань, результати яких забезпечують розв’язання важливої теоретичної або прикладної проблеми, мають </w:t>
            </w:r>
            <w:r w:rsidRPr="00091F33">
              <w:rPr>
                <w:rStyle w:val="rvts0"/>
                <w:rFonts w:ascii="Times New Roman" w:hAnsi="Times New Roman" w:cs="Times New Roman"/>
                <w:b/>
                <w:sz w:val="24"/>
                <w:szCs w:val="24"/>
              </w:rPr>
              <w:lastRenderedPageBreak/>
              <w:t>загальнонаціональне або світове значення, є достовірними та пройшли широку апробацію;</w:t>
            </w:r>
          </w:p>
          <w:p w:rsidR="00EE1D1D" w:rsidRPr="00091F33" w:rsidRDefault="00EE1D1D" w:rsidP="0041777C">
            <w:pPr>
              <w:pStyle w:val="HTML"/>
              <w:tabs>
                <w:tab w:val="left" w:pos="2835"/>
              </w:tabs>
              <w:ind w:firstLine="600"/>
              <w:jc w:val="both"/>
              <w:rPr>
                <w:rStyle w:val="rvts0"/>
                <w:rFonts w:ascii="Times New Roman" w:hAnsi="Times New Roman" w:cs="Times New Roman"/>
                <w:b/>
                <w:sz w:val="24"/>
                <w:szCs w:val="24"/>
              </w:rPr>
            </w:pPr>
            <w:r w:rsidRPr="00091F33">
              <w:rPr>
                <w:rStyle w:val="rvts0"/>
                <w:rFonts w:ascii="Times New Roman" w:hAnsi="Times New Roman" w:cs="Times New Roman"/>
                <w:b/>
                <w:sz w:val="24"/>
                <w:szCs w:val="24"/>
              </w:rPr>
              <w:t>мати опубліковані праці з обраної спеціальності, зокрема публікації в міжнародних реферованих журналах, індексованих в наукометричних базах, згідно з вимогами до рівня наукової кваліфікації осіб, які здобувають наукові ступені</w:t>
            </w:r>
          </w:p>
          <w:p w:rsidR="00EE1D1D" w:rsidRPr="00091F33" w:rsidRDefault="00EE1D1D" w:rsidP="0041777C">
            <w:pPr>
              <w:tabs>
                <w:tab w:val="left" w:pos="2835"/>
              </w:tabs>
              <w:jc w:val="both"/>
              <w:rPr>
                <w:rFonts w:ascii="Times New Roman" w:eastAsia="Times New Roman" w:hAnsi="Times New Roman" w:cs="Times New Roman"/>
                <w:i/>
                <w:color w:val="000000"/>
                <w:sz w:val="24"/>
                <w:szCs w:val="24"/>
              </w:rPr>
            </w:pPr>
          </w:p>
        </w:tc>
        <w:tc>
          <w:tcPr>
            <w:tcW w:w="6095" w:type="dxa"/>
          </w:tcPr>
          <w:p w:rsidR="00EE1D1D" w:rsidRPr="00091F33" w:rsidRDefault="00EE1D1D" w:rsidP="0041777C">
            <w:pPr>
              <w:tabs>
                <w:tab w:val="left" w:pos="916"/>
                <w:tab w:val="left" w:pos="1832"/>
                <w:tab w:val="left" w:pos="274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4"/>
              <w:jc w:val="both"/>
              <w:textAlignment w:val="baseline"/>
              <w:rPr>
                <w:rFonts w:ascii="Times New Roman" w:eastAsia="Times New Roman" w:hAnsi="Times New Roman" w:cs="Times New Roman"/>
                <w:color w:val="000000"/>
                <w:sz w:val="24"/>
                <w:szCs w:val="24"/>
              </w:rPr>
            </w:pPr>
            <w:r w:rsidRPr="00091F33">
              <w:rPr>
                <w:rFonts w:ascii="Times New Roman" w:eastAsia="Times New Roman" w:hAnsi="Times New Roman" w:cs="Times New Roman"/>
                <w:color w:val="000000"/>
                <w:sz w:val="24"/>
                <w:szCs w:val="24"/>
              </w:rPr>
              <w:lastRenderedPageBreak/>
              <w:t xml:space="preserve">44. Здобувач ступеня доктора наук, який самостійно підготував наукові досягнення до захисту у вигляді дисертації (монографії, наукової доповіді за сукупністю статей), повинен: мати ступінь доктора філософії (кандидата наук); представити наукові досягнення із узагальненням самостійних досліджень стосовно актуальної наукової проблеми (групи проблем) у межах однієї або кількох галузей знань, результати яких забезпечують розв’язання важливої теоретичної або прикладної проблеми, мають загальнонаціональне або світове значення, є достовірними та пройшли широку апробацію; мати опубліковані праці з обраної спеціальності, зокрема публікації в міжнародних реферованих журналах, індексованих в наукометричних базах, згідно з вимогами до рівня наукової кваліфікації осіб, які здобувають наукові ступені. </w:t>
            </w:r>
          </w:p>
          <w:p w:rsidR="00EE1D1D" w:rsidRPr="003F1A14" w:rsidRDefault="00EE1D1D" w:rsidP="0041777C">
            <w:pPr>
              <w:tabs>
                <w:tab w:val="left" w:pos="916"/>
                <w:tab w:val="left" w:pos="1832"/>
                <w:tab w:val="left" w:pos="274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4"/>
              <w:jc w:val="both"/>
              <w:textAlignment w:val="baseline"/>
              <w:rPr>
                <w:rFonts w:ascii="Times New Roman" w:eastAsia="Times New Roman" w:hAnsi="Times New Roman" w:cs="Times New Roman"/>
                <w:b/>
                <w:color w:val="000000"/>
                <w:sz w:val="24"/>
                <w:szCs w:val="24"/>
                <w:highlight w:val="red"/>
              </w:rPr>
            </w:pPr>
            <w:r w:rsidRPr="00091F33">
              <w:rPr>
                <w:rFonts w:ascii="Times New Roman" w:eastAsia="Times New Roman" w:hAnsi="Times New Roman" w:cs="Times New Roman"/>
                <w:b/>
                <w:color w:val="000000"/>
                <w:sz w:val="24"/>
                <w:szCs w:val="24"/>
              </w:rPr>
              <w:t xml:space="preserve"> </w:t>
            </w:r>
            <w:r w:rsidRPr="003F1A14">
              <w:rPr>
                <w:rFonts w:ascii="Times New Roman" w:eastAsia="Times New Roman" w:hAnsi="Times New Roman" w:cs="Times New Roman"/>
                <w:b/>
                <w:color w:val="000000"/>
                <w:sz w:val="24"/>
                <w:szCs w:val="24"/>
                <w:highlight w:val="red"/>
              </w:rPr>
              <w:t>Здобувач ступеня доктора наук,</w:t>
            </w:r>
            <w:r w:rsidRPr="003F1A14">
              <w:rPr>
                <w:rFonts w:ascii="Times New Roman" w:eastAsia="Times New Roman" w:hAnsi="Times New Roman" w:cs="Times New Roman"/>
                <w:color w:val="000000"/>
                <w:sz w:val="24"/>
                <w:szCs w:val="24"/>
                <w:highlight w:val="red"/>
              </w:rPr>
              <w:t xml:space="preserve"> </w:t>
            </w:r>
            <w:r w:rsidRPr="003F1A14">
              <w:rPr>
                <w:rFonts w:ascii="Times New Roman" w:eastAsia="Times New Roman" w:hAnsi="Times New Roman" w:cs="Times New Roman"/>
                <w:b/>
                <w:color w:val="000000"/>
                <w:sz w:val="24"/>
                <w:szCs w:val="24"/>
                <w:highlight w:val="red"/>
              </w:rPr>
              <w:t>який самостійно підготував наукові досягнення до захисту, має право на наукового консультанта.</w:t>
            </w:r>
          </w:p>
          <w:p w:rsidR="00EE1D1D" w:rsidRPr="00091F33" w:rsidRDefault="00EE1D1D" w:rsidP="0041777C">
            <w:pPr>
              <w:tabs>
                <w:tab w:val="left" w:pos="916"/>
                <w:tab w:val="left" w:pos="1832"/>
                <w:tab w:val="left" w:pos="274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4"/>
              <w:jc w:val="both"/>
              <w:textAlignment w:val="baseline"/>
              <w:rPr>
                <w:rFonts w:ascii="Times New Roman" w:eastAsia="Times New Roman" w:hAnsi="Times New Roman" w:cs="Times New Roman"/>
                <w:b/>
                <w:color w:val="000000"/>
                <w:sz w:val="24"/>
                <w:szCs w:val="24"/>
              </w:rPr>
            </w:pPr>
            <w:r w:rsidRPr="003F1A14">
              <w:rPr>
                <w:rFonts w:ascii="Times New Roman" w:eastAsia="Times New Roman" w:hAnsi="Times New Roman" w:cs="Times New Roman"/>
                <w:b/>
                <w:color w:val="000000"/>
                <w:sz w:val="24"/>
                <w:szCs w:val="24"/>
                <w:highlight w:val="red"/>
              </w:rPr>
              <w:lastRenderedPageBreak/>
              <w:t>На здійснення наукового консультування здобувача ступеня доктора наук, який самостійно підготував наукові досягнення до захисту, відводиться щороку 25 академічних годин навантаження на одного докторанта.</w:t>
            </w:r>
          </w:p>
        </w:tc>
        <w:tc>
          <w:tcPr>
            <w:tcW w:w="3119" w:type="dxa"/>
          </w:tcPr>
          <w:p w:rsidR="00EE1D1D" w:rsidRPr="00091F33" w:rsidRDefault="00EE1D1D" w:rsidP="0041777C">
            <w:pPr>
              <w:tabs>
                <w:tab w:val="left" w:pos="2835"/>
              </w:tabs>
              <w:jc w:val="both"/>
              <w:rPr>
                <w:rFonts w:ascii="Times New Roman" w:eastAsia="Times New Roman" w:hAnsi="Times New Roman" w:cs="Times New Roman"/>
                <w:color w:val="000000"/>
                <w:sz w:val="24"/>
                <w:szCs w:val="24"/>
              </w:rPr>
            </w:pPr>
            <w:r w:rsidRPr="00091F33">
              <w:rPr>
                <w:rFonts w:ascii="Times New Roman" w:eastAsia="Times New Roman" w:hAnsi="Times New Roman" w:cs="Times New Roman"/>
                <w:color w:val="000000"/>
                <w:sz w:val="24"/>
                <w:szCs w:val="24"/>
              </w:rPr>
              <w:lastRenderedPageBreak/>
              <w:t>Здобувач ступеня доктора наук поза докторантурою може мати консультанта</w:t>
            </w:r>
          </w:p>
        </w:tc>
      </w:tr>
      <w:tr w:rsidR="00EE1D1D" w:rsidRPr="00091F33" w:rsidTr="00EE1D1D">
        <w:tc>
          <w:tcPr>
            <w:tcW w:w="5382" w:type="dxa"/>
          </w:tcPr>
          <w:p w:rsidR="00EE1D1D" w:rsidRPr="00091F33" w:rsidRDefault="00EE1D1D" w:rsidP="0041777C">
            <w:pPr>
              <w:pStyle w:val="rvps2"/>
              <w:tabs>
                <w:tab w:val="left" w:pos="2835"/>
              </w:tabs>
              <w:spacing w:before="0" w:beforeAutospacing="0" w:after="0" w:afterAutospacing="0"/>
              <w:jc w:val="both"/>
              <w:rPr>
                <w:b/>
                <w:lang w:val="uk-UA" w:eastAsia="uk-UA"/>
              </w:rPr>
            </w:pPr>
            <w:r w:rsidRPr="00091F33">
              <w:rPr>
                <w:rStyle w:val="rvts0"/>
                <w:b/>
                <w:lang w:val="uk-UA"/>
              </w:rPr>
              <w:t xml:space="preserve">П. </w:t>
            </w:r>
            <w:r w:rsidRPr="00091F33">
              <w:rPr>
                <w:rStyle w:val="rvts0"/>
                <w:b/>
              </w:rPr>
              <w:t xml:space="preserve">45. Здобувач ступеня доктора наук, який </w:t>
            </w:r>
            <w:r w:rsidRPr="00091F33">
              <w:rPr>
                <w:rStyle w:val="rvts0"/>
                <w:b/>
                <w:color w:val="FF0000"/>
              </w:rPr>
              <w:t>самостійно підготував</w:t>
            </w:r>
            <w:r w:rsidRPr="00091F33">
              <w:rPr>
                <w:rStyle w:val="rvts0"/>
                <w:b/>
              </w:rPr>
              <w:t xml:space="preserve"> наукові досягнення до захисту, подає </w:t>
            </w:r>
            <w:r w:rsidRPr="00091F33">
              <w:rPr>
                <w:b/>
                <w:lang w:val="uk-UA" w:eastAsia="uk-UA"/>
              </w:rPr>
              <w:t xml:space="preserve">до вищого навчального закладу (наукової установи), в якому </w:t>
            </w:r>
            <w:r w:rsidRPr="00091F33">
              <w:rPr>
                <w:rStyle w:val="rvts0"/>
                <w:b/>
              </w:rPr>
              <w:t>функціонує</w:t>
            </w:r>
            <w:r w:rsidRPr="00091F33">
              <w:rPr>
                <w:rStyle w:val="10"/>
                <w:b/>
                <w:sz w:val="24"/>
                <w:szCs w:val="24"/>
              </w:rPr>
              <w:t xml:space="preserve"> </w:t>
            </w:r>
            <w:r w:rsidRPr="00091F33">
              <w:rPr>
                <w:rStyle w:val="rvts0"/>
                <w:b/>
                <w:color w:val="FF0000"/>
              </w:rPr>
              <w:t xml:space="preserve">постійно діюча </w:t>
            </w:r>
            <w:r w:rsidRPr="00091F33">
              <w:rPr>
                <w:rStyle w:val="rvts0"/>
                <w:b/>
              </w:rPr>
              <w:t>спеціалізована вчена рада з відповідної спеціальності:</w:t>
            </w:r>
            <w:r w:rsidRPr="00091F33">
              <w:rPr>
                <w:b/>
                <w:lang w:val="uk-UA" w:eastAsia="uk-UA"/>
              </w:rPr>
              <w:t xml:space="preserve"> </w:t>
            </w:r>
          </w:p>
          <w:p w:rsidR="00EE1D1D" w:rsidRPr="00091F33" w:rsidRDefault="00EE1D1D" w:rsidP="0041777C">
            <w:pPr>
              <w:tabs>
                <w:tab w:val="left" w:pos="2835"/>
              </w:tabs>
              <w:ind w:firstLine="600"/>
              <w:jc w:val="both"/>
              <w:rPr>
                <w:rStyle w:val="rvts0"/>
                <w:rFonts w:ascii="Times New Roman" w:hAnsi="Times New Roman" w:cs="Times New Roman"/>
                <w:b/>
                <w:sz w:val="24"/>
                <w:szCs w:val="24"/>
                <w:lang w:val="uk-UA"/>
              </w:rPr>
            </w:pPr>
            <w:r w:rsidRPr="00091F33">
              <w:rPr>
                <w:rFonts w:ascii="Times New Roman" w:hAnsi="Times New Roman" w:cs="Times New Roman"/>
                <w:b/>
                <w:sz w:val="24"/>
                <w:szCs w:val="24"/>
                <w:lang w:val="uk-UA" w:eastAsia="uk-UA"/>
              </w:rPr>
              <w:t>заяву про затвердження теми наукових досягнень та проведення його атестації</w:t>
            </w:r>
            <w:r w:rsidRPr="00091F33">
              <w:rPr>
                <w:rStyle w:val="rvts0"/>
                <w:rFonts w:ascii="Times New Roman" w:hAnsi="Times New Roman" w:cs="Times New Roman"/>
                <w:b/>
                <w:sz w:val="24"/>
                <w:szCs w:val="24"/>
                <w:lang w:val="uk-UA"/>
              </w:rPr>
              <w:t xml:space="preserve"> постійно діючою спеціалізованою вченою радою з відповідної спеціальності;</w:t>
            </w:r>
          </w:p>
          <w:p w:rsidR="00EE1D1D" w:rsidRPr="00091F33" w:rsidRDefault="00EE1D1D" w:rsidP="0041777C">
            <w:pPr>
              <w:tabs>
                <w:tab w:val="left" w:pos="2835"/>
              </w:tabs>
              <w:ind w:firstLine="600"/>
              <w:jc w:val="both"/>
              <w:rPr>
                <w:rFonts w:ascii="Times New Roman" w:hAnsi="Times New Roman" w:cs="Times New Roman"/>
                <w:b/>
                <w:sz w:val="24"/>
                <w:szCs w:val="24"/>
                <w:lang w:eastAsia="uk-UA"/>
              </w:rPr>
            </w:pPr>
            <w:r w:rsidRPr="00091F33">
              <w:rPr>
                <w:rFonts w:ascii="Times New Roman" w:hAnsi="Times New Roman" w:cs="Times New Roman"/>
                <w:b/>
                <w:sz w:val="24"/>
                <w:szCs w:val="24"/>
                <w:lang w:eastAsia="uk-UA"/>
              </w:rPr>
              <w:t>копію диплома доктора філософії (кандидата наук);</w:t>
            </w:r>
          </w:p>
          <w:p w:rsidR="00EE1D1D" w:rsidRPr="00091F33" w:rsidRDefault="00EE1D1D" w:rsidP="0041777C">
            <w:pPr>
              <w:tabs>
                <w:tab w:val="left" w:pos="2835"/>
              </w:tabs>
              <w:ind w:firstLine="600"/>
              <w:jc w:val="both"/>
              <w:rPr>
                <w:rFonts w:ascii="Times New Roman" w:hAnsi="Times New Roman" w:cs="Times New Roman"/>
                <w:b/>
                <w:sz w:val="24"/>
                <w:szCs w:val="24"/>
                <w:lang w:val="uk-UA"/>
              </w:rPr>
            </w:pPr>
            <w:r w:rsidRPr="00091F33">
              <w:rPr>
                <w:rFonts w:ascii="Times New Roman" w:hAnsi="Times New Roman" w:cs="Times New Roman"/>
                <w:b/>
                <w:sz w:val="24"/>
                <w:szCs w:val="24"/>
                <w:lang w:val="uk-UA"/>
              </w:rPr>
              <w:t xml:space="preserve">один примірник </w:t>
            </w:r>
            <w:r w:rsidRPr="00091F33">
              <w:rPr>
                <w:rFonts w:ascii="Times New Roman" w:hAnsi="Times New Roman" w:cs="Times New Roman"/>
                <w:b/>
                <w:sz w:val="24"/>
                <w:szCs w:val="24"/>
              </w:rPr>
              <w:t>наукових досягнень</w:t>
            </w:r>
            <w:r w:rsidRPr="00091F33">
              <w:rPr>
                <w:rFonts w:ascii="Times New Roman" w:hAnsi="Times New Roman" w:cs="Times New Roman"/>
                <w:b/>
                <w:sz w:val="24"/>
                <w:szCs w:val="24"/>
                <w:lang w:val="uk-UA"/>
              </w:rPr>
              <w:t>, переплетений</w:t>
            </w:r>
            <w:r w:rsidRPr="00091F33">
              <w:rPr>
                <w:rFonts w:ascii="Times New Roman" w:hAnsi="Times New Roman" w:cs="Times New Roman"/>
                <w:b/>
                <w:sz w:val="24"/>
                <w:szCs w:val="24"/>
              </w:rPr>
              <w:t xml:space="preserve"> (зброшурований)</w:t>
            </w:r>
            <w:r w:rsidRPr="00091F33">
              <w:rPr>
                <w:rFonts w:ascii="Times New Roman" w:hAnsi="Times New Roman" w:cs="Times New Roman"/>
                <w:b/>
                <w:sz w:val="24"/>
                <w:szCs w:val="24"/>
                <w:lang w:val="uk-UA"/>
              </w:rPr>
              <w:t xml:space="preserve"> і підписаний вченим на титульному аркуші, у паперовому та електронному вигляді;</w:t>
            </w:r>
          </w:p>
          <w:p w:rsidR="00EE1D1D" w:rsidRPr="00091F33" w:rsidRDefault="00EE1D1D" w:rsidP="0041777C">
            <w:pPr>
              <w:tabs>
                <w:tab w:val="left" w:pos="2835"/>
              </w:tabs>
              <w:ind w:firstLine="600"/>
              <w:jc w:val="both"/>
              <w:rPr>
                <w:rFonts w:ascii="Times New Roman" w:hAnsi="Times New Roman" w:cs="Times New Roman"/>
                <w:b/>
                <w:sz w:val="24"/>
                <w:szCs w:val="24"/>
              </w:rPr>
            </w:pPr>
            <w:r w:rsidRPr="00091F33">
              <w:rPr>
                <w:rFonts w:ascii="Times New Roman" w:hAnsi="Times New Roman" w:cs="Times New Roman"/>
                <w:b/>
                <w:sz w:val="24"/>
                <w:szCs w:val="24"/>
                <w:lang w:eastAsia="uk-UA"/>
              </w:rPr>
              <w:t>копії</w:t>
            </w:r>
            <w:r w:rsidRPr="00091F33">
              <w:rPr>
                <w:rStyle w:val="rvts0"/>
                <w:rFonts w:ascii="Times New Roman" w:hAnsi="Times New Roman" w:cs="Times New Roman"/>
                <w:b/>
                <w:sz w:val="24"/>
                <w:szCs w:val="24"/>
              </w:rPr>
              <w:t xml:space="preserve"> опублікованих праць за темою </w:t>
            </w:r>
            <w:r w:rsidRPr="00091F33">
              <w:rPr>
                <w:rFonts w:ascii="Times New Roman" w:hAnsi="Times New Roman" w:cs="Times New Roman"/>
                <w:b/>
                <w:sz w:val="24"/>
                <w:szCs w:val="24"/>
              </w:rPr>
              <w:t>наукових досягнень;</w:t>
            </w:r>
          </w:p>
          <w:p w:rsidR="00EE1D1D" w:rsidRPr="00091F33" w:rsidRDefault="00EE1D1D" w:rsidP="0041777C">
            <w:pPr>
              <w:tabs>
                <w:tab w:val="left" w:pos="2835"/>
              </w:tabs>
              <w:ind w:firstLine="600"/>
              <w:jc w:val="both"/>
              <w:rPr>
                <w:rFonts w:ascii="Times New Roman" w:hAnsi="Times New Roman" w:cs="Times New Roman"/>
                <w:b/>
                <w:sz w:val="24"/>
                <w:szCs w:val="24"/>
                <w:lang w:eastAsia="uk-UA"/>
              </w:rPr>
            </w:pPr>
            <w:r w:rsidRPr="00091F33">
              <w:rPr>
                <w:rFonts w:ascii="Times New Roman" w:hAnsi="Times New Roman" w:cs="Times New Roman"/>
                <w:b/>
                <w:sz w:val="24"/>
                <w:szCs w:val="24"/>
              </w:rPr>
              <w:t>копі</w:t>
            </w:r>
            <w:r w:rsidRPr="00091F33">
              <w:rPr>
                <w:rFonts w:ascii="Times New Roman" w:hAnsi="Times New Roman" w:cs="Times New Roman"/>
                <w:b/>
                <w:sz w:val="24"/>
                <w:szCs w:val="24"/>
                <w:lang w:val="uk-UA"/>
              </w:rPr>
              <w:t>ю</w:t>
            </w:r>
            <w:r w:rsidRPr="00091F33">
              <w:rPr>
                <w:rFonts w:ascii="Times New Roman" w:hAnsi="Times New Roman" w:cs="Times New Roman"/>
                <w:b/>
                <w:sz w:val="24"/>
                <w:szCs w:val="24"/>
              </w:rPr>
              <w:t xml:space="preserve"> анотації (автореферату) дисертації, захищеної на здобуття ступеня доктора філософії (кандидата наук).</w:t>
            </w:r>
          </w:p>
          <w:p w:rsidR="00EE1D1D" w:rsidRPr="00091F33" w:rsidRDefault="00EE1D1D" w:rsidP="0041777C">
            <w:pPr>
              <w:tabs>
                <w:tab w:val="left" w:pos="2835"/>
              </w:tabs>
              <w:ind w:firstLine="600"/>
              <w:jc w:val="both"/>
              <w:rPr>
                <w:rFonts w:ascii="Times New Roman" w:hAnsi="Times New Roman" w:cs="Times New Roman"/>
                <w:b/>
                <w:sz w:val="24"/>
                <w:szCs w:val="24"/>
                <w:lang w:val="uk-UA" w:eastAsia="uk-UA"/>
              </w:rPr>
            </w:pPr>
            <w:r w:rsidRPr="00091F33">
              <w:rPr>
                <w:rFonts w:ascii="Times New Roman" w:hAnsi="Times New Roman" w:cs="Times New Roman"/>
                <w:b/>
                <w:sz w:val="24"/>
                <w:szCs w:val="24"/>
                <w:lang w:eastAsia="uk-UA"/>
              </w:rPr>
              <w:t>Якщо диплом доктора філософії (кандидата наук) виданий іноземним вищим навчальним закладом,</w:t>
            </w:r>
            <w:r w:rsidRPr="00091F33">
              <w:rPr>
                <w:rFonts w:ascii="Times New Roman" w:hAnsi="Times New Roman" w:cs="Times New Roman"/>
                <w:b/>
                <w:sz w:val="24"/>
                <w:szCs w:val="24"/>
                <w:lang w:val="uk-UA" w:eastAsia="uk-UA"/>
              </w:rPr>
              <w:t xml:space="preserve"> </w:t>
            </w:r>
            <w:r w:rsidRPr="00091F33">
              <w:rPr>
                <w:rFonts w:ascii="Times New Roman" w:hAnsi="Times New Roman" w:cs="Times New Roman"/>
                <w:b/>
                <w:sz w:val="24"/>
                <w:szCs w:val="24"/>
                <w:lang w:eastAsia="uk-UA"/>
              </w:rPr>
              <w:t>то з</w:t>
            </w:r>
            <w:r w:rsidRPr="00091F33">
              <w:rPr>
                <w:rStyle w:val="rvts0"/>
                <w:rFonts w:ascii="Times New Roman" w:hAnsi="Times New Roman" w:cs="Times New Roman"/>
                <w:b/>
                <w:sz w:val="24"/>
                <w:szCs w:val="24"/>
              </w:rPr>
              <w:t xml:space="preserve">добувач ступеня </w:t>
            </w:r>
            <w:r w:rsidRPr="00091F33">
              <w:rPr>
                <w:rStyle w:val="rvts0"/>
                <w:rFonts w:ascii="Times New Roman" w:hAnsi="Times New Roman" w:cs="Times New Roman"/>
                <w:b/>
                <w:sz w:val="24"/>
                <w:szCs w:val="24"/>
              </w:rPr>
              <w:lastRenderedPageBreak/>
              <w:t>доктора наук</w:t>
            </w:r>
            <w:r w:rsidRPr="00091F33">
              <w:rPr>
                <w:rFonts w:ascii="Times New Roman" w:hAnsi="Times New Roman" w:cs="Times New Roman"/>
                <w:b/>
                <w:sz w:val="24"/>
                <w:szCs w:val="24"/>
                <w:lang w:eastAsia="uk-UA"/>
              </w:rPr>
              <w:t xml:space="preserve"> додатково надає копію </w:t>
            </w:r>
            <w:r w:rsidRPr="00091F33">
              <w:rPr>
                <w:rStyle w:val="rvts0"/>
                <w:rFonts w:ascii="Times New Roman" w:hAnsi="Times New Roman" w:cs="Times New Roman"/>
                <w:b/>
                <w:sz w:val="24"/>
                <w:szCs w:val="24"/>
              </w:rPr>
              <w:t xml:space="preserve">Свідоцтва про визнання документа про науковий ступінь, виданого МОН (для громадян України), </w:t>
            </w:r>
            <w:r w:rsidRPr="00091F33">
              <w:rPr>
                <w:rFonts w:ascii="Times New Roman" w:hAnsi="Times New Roman" w:cs="Times New Roman"/>
                <w:b/>
                <w:sz w:val="24"/>
                <w:szCs w:val="24"/>
                <w:lang w:eastAsia="uk-UA"/>
              </w:rPr>
              <w:t>або в заяві</w:t>
            </w:r>
            <w:r w:rsidRPr="00091F33">
              <w:rPr>
                <w:rFonts w:ascii="Times New Roman" w:hAnsi="Times New Roman" w:cs="Times New Roman"/>
                <w:sz w:val="24"/>
                <w:szCs w:val="24"/>
                <w:lang w:eastAsia="uk-UA"/>
              </w:rPr>
              <w:t xml:space="preserve"> </w:t>
            </w:r>
            <w:r w:rsidRPr="00091F33">
              <w:rPr>
                <w:rFonts w:ascii="Times New Roman" w:hAnsi="Times New Roman" w:cs="Times New Roman"/>
                <w:b/>
                <w:sz w:val="24"/>
                <w:szCs w:val="24"/>
                <w:lang w:eastAsia="uk-UA"/>
              </w:rPr>
              <w:t xml:space="preserve">додатково </w:t>
            </w:r>
            <w:r w:rsidRPr="00091F33">
              <w:rPr>
                <w:rFonts w:ascii="Times New Roman" w:hAnsi="Times New Roman" w:cs="Times New Roman"/>
                <w:b/>
                <w:sz w:val="24"/>
                <w:szCs w:val="24"/>
              </w:rPr>
              <w:t>просить</w:t>
            </w:r>
            <w:r w:rsidRPr="00091F33">
              <w:rPr>
                <w:rFonts w:ascii="Times New Roman" w:hAnsi="Times New Roman" w:cs="Times New Roman"/>
                <w:b/>
                <w:sz w:val="24"/>
                <w:szCs w:val="24"/>
                <w:lang w:eastAsia="uk-UA"/>
              </w:rPr>
              <w:t xml:space="preserve"> про визнання його диплома</w:t>
            </w:r>
            <w:r w:rsidRPr="00091F33">
              <w:rPr>
                <w:rFonts w:ascii="Times New Roman" w:hAnsi="Times New Roman" w:cs="Times New Roman"/>
                <w:b/>
                <w:sz w:val="24"/>
                <w:szCs w:val="24"/>
                <w:lang w:val="uk-UA" w:eastAsia="uk-UA"/>
              </w:rPr>
              <w:t xml:space="preserve"> (для іноземців)</w:t>
            </w:r>
          </w:p>
          <w:p w:rsidR="00EE1D1D" w:rsidRPr="00091F33" w:rsidRDefault="00EE1D1D" w:rsidP="0041777C">
            <w:pPr>
              <w:tabs>
                <w:tab w:val="left" w:pos="2835"/>
              </w:tabs>
              <w:ind w:firstLine="142"/>
              <w:jc w:val="both"/>
              <w:rPr>
                <w:rFonts w:ascii="Times New Roman" w:eastAsia="Times New Roman" w:hAnsi="Times New Roman" w:cs="Times New Roman"/>
                <w:i/>
                <w:color w:val="000000"/>
                <w:sz w:val="24"/>
                <w:szCs w:val="24"/>
                <w:lang w:val="uk-UA"/>
              </w:rPr>
            </w:pPr>
          </w:p>
        </w:tc>
        <w:tc>
          <w:tcPr>
            <w:tcW w:w="6095" w:type="dxa"/>
          </w:tcPr>
          <w:p w:rsidR="00EE1D1D" w:rsidRPr="00091F33" w:rsidRDefault="00EE1D1D" w:rsidP="0041777C">
            <w:pPr>
              <w:tabs>
                <w:tab w:val="left" w:pos="2835"/>
              </w:tabs>
              <w:ind w:firstLine="154"/>
              <w:jc w:val="both"/>
              <w:rPr>
                <w:rFonts w:ascii="Times New Roman" w:eastAsia="Times New Roman" w:hAnsi="Times New Roman" w:cs="Times New Roman"/>
                <w:color w:val="000000"/>
                <w:sz w:val="24"/>
                <w:szCs w:val="24"/>
              </w:rPr>
            </w:pPr>
            <w:r w:rsidRPr="00042346">
              <w:rPr>
                <w:rFonts w:ascii="Times New Roman" w:eastAsia="Times New Roman" w:hAnsi="Times New Roman" w:cs="Times New Roman"/>
                <w:color w:val="000000"/>
                <w:sz w:val="24"/>
                <w:szCs w:val="24"/>
                <w:lang w:val="uk-UA"/>
              </w:rPr>
              <w:lastRenderedPageBreak/>
              <w:t xml:space="preserve">45. Здобувач ступеня доктора наук, який самостійно підготував наукові досягнення до захисту, подає до вищого навчального закладу (наукової установи), в якому функціонує постійно діюча спеціалізована вчена рада з відповідної спеціальності </w:t>
            </w:r>
            <w:r w:rsidRPr="003F1A14">
              <w:rPr>
                <w:rFonts w:ascii="Times New Roman" w:eastAsia="Times New Roman" w:hAnsi="Times New Roman" w:cs="Times New Roman"/>
                <w:b/>
                <w:color w:val="000000"/>
                <w:sz w:val="24"/>
                <w:szCs w:val="24"/>
                <w:highlight w:val="red"/>
                <w:lang w:val="uk-UA"/>
              </w:rPr>
              <w:t xml:space="preserve">або за основним місцем роботи, де є </w:t>
            </w:r>
            <w:r w:rsidRPr="003F1A14">
              <w:rPr>
                <w:rFonts w:ascii="Times New Roman" w:eastAsia="Times New Roman" w:hAnsi="Times New Roman" w:cs="Times New Roman"/>
                <w:b/>
                <w:sz w:val="24"/>
                <w:szCs w:val="24"/>
                <w:highlight w:val="red"/>
                <w:lang w:val="uk-UA" w:eastAsia="ru-RU"/>
              </w:rPr>
              <w:t>три штатних доктори наук, які мають наукову кваліфікацію, відповідну спеціальності</w:t>
            </w:r>
            <w:r w:rsidRPr="00042346">
              <w:rPr>
                <w:rFonts w:ascii="Times New Roman" w:eastAsia="Times New Roman" w:hAnsi="Times New Roman" w:cs="Times New Roman"/>
                <w:color w:val="000000"/>
                <w:sz w:val="24"/>
                <w:szCs w:val="24"/>
                <w:lang w:val="uk-UA"/>
              </w:rPr>
              <w:t xml:space="preserve"> :  заяву про затвердження теми наукових досягнень </w:t>
            </w:r>
            <w:r w:rsidRPr="003F1A14">
              <w:rPr>
                <w:rFonts w:ascii="Times New Roman" w:eastAsia="Times New Roman" w:hAnsi="Times New Roman" w:cs="Times New Roman"/>
                <w:color w:val="000000"/>
                <w:sz w:val="24"/>
                <w:szCs w:val="24"/>
                <w:highlight w:val="red"/>
                <w:lang w:val="uk-UA"/>
              </w:rPr>
              <w:t xml:space="preserve">постійно діючою спеціалізованою вченою радою з відповідної спеціальності </w:t>
            </w:r>
            <w:r w:rsidRPr="003F1A14">
              <w:rPr>
                <w:rFonts w:ascii="Times New Roman" w:eastAsia="Times New Roman" w:hAnsi="Times New Roman" w:cs="Times New Roman"/>
                <w:b/>
                <w:color w:val="000000"/>
                <w:sz w:val="24"/>
                <w:szCs w:val="24"/>
                <w:highlight w:val="red"/>
                <w:lang w:val="uk-UA"/>
              </w:rPr>
              <w:t>або вченою радою вищого навчального закладу (наукової установи)</w:t>
            </w:r>
            <w:r w:rsidRPr="00042346">
              <w:rPr>
                <w:rFonts w:ascii="Times New Roman" w:eastAsia="Times New Roman" w:hAnsi="Times New Roman" w:cs="Times New Roman"/>
                <w:b/>
                <w:color w:val="000000"/>
                <w:sz w:val="24"/>
                <w:szCs w:val="24"/>
                <w:lang w:val="uk-UA"/>
              </w:rPr>
              <w:t xml:space="preserve"> </w:t>
            </w:r>
            <w:r w:rsidRPr="00042346">
              <w:rPr>
                <w:rFonts w:ascii="Times New Roman" w:eastAsia="Times New Roman" w:hAnsi="Times New Roman" w:cs="Times New Roman"/>
                <w:color w:val="000000"/>
                <w:sz w:val="24"/>
                <w:szCs w:val="24"/>
                <w:lang w:val="uk-UA"/>
              </w:rPr>
              <w:t xml:space="preserve">та/або проведення його атестації постійно діючою спеціалізованою вченою радою з відповідної спеціальності; копію диплома доктора філософії (кандидата наук); один примірник наукових досягнень, переплетений (зброшурований) і підписаний вченим на титульному аркуші, у паперовому та електронному вигляді; копії опублікованих праць за темою наукових досягнень; копію анотації (автореферату) дисертації, захищеної на здобуття ступеня доктора філософії (кандидата наук). </w:t>
            </w:r>
            <w:r w:rsidRPr="00091F33">
              <w:rPr>
                <w:rFonts w:ascii="Times New Roman" w:eastAsia="Times New Roman" w:hAnsi="Times New Roman" w:cs="Times New Roman"/>
                <w:color w:val="000000"/>
                <w:sz w:val="24"/>
                <w:szCs w:val="24"/>
              </w:rPr>
              <w:t xml:space="preserve">Якщо диплом доктора філософії (кандидата наук) виданий іноземним вищим навчальним закладом, то здобувач ступеня доктора наук додатково надає копію Свідоцтва про визнання документа про </w:t>
            </w:r>
            <w:r w:rsidRPr="00091F33">
              <w:rPr>
                <w:rFonts w:ascii="Times New Roman" w:eastAsia="Times New Roman" w:hAnsi="Times New Roman" w:cs="Times New Roman"/>
                <w:color w:val="000000"/>
                <w:sz w:val="24"/>
                <w:szCs w:val="24"/>
              </w:rPr>
              <w:lastRenderedPageBreak/>
              <w:t xml:space="preserve">науковий ступінь, виданого МОН (для громадян України), або в заяві додатково просить про визнання його диплома (для іноземців). </w:t>
            </w:r>
          </w:p>
          <w:p w:rsidR="00EE1D1D" w:rsidRPr="00091F33" w:rsidRDefault="00EE1D1D" w:rsidP="0041777C">
            <w:pPr>
              <w:tabs>
                <w:tab w:val="left" w:pos="2835"/>
              </w:tabs>
              <w:ind w:firstLine="154"/>
              <w:jc w:val="both"/>
              <w:rPr>
                <w:rFonts w:ascii="Times New Roman" w:eastAsia="Times New Roman" w:hAnsi="Times New Roman" w:cs="Times New Roman"/>
                <w:b/>
                <w:color w:val="000000"/>
                <w:sz w:val="24"/>
                <w:szCs w:val="24"/>
              </w:rPr>
            </w:pPr>
          </w:p>
        </w:tc>
        <w:tc>
          <w:tcPr>
            <w:tcW w:w="3119" w:type="dxa"/>
          </w:tcPr>
          <w:p w:rsidR="00EE1D1D" w:rsidRPr="00091F33" w:rsidRDefault="00EE1D1D" w:rsidP="0041777C">
            <w:pPr>
              <w:tabs>
                <w:tab w:val="left" w:pos="2835"/>
              </w:tabs>
              <w:jc w:val="both"/>
              <w:rPr>
                <w:rFonts w:ascii="Times New Roman" w:eastAsia="Times New Roman" w:hAnsi="Times New Roman" w:cs="Times New Roman"/>
                <w:color w:val="000000"/>
                <w:sz w:val="24"/>
                <w:szCs w:val="24"/>
              </w:rPr>
            </w:pPr>
            <w:r w:rsidRPr="00091F33">
              <w:rPr>
                <w:rFonts w:ascii="Times New Roman" w:eastAsia="Times New Roman" w:hAnsi="Times New Roman" w:cs="Times New Roman"/>
                <w:color w:val="000000"/>
                <w:sz w:val="24"/>
                <w:szCs w:val="24"/>
              </w:rPr>
              <w:lastRenderedPageBreak/>
              <w:t xml:space="preserve">Здобувач ступеня доктора наук, який самостійно підготував наукові досягнення до захисту, може запланувати тему в закладі, де працює, і не </w:t>
            </w:r>
            <w:proofErr w:type="gramStart"/>
            <w:r w:rsidRPr="00091F33">
              <w:rPr>
                <w:rFonts w:ascii="Times New Roman" w:eastAsia="Times New Roman" w:hAnsi="Times New Roman" w:cs="Times New Roman"/>
                <w:color w:val="000000"/>
                <w:sz w:val="24"/>
                <w:szCs w:val="24"/>
              </w:rPr>
              <w:t>функціонує  спеціалізованою</w:t>
            </w:r>
            <w:proofErr w:type="gramEnd"/>
            <w:r w:rsidRPr="00091F33">
              <w:rPr>
                <w:rFonts w:ascii="Times New Roman" w:eastAsia="Times New Roman" w:hAnsi="Times New Roman" w:cs="Times New Roman"/>
                <w:color w:val="000000"/>
                <w:sz w:val="24"/>
                <w:szCs w:val="24"/>
              </w:rPr>
              <w:t xml:space="preserve"> вченою радою з відповідної спеціальності. Це дасть можливість контролювати перебіг підготовки наукових кадрів </w:t>
            </w:r>
          </w:p>
        </w:tc>
      </w:tr>
      <w:tr w:rsidR="00EE1D1D" w:rsidRPr="00091F33" w:rsidTr="00EE1D1D">
        <w:tc>
          <w:tcPr>
            <w:tcW w:w="5382" w:type="dxa"/>
          </w:tcPr>
          <w:p w:rsidR="00EE1D1D" w:rsidRPr="00091F33" w:rsidRDefault="00EE1D1D" w:rsidP="0041777C">
            <w:pPr>
              <w:tabs>
                <w:tab w:val="left" w:pos="2835"/>
              </w:tabs>
              <w:jc w:val="both"/>
              <w:rPr>
                <w:rStyle w:val="rvts0"/>
                <w:rFonts w:ascii="Times New Roman" w:hAnsi="Times New Roman" w:cs="Times New Roman"/>
                <w:b/>
                <w:sz w:val="24"/>
                <w:szCs w:val="24"/>
              </w:rPr>
            </w:pPr>
            <w:r w:rsidRPr="00091F33">
              <w:rPr>
                <w:rFonts w:ascii="Times New Roman" w:hAnsi="Times New Roman" w:cs="Times New Roman"/>
                <w:b/>
                <w:sz w:val="24"/>
                <w:szCs w:val="24"/>
                <w:lang w:val="uk-UA" w:eastAsia="uk-UA"/>
              </w:rPr>
              <w:t>П.</w:t>
            </w:r>
            <w:r w:rsidRPr="00091F33">
              <w:rPr>
                <w:rFonts w:ascii="Times New Roman" w:hAnsi="Times New Roman" w:cs="Times New Roman"/>
                <w:b/>
                <w:sz w:val="24"/>
                <w:szCs w:val="24"/>
                <w:lang w:eastAsia="uk-UA"/>
              </w:rPr>
              <w:t xml:space="preserve">46. </w:t>
            </w:r>
            <w:r w:rsidRPr="00091F33">
              <w:rPr>
                <w:rStyle w:val="rvts0"/>
                <w:rFonts w:ascii="Times New Roman" w:hAnsi="Times New Roman" w:cs="Times New Roman"/>
                <w:b/>
                <w:sz w:val="24"/>
                <w:szCs w:val="24"/>
              </w:rPr>
              <w:t xml:space="preserve">Зареєстровані документи передаються протягом десяти календарних днів до відповідного структурного підрозділу вищого навчального закладу (наукової установи) (кафедри, відділу, лабораторії тощо) за профілем наукових досягнень. Протягом місяця відповідний структурний підрозділ заслуховує наукову доповідь </w:t>
            </w:r>
            <w:r w:rsidRPr="00091F33">
              <w:rPr>
                <w:rFonts w:ascii="Times New Roman" w:hAnsi="Times New Roman" w:cs="Times New Roman"/>
                <w:b/>
                <w:sz w:val="24"/>
                <w:szCs w:val="24"/>
                <w:lang w:eastAsia="uk-UA"/>
              </w:rPr>
              <w:t>з</w:t>
            </w:r>
            <w:r w:rsidRPr="00091F33">
              <w:rPr>
                <w:rStyle w:val="rvts0"/>
                <w:rFonts w:ascii="Times New Roman" w:hAnsi="Times New Roman" w:cs="Times New Roman"/>
                <w:b/>
                <w:sz w:val="24"/>
                <w:szCs w:val="24"/>
              </w:rPr>
              <w:t xml:space="preserve">добувача ступеня доктора наук і шляхом голосування рекомендує: </w:t>
            </w:r>
          </w:p>
          <w:p w:rsidR="00EE1D1D" w:rsidRPr="00091F33" w:rsidRDefault="00EE1D1D" w:rsidP="0041777C">
            <w:pPr>
              <w:tabs>
                <w:tab w:val="left" w:pos="2835"/>
              </w:tabs>
              <w:ind w:firstLine="600"/>
              <w:jc w:val="both"/>
              <w:rPr>
                <w:rFonts w:ascii="Times New Roman" w:hAnsi="Times New Roman" w:cs="Times New Roman"/>
                <w:b/>
                <w:sz w:val="24"/>
                <w:szCs w:val="24"/>
                <w:lang w:val="uk-UA" w:eastAsia="uk-UA"/>
              </w:rPr>
            </w:pPr>
            <w:r w:rsidRPr="00091F33">
              <w:rPr>
                <w:rFonts w:ascii="Times New Roman" w:hAnsi="Times New Roman" w:cs="Times New Roman"/>
                <w:b/>
                <w:sz w:val="24"/>
                <w:szCs w:val="24"/>
                <w:lang w:val="uk-UA" w:eastAsia="uk-UA"/>
              </w:rPr>
              <w:t xml:space="preserve">затвердити тему наукових досягнень у поданій здобувачем або в уточненій редакції; </w:t>
            </w:r>
          </w:p>
          <w:p w:rsidR="00EE1D1D" w:rsidRPr="00091F33" w:rsidRDefault="00EE1D1D" w:rsidP="0041777C">
            <w:pPr>
              <w:tabs>
                <w:tab w:val="left" w:pos="2835"/>
              </w:tabs>
              <w:ind w:firstLine="600"/>
              <w:jc w:val="both"/>
              <w:rPr>
                <w:rStyle w:val="rvts0"/>
                <w:rFonts w:ascii="Times New Roman" w:hAnsi="Times New Roman" w:cs="Times New Roman"/>
                <w:b/>
                <w:sz w:val="24"/>
                <w:szCs w:val="24"/>
                <w:lang w:val="uk-UA"/>
              </w:rPr>
            </w:pPr>
            <w:r w:rsidRPr="00091F33">
              <w:rPr>
                <w:rStyle w:val="rvts0"/>
                <w:rFonts w:ascii="Times New Roman" w:hAnsi="Times New Roman" w:cs="Times New Roman"/>
                <w:b/>
                <w:sz w:val="24"/>
                <w:szCs w:val="24"/>
                <w:lang w:val="uk-UA"/>
              </w:rPr>
              <w:t xml:space="preserve">провести </w:t>
            </w:r>
            <w:r w:rsidRPr="00091F33">
              <w:rPr>
                <w:rFonts w:ascii="Times New Roman" w:hAnsi="Times New Roman" w:cs="Times New Roman"/>
                <w:b/>
                <w:sz w:val="24"/>
                <w:szCs w:val="24"/>
                <w:lang w:val="uk-UA" w:eastAsia="uk-UA"/>
              </w:rPr>
              <w:t>атестацію здобувача</w:t>
            </w:r>
            <w:r w:rsidRPr="00091F33">
              <w:rPr>
                <w:rStyle w:val="rvts0"/>
                <w:rFonts w:ascii="Times New Roman" w:hAnsi="Times New Roman" w:cs="Times New Roman"/>
                <w:b/>
                <w:sz w:val="24"/>
                <w:szCs w:val="24"/>
                <w:lang w:val="uk-UA"/>
              </w:rPr>
              <w:t xml:space="preserve"> </w:t>
            </w:r>
            <w:r w:rsidRPr="00091F33">
              <w:rPr>
                <w:rStyle w:val="rvts0"/>
                <w:rFonts w:ascii="Times New Roman" w:hAnsi="Times New Roman" w:cs="Times New Roman"/>
                <w:b/>
                <w:color w:val="FF0000"/>
                <w:sz w:val="24"/>
                <w:szCs w:val="24"/>
                <w:lang w:val="uk-UA"/>
              </w:rPr>
              <w:t>постійно діючою</w:t>
            </w:r>
            <w:r w:rsidRPr="00091F33">
              <w:rPr>
                <w:rStyle w:val="rvts0"/>
                <w:rFonts w:ascii="Times New Roman" w:hAnsi="Times New Roman" w:cs="Times New Roman"/>
                <w:b/>
                <w:sz w:val="24"/>
                <w:szCs w:val="24"/>
                <w:lang w:val="uk-UA"/>
              </w:rPr>
              <w:t xml:space="preserve"> спеціалізованою вченою радою з відповідної спеціальності; </w:t>
            </w:r>
          </w:p>
          <w:p w:rsidR="00EE1D1D" w:rsidRPr="00091F33" w:rsidRDefault="00EE1D1D" w:rsidP="0041777C">
            <w:pPr>
              <w:tabs>
                <w:tab w:val="left" w:pos="2835"/>
              </w:tabs>
              <w:ind w:firstLine="600"/>
              <w:jc w:val="both"/>
              <w:rPr>
                <w:rStyle w:val="rvts0"/>
                <w:rFonts w:ascii="Times New Roman" w:hAnsi="Times New Roman" w:cs="Times New Roman"/>
                <w:b/>
                <w:sz w:val="24"/>
                <w:szCs w:val="24"/>
                <w:lang w:val="uk-UA"/>
              </w:rPr>
            </w:pPr>
            <w:r w:rsidRPr="00091F33">
              <w:rPr>
                <w:rStyle w:val="rvts0"/>
                <w:rFonts w:ascii="Times New Roman" w:hAnsi="Times New Roman" w:cs="Times New Roman"/>
                <w:b/>
                <w:sz w:val="24"/>
                <w:szCs w:val="24"/>
                <w:lang w:val="uk-UA"/>
              </w:rPr>
              <w:t xml:space="preserve">доопрацювати наукові досягнення з наведенням вмотивованих зауважень, після усунення яких відповідний структурний підрозділ заслуховує </w:t>
            </w:r>
            <w:r w:rsidRPr="00091F33">
              <w:rPr>
                <w:rFonts w:ascii="Times New Roman" w:hAnsi="Times New Roman" w:cs="Times New Roman"/>
                <w:b/>
                <w:sz w:val="24"/>
                <w:szCs w:val="24"/>
                <w:lang w:val="uk-UA" w:eastAsia="uk-UA"/>
              </w:rPr>
              <w:t>з</w:t>
            </w:r>
            <w:r w:rsidRPr="00091F33">
              <w:rPr>
                <w:rStyle w:val="rvts0"/>
                <w:rFonts w:ascii="Times New Roman" w:hAnsi="Times New Roman" w:cs="Times New Roman"/>
                <w:b/>
                <w:sz w:val="24"/>
                <w:szCs w:val="24"/>
                <w:lang w:val="uk-UA"/>
              </w:rPr>
              <w:t>добувача повторно;</w:t>
            </w:r>
          </w:p>
          <w:p w:rsidR="00EE1D1D" w:rsidRPr="00091F33" w:rsidRDefault="00EE1D1D" w:rsidP="0041777C">
            <w:pPr>
              <w:pStyle w:val="rvps2"/>
              <w:tabs>
                <w:tab w:val="left" w:pos="2835"/>
              </w:tabs>
              <w:spacing w:before="0" w:beforeAutospacing="0" w:after="0" w:afterAutospacing="0"/>
              <w:ind w:firstLine="600"/>
              <w:jc w:val="both"/>
              <w:rPr>
                <w:b/>
                <w:lang w:val="uk-UA"/>
              </w:rPr>
            </w:pPr>
            <w:r w:rsidRPr="00091F33">
              <w:rPr>
                <w:rStyle w:val="rvts0"/>
                <w:b/>
                <w:lang w:val="uk-UA"/>
              </w:rPr>
              <w:t>відмовити у затвердженні</w:t>
            </w:r>
            <w:r w:rsidRPr="00091F33">
              <w:rPr>
                <w:rStyle w:val="rvts0"/>
                <w:lang w:val="uk-UA"/>
              </w:rPr>
              <w:t xml:space="preserve"> </w:t>
            </w:r>
            <w:r w:rsidRPr="00091F33">
              <w:rPr>
                <w:b/>
                <w:lang w:val="uk-UA" w:eastAsia="uk-UA"/>
              </w:rPr>
              <w:t>теми наукових досягнень та у проведенні атестації</w:t>
            </w:r>
            <w:r w:rsidRPr="00091F33">
              <w:rPr>
                <w:rStyle w:val="rvts0"/>
                <w:b/>
                <w:lang w:val="uk-UA"/>
              </w:rPr>
              <w:t xml:space="preserve"> </w:t>
            </w:r>
            <w:r w:rsidRPr="00091F33">
              <w:rPr>
                <w:b/>
                <w:lang w:val="uk-UA"/>
              </w:rPr>
              <w:t>здобувача</w:t>
            </w:r>
            <w:r w:rsidRPr="00091F33">
              <w:rPr>
                <w:rStyle w:val="rvts0"/>
                <w:b/>
                <w:lang w:val="uk-UA"/>
              </w:rPr>
              <w:t xml:space="preserve"> </w:t>
            </w:r>
            <w:r w:rsidRPr="00091F33">
              <w:rPr>
                <w:rStyle w:val="rvts0"/>
                <w:b/>
                <w:color w:val="FF0000"/>
                <w:lang w:val="uk-UA"/>
              </w:rPr>
              <w:t>постійно діючою</w:t>
            </w:r>
            <w:r w:rsidRPr="00091F33">
              <w:rPr>
                <w:rStyle w:val="rvts0"/>
                <w:b/>
                <w:lang w:val="uk-UA"/>
              </w:rPr>
              <w:t xml:space="preserve"> спеціалізованою вченою радою з відповідної спеціальності, н</w:t>
            </w:r>
            <w:r w:rsidRPr="00091F33">
              <w:rPr>
                <w:b/>
                <w:lang w:val="uk-UA"/>
              </w:rPr>
              <w:t>адавши</w:t>
            </w:r>
            <w:r w:rsidRPr="00091F33">
              <w:rPr>
                <w:b/>
                <w:lang w:val="uk-UA" w:eastAsia="uk-UA"/>
              </w:rPr>
              <w:t xml:space="preserve"> йому</w:t>
            </w:r>
            <w:r w:rsidRPr="00091F33">
              <w:rPr>
                <w:b/>
                <w:lang w:val="uk-UA"/>
              </w:rPr>
              <w:t xml:space="preserve"> обґрунтоване пояснення причин такої відмови.</w:t>
            </w:r>
          </w:p>
          <w:p w:rsidR="00EE1D1D" w:rsidRPr="00091F33" w:rsidRDefault="00EE1D1D" w:rsidP="0041777C">
            <w:pPr>
              <w:pStyle w:val="rvps2"/>
              <w:tabs>
                <w:tab w:val="left" w:pos="2835"/>
              </w:tabs>
              <w:spacing w:before="0" w:beforeAutospacing="0" w:after="0" w:afterAutospacing="0"/>
              <w:ind w:firstLine="600"/>
              <w:jc w:val="both"/>
              <w:rPr>
                <w:b/>
                <w:lang w:val="uk-UA"/>
              </w:rPr>
            </w:pPr>
            <w:r w:rsidRPr="00091F33">
              <w:rPr>
                <w:b/>
                <w:lang w:val="uk-UA"/>
              </w:rPr>
              <w:t xml:space="preserve">Рішення про </w:t>
            </w:r>
            <w:r w:rsidRPr="00091F33">
              <w:rPr>
                <w:b/>
                <w:lang w:val="uk-UA" w:eastAsia="uk-UA"/>
              </w:rPr>
              <w:t xml:space="preserve">затвердження теми наукових досягнень, відмову у її затвердженні та про </w:t>
            </w:r>
            <w:r w:rsidRPr="00091F33">
              <w:rPr>
                <w:b/>
                <w:lang w:val="uk-UA" w:eastAsia="uk-UA"/>
              </w:rPr>
              <w:lastRenderedPageBreak/>
              <w:t>відмову у проведенні атестації</w:t>
            </w:r>
            <w:r w:rsidRPr="00091F33">
              <w:rPr>
                <w:rStyle w:val="rvts0"/>
                <w:b/>
                <w:lang w:val="uk-UA"/>
              </w:rPr>
              <w:t xml:space="preserve"> </w:t>
            </w:r>
            <w:r w:rsidRPr="00091F33">
              <w:rPr>
                <w:b/>
                <w:lang w:val="uk-UA"/>
              </w:rPr>
              <w:t>здобувача</w:t>
            </w:r>
            <w:r w:rsidRPr="00091F33">
              <w:rPr>
                <w:rStyle w:val="rvts0"/>
                <w:b/>
                <w:lang w:val="uk-UA"/>
              </w:rPr>
              <w:t xml:space="preserve"> ступеня доктора наук </w:t>
            </w:r>
            <w:r w:rsidRPr="00091F33">
              <w:rPr>
                <w:rStyle w:val="rvts0"/>
                <w:b/>
                <w:color w:val="FF0000"/>
                <w:lang w:val="uk-UA"/>
              </w:rPr>
              <w:t>постійно діючою</w:t>
            </w:r>
            <w:r w:rsidRPr="00091F33">
              <w:rPr>
                <w:rStyle w:val="rvts0"/>
                <w:b/>
                <w:lang w:val="uk-UA"/>
              </w:rPr>
              <w:t xml:space="preserve"> спеціалізованою вченою радою з відповідної спеціальності затверджується наказом керівника вищого навчального закладу (наукової установи) на підставі рішення вченої ради цього закладу (установи)</w:t>
            </w:r>
          </w:p>
          <w:p w:rsidR="00EE1D1D" w:rsidRPr="00091F33" w:rsidRDefault="00EE1D1D" w:rsidP="0041777C">
            <w:pPr>
              <w:tabs>
                <w:tab w:val="left" w:pos="2835"/>
              </w:tabs>
              <w:ind w:firstLine="600"/>
              <w:jc w:val="both"/>
              <w:rPr>
                <w:rFonts w:ascii="Times New Roman" w:hAnsi="Times New Roman" w:cs="Times New Roman"/>
                <w:b/>
                <w:sz w:val="24"/>
                <w:szCs w:val="24"/>
                <w:lang w:val="uk-UA"/>
              </w:rPr>
            </w:pPr>
          </w:p>
        </w:tc>
        <w:tc>
          <w:tcPr>
            <w:tcW w:w="6095" w:type="dxa"/>
          </w:tcPr>
          <w:p w:rsidR="00EE1D1D" w:rsidRPr="003F1A14" w:rsidRDefault="00EE1D1D" w:rsidP="0041777C">
            <w:pPr>
              <w:tabs>
                <w:tab w:val="left" w:pos="916"/>
                <w:tab w:val="left" w:pos="1832"/>
                <w:tab w:val="left" w:pos="274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4"/>
              <w:jc w:val="both"/>
              <w:textAlignment w:val="baseline"/>
              <w:rPr>
                <w:rFonts w:ascii="Times New Roman" w:hAnsi="Times New Roman" w:cs="Times New Roman"/>
                <w:color w:val="000000"/>
                <w:sz w:val="24"/>
                <w:szCs w:val="24"/>
                <w:highlight w:val="red"/>
                <w:shd w:val="clear" w:color="auto" w:fill="FFFFFF"/>
              </w:rPr>
            </w:pPr>
            <w:r w:rsidRPr="003F1A14">
              <w:rPr>
                <w:rFonts w:ascii="Times New Roman" w:hAnsi="Times New Roman" w:cs="Times New Roman"/>
                <w:color w:val="000000"/>
                <w:sz w:val="24"/>
                <w:szCs w:val="24"/>
                <w:highlight w:val="red"/>
                <w:shd w:val="clear" w:color="auto" w:fill="FFFFFF"/>
              </w:rPr>
              <w:lastRenderedPageBreak/>
              <w:t xml:space="preserve">46. Зареєстровані документи передаються протягом десяти календарних днів до відповідного структурного підрозділу вищого навчального закладу (наукової установи) (кафедри, відділу, лабораторії тощо) за профілем наукових досягнень. Протягом місяця відповідний структурний підрозділ заслуховує наукову доповідь здобувача ступеня доктора наук і шляхом голосування рекомендує:  затвердити тему наукових досягнень у поданій здобувачем або в уточненій редакції постійно діючою спеціалізованою вченою радою з відповідної спеціальності </w:t>
            </w:r>
            <w:r w:rsidRPr="003F1A14">
              <w:rPr>
                <w:rFonts w:ascii="Times New Roman" w:eastAsia="Times New Roman" w:hAnsi="Times New Roman" w:cs="Times New Roman"/>
                <w:b/>
                <w:color w:val="000000"/>
                <w:sz w:val="24"/>
                <w:szCs w:val="24"/>
                <w:highlight w:val="red"/>
              </w:rPr>
              <w:t>або вченою радою вищого навчального закладу (наукової установи)</w:t>
            </w:r>
            <w:r w:rsidRPr="003F1A14">
              <w:rPr>
                <w:rFonts w:ascii="Times New Roman" w:hAnsi="Times New Roman" w:cs="Times New Roman"/>
                <w:color w:val="000000"/>
                <w:sz w:val="24"/>
                <w:szCs w:val="24"/>
                <w:highlight w:val="red"/>
                <w:shd w:val="clear" w:color="auto" w:fill="FFFFFF"/>
              </w:rPr>
              <w:t xml:space="preserve">;  провести атестацію здобувача постійно діючою спеціалізованою вченою радою з відповідної спеціальності;  доопрацювати наукові досягнення з наведенням вмотивованих зауважень, після усунення яких відповідний структурний підрозділ заслуховує здобувача повторно; відмовити у затвердженні теми наукових досягнень постійно діючою спеціалізованою вченою радою з відповідної спеціальності </w:t>
            </w:r>
            <w:r w:rsidRPr="003F1A14">
              <w:rPr>
                <w:rFonts w:ascii="Times New Roman" w:eastAsia="Times New Roman" w:hAnsi="Times New Roman" w:cs="Times New Roman"/>
                <w:b/>
                <w:color w:val="000000"/>
                <w:sz w:val="24"/>
                <w:szCs w:val="24"/>
                <w:highlight w:val="red"/>
              </w:rPr>
              <w:t>або вченою радою вищого навчального закладу (наукової установи)</w:t>
            </w:r>
            <w:r w:rsidRPr="003F1A14">
              <w:rPr>
                <w:rFonts w:ascii="Times New Roman" w:hAnsi="Times New Roman" w:cs="Times New Roman"/>
                <w:color w:val="000000"/>
                <w:sz w:val="24"/>
                <w:szCs w:val="24"/>
                <w:highlight w:val="red"/>
                <w:shd w:val="clear" w:color="auto" w:fill="FFFFFF"/>
              </w:rPr>
              <w:t xml:space="preserve"> та у проведенні атестації здобувача постійно діючою спеціалізованою вченою радою з відповідної спеціальності, надавши йому обґрунтоване пояснення причин такої відмови. Рішення про затвердження теми наукових досягнень, відмову у її затвердженні та про відмову у проведенні атестації здобувача ступеня доктора </w:t>
            </w:r>
            <w:r w:rsidRPr="003F1A14">
              <w:rPr>
                <w:rFonts w:ascii="Times New Roman" w:hAnsi="Times New Roman" w:cs="Times New Roman"/>
                <w:color w:val="000000"/>
                <w:sz w:val="24"/>
                <w:szCs w:val="24"/>
                <w:highlight w:val="red"/>
                <w:shd w:val="clear" w:color="auto" w:fill="FFFFFF"/>
              </w:rPr>
              <w:lastRenderedPageBreak/>
              <w:t xml:space="preserve">наук постійно діючою спеціалізованою вченою радою з відповідної спеціальності </w:t>
            </w:r>
            <w:r w:rsidRPr="003F1A14">
              <w:rPr>
                <w:rFonts w:ascii="Times New Roman" w:eastAsia="Times New Roman" w:hAnsi="Times New Roman" w:cs="Times New Roman"/>
                <w:b/>
                <w:color w:val="000000"/>
                <w:sz w:val="24"/>
                <w:szCs w:val="24"/>
                <w:highlight w:val="red"/>
              </w:rPr>
              <w:t>або вченою радою вищого навчального закладу (наукової установи)</w:t>
            </w:r>
            <w:r w:rsidRPr="003F1A14">
              <w:rPr>
                <w:rFonts w:ascii="Times New Roman" w:hAnsi="Times New Roman" w:cs="Times New Roman"/>
                <w:color w:val="000000"/>
                <w:sz w:val="24"/>
                <w:szCs w:val="24"/>
                <w:highlight w:val="red"/>
                <w:shd w:val="clear" w:color="auto" w:fill="FFFFFF"/>
              </w:rPr>
              <w:t xml:space="preserve"> затверджується наказом керівника вищого навчального закладу (наукової установи) на підставі рішення вченої ради цього закладу (установи). </w:t>
            </w:r>
          </w:p>
          <w:p w:rsidR="00EE1D1D" w:rsidRPr="003F1A14" w:rsidRDefault="00EE1D1D" w:rsidP="0041777C">
            <w:pPr>
              <w:tabs>
                <w:tab w:val="left" w:pos="916"/>
                <w:tab w:val="left" w:pos="1832"/>
                <w:tab w:val="left" w:pos="274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4"/>
              <w:jc w:val="both"/>
              <w:textAlignment w:val="baseline"/>
              <w:rPr>
                <w:rFonts w:ascii="Times New Roman" w:hAnsi="Times New Roman" w:cs="Times New Roman"/>
                <w:color w:val="000000"/>
                <w:sz w:val="24"/>
                <w:szCs w:val="24"/>
                <w:highlight w:val="red"/>
                <w:shd w:val="clear" w:color="auto" w:fill="FFFFFF"/>
              </w:rPr>
            </w:pPr>
            <w:r w:rsidRPr="003F1A14">
              <w:rPr>
                <w:rFonts w:ascii="Times New Roman" w:hAnsi="Times New Roman" w:cs="Times New Roman"/>
                <w:color w:val="000000"/>
                <w:sz w:val="24"/>
                <w:szCs w:val="24"/>
                <w:highlight w:val="red"/>
                <w:shd w:val="clear" w:color="auto" w:fill="FFFFFF"/>
              </w:rPr>
              <w:t xml:space="preserve"> </w:t>
            </w:r>
          </w:p>
        </w:tc>
        <w:tc>
          <w:tcPr>
            <w:tcW w:w="3119" w:type="dxa"/>
          </w:tcPr>
          <w:p w:rsidR="00EE1D1D" w:rsidRPr="00091F33" w:rsidRDefault="00EE1D1D" w:rsidP="0041777C">
            <w:pPr>
              <w:tabs>
                <w:tab w:val="left" w:pos="2835"/>
              </w:tabs>
              <w:jc w:val="both"/>
              <w:rPr>
                <w:rFonts w:ascii="Times New Roman" w:eastAsia="Times New Roman" w:hAnsi="Times New Roman" w:cs="Times New Roman"/>
                <w:b/>
                <w:color w:val="000000"/>
                <w:sz w:val="24"/>
                <w:szCs w:val="24"/>
              </w:rPr>
            </w:pPr>
          </w:p>
        </w:tc>
      </w:tr>
    </w:tbl>
    <w:p w:rsidR="00EE1D1D" w:rsidRPr="00091F33" w:rsidRDefault="00EE1D1D" w:rsidP="00EE1D1D">
      <w:pPr>
        <w:tabs>
          <w:tab w:val="left" w:pos="2835"/>
        </w:tabs>
        <w:rPr>
          <w:rFonts w:ascii="Times New Roman" w:hAnsi="Times New Roman" w:cs="Times New Roman"/>
          <w:sz w:val="24"/>
          <w:szCs w:val="24"/>
        </w:rPr>
      </w:pPr>
    </w:p>
    <w:p w:rsidR="00EE1D1D" w:rsidRPr="00091F33" w:rsidRDefault="00EE1D1D" w:rsidP="00EE1D1D">
      <w:pPr>
        <w:tabs>
          <w:tab w:val="left" w:pos="2835"/>
        </w:tabs>
        <w:rPr>
          <w:rFonts w:ascii="Times New Roman" w:hAnsi="Times New Roman" w:cs="Times New Roman"/>
          <w:sz w:val="24"/>
          <w:szCs w:val="24"/>
        </w:rPr>
      </w:pPr>
    </w:p>
    <w:p w:rsidR="00EE1D1D" w:rsidRPr="00091F33" w:rsidRDefault="00EE1D1D" w:rsidP="0034106C">
      <w:pPr>
        <w:tabs>
          <w:tab w:val="left" w:pos="2835"/>
        </w:tabs>
        <w:rPr>
          <w:rFonts w:ascii="Times New Roman" w:hAnsi="Times New Roman" w:cs="Times New Roman"/>
          <w:sz w:val="24"/>
          <w:szCs w:val="24"/>
        </w:rPr>
      </w:pPr>
    </w:p>
    <w:sectPr w:rsidR="00EE1D1D" w:rsidRPr="00091F33" w:rsidSect="00091F3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9D7"/>
    <w:rsid w:val="00006E29"/>
    <w:rsid w:val="00016AFF"/>
    <w:rsid w:val="00020C56"/>
    <w:rsid w:val="00024497"/>
    <w:rsid w:val="00035871"/>
    <w:rsid w:val="00037748"/>
    <w:rsid w:val="00040DBF"/>
    <w:rsid w:val="00042346"/>
    <w:rsid w:val="00054B50"/>
    <w:rsid w:val="00071A86"/>
    <w:rsid w:val="000747A3"/>
    <w:rsid w:val="00075796"/>
    <w:rsid w:val="00081E4E"/>
    <w:rsid w:val="00083553"/>
    <w:rsid w:val="00091F33"/>
    <w:rsid w:val="000A68F4"/>
    <w:rsid w:val="000C628A"/>
    <w:rsid w:val="00102228"/>
    <w:rsid w:val="00102F4B"/>
    <w:rsid w:val="00133820"/>
    <w:rsid w:val="00137725"/>
    <w:rsid w:val="001478FE"/>
    <w:rsid w:val="00196D76"/>
    <w:rsid w:val="001A7B0D"/>
    <w:rsid w:val="001C327D"/>
    <w:rsid w:val="001D0755"/>
    <w:rsid w:val="001D57C4"/>
    <w:rsid w:val="0020712C"/>
    <w:rsid w:val="00215B83"/>
    <w:rsid w:val="00231070"/>
    <w:rsid w:val="0023460F"/>
    <w:rsid w:val="00243FED"/>
    <w:rsid w:val="002611DE"/>
    <w:rsid w:val="00261F38"/>
    <w:rsid w:val="002917A1"/>
    <w:rsid w:val="00291869"/>
    <w:rsid w:val="00296970"/>
    <w:rsid w:val="002B118C"/>
    <w:rsid w:val="002B73B5"/>
    <w:rsid w:val="002D437B"/>
    <w:rsid w:val="002F470D"/>
    <w:rsid w:val="002F55F7"/>
    <w:rsid w:val="003041A0"/>
    <w:rsid w:val="00312F6D"/>
    <w:rsid w:val="00330B2D"/>
    <w:rsid w:val="0034106C"/>
    <w:rsid w:val="00352660"/>
    <w:rsid w:val="00384031"/>
    <w:rsid w:val="00393F44"/>
    <w:rsid w:val="003A0CBD"/>
    <w:rsid w:val="003B2AFB"/>
    <w:rsid w:val="003B7243"/>
    <w:rsid w:val="003C05A5"/>
    <w:rsid w:val="003D5979"/>
    <w:rsid w:val="003D7EF0"/>
    <w:rsid w:val="003E07E2"/>
    <w:rsid w:val="003F1A14"/>
    <w:rsid w:val="0040480E"/>
    <w:rsid w:val="00414B65"/>
    <w:rsid w:val="00415EEF"/>
    <w:rsid w:val="0041777E"/>
    <w:rsid w:val="00423BBE"/>
    <w:rsid w:val="00434E1D"/>
    <w:rsid w:val="00450C3E"/>
    <w:rsid w:val="004569D7"/>
    <w:rsid w:val="00475A1D"/>
    <w:rsid w:val="004A77F1"/>
    <w:rsid w:val="004C45AB"/>
    <w:rsid w:val="004F51EE"/>
    <w:rsid w:val="00555F7B"/>
    <w:rsid w:val="00565873"/>
    <w:rsid w:val="00592A6A"/>
    <w:rsid w:val="005B1C32"/>
    <w:rsid w:val="005D4112"/>
    <w:rsid w:val="005E671C"/>
    <w:rsid w:val="006022C2"/>
    <w:rsid w:val="00604ACB"/>
    <w:rsid w:val="00636F24"/>
    <w:rsid w:val="0064003F"/>
    <w:rsid w:val="00646FD7"/>
    <w:rsid w:val="00654F85"/>
    <w:rsid w:val="0067397E"/>
    <w:rsid w:val="006D0F29"/>
    <w:rsid w:val="007054AE"/>
    <w:rsid w:val="00711790"/>
    <w:rsid w:val="00733FE6"/>
    <w:rsid w:val="007367EE"/>
    <w:rsid w:val="00753E5F"/>
    <w:rsid w:val="0079436D"/>
    <w:rsid w:val="007D652D"/>
    <w:rsid w:val="007F3884"/>
    <w:rsid w:val="00800BC7"/>
    <w:rsid w:val="0082707A"/>
    <w:rsid w:val="00827143"/>
    <w:rsid w:val="00843A96"/>
    <w:rsid w:val="00845516"/>
    <w:rsid w:val="00863BC7"/>
    <w:rsid w:val="0087340B"/>
    <w:rsid w:val="00895E48"/>
    <w:rsid w:val="008A6ADC"/>
    <w:rsid w:val="008B1B17"/>
    <w:rsid w:val="008D7968"/>
    <w:rsid w:val="008E5A67"/>
    <w:rsid w:val="00922C06"/>
    <w:rsid w:val="00944761"/>
    <w:rsid w:val="009576EC"/>
    <w:rsid w:val="00987F27"/>
    <w:rsid w:val="009B234A"/>
    <w:rsid w:val="009B4C4B"/>
    <w:rsid w:val="00A02052"/>
    <w:rsid w:val="00A45B9E"/>
    <w:rsid w:val="00AB1616"/>
    <w:rsid w:val="00AC11CA"/>
    <w:rsid w:val="00AC260A"/>
    <w:rsid w:val="00AD70B7"/>
    <w:rsid w:val="00B01999"/>
    <w:rsid w:val="00B12048"/>
    <w:rsid w:val="00B16B4E"/>
    <w:rsid w:val="00B44561"/>
    <w:rsid w:val="00B46F40"/>
    <w:rsid w:val="00B512A2"/>
    <w:rsid w:val="00B5370E"/>
    <w:rsid w:val="00B638D9"/>
    <w:rsid w:val="00B65BDC"/>
    <w:rsid w:val="00B7393E"/>
    <w:rsid w:val="00B82726"/>
    <w:rsid w:val="00B9051C"/>
    <w:rsid w:val="00BE1C9E"/>
    <w:rsid w:val="00C003DE"/>
    <w:rsid w:val="00C1713A"/>
    <w:rsid w:val="00C23EE5"/>
    <w:rsid w:val="00C24DB9"/>
    <w:rsid w:val="00C44022"/>
    <w:rsid w:val="00C45503"/>
    <w:rsid w:val="00C5034C"/>
    <w:rsid w:val="00C62BE2"/>
    <w:rsid w:val="00C73F3C"/>
    <w:rsid w:val="00C74A98"/>
    <w:rsid w:val="00C91660"/>
    <w:rsid w:val="00C91EC6"/>
    <w:rsid w:val="00CB6BF2"/>
    <w:rsid w:val="00CC332E"/>
    <w:rsid w:val="00CD4D29"/>
    <w:rsid w:val="00D151A6"/>
    <w:rsid w:val="00D27FAB"/>
    <w:rsid w:val="00D33B13"/>
    <w:rsid w:val="00D40F39"/>
    <w:rsid w:val="00D56DE2"/>
    <w:rsid w:val="00D616E4"/>
    <w:rsid w:val="00D66F0F"/>
    <w:rsid w:val="00D74E40"/>
    <w:rsid w:val="00D85D25"/>
    <w:rsid w:val="00D919C7"/>
    <w:rsid w:val="00DA56B4"/>
    <w:rsid w:val="00DB118C"/>
    <w:rsid w:val="00DF5A6E"/>
    <w:rsid w:val="00DF7654"/>
    <w:rsid w:val="00E1518D"/>
    <w:rsid w:val="00E34BD8"/>
    <w:rsid w:val="00E57BCB"/>
    <w:rsid w:val="00EA343C"/>
    <w:rsid w:val="00EE1D1D"/>
    <w:rsid w:val="00F05922"/>
    <w:rsid w:val="00F23DA3"/>
    <w:rsid w:val="00F312EF"/>
    <w:rsid w:val="00F62332"/>
    <w:rsid w:val="00F63D55"/>
    <w:rsid w:val="00F6475C"/>
    <w:rsid w:val="00F76650"/>
    <w:rsid w:val="00F8288B"/>
    <w:rsid w:val="00F86912"/>
    <w:rsid w:val="00FB655A"/>
    <w:rsid w:val="00FE6B83"/>
    <w:rsid w:val="00FF2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C314B"/>
  <w15:chartTrackingRefBased/>
  <w15:docId w15:val="{9C22A4F8-E980-4B2A-BBE3-8DF62DCAF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9D7"/>
  </w:style>
  <w:style w:type="paragraph" w:styleId="1">
    <w:name w:val="heading 1"/>
    <w:basedOn w:val="a"/>
    <w:next w:val="a"/>
    <w:link w:val="10"/>
    <w:qFormat/>
    <w:rsid w:val="003B7243"/>
    <w:pPr>
      <w:keepNext/>
      <w:widowControl w:val="0"/>
      <w:shd w:val="clear" w:color="auto" w:fill="FFFFFF"/>
      <w:autoSpaceDE w:val="0"/>
      <w:autoSpaceDN w:val="0"/>
      <w:adjustRightInd w:val="0"/>
      <w:spacing w:after="0" w:line="240" w:lineRule="auto"/>
      <w:outlineLvl w:val="0"/>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aliases w:val="Знак"/>
    <w:basedOn w:val="a"/>
    <w:link w:val="HTML0"/>
    <w:uiPriority w:val="99"/>
    <w:unhideWhenUsed/>
    <w:rsid w:val="00456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aliases w:val="Знак Знак"/>
    <w:basedOn w:val="a0"/>
    <w:link w:val="HTML"/>
    <w:uiPriority w:val="99"/>
    <w:rsid w:val="004569D7"/>
    <w:rPr>
      <w:rFonts w:ascii="Courier New" w:eastAsia="Times New Roman" w:hAnsi="Courier New" w:cs="Courier New"/>
      <w:sz w:val="20"/>
      <w:szCs w:val="20"/>
      <w:lang w:eastAsia="ru-RU"/>
    </w:rPr>
  </w:style>
  <w:style w:type="paragraph" w:styleId="a3">
    <w:name w:val="List Paragraph"/>
    <w:basedOn w:val="a"/>
    <w:uiPriority w:val="34"/>
    <w:qFormat/>
    <w:rsid w:val="004569D7"/>
    <w:pPr>
      <w:ind w:left="720"/>
      <w:contextualSpacing/>
    </w:pPr>
  </w:style>
  <w:style w:type="paragraph" w:styleId="a4">
    <w:name w:val="Plain Text"/>
    <w:basedOn w:val="a"/>
    <w:link w:val="a5"/>
    <w:rsid w:val="004569D7"/>
    <w:pPr>
      <w:spacing w:after="0" w:line="240" w:lineRule="auto"/>
    </w:pPr>
    <w:rPr>
      <w:rFonts w:ascii="Courier New" w:eastAsia="Times New Roman" w:hAnsi="Courier New" w:cs="Times New Roman"/>
      <w:sz w:val="20"/>
      <w:szCs w:val="20"/>
      <w:lang w:val="uk-UA" w:eastAsia="ru-RU"/>
    </w:rPr>
  </w:style>
  <w:style w:type="character" w:customStyle="1" w:styleId="a5">
    <w:name w:val="Текст Знак"/>
    <w:basedOn w:val="a0"/>
    <w:link w:val="a4"/>
    <w:rsid w:val="004569D7"/>
    <w:rPr>
      <w:rFonts w:ascii="Courier New" w:eastAsia="Times New Roman" w:hAnsi="Courier New" w:cs="Times New Roman"/>
      <w:sz w:val="20"/>
      <w:szCs w:val="20"/>
      <w:lang w:val="uk-UA" w:eastAsia="ru-RU"/>
    </w:rPr>
  </w:style>
  <w:style w:type="character" w:customStyle="1" w:styleId="rvts23">
    <w:name w:val="rvts23"/>
    <w:basedOn w:val="a0"/>
    <w:rsid w:val="004569D7"/>
  </w:style>
  <w:style w:type="paragraph" w:customStyle="1" w:styleId="StyleZakonu">
    <w:name w:val="StyleZakonu"/>
    <w:basedOn w:val="a"/>
    <w:link w:val="StyleZakonu0"/>
    <w:rsid w:val="004569D7"/>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StyleZakonu0">
    <w:name w:val="StyleZakonu Знак"/>
    <w:link w:val="StyleZakonu"/>
    <w:uiPriority w:val="99"/>
    <w:locked/>
    <w:rsid w:val="004569D7"/>
    <w:rPr>
      <w:rFonts w:ascii="Times New Roman" w:eastAsia="Times New Roman" w:hAnsi="Times New Roman" w:cs="Times New Roman"/>
      <w:sz w:val="20"/>
      <w:szCs w:val="20"/>
      <w:lang w:val="uk-UA" w:eastAsia="ru-RU"/>
    </w:rPr>
  </w:style>
  <w:style w:type="table" w:styleId="a6">
    <w:name w:val="Table Grid"/>
    <w:basedOn w:val="a1"/>
    <w:uiPriority w:val="59"/>
    <w:rsid w:val="00843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B118C"/>
  </w:style>
  <w:style w:type="character" w:customStyle="1" w:styleId="spelle">
    <w:name w:val="spelle"/>
    <w:basedOn w:val="a0"/>
    <w:rsid w:val="00102F4B"/>
  </w:style>
  <w:style w:type="paragraph" w:styleId="a7">
    <w:name w:val="footer"/>
    <w:basedOn w:val="a"/>
    <w:link w:val="a8"/>
    <w:uiPriority w:val="99"/>
    <w:rsid w:val="003C05A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ій колонтитул Знак"/>
    <w:basedOn w:val="a0"/>
    <w:link w:val="a7"/>
    <w:uiPriority w:val="99"/>
    <w:rsid w:val="003C05A5"/>
    <w:rPr>
      <w:rFonts w:ascii="Times New Roman" w:eastAsia="Times New Roman" w:hAnsi="Times New Roman" w:cs="Times New Roman"/>
      <w:sz w:val="24"/>
      <w:szCs w:val="24"/>
      <w:lang w:eastAsia="ru-RU"/>
    </w:rPr>
  </w:style>
  <w:style w:type="paragraph" w:customStyle="1" w:styleId="a9">
    <w:name w:val="a"/>
    <w:basedOn w:val="a"/>
    <w:rsid w:val="003C05A5"/>
    <w:pPr>
      <w:spacing w:before="100" w:after="100" w:line="240" w:lineRule="auto"/>
    </w:pPr>
    <w:rPr>
      <w:rFonts w:ascii="Times New Roman" w:eastAsia="Times New Roman" w:hAnsi="Times New Roman" w:cs="Times New Roman"/>
      <w:sz w:val="24"/>
      <w:szCs w:val="20"/>
      <w:lang w:eastAsia="ru-RU"/>
    </w:rPr>
  </w:style>
  <w:style w:type="character" w:customStyle="1" w:styleId="rvts0">
    <w:name w:val="rvts0"/>
    <w:rsid w:val="003C05A5"/>
  </w:style>
  <w:style w:type="paragraph" w:customStyle="1" w:styleId="rvps2">
    <w:name w:val="rvps2"/>
    <w:basedOn w:val="a"/>
    <w:rsid w:val="00B638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rsid w:val="00CC332E"/>
  </w:style>
  <w:style w:type="paragraph" w:customStyle="1" w:styleId="aa">
    <w:name w:val="Знак Знак Знак Знак"/>
    <w:basedOn w:val="a"/>
    <w:rsid w:val="00C24DB9"/>
    <w:pPr>
      <w:spacing w:after="0" w:line="240" w:lineRule="auto"/>
    </w:pPr>
    <w:rPr>
      <w:rFonts w:ascii="Verdana" w:eastAsia="Times New Roman" w:hAnsi="Verdana" w:cs="Verdana"/>
      <w:sz w:val="20"/>
      <w:szCs w:val="20"/>
      <w:lang w:val="en-US"/>
    </w:rPr>
  </w:style>
  <w:style w:type="paragraph" w:styleId="3">
    <w:name w:val="Body Text 3"/>
    <w:basedOn w:val="a"/>
    <w:link w:val="30"/>
    <w:rsid w:val="00944761"/>
    <w:pPr>
      <w:spacing w:after="120" w:line="240" w:lineRule="auto"/>
    </w:pPr>
    <w:rPr>
      <w:rFonts w:ascii="Tms Rmn" w:eastAsia="Times New Roman" w:hAnsi="Tms Rmn" w:cs="Tms Rmn"/>
      <w:sz w:val="16"/>
      <w:szCs w:val="16"/>
      <w:lang w:val="en-US" w:eastAsia="ru-RU"/>
    </w:rPr>
  </w:style>
  <w:style w:type="character" w:customStyle="1" w:styleId="30">
    <w:name w:val="Основний текст 3 Знак"/>
    <w:basedOn w:val="a0"/>
    <w:link w:val="3"/>
    <w:rsid w:val="00944761"/>
    <w:rPr>
      <w:rFonts w:ascii="Tms Rmn" w:eastAsia="Times New Roman" w:hAnsi="Tms Rmn" w:cs="Tms Rmn"/>
      <w:sz w:val="16"/>
      <w:szCs w:val="16"/>
      <w:lang w:val="en-US" w:eastAsia="ru-RU"/>
    </w:rPr>
  </w:style>
  <w:style w:type="character" w:customStyle="1" w:styleId="10">
    <w:name w:val="Заголовок 1 Знак"/>
    <w:basedOn w:val="a0"/>
    <w:link w:val="1"/>
    <w:rsid w:val="003B7243"/>
    <w:rPr>
      <w:rFonts w:ascii="Times New Roman" w:eastAsia="Times New Roman" w:hAnsi="Times New Roman" w:cs="Times New Roman"/>
      <w:sz w:val="28"/>
      <w:szCs w:val="20"/>
      <w:shd w:val="clear" w:color="auto" w:fill="FFFFFF"/>
      <w:lang w:val="uk-UA" w:eastAsia="ru-RU"/>
    </w:rPr>
  </w:style>
  <w:style w:type="paragraph" w:styleId="ab">
    <w:name w:val="Normal (Web)"/>
    <w:basedOn w:val="a"/>
    <w:uiPriority w:val="99"/>
    <w:semiHidden/>
    <w:unhideWhenUsed/>
    <w:rsid w:val="00091F33"/>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67371">
      <w:bodyDiv w:val="1"/>
      <w:marLeft w:val="0"/>
      <w:marRight w:val="0"/>
      <w:marTop w:val="0"/>
      <w:marBottom w:val="0"/>
      <w:divBdr>
        <w:top w:val="none" w:sz="0" w:space="0" w:color="auto"/>
        <w:left w:val="none" w:sz="0" w:space="0" w:color="auto"/>
        <w:bottom w:val="none" w:sz="0" w:space="0" w:color="auto"/>
        <w:right w:val="none" w:sz="0" w:space="0" w:color="auto"/>
      </w:divBdr>
    </w:div>
    <w:div w:id="216824635">
      <w:bodyDiv w:val="1"/>
      <w:marLeft w:val="0"/>
      <w:marRight w:val="0"/>
      <w:marTop w:val="0"/>
      <w:marBottom w:val="0"/>
      <w:divBdr>
        <w:top w:val="none" w:sz="0" w:space="0" w:color="auto"/>
        <w:left w:val="none" w:sz="0" w:space="0" w:color="auto"/>
        <w:bottom w:val="none" w:sz="0" w:space="0" w:color="auto"/>
        <w:right w:val="none" w:sz="0" w:space="0" w:color="auto"/>
      </w:divBdr>
    </w:div>
    <w:div w:id="283922285">
      <w:bodyDiv w:val="1"/>
      <w:marLeft w:val="0"/>
      <w:marRight w:val="0"/>
      <w:marTop w:val="0"/>
      <w:marBottom w:val="0"/>
      <w:divBdr>
        <w:top w:val="none" w:sz="0" w:space="0" w:color="auto"/>
        <w:left w:val="none" w:sz="0" w:space="0" w:color="auto"/>
        <w:bottom w:val="none" w:sz="0" w:space="0" w:color="auto"/>
        <w:right w:val="none" w:sz="0" w:space="0" w:color="auto"/>
      </w:divBdr>
    </w:div>
    <w:div w:id="327753924">
      <w:bodyDiv w:val="1"/>
      <w:marLeft w:val="0"/>
      <w:marRight w:val="0"/>
      <w:marTop w:val="0"/>
      <w:marBottom w:val="0"/>
      <w:divBdr>
        <w:top w:val="none" w:sz="0" w:space="0" w:color="auto"/>
        <w:left w:val="none" w:sz="0" w:space="0" w:color="auto"/>
        <w:bottom w:val="none" w:sz="0" w:space="0" w:color="auto"/>
        <w:right w:val="none" w:sz="0" w:space="0" w:color="auto"/>
      </w:divBdr>
    </w:div>
    <w:div w:id="461074585">
      <w:bodyDiv w:val="1"/>
      <w:marLeft w:val="0"/>
      <w:marRight w:val="0"/>
      <w:marTop w:val="0"/>
      <w:marBottom w:val="0"/>
      <w:divBdr>
        <w:top w:val="none" w:sz="0" w:space="0" w:color="auto"/>
        <w:left w:val="none" w:sz="0" w:space="0" w:color="auto"/>
        <w:bottom w:val="none" w:sz="0" w:space="0" w:color="auto"/>
        <w:right w:val="none" w:sz="0" w:space="0" w:color="auto"/>
      </w:divBdr>
    </w:div>
    <w:div w:id="704643315">
      <w:bodyDiv w:val="1"/>
      <w:marLeft w:val="0"/>
      <w:marRight w:val="0"/>
      <w:marTop w:val="0"/>
      <w:marBottom w:val="0"/>
      <w:divBdr>
        <w:top w:val="none" w:sz="0" w:space="0" w:color="auto"/>
        <w:left w:val="none" w:sz="0" w:space="0" w:color="auto"/>
        <w:bottom w:val="none" w:sz="0" w:space="0" w:color="auto"/>
        <w:right w:val="none" w:sz="0" w:space="0" w:color="auto"/>
      </w:divBdr>
    </w:div>
    <w:div w:id="1009941474">
      <w:bodyDiv w:val="1"/>
      <w:marLeft w:val="0"/>
      <w:marRight w:val="0"/>
      <w:marTop w:val="0"/>
      <w:marBottom w:val="0"/>
      <w:divBdr>
        <w:top w:val="none" w:sz="0" w:space="0" w:color="auto"/>
        <w:left w:val="none" w:sz="0" w:space="0" w:color="auto"/>
        <w:bottom w:val="none" w:sz="0" w:space="0" w:color="auto"/>
        <w:right w:val="none" w:sz="0" w:space="0" w:color="auto"/>
      </w:divBdr>
    </w:div>
    <w:div w:id="1291981727">
      <w:bodyDiv w:val="1"/>
      <w:marLeft w:val="0"/>
      <w:marRight w:val="0"/>
      <w:marTop w:val="0"/>
      <w:marBottom w:val="0"/>
      <w:divBdr>
        <w:top w:val="none" w:sz="0" w:space="0" w:color="auto"/>
        <w:left w:val="none" w:sz="0" w:space="0" w:color="auto"/>
        <w:bottom w:val="none" w:sz="0" w:space="0" w:color="auto"/>
        <w:right w:val="none" w:sz="0" w:space="0" w:color="auto"/>
      </w:divBdr>
    </w:div>
    <w:div w:id="1567034941">
      <w:bodyDiv w:val="1"/>
      <w:marLeft w:val="0"/>
      <w:marRight w:val="0"/>
      <w:marTop w:val="0"/>
      <w:marBottom w:val="0"/>
      <w:divBdr>
        <w:top w:val="none" w:sz="0" w:space="0" w:color="auto"/>
        <w:left w:val="none" w:sz="0" w:space="0" w:color="auto"/>
        <w:bottom w:val="none" w:sz="0" w:space="0" w:color="auto"/>
        <w:right w:val="none" w:sz="0" w:space="0" w:color="auto"/>
      </w:divBdr>
    </w:div>
    <w:div w:id="1708523712">
      <w:bodyDiv w:val="1"/>
      <w:marLeft w:val="0"/>
      <w:marRight w:val="0"/>
      <w:marTop w:val="0"/>
      <w:marBottom w:val="0"/>
      <w:divBdr>
        <w:top w:val="none" w:sz="0" w:space="0" w:color="auto"/>
        <w:left w:val="none" w:sz="0" w:space="0" w:color="auto"/>
        <w:bottom w:val="none" w:sz="0" w:space="0" w:color="auto"/>
        <w:right w:val="none" w:sz="0" w:space="0" w:color="auto"/>
      </w:divBdr>
    </w:div>
    <w:div w:id="1750351515">
      <w:bodyDiv w:val="1"/>
      <w:marLeft w:val="0"/>
      <w:marRight w:val="0"/>
      <w:marTop w:val="0"/>
      <w:marBottom w:val="0"/>
      <w:divBdr>
        <w:top w:val="none" w:sz="0" w:space="0" w:color="auto"/>
        <w:left w:val="none" w:sz="0" w:space="0" w:color="auto"/>
        <w:bottom w:val="none" w:sz="0" w:space="0" w:color="auto"/>
        <w:right w:val="none" w:sz="0" w:space="0" w:color="auto"/>
      </w:divBdr>
    </w:div>
    <w:div w:id="2101484009">
      <w:bodyDiv w:val="1"/>
      <w:marLeft w:val="0"/>
      <w:marRight w:val="0"/>
      <w:marTop w:val="0"/>
      <w:marBottom w:val="0"/>
      <w:divBdr>
        <w:top w:val="none" w:sz="0" w:space="0" w:color="auto"/>
        <w:left w:val="none" w:sz="0" w:space="0" w:color="auto"/>
        <w:bottom w:val="none" w:sz="0" w:space="0" w:color="auto"/>
        <w:right w:val="none" w:sz="0" w:space="0" w:color="auto"/>
      </w:divBdr>
    </w:div>
    <w:div w:id="211138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61-2016-%D0%BF?nreg=261-2016-%EF&amp;find=1&amp;text=%F1%F2%E8%EF%E5%ED%E4&amp;x=0&amp;y=0" TargetMode="External"/><Relationship Id="rId3" Type="http://schemas.openxmlformats.org/officeDocument/2006/relationships/settings" Target="settings.xml"/><Relationship Id="rId7" Type="http://schemas.openxmlformats.org/officeDocument/2006/relationships/hyperlink" Target="http://zakon2.rada.gov.ua/laws/show/261-2016-%D0%BF?nreg=261-2016-%EF&amp;find=1&amp;text=%F1%F2%E8%EF%E5%ED%E4&amp;x=0&amp;y=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on2.rada.gov.ua/laws/show/261-2016-%D0%BF?nreg=261-2016-%EF&amp;find=1&amp;text=%F1%F2%E8%EF%E5%ED%E4&amp;x=0&amp;y=0" TargetMode="External"/><Relationship Id="rId5" Type="http://schemas.openxmlformats.org/officeDocument/2006/relationships/hyperlink" Target="http://zakon2.rada.gov.ua/laws/show/261-2016-%D0%BF?nreg=261-2016-%EF&amp;find=1&amp;text=%F1%F2%E8%EF%E5%ED%E4&amp;x=0&amp;y=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368FC-4A36-4185-BB14-AB2464805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23</Pages>
  <Words>32823</Words>
  <Characters>18710</Characters>
  <Application>Microsoft Office Word</Application>
  <DocSecurity>0</DocSecurity>
  <Lines>155</Lines>
  <Paragraphs>102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voronyuk</dc:creator>
  <cp:keywords/>
  <dc:description/>
  <cp:lastModifiedBy>Kostetska N.M.</cp:lastModifiedBy>
  <cp:revision>5</cp:revision>
  <dcterms:created xsi:type="dcterms:W3CDTF">2018-04-02T07:44:00Z</dcterms:created>
  <dcterms:modified xsi:type="dcterms:W3CDTF">2018-04-02T12:36:00Z</dcterms:modified>
</cp:coreProperties>
</file>