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8D" w:rsidRDefault="0028228D" w:rsidP="002640C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Порівняльна таблиця громадського обговорення</w:t>
      </w:r>
    </w:p>
    <w:p w:rsidR="002640CD" w:rsidRPr="002640CD" w:rsidRDefault="002640CD" w:rsidP="002640CD">
      <w:pPr>
        <w:spacing w:after="0" w:line="240" w:lineRule="auto"/>
        <w:ind w:firstLine="709"/>
        <w:jc w:val="center"/>
        <w:rPr>
          <w:rFonts w:ascii="Times New Roman" w:hAnsi="Times New Roman"/>
          <w:b/>
          <w:sz w:val="28"/>
          <w:szCs w:val="28"/>
          <w:lang w:val="uk-UA"/>
        </w:rPr>
      </w:pPr>
      <w:r w:rsidRPr="002640CD">
        <w:rPr>
          <w:rFonts w:ascii="Times New Roman" w:hAnsi="Times New Roman"/>
          <w:b/>
          <w:sz w:val="28"/>
          <w:szCs w:val="28"/>
          <w:lang w:val="uk-UA"/>
        </w:rPr>
        <w:t>Проект</w:t>
      </w:r>
      <w:r w:rsidR="0028228D">
        <w:rPr>
          <w:rFonts w:ascii="Times New Roman" w:hAnsi="Times New Roman"/>
          <w:b/>
          <w:sz w:val="28"/>
          <w:szCs w:val="28"/>
          <w:lang w:val="uk-UA"/>
        </w:rPr>
        <w:t>у</w:t>
      </w:r>
      <w:r w:rsidRPr="002640CD">
        <w:rPr>
          <w:rFonts w:ascii="Times New Roman" w:hAnsi="Times New Roman"/>
          <w:b/>
          <w:sz w:val="28"/>
          <w:szCs w:val="28"/>
          <w:lang w:val="uk-UA"/>
        </w:rPr>
        <w:t xml:space="preserve"> </w:t>
      </w:r>
      <w:r w:rsidR="0028228D">
        <w:rPr>
          <w:rFonts w:ascii="Times New Roman" w:hAnsi="Times New Roman"/>
          <w:b/>
          <w:sz w:val="28"/>
          <w:szCs w:val="28"/>
          <w:lang w:val="uk-UA"/>
        </w:rPr>
        <w:t>К</w:t>
      </w:r>
      <w:r w:rsidRPr="002640CD">
        <w:rPr>
          <w:rFonts w:ascii="Times New Roman" w:hAnsi="Times New Roman"/>
          <w:b/>
          <w:sz w:val="28"/>
          <w:szCs w:val="28"/>
          <w:lang w:val="uk-UA"/>
        </w:rPr>
        <w:t>онцепції розвитку педагогічної освіти</w:t>
      </w:r>
    </w:p>
    <w:p w:rsidR="002640CD" w:rsidRPr="002640CD" w:rsidRDefault="002640CD" w:rsidP="002640CD">
      <w:pPr>
        <w:spacing w:after="0" w:line="240" w:lineRule="auto"/>
        <w:ind w:firstLine="709"/>
        <w:jc w:val="center"/>
        <w:rPr>
          <w:rFonts w:ascii="Times New Roman" w:hAnsi="Times New Roman"/>
          <w:b/>
          <w:sz w:val="28"/>
          <w:szCs w:val="28"/>
          <w:lang w:val="uk-UA"/>
        </w:rPr>
      </w:pPr>
      <w:bookmarkStart w:id="0" w:name="_GoBack"/>
      <w:bookmarkEnd w:id="0"/>
    </w:p>
    <w:tbl>
      <w:tblPr>
        <w:tblW w:w="158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174"/>
        <w:gridCol w:w="5670"/>
        <w:gridCol w:w="4287"/>
      </w:tblGrid>
      <w:tr w:rsidR="002640CD" w:rsidRPr="002640CD" w:rsidTr="0067790C">
        <w:tc>
          <w:tcPr>
            <w:tcW w:w="710" w:type="dxa"/>
            <w:shd w:val="clear" w:color="auto" w:fill="auto"/>
          </w:tcPr>
          <w:p w:rsidR="002640CD" w:rsidRPr="002640CD" w:rsidRDefault="002640CD" w:rsidP="0067790C">
            <w:pPr>
              <w:spacing w:after="0" w:line="240" w:lineRule="auto"/>
              <w:ind w:left="284"/>
              <w:rPr>
                <w:rFonts w:ascii="Times New Roman" w:hAnsi="Times New Roman"/>
                <w:b/>
                <w:sz w:val="28"/>
                <w:szCs w:val="28"/>
                <w:lang w:val="uk-UA"/>
              </w:rPr>
            </w:pPr>
          </w:p>
        </w:tc>
        <w:tc>
          <w:tcPr>
            <w:tcW w:w="5174" w:type="dxa"/>
            <w:shd w:val="clear" w:color="auto" w:fill="auto"/>
          </w:tcPr>
          <w:p w:rsidR="002640CD" w:rsidRPr="002640CD" w:rsidRDefault="002640CD" w:rsidP="0067790C">
            <w:pPr>
              <w:spacing w:after="0" w:line="240" w:lineRule="auto"/>
              <w:jc w:val="center"/>
              <w:rPr>
                <w:rFonts w:ascii="Times New Roman" w:hAnsi="Times New Roman"/>
                <w:b/>
                <w:sz w:val="24"/>
                <w:szCs w:val="24"/>
                <w:lang w:val="uk-UA"/>
              </w:rPr>
            </w:pPr>
            <w:r w:rsidRPr="002640CD">
              <w:rPr>
                <w:rFonts w:ascii="Times New Roman" w:hAnsi="Times New Roman"/>
                <w:b/>
                <w:sz w:val="24"/>
                <w:szCs w:val="24"/>
                <w:lang w:val="uk-UA"/>
              </w:rPr>
              <w:t xml:space="preserve">Концепція </w:t>
            </w:r>
          </w:p>
          <w:p w:rsidR="002640CD" w:rsidRPr="002640CD" w:rsidRDefault="002640CD" w:rsidP="0067790C">
            <w:pPr>
              <w:spacing w:after="0" w:line="240" w:lineRule="auto"/>
              <w:jc w:val="center"/>
              <w:rPr>
                <w:rFonts w:ascii="Times New Roman" w:hAnsi="Times New Roman"/>
                <w:b/>
                <w:sz w:val="24"/>
                <w:szCs w:val="24"/>
                <w:lang w:val="uk-UA"/>
              </w:rPr>
            </w:pPr>
            <w:r w:rsidRPr="002640CD">
              <w:rPr>
                <w:rFonts w:ascii="Times New Roman" w:hAnsi="Times New Roman"/>
                <w:b/>
                <w:sz w:val="24"/>
                <w:szCs w:val="24"/>
                <w:lang w:val="uk-UA"/>
              </w:rPr>
              <w:t>розвитку педагогічної освіти</w:t>
            </w:r>
          </w:p>
        </w:tc>
        <w:tc>
          <w:tcPr>
            <w:tcW w:w="5670" w:type="dxa"/>
            <w:shd w:val="clear" w:color="auto" w:fill="auto"/>
          </w:tcPr>
          <w:p w:rsidR="002640CD" w:rsidRPr="002640CD" w:rsidRDefault="002640CD" w:rsidP="0067790C">
            <w:pPr>
              <w:spacing w:after="0" w:line="240" w:lineRule="auto"/>
              <w:ind w:firstLine="567"/>
              <w:jc w:val="center"/>
              <w:rPr>
                <w:rFonts w:ascii="Times New Roman" w:hAnsi="Times New Roman"/>
                <w:b/>
                <w:sz w:val="24"/>
                <w:szCs w:val="24"/>
              </w:rPr>
            </w:pPr>
            <w:r w:rsidRPr="002640CD">
              <w:rPr>
                <w:rFonts w:ascii="Times New Roman" w:hAnsi="Times New Roman"/>
                <w:b/>
                <w:sz w:val="24"/>
                <w:szCs w:val="24"/>
              </w:rPr>
              <w:t>Постанова КБМ:</w:t>
            </w:r>
          </w:p>
          <w:p w:rsidR="002640CD" w:rsidRPr="002640CD" w:rsidRDefault="002640CD" w:rsidP="0067790C">
            <w:pPr>
              <w:spacing w:after="0" w:line="240" w:lineRule="auto"/>
              <w:ind w:firstLine="567"/>
              <w:jc w:val="center"/>
              <w:rPr>
                <w:rFonts w:ascii="Times New Roman" w:hAnsi="Times New Roman"/>
                <w:sz w:val="24"/>
                <w:szCs w:val="24"/>
                <w:lang w:val="uk-UA"/>
              </w:rPr>
            </w:pPr>
            <w:r w:rsidRPr="002640CD">
              <w:rPr>
                <w:rFonts w:ascii="Times New Roman" w:hAnsi="Times New Roman"/>
                <w:b/>
                <w:sz w:val="24"/>
                <w:szCs w:val="24"/>
              </w:rPr>
              <w:t>Про схвалення національних пріоритетів розвитку</w:t>
            </w:r>
            <w:r w:rsidRPr="002640CD">
              <w:rPr>
                <w:rFonts w:ascii="Times New Roman" w:hAnsi="Times New Roman"/>
                <w:b/>
                <w:sz w:val="24"/>
                <w:szCs w:val="24"/>
                <w:lang w:val="uk-UA"/>
              </w:rPr>
              <w:t xml:space="preserve"> </w:t>
            </w:r>
            <w:r w:rsidRPr="002640CD">
              <w:rPr>
                <w:rFonts w:ascii="Times New Roman" w:hAnsi="Times New Roman"/>
                <w:b/>
                <w:sz w:val="24"/>
                <w:szCs w:val="24"/>
              </w:rPr>
              <w:t>Педагогічної освіти України</w:t>
            </w:r>
            <w:r w:rsidRPr="002640CD">
              <w:rPr>
                <w:rFonts w:ascii="Times New Roman" w:hAnsi="Times New Roman"/>
                <w:b/>
                <w:sz w:val="24"/>
                <w:szCs w:val="24"/>
                <w:lang w:val="uk-UA"/>
              </w:rPr>
              <w:t xml:space="preserve"> –</w:t>
            </w:r>
            <w:r w:rsidRPr="002640CD">
              <w:rPr>
                <w:rFonts w:ascii="Times New Roman" w:hAnsi="Times New Roman"/>
                <w:sz w:val="24"/>
                <w:szCs w:val="24"/>
              </w:rPr>
              <w:t xml:space="preserve"> </w:t>
            </w:r>
          </w:p>
          <w:p w:rsidR="002640CD" w:rsidRPr="002640CD" w:rsidRDefault="002640CD" w:rsidP="0067790C">
            <w:pPr>
              <w:spacing w:after="0" w:line="240" w:lineRule="auto"/>
              <w:rPr>
                <w:rFonts w:ascii="Times New Roman" w:hAnsi="Times New Roman"/>
                <w:b/>
                <w:i/>
                <w:sz w:val="24"/>
                <w:szCs w:val="24"/>
                <w:lang w:val="uk-UA"/>
              </w:rPr>
            </w:pPr>
            <w:r w:rsidRPr="002640CD">
              <w:rPr>
                <w:rFonts w:ascii="Times New Roman" w:hAnsi="Times New Roman"/>
                <w:i/>
                <w:sz w:val="24"/>
                <w:szCs w:val="24"/>
                <w:lang w:val="uk-UA"/>
              </w:rPr>
              <w:t>(ПУНПУ імені К. Д.</w:t>
            </w:r>
            <w:r w:rsidRPr="002640CD">
              <w:rPr>
                <w:rFonts w:ascii="Times New Roman" w:hAnsi="Times New Roman"/>
                <w:i/>
                <w:sz w:val="24"/>
                <w:szCs w:val="24"/>
              </w:rPr>
              <w:t xml:space="preserve"> Ушинського</w:t>
            </w:r>
            <w:r w:rsidRPr="002640CD">
              <w:rPr>
                <w:rFonts w:ascii="Times New Roman" w:hAnsi="Times New Roman"/>
                <w:i/>
                <w:sz w:val="24"/>
                <w:szCs w:val="24"/>
                <w:lang w:val="uk-UA"/>
              </w:rPr>
              <w:t>)</w:t>
            </w:r>
          </w:p>
        </w:tc>
        <w:tc>
          <w:tcPr>
            <w:tcW w:w="4287" w:type="dxa"/>
            <w:shd w:val="clear" w:color="auto" w:fill="auto"/>
          </w:tcPr>
          <w:p w:rsidR="002640CD" w:rsidRPr="002640CD" w:rsidRDefault="002640CD" w:rsidP="0067790C">
            <w:pPr>
              <w:spacing w:after="0" w:line="240" w:lineRule="auto"/>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center"/>
              <w:rPr>
                <w:rFonts w:ascii="Times New Roman" w:hAnsi="Times New Roman"/>
                <w:sz w:val="24"/>
                <w:szCs w:val="24"/>
                <w:lang w:val="uk-UA"/>
              </w:rPr>
            </w:pPr>
            <w:r w:rsidRPr="002640CD">
              <w:rPr>
                <w:rFonts w:ascii="Times New Roman" w:hAnsi="Times New Roman"/>
                <w:b/>
                <w:sz w:val="24"/>
                <w:szCs w:val="24"/>
              </w:rPr>
              <w:t>Загальний опис і оцінка сучасного стану педагогічної освіти в Україні</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120" w:line="240" w:lineRule="auto"/>
              <w:jc w:val="both"/>
              <w:rPr>
                <w:rFonts w:ascii="Times New Roman" w:hAnsi="Times New Roman"/>
                <w:b/>
                <w:sz w:val="24"/>
                <w:szCs w:val="24"/>
                <w:shd w:val="clear" w:color="auto" w:fill="FFFFFF"/>
                <w:lang w:val="uk-UA"/>
              </w:rPr>
            </w:pPr>
          </w:p>
        </w:tc>
        <w:tc>
          <w:tcPr>
            <w:tcW w:w="5670" w:type="dxa"/>
            <w:shd w:val="clear" w:color="auto" w:fill="auto"/>
          </w:tcPr>
          <w:p w:rsidR="002640CD" w:rsidRPr="002640CD" w:rsidRDefault="002640CD" w:rsidP="0067790C">
            <w:pPr>
              <w:pStyle w:val="xfmc1"/>
              <w:spacing w:before="0" w:beforeAutospacing="0" w:after="0" w:afterAutospacing="0"/>
              <w:ind w:firstLine="351"/>
              <w:jc w:val="both"/>
            </w:pPr>
            <w:r w:rsidRPr="002640CD">
              <w:rPr>
                <w:bCs/>
              </w:rPr>
              <w:t>Преамбулу</w:t>
            </w:r>
            <w:r w:rsidRPr="002640CD">
              <w:t>, в якій доцільно було б прописати, що «З метою утвердження розуміння фаху педагогічного працівника як професійно регульованої професії, спрямованої на...», засновуючись на Конституції України, відповідно до якої в Україні...</w:t>
            </w:r>
          </w:p>
          <w:p w:rsidR="002640CD" w:rsidRPr="002640CD" w:rsidRDefault="002640CD" w:rsidP="0067790C">
            <w:pPr>
              <w:pStyle w:val="xfmc1"/>
              <w:spacing w:before="0" w:beforeAutospacing="0" w:after="0" w:afterAutospacing="0"/>
              <w:ind w:firstLine="351"/>
              <w:jc w:val="both"/>
              <w:rPr>
                <w:i/>
              </w:rPr>
            </w:pPr>
            <w:r w:rsidRPr="002640CD">
              <w:rPr>
                <w:i/>
              </w:rPr>
              <w:t>(ПУНПУ ім. К. Д. Ушинського)</w:t>
            </w:r>
          </w:p>
        </w:tc>
        <w:tc>
          <w:tcPr>
            <w:tcW w:w="4287" w:type="dxa"/>
            <w:shd w:val="clear" w:color="auto" w:fill="auto"/>
          </w:tcPr>
          <w:p w:rsidR="002640CD" w:rsidRPr="002640CD" w:rsidRDefault="002640CD" w:rsidP="0067790C">
            <w:pPr>
              <w:spacing w:line="240" w:lineRule="auto"/>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120" w:line="240" w:lineRule="auto"/>
              <w:jc w:val="both"/>
              <w:rPr>
                <w:rFonts w:ascii="Times New Roman" w:hAnsi="Times New Roman"/>
                <w:b/>
                <w:sz w:val="24"/>
                <w:szCs w:val="24"/>
                <w:shd w:val="clear" w:color="auto" w:fill="FFFFFF"/>
                <w:lang w:val="uk-UA"/>
              </w:rPr>
            </w:pPr>
          </w:p>
        </w:tc>
        <w:tc>
          <w:tcPr>
            <w:tcW w:w="5670" w:type="dxa"/>
            <w:shd w:val="clear" w:color="auto" w:fill="auto"/>
          </w:tcPr>
          <w:p w:rsidR="002640CD" w:rsidRPr="002640CD" w:rsidRDefault="002640CD" w:rsidP="0067790C">
            <w:pPr>
              <w:pStyle w:val="a7"/>
              <w:tabs>
                <w:tab w:val="left" w:pos="426"/>
                <w:tab w:val="left" w:pos="1134"/>
              </w:tabs>
              <w:spacing w:after="60" w:line="240" w:lineRule="auto"/>
              <w:ind w:left="0" w:firstLine="351"/>
              <w:jc w:val="both"/>
              <w:rPr>
                <w:rFonts w:ascii="Times New Roman" w:hAnsi="Times New Roman"/>
                <w:sz w:val="24"/>
                <w:szCs w:val="24"/>
                <w:lang w:val="uk-UA"/>
              </w:rPr>
            </w:pPr>
            <w:r w:rsidRPr="002640CD">
              <w:rPr>
                <w:rFonts w:ascii="Times New Roman" w:hAnsi="Times New Roman"/>
                <w:sz w:val="24"/>
                <w:szCs w:val="24"/>
                <w:lang w:val="uk-UA"/>
              </w:rPr>
              <w:t xml:space="preserve">Вважаємо за необхідне і обов’язкове подальше збереження підготовки вчителів початкових класів, вчителів музичного, образотворчого мистецтва, фізичної культури, трудового навчання для </w:t>
            </w:r>
            <w:r w:rsidRPr="002640CD">
              <w:rPr>
                <w:rFonts w:ascii="Times New Roman" w:hAnsi="Times New Roman"/>
                <w:sz w:val="24"/>
                <w:szCs w:val="24"/>
                <w:lang w:val="uk-UA" w:eastAsia="uk-UA"/>
              </w:rPr>
              <w:t xml:space="preserve">загальної середньої освіти </w:t>
            </w:r>
            <w:r w:rsidRPr="002640CD">
              <w:rPr>
                <w:rFonts w:ascii="Times New Roman" w:hAnsi="Times New Roman"/>
                <w:sz w:val="24"/>
                <w:szCs w:val="24"/>
                <w:lang w:val="uk-UA"/>
              </w:rPr>
              <w:t xml:space="preserve">на основі базової середньої освіти в педагогічних коледжах як закладах фахової передвищої (педагогічної) освіти. </w:t>
            </w:r>
            <w:r w:rsidRPr="002640CD">
              <w:rPr>
                <w:rFonts w:ascii="Times New Roman" w:hAnsi="Times New Roman"/>
                <w:i/>
                <w:sz w:val="24"/>
                <w:szCs w:val="24"/>
                <w:lang w:val="uk-UA"/>
              </w:rPr>
              <w:t>(Коломийський педагогічний  коледж)</w:t>
            </w:r>
          </w:p>
        </w:tc>
        <w:tc>
          <w:tcPr>
            <w:tcW w:w="4287" w:type="dxa"/>
            <w:shd w:val="clear" w:color="auto" w:fill="auto"/>
          </w:tcPr>
          <w:p w:rsidR="002640CD" w:rsidRPr="002640CD" w:rsidRDefault="002640CD" w:rsidP="0067790C">
            <w:pPr>
              <w:spacing w:after="0" w:line="240" w:lineRule="auto"/>
              <w:rPr>
                <w:rFonts w:ascii="Times New Roman" w:hAnsi="Times New Roman"/>
                <w:b/>
                <w:sz w:val="24"/>
                <w:szCs w:val="24"/>
                <w:lang w:val="uk-UA"/>
              </w:rPr>
            </w:pPr>
            <w:r w:rsidRPr="002640CD">
              <w:rPr>
                <w:rFonts w:ascii="Times New Roman" w:hAnsi="Times New Roman"/>
                <w:b/>
                <w:sz w:val="24"/>
                <w:szCs w:val="24"/>
                <w:lang w:val="uk-UA"/>
              </w:rPr>
              <w:t>Враховано частково.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Концепція передбачає підготовку педагогічних працівників для окремих посад закладів освіти на рівні фахової передвищої освіти.</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120" w:line="240" w:lineRule="auto"/>
              <w:jc w:val="both"/>
              <w:rPr>
                <w:rFonts w:ascii="Times New Roman" w:hAnsi="Times New Roman"/>
                <w:b/>
                <w:sz w:val="24"/>
                <w:szCs w:val="24"/>
                <w:shd w:val="clear" w:color="auto" w:fill="FFFFFF"/>
                <w:lang w:val="uk-UA"/>
              </w:rPr>
            </w:pPr>
          </w:p>
        </w:tc>
        <w:tc>
          <w:tcPr>
            <w:tcW w:w="5670" w:type="dxa"/>
            <w:shd w:val="clear" w:color="auto" w:fill="auto"/>
          </w:tcPr>
          <w:p w:rsidR="002640CD" w:rsidRPr="002640CD" w:rsidRDefault="002640CD" w:rsidP="0067790C">
            <w:pPr>
              <w:pStyle w:val="a7"/>
              <w:tabs>
                <w:tab w:val="left" w:pos="635"/>
              </w:tabs>
              <w:spacing w:after="0" w:line="240" w:lineRule="auto"/>
              <w:ind w:left="68" w:firstLine="283"/>
              <w:jc w:val="both"/>
              <w:rPr>
                <w:rFonts w:ascii="Times New Roman" w:hAnsi="Times New Roman"/>
                <w:sz w:val="24"/>
                <w:szCs w:val="24"/>
                <w:lang w:val="uk-UA"/>
              </w:rPr>
            </w:pPr>
            <w:r w:rsidRPr="002640CD">
              <w:rPr>
                <w:rFonts w:ascii="Times New Roman" w:hAnsi="Times New Roman"/>
                <w:iCs/>
                <w:sz w:val="24"/>
                <w:szCs w:val="24"/>
                <w:lang w:val="uk-UA"/>
              </w:rPr>
              <w:t xml:space="preserve">Зберегти модель ступеневості підготовки вчителів початкової школи, де педагогічні коледжі </w:t>
            </w:r>
            <w:r w:rsidRPr="002640CD">
              <w:rPr>
                <w:rFonts w:ascii="Times New Roman" w:hAnsi="Times New Roman"/>
                <w:sz w:val="24"/>
                <w:szCs w:val="24"/>
                <w:lang w:val="uk-UA"/>
              </w:rPr>
              <w:t xml:space="preserve">(училища) </w:t>
            </w:r>
            <w:r w:rsidRPr="002640CD">
              <w:rPr>
                <w:rFonts w:ascii="Times New Roman" w:hAnsi="Times New Roman"/>
                <w:iCs/>
                <w:sz w:val="24"/>
                <w:szCs w:val="24"/>
                <w:lang w:val="uk-UA"/>
              </w:rPr>
              <w:t>є першою ланкою цієї моделі (рівень початкової вищої освіти), - це справжнє українське ноу-хау, яке і надалі обов’язково потрібно підтримувати.</w:t>
            </w:r>
          </w:p>
          <w:p w:rsidR="002640CD" w:rsidRPr="002640CD" w:rsidRDefault="002640CD" w:rsidP="0067790C">
            <w:pPr>
              <w:pStyle w:val="a7"/>
              <w:tabs>
                <w:tab w:val="left" w:pos="426"/>
                <w:tab w:val="left" w:pos="3985"/>
              </w:tabs>
              <w:spacing w:after="60" w:line="240" w:lineRule="auto"/>
              <w:ind w:left="0"/>
              <w:jc w:val="both"/>
              <w:rPr>
                <w:rFonts w:ascii="Times New Roman" w:hAnsi="Times New Roman"/>
                <w:i/>
                <w:sz w:val="24"/>
                <w:szCs w:val="24"/>
                <w:lang w:val="uk-UA"/>
              </w:rPr>
            </w:pPr>
            <w:r w:rsidRPr="002640CD">
              <w:rPr>
                <w:rFonts w:ascii="Times New Roman" w:hAnsi="Times New Roman"/>
                <w:i/>
                <w:sz w:val="24"/>
                <w:szCs w:val="24"/>
                <w:lang w:val="uk-UA"/>
              </w:rPr>
              <w:t>(</w:t>
            </w:r>
            <w:r w:rsidRPr="002640CD">
              <w:rPr>
                <w:rFonts w:ascii="Times New Roman" w:hAnsi="Times New Roman"/>
                <w:i/>
                <w:sz w:val="24"/>
                <w:szCs w:val="24"/>
              </w:rPr>
              <w:t>Коломийський  педагогічний  коледж</w:t>
            </w:r>
            <w:r w:rsidRPr="002640CD">
              <w:rPr>
                <w:rFonts w:ascii="Times New Roman" w:hAnsi="Times New Roman"/>
                <w:i/>
                <w:sz w:val="24"/>
                <w:szCs w:val="24"/>
                <w:lang w:val="uk-UA"/>
              </w:rPr>
              <w:t>)</w:t>
            </w:r>
          </w:p>
        </w:tc>
        <w:tc>
          <w:tcPr>
            <w:tcW w:w="4287" w:type="dxa"/>
            <w:shd w:val="clear" w:color="auto" w:fill="auto"/>
          </w:tcPr>
          <w:p w:rsidR="002640CD" w:rsidRPr="002640CD" w:rsidRDefault="002640CD" w:rsidP="0067790C">
            <w:pPr>
              <w:spacing w:after="0" w:line="240" w:lineRule="auto"/>
              <w:rPr>
                <w:rFonts w:ascii="Times New Roman" w:hAnsi="Times New Roman"/>
                <w:b/>
                <w:sz w:val="24"/>
                <w:szCs w:val="24"/>
                <w:lang w:val="uk-UA"/>
              </w:rPr>
            </w:pPr>
            <w:r w:rsidRPr="002640CD">
              <w:rPr>
                <w:rFonts w:ascii="Times New Roman" w:hAnsi="Times New Roman"/>
                <w:b/>
                <w:sz w:val="24"/>
                <w:szCs w:val="24"/>
                <w:lang w:val="uk-UA"/>
              </w:rPr>
              <w:t>Враховано частково.</w:t>
            </w:r>
          </w:p>
          <w:p w:rsidR="002640CD" w:rsidRPr="002640CD" w:rsidRDefault="002640CD" w:rsidP="0067790C">
            <w:pPr>
              <w:spacing w:line="240" w:lineRule="auto"/>
              <w:jc w:val="both"/>
              <w:rPr>
                <w:rFonts w:ascii="Times New Roman" w:hAnsi="Times New Roman"/>
                <w:sz w:val="24"/>
                <w:szCs w:val="24"/>
                <w:lang w:val="uk-UA"/>
              </w:rPr>
            </w:pPr>
            <w:r w:rsidRPr="002640CD">
              <w:rPr>
                <w:rFonts w:ascii="Times New Roman" w:hAnsi="Times New Roman"/>
                <w:sz w:val="24"/>
                <w:szCs w:val="24"/>
                <w:lang w:val="uk-UA"/>
              </w:rPr>
              <w:t>Концепція передбачає ступеневу пудготовку педагогічних працівників за спеціальностями галузі знань 01 Освіта/Педагогіка і можливість розпочати таку підготовку за окремими спеціальностями на рівні фахової передвищої освіти, початкового рівня (короткого циклу), першого рівня (бакалаврського) вищої освіти.</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120" w:line="240" w:lineRule="auto"/>
              <w:ind w:firstLine="422"/>
              <w:jc w:val="both"/>
              <w:rPr>
                <w:rFonts w:ascii="Times New Roman" w:hAnsi="Times New Roman"/>
                <w:sz w:val="24"/>
                <w:szCs w:val="24"/>
                <w:lang w:val="uk-UA"/>
              </w:rPr>
            </w:pPr>
            <w:r w:rsidRPr="002640CD">
              <w:rPr>
                <w:rFonts w:ascii="Times New Roman" w:hAnsi="Times New Roman"/>
                <w:b/>
                <w:sz w:val="24"/>
                <w:szCs w:val="24"/>
                <w:shd w:val="clear" w:color="auto" w:fill="FFFFFF"/>
                <w:lang w:val="uk-UA"/>
              </w:rPr>
              <w:t xml:space="preserve">Глобальний освітній контекст. </w:t>
            </w:r>
            <w:r w:rsidRPr="002640CD">
              <w:rPr>
                <w:rFonts w:ascii="Times New Roman" w:hAnsi="Times New Roman"/>
                <w:sz w:val="24"/>
                <w:szCs w:val="24"/>
                <w:shd w:val="clear" w:color="auto" w:fill="FFFFFF"/>
                <w:lang w:val="uk-UA"/>
              </w:rPr>
              <w:t xml:space="preserve">Сучасний стан розвитку цивілізації характеризується прискореним розвитком технологій, зростанням транскордонної міграції, різновекторними демографічними тенденціями, докорінними змінами у структурі ринку праці. </w:t>
            </w:r>
            <w:r w:rsidRPr="002640CD">
              <w:rPr>
                <w:rFonts w:ascii="Times New Roman" w:hAnsi="Times New Roman"/>
                <w:sz w:val="24"/>
                <w:szCs w:val="24"/>
                <w:shd w:val="clear" w:color="auto" w:fill="FFFFFF"/>
              </w:rPr>
              <w:t>Зменшується потреба у робочій силі для виконання рутинних операцій, які можуть виконуватися машинами. Змінюються пріоритети у вимогах до компетентностей працівників.</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А</w:t>
            </w:r>
            <w:r w:rsidRPr="002640CD">
              <w:rPr>
                <w:rFonts w:ascii="Times New Roman" w:hAnsi="Times New Roman"/>
                <w:sz w:val="24"/>
                <w:szCs w:val="24"/>
              </w:rPr>
              <w:t>кцентувати увагу на врахуванні кращих надбань традиційної системи освіти, що вивірені часом, пройшли неодноразово апробацію, дали позитивні результати. Ігнорування досвіду призведе до помилок минулого</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(Глухівський НПУ ім. О. Довженка)</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Зазначити зміну носіїв інформації.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(Херсонський державний університет</w:t>
            </w:r>
            <w:r w:rsidRPr="002640CD">
              <w:rPr>
                <w:rFonts w:ascii="Times New Roman" w:hAnsi="Times New Roman"/>
                <w:b/>
                <w:i/>
                <w:sz w:val="24"/>
                <w:szCs w:val="24"/>
                <w:lang w:val="uk-UA"/>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Акцентування уваги на кращих надбаннях традиційної системи освіти не є завданням Концепції.</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Пропозиція лише деталізує загальні тенденції технологічних змін, що вже зазначені в проекті.</w:t>
            </w:r>
          </w:p>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120" w:line="240" w:lineRule="auto"/>
              <w:ind w:firstLine="422"/>
              <w:jc w:val="both"/>
              <w:rPr>
                <w:rFonts w:ascii="Times New Roman" w:hAnsi="Times New Roman"/>
                <w:sz w:val="24"/>
                <w:szCs w:val="24"/>
                <w:lang w:val="uk-UA"/>
              </w:rPr>
            </w:pPr>
            <w:r w:rsidRPr="002640CD">
              <w:rPr>
                <w:rFonts w:ascii="Times New Roman" w:hAnsi="Times New Roman"/>
                <w:sz w:val="24"/>
                <w:szCs w:val="24"/>
                <w:shd w:val="clear" w:color="auto" w:fill="FFFFFF"/>
                <w:lang w:val="uk-UA"/>
              </w:rPr>
              <w:t xml:space="preserve">Майбутнє характеризується зростанням невизначеності. Багато традиційних професій можуть зникнути вже упродовж однієї зміни поколінь, натомість з’являтимуться інші, з невідомими на сьогодні характеристиками. Тому у змісті формальної шкільної та вищої освіти все більша увага надається формуванню і розвитку загальних (універсальних, ключових тощо) компетентностей, і наголошується на необхідності уміти безперервно вчитися впродовж життя. </w:t>
            </w:r>
            <w:r w:rsidRPr="002640CD">
              <w:rPr>
                <w:rFonts w:ascii="Times New Roman" w:hAnsi="Times New Roman"/>
                <w:sz w:val="24"/>
                <w:szCs w:val="24"/>
                <w:shd w:val="clear" w:color="auto" w:fill="FFFFFF"/>
              </w:rPr>
              <w:t>У парадигмі навчання впродовж життя формальна вища освіта розглядається як відправна.</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eastAsia="ru-RU"/>
              </w:rPr>
            </w:pPr>
            <w:r w:rsidRPr="002640CD">
              <w:rPr>
                <w:rFonts w:ascii="Times New Roman" w:hAnsi="Times New Roman"/>
                <w:sz w:val="24"/>
                <w:szCs w:val="24"/>
                <w:lang w:val="uk-UA" w:eastAsia="ru-RU"/>
              </w:rPr>
              <w:t xml:space="preserve">Прогнозування зобов’язує вивчення, осмислення і врахування основних тенденцій розвитку як вітчизняної, так і зарубіжної освіти та специфічних особливостей їх динаміки. </w:t>
            </w:r>
            <w:r w:rsidRPr="002640CD">
              <w:rPr>
                <w:rFonts w:ascii="Times New Roman" w:hAnsi="Times New Roman"/>
                <w:sz w:val="24"/>
                <w:szCs w:val="24"/>
                <w:lang w:eastAsia="ru-RU"/>
              </w:rPr>
              <w:t>Особливе місце має займати науково достовірне експериментальне обґрунтування оптимальних шляхів розвитку освіти.</w:t>
            </w:r>
          </w:p>
          <w:p w:rsidR="002640CD" w:rsidRPr="002640CD" w:rsidRDefault="002640CD" w:rsidP="0067790C">
            <w:pPr>
              <w:spacing w:after="0" w:line="240" w:lineRule="auto"/>
              <w:ind w:firstLine="351"/>
              <w:jc w:val="both"/>
              <w:rPr>
                <w:rFonts w:ascii="Times New Roman" w:hAnsi="Times New Roman"/>
                <w:sz w:val="24"/>
                <w:szCs w:val="24"/>
                <w:lang w:val="uk-UA" w:eastAsia="ru-RU"/>
              </w:rPr>
            </w:pPr>
            <w:r w:rsidRPr="002640CD">
              <w:rPr>
                <w:rFonts w:ascii="Times New Roman" w:hAnsi="Times New Roman"/>
                <w:sz w:val="24"/>
                <w:szCs w:val="24"/>
                <w:lang w:eastAsia="ru-RU"/>
              </w:rPr>
              <w:t>На жаль, у Концепції відсутнє достатньо достовірне обґрунтування доцільності пропонованих позицій і рекомендацій.</w:t>
            </w:r>
            <w:r w:rsidRPr="002640CD">
              <w:rPr>
                <w:rFonts w:ascii="Times New Roman" w:hAnsi="Times New Roman"/>
                <w:sz w:val="24"/>
                <w:szCs w:val="24"/>
                <w:lang w:val="uk-UA" w:eastAsia="ru-RU"/>
              </w:rPr>
              <w:t xml:space="preserve"> </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eastAsia="ru-RU"/>
              </w:rPr>
              <w:t>(</w:t>
            </w:r>
            <w:r w:rsidRPr="002640CD">
              <w:rPr>
                <w:rFonts w:ascii="Times New Roman" w:hAnsi="Times New Roman"/>
                <w:i/>
                <w:sz w:val="24"/>
                <w:szCs w:val="24"/>
                <w:lang w:val="uk-UA"/>
              </w:rPr>
              <w:t>Херсонський державний університет</w:t>
            </w:r>
            <w:r w:rsidRPr="002640CD">
              <w:rPr>
                <w:rFonts w:ascii="Times New Roman" w:hAnsi="Times New Roman"/>
                <w:i/>
                <w:sz w:val="24"/>
                <w:szCs w:val="24"/>
              </w:rPr>
              <w:t>)</w:t>
            </w: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sz w:val="24"/>
                <w:szCs w:val="24"/>
                <w:lang w:val="uk-UA"/>
              </w:rPr>
              <w:t>Після слів: «</w:t>
            </w:r>
            <w:r w:rsidRPr="002640CD">
              <w:rPr>
                <w:rFonts w:ascii="Times New Roman" w:hAnsi="Times New Roman"/>
                <w:sz w:val="24"/>
                <w:szCs w:val="24"/>
                <w:shd w:val="clear" w:color="auto" w:fill="FFFFFF"/>
                <w:lang w:val="uk-UA"/>
              </w:rPr>
              <w:t>Тому у змісті формальної шкільної та вищої освіти все більша увага надається» с</w:t>
            </w:r>
            <w:r w:rsidRPr="002640CD">
              <w:rPr>
                <w:rFonts w:ascii="Times New Roman" w:hAnsi="Times New Roman"/>
                <w:sz w:val="24"/>
                <w:szCs w:val="24"/>
                <w:lang w:val="uk-UA"/>
              </w:rPr>
              <w:t xml:space="preserve">лово «розвиток» </w:t>
            </w:r>
            <w:r w:rsidRPr="002640CD">
              <w:rPr>
                <w:rFonts w:ascii="Times New Roman" w:hAnsi="Times New Roman"/>
                <w:b/>
                <w:sz w:val="24"/>
                <w:szCs w:val="24"/>
                <w:lang w:val="uk-UA"/>
              </w:rPr>
              <w:t>замінити словом «формування».</w:t>
            </w:r>
          </w:p>
          <w:p w:rsidR="002640CD" w:rsidRPr="002640CD" w:rsidRDefault="002640CD" w:rsidP="0067790C">
            <w:pPr>
              <w:spacing w:line="240" w:lineRule="auto"/>
              <w:jc w:val="both"/>
              <w:rPr>
                <w:rFonts w:ascii="Times New Roman" w:hAnsi="Times New Roman"/>
                <w:sz w:val="24"/>
                <w:szCs w:val="24"/>
                <w:lang w:val="uk-UA"/>
              </w:rPr>
            </w:pPr>
            <w:r w:rsidRPr="002640CD">
              <w:rPr>
                <w:rFonts w:ascii="Times New Roman" w:hAnsi="Times New Roman"/>
                <w:i/>
                <w:sz w:val="24"/>
                <w:szCs w:val="24"/>
                <w:lang w:val="uk-UA" w:eastAsia="ru-RU"/>
              </w:rPr>
              <w:t>(</w:t>
            </w:r>
            <w:r w:rsidRPr="002640CD">
              <w:rPr>
                <w:rFonts w:ascii="Times New Roman" w:hAnsi="Times New Roman"/>
                <w:i/>
                <w:sz w:val="24"/>
                <w:szCs w:val="24"/>
                <w:lang w:val="uk-UA"/>
              </w:rPr>
              <w:t>Херсонський державний університет</w:t>
            </w:r>
            <w:r w:rsidRPr="002640CD">
              <w:rPr>
                <w:rFonts w:ascii="Times New Roman" w:hAnsi="Times New Roman"/>
                <w:i/>
                <w:sz w:val="24"/>
                <w:szCs w:val="24"/>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Формат концепції не передбачає наукового доведення та обгрунтування необхідності вирішення пропонованих завдань.</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120" w:line="240" w:lineRule="auto"/>
              <w:ind w:firstLine="422"/>
              <w:jc w:val="both"/>
              <w:rPr>
                <w:rFonts w:ascii="Times New Roman" w:hAnsi="Times New Roman"/>
                <w:sz w:val="24"/>
                <w:szCs w:val="24"/>
                <w:lang w:val="uk-UA"/>
              </w:rPr>
            </w:pPr>
            <w:r w:rsidRPr="002640CD">
              <w:rPr>
                <w:rFonts w:ascii="Times New Roman" w:hAnsi="Times New Roman"/>
                <w:sz w:val="24"/>
                <w:szCs w:val="24"/>
                <w:shd w:val="clear" w:color="auto" w:fill="FFFFFF"/>
                <w:lang w:val="uk-UA"/>
              </w:rPr>
              <w:t xml:space="preserve">Усе відчутнішою стає необхідність подолання таких побічних наслідків вузькоспеціалізованої освіти, як фрагментованість світосприйняття, незадовільний стан міжпрофесійних комунікацій, недостатній розвиток інтеграційних процесів у суміжних галузях </w:t>
            </w:r>
            <w:r w:rsidRPr="002640CD">
              <w:rPr>
                <w:rFonts w:ascii="Times New Roman" w:hAnsi="Times New Roman"/>
                <w:sz w:val="24"/>
                <w:szCs w:val="24"/>
                <w:shd w:val="clear" w:color="auto" w:fill="FFFFFF"/>
                <w:lang w:val="uk-UA"/>
              </w:rPr>
              <w:lastRenderedPageBreak/>
              <w:t xml:space="preserve">науки. </w:t>
            </w:r>
            <w:r w:rsidRPr="002640CD">
              <w:rPr>
                <w:rFonts w:ascii="Times New Roman" w:hAnsi="Times New Roman"/>
                <w:sz w:val="24"/>
                <w:szCs w:val="24"/>
                <w:shd w:val="clear" w:color="auto" w:fill="FFFFFF"/>
              </w:rPr>
              <w:t>Це призводить до необхідності переосмислення змісту освіти на користь зростання частки міжпредметної і міжгалузевої інтеграції знань, яка є можливою лише на основі переходу від знань фактів до компетентностей.</w:t>
            </w:r>
          </w:p>
        </w:tc>
        <w:tc>
          <w:tcPr>
            <w:tcW w:w="5670" w:type="dxa"/>
            <w:shd w:val="clear" w:color="auto" w:fill="auto"/>
          </w:tcPr>
          <w:p w:rsidR="002640CD" w:rsidRPr="002640CD" w:rsidRDefault="002640CD" w:rsidP="0067790C">
            <w:pPr>
              <w:spacing w:line="240" w:lineRule="auto"/>
              <w:jc w:val="both"/>
              <w:rPr>
                <w:rFonts w:ascii="Times New Roman" w:hAnsi="Times New Roman"/>
                <w:sz w:val="24"/>
                <w:szCs w:val="24"/>
                <w:lang w:val="uk-UA"/>
              </w:rPr>
            </w:pPr>
            <w:r w:rsidRPr="002640CD">
              <w:rPr>
                <w:rFonts w:ascii="Times New Roman" w:hAnsi="Times New Roman"/>
                <w:sz w:val="24"/>
                <w:szCs w:val="24"/>
                <w:lang w:val="uk-UA"/>
              </w:rPr>
              <w:lastRenderedPageBreak/>
              <w:t>Концепція не містить аналізу виконання попередніх концепцій.</w:t>
            </w:r>
          </w:p>
          <w:p w:rsidR="002640CD" w:rsidRPr="002640CD" w:rsidRDefault="002640CD" w:rsidP="0067790C">
            <w:pPr>
              <w:spacing w:line="240" w:lineRule="auto"/>
              <w:jc w:val="both"/>
              <w:rPr>
                <w:rFonts w:ascii="Times New Roman" w:hAnsi="Times New Roman"/>
                <w:sz w:val="24"/>
                <w:szCs w:val="24"/>
                <w:lang w:val="uk-UA"/>
              </w:rPr>
            </w:pPr>
            <w:r w:rsidRPr="002640CD">
              <w:rPr>
                <w:rFonts w:ascii="Times New Roman" w:hAnsi="Times New Roman"/>
                <w:sz w:val="24"/>
                <w:szCs w:val="24"/>
                <w:lang w:val="uk-UA"/>
              </w:rPr>
              <w:t>Доцільно більш детально звернути увагу на глобальні виклики.</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sz w:val="24"/>
                <w:szCs w:val="24"/>
                <w:lang w:val="uk-UA"/>
              </w:rPr>
              <w:lastRenderedPageBreak/>
              <w:t>Для забезпечення виконання Концепції та досягнення результатів в Концепції має міститися зв’язок з моделлю економічного розвитку країни.</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(Кравченко Д., директор Києво-Пичерського ліцею № 171 «Лідер»)</w:t>
            </w:r>
          </w:p>
          <w:p w:rsidR="002640CD" w:rsidRPr="002640CD" w:rsidRDefault="002640CD" w:rsidP="0067790C">
            <w:pPr>
              <w:spacing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12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120" w:line="240" w:lineRule="auto"/>
              <w:ind w:firstLine="422"/>
              <w:jc w:val="both"/>
              <w:rPr>
                <w:rFonts w:ascii="Times New Roman" w:hAnsi="Times New Roman"/>
                <w:sz w:val="24"/>
                <w:szCs w:val="24"/>
                <w:lang w:val="uk-UA"/>
              </w:rPr>
            </w:pPr>
            <w:r w:rsidRPr="002640CD">
              <w:rPr>
                <w:rFonts w:ascii="Times New Roman" w:hAnsi="Times New Roman"/>
                <w:sz w:val="24"/>
                <w:szCs w:val="24"/>
                <w:shd w:val="clear" w:color="auto" w:fill="FFFFFF"/>
                <w:lang w:val="uk-UA"/>
              </w:rPr>
              <w:t xml:space="preserve">Завдяки швидкому розвитку інформаційно-комунікаційних технологій, зростання об’єму корисних знань супроводжується дедалі більшою їх відкритістю для всіх людей, незалежно від їх місця проживання, віку чи соціально-економічного статусу. </w:t>
            </w:r>
            <w:r w:rsidRPr="002640CD">
              <w:rPr>
                <w:rFonts w:ascii="Times New Roman" w:hAnsi="Times New Roman"/>
                <w:sz w:val="24"/>
                <w:szCs w:val="24"/>
                <w:shd w:val="clear" w:color="auto" w:fill="FFFFFF"/>
              </w:rPr>
              <w:t>Це породжує розмаїття в способах здобуття знань та зростання ролі неформальної та інформальної освіти.</w:t>
            </w:r>
          </w:p>
        </w:tc>
        <w:tc>
          <w:tcPr>
            <w:tcW w:w="5670" w:type="dxa"/>
            <w:shd w:val="clear" w:color="auto" w:fill="auto"/>
          </w:tcPr>
          <w:p w:rsidR="002640CD" w:rsidRPr="002640CD" w:rsidRDefault="002640CD" w:rsidP="0067790C">
            <w:pPr>
              <w:spacing w:after="12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12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120" w:line="240" w:lineRule="auto"/>
              <w:ind w:firstLine="422"/>
              <w:jc w:val="both"/>
              <w:rPr>
                <w:rFonts w:ascii="Times New Roman" w:hAnsi="Times New Roman"/>
                <w:sz w:val="24"/>
                <w:szCs w:val="24"/>
                <w:lang w:val="uk-UA"/>
              </w:rPr>
            </w:pPr>
            <w:r w:rsidRPr="002640CD">
              <w:rPr>
                <w:rFonts w:ascii="Times New Roman" w:hAnsi="Times New Roman"/>
                <w:sz w:val="24"/>
                <w:szCs w:val="24"/>
                <w:shd w:val="clear" w:color="auto" w:fill="FFFFFF"/>
              </w:rPr>
              <w:t xml:space="preserve">Заклади освіти втрачають монополію в забезпеченні ринку праці кваліфікованими працівниками. Цьому сприяють їх інерційність, надмірна бюрократизація, статичність структур, тривалість процесу формування кадрового потенціалу. Унаслідок цього стає все більш актуальним забезпечення визнання державними інституціями та ринком праці компетентностей, здобутих від </w:t>
            </w:r>
            <w:r w:rsidRPr="002640CD">
              <w:rPr>
                <w:rFonts w:ascii="Times New Roman" w:hAnsi="Times New Roman"/>
                <w:i/>
                <w:sz w:val="24"/>
                <w:szCs w:val="24"/>
                <w:shd w:val="clear" w:color="auto" w:fill="FFFFFF"/>
              </w:rPr>
              <w:t>провайдерів неформальних освітніх послуг</w:t>
            </w:r>
            <w:r w:rsidRPr="002640CD">
              <w:rPr>
                <w:rFonts w:ascii="Times New Roman" w:hAnsi="Times New Roman"/>
                <w:sz w:val="24"/>
                <w:szCs w:val="24"/>
                <w:shd w:val="clear" w:color="auto" w:fill="FFFFFF"/>
              </w:rPr>
              <w:t>, включаючи платформи масових он-лайн курсів чи неурядові громадські організації.</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Замінити термін «провайдер освітніх послуг» на «суб’єкти освітньої діяльності» (відповідно до Закону України «Про освіту»).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w:t>
            </w:r>
            <w:r w:rsidRPr="002640CD">
              <w:rPr>
                <w:rFonts w:ascii="Times New Roman" w:hAnsi="Times New Roman"/>
                <w:bCs/>
                <w:i/>
                <w:kern w:val="1"/>
                <w:sz w:val="24"/>
                <w:szCs w:val="24"/>
                <w:lang w:val="uk-UA" w:eastAsia="ru-RU"/>
              </w:rPr>
              <w:t>Криворізький ДПУ)</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120" w:line="240" w:lineRule="auto"/>
              <w:jc w:val="both"/>
              <w:rPr>
                <w:rFonts w:ascii="Times New Roman" w:hAnsi="Times New Roman"/>
                <w:b/>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422"/>
              <w:jc w:val="both"/>
              <w:rPr>
                <w:rFonts w:ascii="Times New Roman" w:hAnsi="Times New Roman"/>
                <w:sz w:val="24"/>
                <w:szCs w:val="24"/>
                <w:shd w:val="clear" w:color="auto" w:fill="FFFFFF"/>
                <w:lang w:val="uk-UA"/>
              </w:rPr>
            </w:pPr>
            <w:r w:rsidRPr="002640CD">
              <w:rPr>
                <w:rFonts w:ascii="Times New Roman" w:hAnsi="Times New Roman"/>
                <w:b/>
                <w:sz w:val="24"/>
                <w:szCs w:val="24"/>
                <w:shd w:val="clear" w:color="auto" w:fill="FFFFFF"/>
                <w:lang w:val="uk-UA"/>
              </w:rPr>
              <w:t>Особливості педагогічної професії.</w:t>
            </w:r>
            <w:r w:rsidRPr="002640CD">
              <w:rPr>
                <w:rFonts w:ascii="Times New Roman" w:hAnsi="Times New Roman"/>
                <w:sz w:val="24"/>
                <w:szCs w:val="24"/>
                <w:shd w:val="clear" w:color="auto" w:fill="FFFFFF"/>
                <w:lang w:val="uk-UA"/>
              </w:rPr>
              <w:t xml:space="preserve"> На шляху розвитку інформаційного суспільства та суспільства знань якісна освіта є одним з головним чинником успіху, а педагог є одночасно і об’єктом, і провідником позитивних змін.</w:t>
            </w:r>
          </w:p>
          <w:p w:rsidR="002640CD" w:rsidRPr="002640CD" w:rsidRDefault="002640CD" w:rsidP="0067790C">
            <w:pPr>
              <w:spacing w:after="120" w:line="240" w:lineRule="auto"/>
              <w:jc w:val="both"/>
              <w:rPr>
                <w:rFonts w:ascii="Times New Roman" w:hAnsi="Times New Roman"/>
                <w:sz w:val="24"/>
                <w:szCs w:val="24"/>
                <w:lang w:val="uk-UA"/>
              </w:rPr>
            </w:pP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shd w:val="clear" w:color="auto" w:fill="FFFFFF"/>
                <w:lang w:val="uk-UA"/>
              </w:rPr>
            </w:pPr>
            <w:r w:rsidRPr="002640CD">
              <w:rPr>
                <w:rFonts w:ascii="Times New Roman" w:hAnsi="Times New Roman"/>
                <w:sz w:val="24"/>
                <w:szCs w:val="24"/>
                <w:shd w:val="clear" w:color="auto" w:fill="FFFFFF"/>
                <w:lang w:val="uk-UA"/>
              </w:rPr>
              <w:lastRenderedPageBreak/>
              <w:t xml:space="preserve">Серед найважливіших завдань національної школи — відродження українських мови, традицій та обрядів, культури; формування національної самосвідомості, гуманістичної моралі на основі національної, нового типу мислення як ноосфери, нової свідомості і розуміння людиною свого місця в </w:t>
            </w:r>
            <w:r w:rsidRPr="002640CD">
              <w:rPr>
                <w:rFonts w:ascii="Times New Roman" w:hAnsi="Times New Roman"/>
                <w:sz w:val="24"/>
                <w:szCs w:val="24"/>
                <w:shd w:val="clear" w:color="auto" w:fill="FFFFFF"/>
                <w:lang w:val="uk-UA"/>
              </w:rPr>
              <w:lastRenderedPageBreak/>
              <w:t xml:space="preserve">суспільстві та житті. </w:t>
            </w:r>
            <w:r w:rsidRPr="002640CD">
              <w:rPr>
                <w:rFonts w:ascii="Times New Roman" w:hAnsi="Times New Roman"/>
                <w:sz w:val="24"/>
                <w:szCs w:val="24"/>
                <w:shd w:val="clear" w:color="auto" w:fill="FFFFFF"/>
              </w:rPr>
              <w:t>Визначальною фігурою у виховному процесі школи є вчитель. Його педагогічна підготовка має бути спрямована на становлення дитини як особистості, громадянина і фахівця, на зміцнення інтелектуального та духовного потенціалу нації. Основний зміст педагогічної професії мають становити взаємини з людьми. Завдання вчителя — якнайглибше зрозуміти учня, задовольнити його запити, допомогти у становленні особистості. Це посилює роль особистісних взаємин у педагогічному процесі і акцентує на важливості моральних</w:t>
            </w:r>
            <w:r w:rsidRPr="002640CD">
              <w:rPr>
                <w:rFonts w:ascii="Times New Roman" w:hAnsi="Times New Roman"/>
                <w:sz w:val="24"/>
                <w:szCs w:val="24"/>
                <w:shd w:val="clear" w:color="auto" w:fill="FFFFFF"/>
                <w:lang w:val="uk-UA"/>
              </w:rPr>
              <w:t xml:space="preserve"> аспектів. </w:t>
            </w:r>
          </w:p>
          <w:p w:rsidR="002640CD" w:rsidRPr="002640CD" w:rsidRDefault="002640CD" w:rsidP="0067790C">
            <w:pPr>
              <w:spacing w:line="240" w:lineRule="auto"/>
              <w:jc w:val="both"/>
              <w:rPr>
                <w:rFonts w:ascii="Times New Roman" w:hAnsi="Times New Roman"/>
                <w:b/>
                <w:sz w:val="24"/>
                <w:szCs w:val="24"/>
                <w:lang w:val="uk-UA"/>
              </w:rPr>
            </w:pPr>
            <w:r w:rsidRPr="002640CD">
              <w:rPr>
                <w:rFonts w:ascii="Times New Roman" w:hAnsi="Times New Roman"/>
                <w:i/>
                <w:sz w:val="24"/>
                <w:szCs w:val="24"/>
                <w:shd w:val="clear" w:color="auto" w:fill="FFFFFF"/>
                <w:lang w:val="uk-UA"/>
              </w:rPr>
              <w:t>(</w:t>
            </w:r>
            <w:r w:rsidRPr="002640CD">
              <w:rPr>
                <w:rFonts w:ascii="Times New Roman" w:hAnsi="Times New Roman"/>
                <w:i/>
                <w:sz w:val="24"/>
                <w:szCs w:val="24"/>
                <w:lang w:val="uk-UA"/>
              </w:rPr>
              <w:t>О</w:t>
            </w:r>
            <w:r w:rsidRPr="002640CD">
              <w:rPr>
                <w:rFonts w:ascii="Times New Roman" w:hAnsi="Times New Roman"/>
                <w:i/>
                <w:sz w:val="24"/>
                <w:szCs w:val="24"/>
              </w:rPr>
              <w:t>рган</w:t>
            </w:r>
            <w:r w:rsidRPr="002640CD">
              <w:rPr>
                <w:rFonts w:ascii="Times New Roman" w:hAnsi="Times New Roman"/>
                <w:i/>
                <w:sz w:val="24"/>
                <w:szCs w:val="24"/>
                <w:lang w:val="uk-UA"/>
              </w:rPr>
              <w:t>и</w:t>
            </w:r>
            <w:r w:rsidRPr="002640CD">
              <w:rPr>
                <w:rFonts w:ascii="Times New Roman" w:hAnsi="Times New Roman"/>
                <w:i/>
                <w:sz w:val="24"/>
                <w:szCs w:val="24"/>
              </w:rPr>
              <w:t xml:space="preserve"> управління освітою</w:t>
            </w:r>
            <w:r w:rsidRPr="002640CD">
              <w:rPr>
                <w:rFonts w:ascii="Times New Roman" w:hAnsi="Times New Roman"/>
                <w:i/>
                <w:sz w:val="24"/>
                <w:szCs w:val="24"/>
                <w:lang w:val="uk-UA"/>
              </w:rPr>
              <w:t xml:space="preserve"> Сумської обл.)</w:t>
            </w: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Варто доповнити текстом, який визначає місце освітніх закладів, що спеціалізується на підготовці педагогічних кадрів, а саме: місце педагогічних коледжів у цій системі та їх значення і статус. </w:t>
            </w: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rPr>
              <w:t>Концепція розвитку педагогічної освіти має чітко визначати перспективу чинної системи підготовки педагогів в Україні.</w:t>
            </w:r>
            <w:r w:rsidRPr="002640CD">
              <w:rPr>
                <w:rFonts w:ascii="Times New Roman" w:hAnsi="Times New Roman"/>
                <w:sz w:val="24"/>
                <w:szCs w:val="24"/>
                <w:lang w:val="uk-UA"/>
              </w:rPr>
              <w:t xml:space="preserve">  </w:t>
            </w:r>
          </w:p>
          <w:p w:rsidR="002640CD" w:rsidRPr="002640CD" w:rsidRDefault="002640CD" w:rsidP="0067790C">
            <w:pPr>
              <w:spacing w:line="240" w:lineRule="auto"/>
              <w:jc w:val="both"/>
              <w:rPr>
                <w:rFonts w:ascii="Times New Roman" w:hAnsi="Times New Roman"/>
                <w:b/>
                <w:sz w:val="24"/>
                <w:szCs w:val="24"/>
                <w:lang w:val="uk-UA"/>
              </w:rPr>
            </w:pPr>
            <w:r w:rsidRPr="002640CD">
              <w:rPr>
                <w:rFonts w:ascii="Times New Roman" w:hAnsi="Times New Roman"/>
                <w:b/>
                <w:sz w:val="24"/>
                <w:szCs w:val="24"/>
                <w:lang w:val="uk-UA"/>
              </w:rPr>
              <w:t>(</w:t>
            </w:r>
            <w:r w:rsidRPr="002640CD">
              <w:rPr>
                <w:rFonts w:ascii="Times New Roman" w:hAnsi="Times New Roman"/>
                <w:i/>
                <w:sz w:val="24"/>
                <w:szCs w:val="24"/>
                <w:lang w:val="uk-UA"/>
              </w:rPr>
              <w:t>Путивльський педагогічний коледж імені С.В.Руднєва)</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Надмірна деталізація окремих положень Концепції.</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Проект Концепції визначає перспективу трансформації системи підготовки педагогічних працівників і в розрізі закладів фахової передвищої та вищої освіти і в розрізі рівнів освіти.</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422"/>
              <w:jc w:val="both"/>
              <w:rPr>
                <w:rFonts w:ascii="Times New Roman" w:hAnsi="Times New Roman"/>
                <w:b/>
                <w:sz w:val="24"/>
                <w:szCs w:val="24"/>
                <w:shd w:val="clear" w:color="auto" w:fill="FFFFFF"/>
                <w:lang w:val="uk-UA"/>
              </w:rPr>
            </w:pPr>
            <w:r w:rsidRPr="002640CD">
              <w:rPr>
                <w:rFonts w:ascii="Times New Roman" w:hAnsi="Times New Roman"/>
                <w:sz w:val="24"/>
                <w:szCs w:val="24"/>
                <w:shd w:val="clear" w:color="auto" w:fill="FFFFFF"/>
                <w:lang w:val="uk-UA"/>
              </w:rPr>
              <w:t xml:space="preserve">Професії педагогічних працівників є одними з найбільш масових у сучасному суспільстві та перебувають під особливою увагою держави. Зазвичай державою визначаються такі критерії допуску до професійної педагогічної діяльності, як наявність у працівника ступеня вищої освіти за відповідною спеціальністю (програмою підготовки) </w:t>
            </w:r>
            <w:r w:rsidRPr="002640CD">
              <w:rPr>
                <w:rFonts w:ascii="Times New Roman" w:hAnsi="Times New Roman"/>
                <w:i/>
                <w:sz w:val="24"/>
                <w:szCs w:val="24"/>
                <w:shd w:val="clear" w:color="auto" w:fill="FFFFFF"/>
                <w:lang w:val="uk-UA"/>
              </w:rPr>
              <w:t>та/або</w:t>
            </w:r>
            <w:r w:rsidRPr="002640CD">
              <w:rPr>
                <w:rFonts w:ascii="Times New Roman" w:hAnsi="Times New Roman"/>
                <w:sz w:val="24"/>
                <w:szCs w:val="24"/>
                <w:shd w:val="clear" w:color="auto" w:fill="FFFFFF"/>
                <w:lang w:val="uk-UA"/>
              </w:rPr>
              <w:t xml:space="preserve"> відповідність його професійної кваліфікації системі вимог, які </w:t>
            </w:r>
            <w:r w:rsidRPr="002640CD">
              <w:rPr>
                <w:rFonts w:ascii="Times New Roman" w:hAnsi="Times New Roman"/>
                <w:sz w:val="24"/>
                <w:szCs w:val="24"/>
                <w:shd w:val="clear" w:color="auto" w:fill="FFFFFF"/>
                <w:lang w:val="uk-UA"/>
              </w:rPr>
              <w:lastRenderedPageBreak/>
              <w:t>зафіксовано у відповідному професійному стандарті.</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shd w:val="clear" w:color="auto" w:fill="FFFFFF"/>
                <w:lang w:val="uk-UA"/>
              </w:rPr>
            </w:pPr>
            <w:r w:rsidRPr="002640CD">
              <w:rPr>
                <w:rFonts w:ascii="Times New Roman" w:hAnsi="Times New Roman"/>
                <w:sz w:val="24"/>
                <w:szCs w:val="24"/>
                <w:shd w:val="clear" w:color="auto" w:fill="FFFFFF"/>
                <w:lang w:val="uk-UA"/>
              </w:rPr>
              <w:lastRenderedPageBreak/>
              <w:t xml:space="preserve">Професії педагогічних працівників є одними з найбільш масових у сучасному суспільстві та перебувають під особливою увагою держави. Зазвичай державою визначаються такі критерії допуску до професійної педагогічної діяльності, як наявність у працівника ступеня вищої освіти за відповідною спеціальністю (програмою підготовки) </w:t>
            </w:r>
            <w:r w:rsidRPr="002640CD">
              <w:rPr>
                <w:rFonts w:ascii="Times New Roman" w:hAnsi="Times New Roman"/>
                <w:b/>
                <w:sz w:val="24"/>
                <w:szCs w:val="24"/>
                <w:shd w:val="clear" w:color="auto" w:fill="FFFFFF"/>
                <w:lang w:val="uk-UA"/>
              </w:rPr>
              <w:t>та</w:t>
            </w:r>
            <w:r w:rsidRPr="002640CD">
              <w:rPr>
                <w:rFonts w:ascii="Times New Roman" w:hAnsi="Times New Roman"/>
                <w:sz w:val="24"/>
                <w:szCs w:val="24"/>
                <w:shd w:val="clear" w:color="auto" w:fill="FFFFFF"/>
                <w:lang w:val="uk-UA"/>
              </w:rPr>
              <w:t xml:space="preserve"> відповідність його професійної кваліфікації системі вимог, які зафіксовано у відповідному професійному стандарті. </w:t>
            </w:r>
          </w:p>
          <w:p w:rsidR="002640CD" w:rsidRPr="002640CD" w:rsidRDefault="002640CD" w:rsidP="0067790C">
            <w:pPr>
              <w:spacing w:after="120" w:line="240" w:lineRule="auto"/>
              <w:jc w:val="both"/>
              <w:rPr>
                <w:rFonts w:ascii="Times New Roman" w:hAnsi="Times New Roman"/>
                <w:i/>
                <w:sz w:val="24"/>
                <w:szCs w:val="24"/>
                <w:lang w:val="uk-UA"/>
              </w:rPr>
            </w:pPr>
            <w:r w:rsidRPr="002640CD">
              <w:rPr>
                <w:rFonts w:ascii="Times New Roman" w:hAnsi="Times New Roman"/>
                <w:i/>
                <w:sz w:val="24"/>
                <w:szCs w:val="24"/>
                <w:lang w:val="uk-UA"/>
              </w:rPr>
              <w:t>(ПУНПУ</w:t>
            </w:r>
            <w:r w:rsidRPr="002640CD">
              <w:rPr>
                <w:rFonts w:ascii="Times New Roman" w:hAnsi="Times New Roman"/>
                <w:i/>
                <w:sz w:val="24"/>
                <w:szCs w:val="24"/>
              </w:rPr>
              <w:t xml:space="preserve"> </w:t>
            </w:r>
            <w:r w:rsidRPr="002640CD">
              <w:rPr>
                <w:rFonts w:ascii="Times New Roman" w:hAnsi="Times New Roman"/>
                <w:i/>
                <w:sz w:val="24"/>
                <w:szCs w:val="24"/>
                <w:lang w:val="uk-UA"/>
              </w:rPr>
              <w:t xml:space="preserve">ім. К. Д. </w:t>
            </w:r>
            <w:r w:rsidRPr="002640CD">
              <w:rPr>
                <w:rFonts w:ascii="Times New Roman" w:hAnsi="Times New Roman"/>
                <w:i/>
                <w:sz w:val="24"/>
                <w:szCs w:val="24"/>
              </w:rPr>
              <w:t>Ушинського</w:t>
            </w:r>
            <w:r w:rsidRPr="002640CD">
              <w:rPr>
                <w:rFonts w:ascii="Times New Roman" w:hAnsi="Times New Roman"/>
                <w:i/>
                <w:sz w:val="24"/>
                <w:szCs w:val="24"/>
                <w:lang w:val="uk-UA"/>
              </w:rPr>
              <w:t>)</w:t>
            </w:r>
          </w:p>
        </w:tc>
        <w:tc>
          <w:tcPr>
            <w:tcW w:w="4287" w:type="dxa"/>
            <w:shd w:val="clear" w:color="auto" w:fill="auto"/>
          </w:tcPr>
          <w:p w:rsidR="002640CD" w:rsidRPr="002640CD" w:rsidRDefault="002640CD" w:rsidP="0067790C">
            <w:pPr>
              <w:spacing w:after="120" w:line="240" w:lineRule="auto"/>
              <w:jc w:val="both"/>
              <w:rPr>
                <w:rFonts w:ascii="Times New Roman" w:hAnsi="Times New Roman"/>
                <w:b/>
                <w:sz w:val="24"/>
                <w:szCs w:val="24"/>
                <w:lang w:val="uk-UA"/>
              </w:rPr>
            </w:pPr>
            <w:r w:rsidRPr="002640CD">
              <w:rPr>
                <w:rFonts w:ascii="Times New Roman" w:hAnsi="Times New Roman"/>
                <w:b/>
                <w:sz w:val="24"/>
                <w:szCs w:val="24"/>
                <w:lang w:val="uk-UA"/>
              </w:rPr>
              <w:t>Не</w:t>
            </w:r>
            <w:r w:rsidRPr="002640CD">
              <w:rPr>
                <w:rFonts w:ascii="Times New Roman" w:hAnsi="Times New Roman"/>
                <w:sz w:val="24"/>
                <w:szCs w:val="24"/>
                <w:lang w:val="uk-UA"/>
              </w:rPr>
              <w:t xml:space="preserve"> </w:t>
            </w:r>
            <w:r w:rsidRPr="002640CD">
              <w:rPr>
                <w:rFonts w:ascii="Times New Roman" w:hAnsi="Times New Roman"/>
                <w:b/>
                <w:sz w:val="24"/>
                <w:szCs w:val="24"/>
                <w:lang w:val="uk-UA"/>
              </w:rPr>
              <w:t xml:space="preserve">Враховано. </w:t>
            </w:r>
          </w:p>
          <w:p w:rsidR="002640CD" w:rsidRPr="002640CD" w:rsidRDefault="002640CD" w:rsidP="0067790C">
            <w:pPr>
              <w:spacing w:after="120" w:line="240" w:lineRule="auto"/>
              <w:jc w:val="both"/>
              <w:rPr>
                <w:rFonts w:ascii="Times New Roman" w:hAnsi="Times New Roman"/>
                <w:b/>
                <w:sz w:val="24"/>
                <w:szCs w:val="24"/>
                <w:lang w:val="uk-UA"/>
              </w:rPr>
            </w:pPr>
            <w:r w:rsidRPr="002640CD">
              <w:rPr>
                <w:rFonts w:ascii="Times New Roman" w:hAnsi="Times New Roman"/>
                <w:sz w:val="24"/>
                <w:szCs w:val="24"/>
                <w:lang w:val="uk-UA"/>
              </w:rPr>
              <w:t>Ст 58 Закону України «Про вищу освіту»</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120" w:line="240" w:lineRule="auto"/>
              <w:jc w:val="both"/>
              <w:rPr>
                <w:rFonts w:ascii="Times New Roman" w:hAnsi="Times New Roman"/>
                <w:sz w:val="24"/>
                <w:szCs w:val="24"/>
                <w:lang w:val="uk-UA"/>
              </w:rPr>
            </w:pPr>
            <w:r w:rsidRPr="002640CD">
              <w:rPr>
                <w:rFonts w:ascii="Times New Roman" w:hAnsi="Times New Roman"/>
                <w:sz w:val="24"/>
                <w:szCs w:val="24"/>
                <w:shd w:val="clear" w:color="auto" w:fill="FFFFFF"/>
              </w:rPr>
              <w:t>Важливою характеристикою професії є її багатогранність, яка у своїх вищих проявах підіймається до мистецтва. Високий рівень академічних досягнень, продемонстрований здобувачем педагогічного фаху під час навчання у закладі освіти, не гарантує його успішності в професійній діяльності. Освітня кваліфікація педагогічного працівника не є тотожною його професійній кваліфікації. Оцінка діяльності як самого педагога, так і інституцій, причетних до його підготовки, повинна формуватися з об’єктивних та експертних показників, отриманих з різних джерел, зокрема, від основних заінтересованих сторін, представників громади та влади.</w:t>
            </w:r>
          </w:p>
        </w:tc>
        <w:tc>
          <w:tcPr>
            <w:tcW w:w="5670" w:type="dxa"/>
            <w:shd w:val="clear" w:color="auto" w:fill="auto"/>
          </w:tcPr>
          <w:p w:rsidR="002640CD" w:rsidRPr="002640CD" w:rsidRDefault="002640CD" w:rsidP="0067790C">
            <w:pPr>
              <w:pStyle w:val="af9"/>
              <w:jc w:val="both"/>
              <w:rPr>
                <w:rFonts w:ascii="Times New Roman" w:hAnsi="Times New Roman"/>
                <w:sz w:val="24"/>
                <w:szCs w:val="24"/>
                <w:shd w:val="clear" w:color="auto" w:fill="FFFFFF"/>
                <w:lang w:val="uk-UA"/>
              </w:rPr>
            </w:pPr>
            <w:r w:rsidRPr="002640CD">
              <w:rPr>
                <w:rFonts w:ascii="Times New Roman" w:hAnsi="Times New Roman"/>
                <w:sz w:val="24"/>
                <w:szCs w:val="24"/>
                <w:shd w:val="clear" w:color="auto" w:fill="FFFFFF"/>
                <w:lang w:val="uk-UA"/>
              </w:rPr>
              <w:t xml:space="preserve">«Важливою характеристикою професії є її багатогранність, яка у своїх вищих проявах підіймається до мистецтва. Високий рівень академічних досягнень, продемонстрований здобувачем педагогічного фаху під час навчання у закладі освіти є </w:t>
            </w:r>
            <w:r w:rsidRPr="002640CD">
              <w:rPr>
                <w:rFonts w:ascii="Times New Roman" w:hAnsi="Times New Roman"/>
                <w:b/>
                <w:sz w:val="24"/>
                <w:szCs w:val="24"/>
                <w:shd w:val="clear" w:color="auto" w:fill="FFFFFF"/>
                <w:lang w:val="uk-UA"/>
              </w:rPr>
              <w:t>важливим складником, який у подальшому</w:t>
            </w:r>
            <w:r w:rsidRPr="002640CD">
              <w:rPr>
                <w:rFonts w:ascii="Times New Roman" w:hAnsi="Times New Roman"/>
                <w:sz w:val="24"/>
                <w:szCs w:val="24"/>
                <w:shd w:val="clear" w:color="auto" w:fill="FFFFFF"/>
                <w:lang w:val="uk-UA"/>
              </w:rPr>
              <w:t xml:space="preserve"> має спрямовувати свою діяльність на:</w:t>
            </w:r>
          </w:p>
          <w:p w:rsidR="002640CD" w:rsidRPr="002640CD" w:rsidRDefault="002640CD" w:rsidP="0067790C">
            <w:pPr>
              <w:pStyle w:val="af9"/>
              <w:jc w:val="both"/>
              <w:rPr>
                <w:rFonts w:ascii="Times New Roman" w:eastAsia="Times New Roman" w:hAnsi="Times New Roman"/>
                <w:sz w:val="24"/>
                <w:szCs w:val="24"/>
                <w:lang w:val="uk-UA"/>
              </w:rPr>
            </w:pPr>
            <w:r w:rsidRPr="002640CD">
              <w:rPr>
                <w:rFonts w:ascii="Times New Roman" w:eastAsia="Times New Roman" w:hAnsi="Times New Roman"/>
                <w:sz w:val="24"/>
                <w:szCs w:val="24"/>
                <w:lang w:val="uk-UA"/>
              </w:rPr>
              <w:t>- формування в учнів сучасної наукової картини світу;</w:t>
            </w:r>
          </w:p>
          <w:p w:rsidR="002640CD" w:rsidRPr="002640CD" w:rsidRDefault="002640CD" w:rsidP="0067790C">
            <w:pPr>
              <w:pStyle w:val="af9"/>
              <w:jc w:val="both"/>
              <w:rPr>
                <w:rFonts w:ascii="Times New Roman" w:eastAsia="Times New Roman" w:hAnsi="Times New Roman"/>
                <w:sz w:val="24"/>
                <w:szCs w:val="24"/>
                <w:lang w:val="uk-UA"/>
              </w:rPr>
            </w:pPr>
            <w:r w:rsidRPr="002640CD">
              <w:rPr>
                <w:rFonts w:ascii="Times New Roman" w:eastAsia="Times New Roman" w:hAnsi="Times New Roman"/>
                <w:sz w:val="24"/>
                <w:szCs w:val="24"/>
                <w:lang w:val="uk-UA"/>
              </w:rPr>
              <w:t>- виховання працьовитості, любові до природи;</w:t>
            </w:r>
          </w:p>
          <w:p w:rsidR="002640CD" w:rsidRPr="002640CD" w:rsidRDefault="002640CD" w:rsidP="0067790C">
            <w:pPr>
              <w:pStyle w:val="af9"/>
              <w:jc w:val="both"/>
              <w:rPr>
                <w:rFonts w:ascii="Times New Roman" w:eastAsia="Times New Roman" w:hAnsi="Times New Roman"/>
                <w:sz w:val="24"/>
                <w:szCs w:val="24"/>
                <w:lang w:val="uk-UA"/>
              </w:rPr>
            </w:pPr>
            <w:r w:rsidRPr="002640CD">
              <w:rPr>
                <w:rFonts w:ascii="Times New Roman" w:eastAsia="Times New Roman" w:hAnsi="Times New Roman"/>
                <w:sz w:val="24"/>
                <w:szCs w:val="24"/>
                <w:lang w:val="uk-UA"/>
              </w:rPr>
              <w:t>- розвиток в учнів національної самосвідомості;</w:t>
            </w:r>
          </w:p>
          <w:p w:rsidR="002640CD" w:rsidRPr="002640CD" w:rsidRDefault="002640CD" w:rsidP="0067790C">
            <w:pPr>
              <w:pStyle w:val="af9"/>
              <w:jc w:val="both"/>
              <w:rPr>
                <w:rFonts w:ascii="Times New Roman" w:eastAsia="Times New Roman" w:hAnsi="Times New Roman"/>
                <w:sz w:val="24"/>
                <w:szCs w:val="24"/>
                <w:lang w:val="uk-UA"/>
              </w:rPr>
            </w:pPr>
            <w:r w:rsidRPr="002640CD">
              <w:rPr>
                <w:rFonts w:ascii="Times New Roman" w:eastAsia="Times New Roman" w:hAnsi="Times New Roman"/>
                <w:sz w:val="24"/>
                <w:szCs w:val="24"/>
                <w:lang w:val="uk-UA"/>
              </w:rPr>
              <w:t>- формування людини та громадянина, яка прагне вдосконалювання та перетворення суспільства;</w:t>
            </w:r>
          </w:p>
          <w:p w:rsidR="002640CD" w:rsidRPr="002640CD" w:rsidRDefault="002640CD" w:rsidP="0067790C">
            <w:pPr>
              <w:pStyle w:val="af9"/>
              <w:jc w:val="both"/>
              <w:rPr>
                <w:rFonts w:ascii="Times New Roman" w:eastAsia="Times New Roman" w:hAnsi="Times New Roman"/>
                <w:sz w:val="24"/>
                <w:szCs w:val="24"/>
                <w:lang w:val="uk-UA"/>
              </w:rPr>
            </w:pPr>
            <w:r w:rsidRPr="002640CD">
              <w:rPr>
                <w:rFonts w:ascii="Times New Roman" w:eastAsia="Times New Roman" w:hAnsi="Times New Roman"/>
                <w:sz w:val="24"/>
                <w:szCs w:val="24"/>
                <w:lang w:val="uk-UA"/>
              </w:rPr>
              <w:t>- інтеграцію особистості в систему світової та національної культури;</w:t>
            </w:r>
          </w:p>
          <w:p w:rsidR="002640CD" w:rsidRPr="002640CD" w:rsidRDefault="002640CD" w:rsidP="0067790C">
            <w:pPr>
              <w:pStyle w:val="af9"/>
              <w:jc w:val="both"/>
              <w:rPr>
                <w:rFonts w:ascii="Times New Roman" w:eastAsia="Times New Roman" w:hAnsi="Times New Roman"/>
                <w:sz w:val="24"/>
                <w:szCs w:val="24"/>
                <w:lang w:val="uk-UA"/>
              </w:rPr>
            </w:pPr>
            <w:r w:rsidRPr="002640CD">
              <w:rPr>
                <w:rFonts w:ascii="Times New Roman" w:eastAsia="Times New Roman" w:hAnsi="Times New Roman"/>
                <w:sz w:val="24"/>
                <w:szCs w:val="24"/>
                <w:lang w:val="uk-UA"/>
              </w:rPr>
              <w:t>- рішення задач формування загальної культури особистості, адаптації особистості до життя в суспільстві;</w:t>
            </w:r>
          </w:p>
          <w:p w:rsidR="002640CD" w:rsidRPr="002640CD" w:rsidRDefault="002640CD" w:rsidP="0067790C">
            <w:pPr>
              <w:pStyle w:val="af9"/>
              <w:jc w:val="both"/>
              <w:rPr>
                <w:rFonts w:ascii="Times New Roman" w:eastAsia="Times New Roman" w:hAnsi="Times New Roman"/>
                <w:sz w:val="24"/>
                <w:szCs w:val="24"/>
                <w:lang w:val="uk-UA"/>
              </w:rPr>
            </w:pPr>
            <w:r w:rsidRPr="002640CD">
              <w:rPr>
                <w:rFonts w:ascii="Times New Roman" w:eastAsia="Times New Roman" w:hAnsi="Times New Roman"/>
                <w:sz w:val="24"/>
                <w:szCs w:val="24"/>
                <w:lang w:val="uk-UA"/>
              </w:rPr>
              <w:t>-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2640CD" w:rsidRPr="002640CD" w:rsidRDefault="002640CD" w:rsidP="0067790C">
            <w:pPr>
              <w:pStyle w:val="af9"/>
              <w:jc w:val="both"/>
              <w:rPr>
                <w:rFonts w:ascii="Times New Roman" w:eastAsia="Times New Roman" w:hAnsi="Times New Roman"/>
                <w:sz w:val="24"/>
                <w:szCs w:val="24"/>
                <w:lang w:val="uk-UA"/>
              </w:rPr>
            </w:pPr>
            <w:r w:rsidRPr="002640CD">
              <w:rPr>
                <w:rFonts w:ascii="Times New Roman" w:eastAsia="Times New Roman" w:hAnsi="Times New Roman"/>
                <w:sz w:val="24"/>
                <w:szCs w:val="24"/>
                <w:lang w:val="uk-UA"/>
              </w:rPr>
              <w:t>- створення основи для усвідомленого відповідального вибору та наступного освоєння професійних освітніх програм;</w:t>
            </w:r>
          </w:p>
          <w:p w:rsidR="002640CD" w:rsidRPr="002640CD" w:rsidRDefault="002640CD" w:rsidP="0067790C">
            <w:pPr>
              <w:spacing w:after="120" w:line="240" w:lineRule="auto"/>
              <w:jc w:val="both"/>
              <w:rPr>
                <w:rFonts w:ascii="Times New Roman" w:eastAsia="Times New Roman" w:hAnsi="Times New Roman"/>
                <w:sz w:val="24"/>
                <w:szCs w:val="24"/>
              </w:rPr>
            </w:pPr>
            <w:r w:rsidRPr="002640CD">
              <w:rPr>
                <w:rFonts w:ascii="Times New Roman" w:eastAsia="Times New Roman" w:hAnsi="Times New Roman"/>
                <w:sz w:val="24"/>
                <w:szCs w:val="24"/>
              </w:rPr>
              <w:t>- формування потреби учнів до самоосвіти, саморозвитку, самовдосконалення тощо.</w:t>
            </w:r>
          </w:p>
          <w:p w:rsidR="002640CD" w:rsidRPr="002640CD" w:rsidRDefault="002640CD" w:rsidP="0067790C">
            <w:pPr>
              <w:spacing w:after="0" w:line="240" w:lineRule="auto"/>
              <w:ind w:firstLine="351"/>
              <w:jc w:val="both"/>
              <w:rPr>
                <w:rFonts w:ascii="Times New Roman" w:hAnsi="Times New Roman"/>
                <w:sz w:val="24"/>
                <w:szCs w:val="24"/>
                <w:shd w:val="clear" w:color="auto" w:fill="FFFFFF"/>
              </w:rPr>
            </w:pPr>
            <w:r w:rsidRPr="002640CD">
              <w:rPr>
                <w:rFonts w:ascii="Times New Roman" w:hAnsi="Times New Roman"/>
                <w:sz w:val="24"/>
                <w:szCs w:val="24"/>
                <w:shd w:val="clear" w:color="auto" w:fill="FFFFFF"/>
              </w:rPr>
              <w:t>Викласти речення в такій редакції:</w:t>
            </w:r>
          </w:p>
          <w:p w:rsidR="002640CD" w:rsidRPr="002640CD" w:rsidRDefault="002640CD" w:rsidP="0067790C">
            <w:pPr>
              <w:spacing w:after="0" w:line="240" w:lineRule="auto"/>
              <w:jc w:val="both"/>
              <w:rPr>
                <w:rFonts w:ascii="Times New Roman" w:eastAsia="Times New Roman" w:hAnsi="Times New Roman"/>
                <w:sz w:val="24"/>
                <w:szCs w:val="24"/>
              </w:rPr>
            </w:pPr>
            <w:r w:rsidRPr="002640CD">
              <w:rPr>
                <w:rFonts w:ascii="Times New Roman" w:hAnsi="Times New Roman"/>
                <w:sz w:val="24"/>
                <w:szCs w:val="24"/>
              </w:rPr>
              <w:t>«</w:t>
            </w:r>
            <w:r w:rsidRPr="002640CD">
              <w:rPr>
                <w:rFonts w:ascii="Times New Roman" w:hAnsi="Times New Roman"/>
                <w:sz w:val="24"/>
                <w:szCs w:val="24"/>
                <w:shd w:val="clear" w:color="auto" w:fill="FFFFFF"/>
              </w:rPr>
              <w:t xml:space="preserve">Оцінка діяльності як самого педагога, так і інституцій, причетних до його підготовки, повинна формуватися з об’єктивних та експертних показників, отриманих з різних джерел, зокрема, від </w:t>
            </w:r>
            <w:r w:rsidRPr="002640CD">
              <w:rPr>
                <w:rFonts w:ascii="Times New Roman" w:hAnsi="Times New Roman"/>
                <w:sz w:val="24"/>
                <w:szCs w:val="24"/>
                <w:shd w:val="clear" w:color="auto" w:fill="FFFFFF"/>
              </w:rPr>
              <w:lastRenderedPageBreak/>
              <w:t xml:space="preserve">основних заінтересованих сторін, представників громади </w:t>
            </w:r>
            <w:r w:rsidRPr="002640CD">
              <w:rPr>
                <w:rFonts w:ascii="Times New Roman" w:hAnsi="Times New Roman"/>
                <w:b/>
                <w:sz w:val="24"/>
                <w:szCs w:val="24"/>
                <w:shd w:val="clear" w:color="auto" w:fill="FFFFFF"/>
              </w:rPr>
              <w:t xml:space="preserve">і </w:t>
            </w:r>
            <w:r w:rsidRPr="002640CD">
              <w:rPr>
                <w:rFonts w:ascii="Times New Roman" w:hAnsi="Times New Roman"/>
                <w:sz w:val="24"/>
                <w:szCs w:val="24"/>
                <w:shd w:val="clear" w:color="auto" w:fill="FFFFFF"/>
              </w:rPr>
              <w:t>влади</w:t>
            </w:r>
            <w:r w:rsidRPr="002640CD">
              <w:rPr>
                <w:rFonts w:ascii="Times New Roman" w:hAnsi="Times New Roman"/>
                <w:i/>
                <w:sz w:val="24"/>
                <w:szCs w:val="24"/>
                <w:shd w:val="clear" w:color="auto" w:fill="FFFFFF"/>
              </w:rPr>
              <w:t xml:space="preserve">.» </w:t>
            </w:r>
            <w:r w:rsidRPr="002640CD">
              <w:rPr>
                <w:rFonts w:ascii="Times New Roman" w:hAnsi="Times New Roman"/>
                <w:sz w:val="24"/>
                <w:szCs w:val="24"/>
                <w:shd w:val="clear" w:color="auto" w:fill="FFFFFF"/>
              </w:rPr>
              <w:t xml:space="preserve"> </w:t>
            </w:r>
          </w:p>
          <w:p w:rsidR="002640CD" w:rsidRPr="002640CD" w:rsidRDefault="002640CD" w:rsidP="0067790C">
            <w:pPr>
              <w:spacing w:after="120" w:line="240" w:lineRule="auto"/>
              <w:jc w:val="both"/>
              <w:rPr>
                <w:rFonts w:ascii="Times New Roman" w:hAnsi="Times New Roman"/>
                <w:b/>
                <w:i/>
                <w:sz w:val="24"/>
                <w:szCs w:val="24"/>
                <w:lang w:val="uk-UA"/>
              </w:rPr>
            </w:pPr>
            <w:r w:rsidRPr="002640CD">
              <w:rPr>
                <w:rFonts w:ascii="Times New Roman" w:eastAsia="Times New Roman" w:hAnsi="Times New Roman"/>
                <w:i/>
                <w:sz w:val="24"/>
                <w:szCs w:val="24"/>
                <w:lang w:val="uk-UA"/>
              </w:rPr>
              <w:t>(</w:t>
            </w:r>
            <w:r w:rsidRPr="002640CD">
              <w:rPr>
                <w:rFonts w:ascii="Times New Roman" w:hAnsi="Times New Roman"/>
                <w:i/>
                <w:sz w:val="24"/>
                <w:szCs w:val="24"/>
                <w:lang w:val="uk-UA"/>
              </w:rPr>
              <w:t>О</w:t>
            </w:r>
            <w:r w:rsidRPr="002640CD">
              <w:rPr>
                <w:rFonts w:ascii="Times New Roman" w:hAnsi="Times New Roman"/>
                <w:i/>
                <w:sz w:val="24"/>
                <w:szCs w:val="24"/>
              </w:rPr>
              <w:t>рган</w:t>
            </w:r>
            <w:r w:rsidRPr="002640CD">
              <w:rPr>
                <w:rFonts w:ascii="Times New Roman" w:hAnsi="Times New Roman"/>
                <w:i/>
                <w:sz w:val="24"/>
                <w:szCs w:val="24"/>
                <w:lang w:val="uk-UA"/>
              </w:rPr>
              <w:t>и</w:t>
            </w:r>
            <w:r w:rsidRPr="002640CD">
              <w:rPr>
                <w:rFonts w:ascii="Times New Roman" w:hAnsi="Times New Roman"/>
                <w:i/>
                <w:sz w:val="24"/>
                <w:szCs w:val="24"/>
              </w:rPr>
              <w:t xml:space="preserve"> управління освітою</w:t>
            </w:r>
            <w:r w:rsidRPr="002640CD">
              <w:rPr>
                <w:rFonts w:ascii="Times New Roman" w:hAnsi="Times New Roman"/>
                <w:i/>
                <w:sz w:val="24"/>
                <w:szCs w:val="24"/>
                <w:lang w:val="uk-UA"/>
              </w:rPr>
              <w:t xml:space="preserve"> Сумської обл.)</w:t>
            </w:r>
          </w:p>
          <w:p w:rsidR="002640CD" w:rsidRPr="002640CD" w:rsidRDefault="002640CD" w:rsidP="0067790C">
            <w:pPr>
              <w:spacing w:after="120" w:line="240" w:lineRule="auto"/>
              <w:jc w:val="both"/>
              <w:rPr>
                <w:rFonts w:ascii="Times New Roman" w:hAnsi="Times New Roman"/>
                <w:b/>
                <w:sz w:val="24"/>
                <w:szCs w:val="24"/>
                <w:lang w:val="uk-UA"/>
              </w:rPr>
            </w:pP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b/>
                <w:sz w:val="24"/>
                <w:szCs w:val="24"/>
              </w:rPr>
              <w:t>Вилучити</w:t>
            </w:r>
            <w:r w:rsidRPr="002640CD">
              <w:rPr>
                <w:rFonts w:ascii="Times New Roman" w:hAnsi="Times New Roman"/>
                <w:b/>
                <w:sz w:val="24"/>
                <w:szCs w:val="24"/>
                <w:lang w:val="uk-UA"/>
              </w:rPr>
              <w:t xml:space="preserve"> слова</w:t>
            </w:r>
            <w:r w:rsidRPr="002640CD">
              <w:rPr>
                <w:rFonts w:ascii="Times New Roman" w:hAnsi="Times New Roman"/>
                <w:b/>
                <w:sz w:val="24"/>
                <w:szCs w:val="24"/>
              </w:rPr>
              <w:t xml:space="preserve">: </w:t>
            </w:r>
            <w:r w:rsidRPr="002640CD">
              <w:rPr>
                <w:rFonts w:ascii="Times New Roman" w:hAnsi="Times New Roman"/>
                <w:sz w:val="24"/>
                <w:szCs w:val="24"/>
              </w:rPr>
              <w:t>«</w:t>
            </w:r>
            <w:r w:rsidRPr="002640CD">
              <w:rPr>
                <w:rFonts w:ascii="Times New Roman" w:hAnsi="Times New Roman"/>
                <w:sz w:val="24"/>
                <w:szCs w:val="24"/>
                <w:shd w:val="clear" w:color="auto" w:fill="FFFFFF"/>
              </w:rPr>
              <w:t>отриманих з різних джерел, зокрема, від основних заінтересованих сторін, представників громади та влади</w:t>
            </w:r>
            <w:r w:rsidRPr="002640CD">
              <w:rPr>
                <w:rFonts w:ascii="Times New Roman" w:hAnsi="Times New Roman"/>
                <w:sz w:val="24"/>
                <w:szCs w:val="24"/>
              </w:rPr>
              <w:t>».</w:t>
            </w:r>
            <w:r w:rsidRPr="002640CD">
              <w:rPr>
                <w:rFonts w:ascii="Times New Roman" w:hAnsi="Times New Roman"/>
                <w:sz w:val="24"/>
                <w:szCs w:val="24"/>
                <w:lang w:val="uk-UA"/>
              </w:rPr>
              <w:t xml:space="preserve"> </w:t>
            </w:r>
          </w:p>
          <w:p w:rsidR="002640CD" w:rsidRPr="002640CD" w:rsidRDefault="002640CD" w:rsidP="0067790C">
            <w:pPr>
              <w:spacing w:after="120" w:line="240" w:lineRule="auto"/>
              <w:jc w:val="both"/>
              <w:rPr>
                <w:rFonts w:ascii="Times New Roman" w:hAnsi="Times New Roman"/>
                <w:i/>
                <w:sz w:val="24"/>
                <w:szCs w:val="24"/>
                <w:lang w:val="uk-UA"/>
              </w:rPr>
            </w:pPr>
            <w:r w:rsidRPr="002640CD">
              <w:rPr>
                <w:rFonts w:ascii="Times New Roman" w:hAnsi="Times New Roman"/>
                <w:i/>
                <w:sz w:val="24"/>
                <w:szCs w:val="24"/>
                <w:lang w:val="uk-UA"/>
              </w:rPr>
              <w:t>(Путивльський педагогічний коледж імені С.В.Руднєва)</w:t>
            </w: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120" w:line="240" w:lineRule="auto"/>
              <w:jc w:val="both"/>
              <w:rPr>
                <w:rFonts w:ascii="Times New Roman" w:hAnsi="Times New Roman"/>
                <w:sz w:val="24"/>
                <w:szCs w:val="24"/>
                <w:lang w:val="uk-UA"/>
              </w:rPr>
            </w:pPr>
            <w:r w:rsidRPr="002640CD">
              <w:rPr>
                <w:rFonts w:ascii="Times New Roman" w:hAnsi="Times New Roman"/>
                <w:sz w:val="24"/>
                <w:szCs w:val="24"/>
                <w:lang w:val="uk-UA"/>
              </w:rPr>
              <w:t>Пропонована редакція змінює зміст абзацу.</w:t>
            </w: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sz w:val="24"/>
                <w:szCs w:val="24"/>
                <w:lang w:val="uk-UA"/>
              </w:rPr>
            </w:pPr>
          </w:p>
          <w:p w:rsidR="002640CD" w:rsidRPr="002640CD" w:rsidRDefault="002640CD" w:rsidP="0067790C">
            <w:pPr>
              <w:spacing w:after="12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120" w:line="240" w:lineRule="auto"/>
              <w:jc w:val="both"/>
              <w:rPr>
                <w:rFonts w:ascii="Times New Roman" w:hAnsi="Times New Roman"/>
                <w:b/>
                <w:sz w:val="24"/>
                <w:szCs w:val="24"/>
                <w:lang w:val="uk-UA"/>
              </w:rPr>
            </w:pPr>
          </w:p>
          <w:p w:rsidR="002640CD" w:rsidRPr="002640CD" w:rsidRDefault="002640CD" w:rsidP="0067790C">
            <w:pPr>
              <w:spacing w:after="120" w:line="240" w:lineRule="auto"/>
              <w:jc w:val="both"/>
              <w:rPr>
                <w:rFonts w:ascii="Times New Roman" w:hAnsi="Times New Roman"/>
                <w:b/>
                <w:sz w:val="24"/>
                <w:szCs w:val="24"/>
                <w:lang w:val="uk-UA"/>
              </w:rPr>
            </w:pPr>
          </w:p>
          <w:p w:rsidR="002640CD" w:rsidRPr="002640CD" w:rsidRDefault="002640CD" w:rsidP="0067790C">
            <w:pPr>
              <w:spacing w:after="120" w:line="240" w:lineRule="auto"/>
              <w:jc w:val="both"/>
              <w:rPr>
                <w:rFonts w:ascii="Times New Roman" w:hAnsi="Times New Roman"/>
                <w:b/>
                <w:sz w:val="24"/>
                <w:szCs w:val="24"/>
                <w:lang w:val="uk-UA"/>
              </w:rPr>
            </w:pPr>
          </w:p>
          <w:p w:rsidR="002640CD" w:rsidRPr="002640CD" w:rsidRDefault="002640CD" w:rsidP="0067790C">
            <w:pPr>
              <w:spacing w:after="12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12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12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shd w:val="clear" w:color="auto" w:fill="FFFFFF"/>
                <w:lang w:val="uk-UA"/>
              </w:rPr>
            </w:pPr>
            <w:r w:rsidRPr="002640CD">
              <w:rPr>
                <w:rFonts w:ascii="Times New Roman" w:hAnsi="Times New Roman"/>
                <w:sz w:val="24"/>
                <w:szCs w:val="24"/>
                <w:shd w:val="clear" w:color="auto" w:fill="FFFFFF"/>
                <w:lang w:val="uk-UA"/>
              </w:rPr>
              <w:t>Програми підготовки педагогів містять складники психолого-педагогічної та практичної підготовки, а в багатьох випадках предметної спеціальності, включно з методикою викладання, використанням інформаційно-комунікаційних та цифрових технологій. На континуумі навчання педагогічного працівника впродовж життя виділяють три основні етапи:  відправну формальну освіту; початок професійної діяльності – педагогічну інтернатуру, яка повинна супроводжуватися комплексом спеціальних заходів сприяння входженню працівника в професію; безперервний професійний розвиток.</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shd w:val="clear" w:color="auto" w:fill="FFFFFF"/>
                <w:lang w:val="uk-UA"/>
              </w:rPr>
            </w:pPr>
            <w:r w:rsidRPr="002640CD">
              <w:rPr>
                <w:rFonts w:ascii="Times New Roman" w:hAnsi="Times New Roman"/>
                <w:sz w:val="24"/>
                <w:szCs w:val="24"/>
                <w:shd w:val="clear" w:color="auto" w:fill="FFFFFF"/>
              </w:rPr>
              <w:t xml:space="preserve">Програми підготовки педагогів містять </w:t>
            </w:r>
            <w:r w:rsidRPr="002640CD">
              <w:rPr>
                <w:rFonts w:ascii="Times New Roman" w:hAnsi="Times New Roman"/>
                <w:b/>
                <w:sz w:val="24"/>
                <w:szCs w:val="24"/>
                <w:shd w:val="clear" w:color="auto" w:fill="FFFFFF"/>
              </w:rPr>
              <w:t>складники предметної, психолого-</w:t>
            </w:r>
            <w:proofErr w:type="gramStart"/>
            <w:r w:rsidRPr="002640CD">
              <w:rPr>
                <w:rFonts w:ascii="Times New Roman" w:hAnsi="Times New Roman"/>
                <w:b/>
                <w:sz w:val="24"/>
                <w:szCs w:val="24"/>
                <w:shd w:val="clear" w:color="auto" w:fill="FFFFFF"/>
              </w:rPr>
              <w:t>педагогічної,  методичної</w:t>
            </w:r>
            <w:proofErr w:type="gramEnd"/>
            <w:r w:rsidRPr="002640CD">
              <w:rPr>
                <w:rFonts w:ascii="Times New Roman" w:hAnsi="Times New Roman"/>
                <w:b/>
                <w:sz w:val="24"/>
                <w:szCs w:val="24"/>
                <w:shd w:val="clear" w:color="auto" w:fill="FFFFFF"/>
              </w:rPr>
              <w:t xml:space="preserve"> та практичної підготовки</w:t>
            </w:r>
            <w:r w:rsidRPr="002640CD">
              <w:rPr>
                <w:rFonts w:ascii="Times New Roman" w:hAnsi="Times New Roman"/>
                <w:sz w:val="24"/>
                <w:szCs w:val="24"/>
                <w:shd w:val="clear" w:color="auto" w:fill="FFFFFF"/>
              </w:rPr>
              <w:t xml:space="preserve">. На континуумі навчання педагогічного працівника впродовж життя виділяють три основні етапи: відправну формальну освіту; початок професійної діяльності – педагогічну інтернатуру, яка повинна супроводжуватися комплексом спеціальних заходів сприяння входженню працівника в професію; безперервний професійний розвиток. </w:t>
            </w:r>
            <w:r w:rsidRPr="002640CD">
              <w:rPr>
                <w:rFonts w:ascii="Times New Roman" w:hAnsi="Times New Roman"/>
                <w:sz w:val="24"/>
                <w:szCs w:val="24"/>
                <w:shd w:val="clear" w:color="auto" w:fill="FFFFFF"/>
                <w:lang w:val="uk-UA"/>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(ПУНПУУшинського)</w:t>
            </w:r>
          </w:p>
          <w:p w:rsidR="002640CD" w:rsidRPr="002640CD" w:rsidRDefault="002640CD" w:rsidP="0067790C">
            <w:pPr>
              <w:spacing w:after="0" w:line="240" w:lineRule="auto"/>
              <w:ind w:firstLine="567"/>
              <w:jc w:val="both"/>
              <w:rPr>
                <w:rFonts w:ascii="Times New Roman" w:hAnsi="Times New Roman"/>
                <w:sz w:val="24"/>
                <w:szCs w:val="24"/>
                <w:lang w:val="uk-UA"/>
              </w:rPr>
            </w:pPr>
          </w:p>
          <w:p w:rsidR="002640CD" w:rsidRPr="002640CD" w:rsidRDefault="002640CD" w:rsidP="0067790C">
            <w:pPr>
              <w:spacing w:after="0" w:line="240" w:lineRule="auto"/>
              <w:ind w:firstLine="351"/>
              <w:jc w:val="both"/>
              <w:rPr>
                <w:rFonts w:ascii="Times New Roman" w:hAnsi="Times New Roman"/>
                <w:sz w:val="24"/>
                <w:szCs w:val="24"/>
                <w:shd w:val="clear" w:color="auto" w:fill="FFFFFF"/>
                <w:lang w:val="uk-UA"/>
              </w:rPr>
            </w:pPr>
            <w:r w:rsidRPr="002640CD">
              <w:rPr>
                <w:rFonts w:ascii="Times New Roman" w:hAnsi="Times New Roman"/>
                <w:sz w:val="24"/>
                <w:szCs w:val="24"/>
                <w:shd w:val="clear" w:color="auto" w:fill="FFFFFF"/>
                <w:lang w:val="uk-UA"/>
              </w:rPr>
              <w:t xml:space="preserve">У підготовці більшості педагогів предметна спеціальність закономірно займає основне місце. Це означає, що зміст підготовки, наприклад, вчителя фізики повинен бути актуальним і відповідним сучасному рівневі розвитку фізичної науки, що неможливо в умовах організаційного відокремлення підготовки вчителів від підготовки дослідників. Тобто предметна спеціальність має займати провідне місце у підготовці педагога, а не бути доповненням до інших складових підготовки.  </w:t>
            </w:r>
          </w:p>
          <w:p w:rsidR="002640CD" w:rsidRPr="002640CD" w:rsidRDefault="002640CD" w:rsidP="0067790C">
            <w:pPr>
              <w:spacing w:after="0" w:line="240" w:lineRule="auto"/>
              <w:jc w:val="both"/>
              <w:rPr>
                <w:rFonts w:ascii="Times New Roman" w:hAnsi="Times New Roman"/>
                <w:i/>
                <w:sz w:val="24"/>
                <w:szCs w:val="24"/>
                <w:shd w:val="clear" w:color="auto" w:fill="FFFFFF"/>
                <w:lang w:val="uk-UA"/>
              </w:rPr>
            </w:pPr>
            <w:r w:rsidRPr="002640CD">
              <w:rPr>
                <w:rFonts w:ascii="Times New Roman" w:hAnsi="Times New Roman"/>
                <w:i/>
                <w:sz w:val="24"/>
                <w:szCs w:val="24"/>
                <w:shd w:val="clear" w:color="auto" w:fill="FFFFFF"/>
                <w:lang w:val="uk-UA"/>
              </w:rPr>
              <w:t>(</w:t>
            </w:r>
            <w:r w:rsidRPr="002640CD">
              <w:rPr>
                <w:rFonts w:ascii="Times New Roman" w:hAnsi="Times New Roman"/>
                <w:i/>
                <w:sz w:val="24"/>
                <w:szCs w:val="24"/>
                <w:lang w:val="uk-UA"/>
              </w:rPr>
              <w:t>О</w:t>
            </w:r>
            <w:r w:rsidRPr="002640CD">
              <w:rPr>
                <w:rFonts w:ascii="Times New Roman" w:hAnsi="Times New Roman"/>
                <w:i/>
                <w:sz w:val="24"/>
                <w:szCs w:val="24"/>
              </w:rPr>
              <w:t>рган</w:t>
            </w:r>
            <w:r w:rsidRPr="002640CD">
              <w:rPr>
                <w:rFonts w:ascii="Times New Roman" w:hAnsi="Times New Roman"/>
                <w:i/>
                <w:sz w:val="24"/>
                <w:szCs w:val="24"/>
                <w:lang w:val="uk-UA"/>
              </w:rPr>
              <w:t>и</w:t>
            </w:r>
            <w:r w:rsidRPr="002640CD">
              <w:rPr>
                <w:rFonts w:ascii="Times New Roman" w:hAnsi="Times New Roman"/>
                <w:i/>
                <w:sz w:val="24"/>
                <w:szCs w:val="24"/>
              </w:rPr>
              <w:t xml:space="preserve"> управління освітою</w:t>
            </w:r>
            <w:r w:rsidRPr="002640CD">
              <w:rPr>
                <w:rFonts w:ascii="Times New Roman" w:hAnsi="Times New Roman"/>
                <w:i/>
                <w:sz w:val="24"/>
                <w:szCs w:val="24"/>
                <w:lang w:val="uk-UA"/>
              </w:rPr>
              <w:t xml:space="preserve"> Сумської обл.)</w:t>
            </w:r>
          </w:p>
          <w:p w:rsidR="002640CD" w:rsidRPr="002640CD" w:rsidRDefault="002640CD" w:rsidP="0067790C">
            <w:pPr>
              <w:spacing w:after="120" w:line="240" w:lineRule="auto"/>
              <w:jc w:val="both"/>
              <w:rPr>
                <w:rFonts w:ascii="Times New Roman" w:hAnsi="Times New Roman"/>
                <w:sz w:val="24"/>
                <w:szCs w:val="24"/>
                <w:highlight w:val="red"/>
              </w:rPr>
            </w:pPr>
          </w:p>
          <w:p w:rsidR="002640CD" w:rsidRPr="002640CD" w:rsidRDefault="002640CD" w:rsidP="0067790C">
            <w:pPr>
              <w:spacing w:after="0" w:line="240" w:lineRule="auto"/>
              <w:ind w:firstLine="351"/>
              <w:jc w:val="both"/>
              <w:rPr>
                <w:rFonts w:ascii="Times New Roman" w:hAnsi="Times New Roman"/>
                <w:sz w:val="24"/>
                <w:szCs w:val="24"/>
                <w:shd w:val="clear" w:color="auto" w:fill="FFFFFF"/>
                <w:lang w:val="uk-UA"/>
              </w:rPr>
            </w:pPr>
            <w:r w:rsidRPr="002640CD">
              <w:rPr>
                <w:rFonts w:ascii="Times New Roman" w:hAnsi="Times New Roman"/>
                <w:sz w:val="24"/>
                <w:szCs w:val="24"/>
                <w:shd w:val="clear" w:color="auto" w:fill="FFFFFF"/>
                <w:lang w:val="uk-UA"/>
              </w:rPr>
              <w:lastRenderedPageBreak/>
              <w:t>Програми підготовки педагогів містять складники психолого-педагогічної та практичної підготовки, а в багатьох випадках предметної спеціальності, включно з методикою викладання та використання інформаційно-комунікаційних та цифрових технологій</w:t>
            </w:r>
          </w:p>
          <w:p w:rsidR="002640CD" w:rsidRPr="002640CD" w:rsidRDefault="002640CD" w:rsidP="0067790C">
            <w:pPr>
              <w:spacing w:after="0" w:line="240" w:lineRule="auto"/>
              <w:ind w:firstLine="351"/>
              <w:jc w:val="both"/>
              <w:rPr>
                <w:rFonts w:ascii="Times New Roman" w:hAnsi="Times New Roman"/>
                <w:i/>
                <w:sz w:val="24"/>
                <w:szCs w:val="24"/>
                <w:shd w:val="clear" w:color="auto" w:fill="FFFFFF"/>
                <w:lang w:val="uk-UA"/>
              </w:rPr>
            </w:pPr>
            <w:r w:rsidRPr="002640CD">
              <w:rPr>
                <w:rFonts w:ascii="Times New Roman" w:hAnsi="Times New Roman"/>
                <w:i/>
                <w:sz w:val="24"/>
                <w:szCs w:val="24"/>
                <w:shd w:val="clear" w:color="auto" w:fill="FFFFFF"/>
                <w:lang w:val="uk-UA"/>
              </w:rPr>
              <w:t>(ІТ-Школяр)</w:t>
            </w:r>
          </w:p>
        </w:tc>
        <w:tc>
          <w:tcPr>
            <w:tcW w:w="4287" w:type="dxa"/>
            <w:shd w:val="clear" w:color="auto" w:fill="auto"/>
          </w:tcPr>
          <w:p w:rsidR="002640CD" w:rsidRPr="002640CD" w:rsidRDefault="002640CD" w:rsidP="0067790C">
            <w:pPr>
              <w:spacing w:after="120" w:line="240" w:lineRule="auto"/>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120" w:line="240" w:lineRule="auto"/>
              <w:rPr>
                <w:rFonts w:ascii="Times New Roman" w:hAnsi="Times New Roman"/>
                <w:b/>
                <w:sz w:val="24"/>
                <w:szCs w:val="24"/>
                <w:lang w:val="uk-UA"/>
              </w:rPr>
            </w:pPr>
          </w:p>
          <w:p w:rsidR="002640CD" w:rsidRPr="002640CD" w:rsidRDefault="002640CD" w:rsidP="0067790C">
            <w:pPr>
              <w:spacing w:after="120" w:line="240" w:lineRule="auto"/>
              <w:rPr>
                <w:rFonts w:ascii="Times New Roman" w:hAnsi="Times New Roman"/>
                <w:b/>
                <w:sz w:val="24"/>
                <w:szCs w:val="24"/>
                <w:lang w:val="uk-UA"/>
              </w:rPr>
            </w:pPr>
          </w:p>
          <w:p w:rsidR="002640CD" w:rsidRPr="002640CD" w:rsidRDefault="002640CD" w:rsidP="0067790C">
            <w:pPr>
              <w:spacing w:after="120" w:line="240" w:lineRule="auto"/>
              <w:rPr>
                <w:rFonts w:ascii="Times New Roman" w:hAnsi="Times New Roman"/>
                <w:b/>
                <w:sz w:val="24"/>
                <w:szCs w:val="24"/>
                <w:lang w:val="uk-UA"/>
              </w:rPr>
            </w:pPr>
          </w:p>
          <w:p w:rsidR="002640CD" w:rsidRPr="002640CD" w:rsidRDefault="002640CD" w:rsidP="0067790C">
            <w:pPr>
              <w:spacing w:after="120" w:line="240" w:lineRule="auto"/>
              <w:rPr>
                <w:rFonts w:ascii="Times New Roman" w:hAnsi="Times New Roman"/>
                <w:b/>
                <w:sz w:val="24"/>
                <w:szCs w:val="24"/>
                <w:lang w:val="uk-UA"/>
              </w:rPr>
            </w:pPr>
          </w:p>
          <w:p w:rsidR="002640CD" w:rsidRPr="002640CD" w:rsidRDefault="002640CD" w:rsidP="0067790C">
            <w:pPr>
              <w:spacing w:after="120" w:line="240" w:lineRule="auto"/>
              <w:rPr>
                <w:rFonts w:ascii="Times New Roman" w:hAnsi="Times New Roman"/>
                <w:b/>
                <w:sz w:val="24"/>
                <w:szCs w:val="24"/>
                <w:lang w:val="uk-UA"/>
              </w:rPr>
            </w:pPr>
          </w:p>
          <w:p w:rsidR="002640CD" w:rsidRPr="002640CD" w:rsidRDefault="002640CD" w:rsidP="0067790C">
            <w:pPr>
              <w:spacing w:after="120" w:line="240" w:lineRule="auto"/>
              <w:rPr>
                <w:rFonts w:ascii="Times New Roman" w:hAnsi="Times New Roman"/>
                <w:b/>
                <w:sz w:val="24"/>
                <w:szCs w:val="24"/>
                <w:lang w:val="uk-UA"/>
              </w:rPr>
            </w:pPr>
          </w:p>
          <w:p w:rsidR="002640CD" w:rsidRPr="002640CD" w:rsidRDefault="002640CD" w:rsidP="0067790C">
            <w:pPr>
              <w:spacing w:after="0" w:line="240" w:lineRule="auto"/>
              <w:rPr>
                <w:rFonts w:ascii="Times New Roman" w:hAnsi="Times New Roman"/>
                <w:b/>
                <w:sz w:val="24"/>
                <w:szCs w:val="24"/>
                <w:lang w:val="uk-UA"/>
              </w:rPr>
            </w:pPr>
          </w:p>
          <w:p w:rsidR="002640CD" w:rsidRPr="002640CD" w:rsidRDefault="002640CD" w:rsidP="0067790C">
            <w:pPr>
              <w:spacing w:after="0" w:line="240" w:lineRule="auto"/>
              <w:rPr>
                <w:rFonts w:ascii="Times New Roman" w:hAnsi="Times New Roman"/>
                <w:b/>
                <w:sz w:val="24"/>
                <w:szCs w:val="24"/>
                <w:lang w:val="uk-UA"/>
              </w:rPr>
            </w:pPr>
          </w:p>
          <w:p w:rsidR="002640CD" w:rsidRPr="002640CD" w:rsidRDefault="002640CD" w:rsidP="0067790C">
            <w:pPr>
              <w:spacing w:after="0" w:line="240" w:lineRule="auto"/>
              <w:rPr>
                <w:rFonts w:ascii="Times New Roman" w:hAnsi="Times New Roman"/>
                <w:b/>
                <w:sz w:val="24"/>
                <w:szCs w:val="24"/>
                <w:lang w:val="uk-UA"/>
              </w:rPr>
            </w:pPr>
            <w:r w:rsidRPr="002640CD">
              <w:rPr>
                <w:rFonts w:ascii="Times New Roman" w:hAnsi="Times New Roman"/>
                <w:b/>
                <w:sz w:val="24"/>
                <w:szCs w:val="24"/>
                <w:lang w:val="uk-UA"/>
              </w:rPr>
              <w:t>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Концепція визначає предметну підготовку за відповідними спеціальностями, як одну із складових професійної підготовки педаггічного працівника. Разом з тим, ставить вимоги щодо модернізації змісту підготовки забезпечивши міжпредметні, міжгалузеві, міжпрофесійні зв’язки.</w:t>
            </w:r>
          </w:p>
          <w:p w:rsidR="002640CD" w:rsidRPr="002640CD" w:rsidRDefault="002640CD" w:rsidP="0067790C">
            <w:pPr>
              <w:spacing w:after="120" w:line="240" w:lineRule="auto"/>
              <w:rPr>
                <w:rFonts w:ascii="Times New Roman" w:hAnsi="Times New Roman"/>
                <w:b/>
                <w:sz w:val="24"/>
                <w:szCs w:val="24"/>
                <w:lang w:val="uk-UA"/>
              </w:rPr>
            </w:pPr>
          </w:p>
          <w:p w:rsidR="002640CD" w:rsidRPr="002640CD" w:rsidRDefault="002640CD" w:rsidP="0067790C">
            <w:pPr>
              <w:spacing w:after="120" w:line="240" w:lineRule="auto"/>
              <w:rPr>
                <w:rFonts w:ascii="Times New Roman" w:hAnsi="Times New Roman"/>
                <w:b/>
                <w:sz w:val="24"/>
                <w:szCs w:val="24"/>
                <w:lang w:val="uk-UA"/>
              </w:rPr>
            </w:pPr>
          </w:p>
          <w:p w:rsidR="002640CD" w:rsidRPr="002640CD" w:rsidRDefault="002640CD" w:rsidP="0067790C">
            <w:pPr>
              <w:spacing w:after="120" w:line="240" w:lineRule="auto"/>
              <w:rPr>
                <w:rFonts w:ascii="Times New Roman" w:hAnsi="Times New Roman"/>
                <w:b/>
                <w:sz w:val="24"/>
                <w:szCs w:val="24"/>
                <w:lang w:val="uk-UA"/>
              </w:rPr>
            </w:pPr>
          </w:p>
          <w:p w:rsidR="002640CD" w:rsidRPr="002640CD" w:rsidRDefault="002640CD" w:rsidP="0067790C">
            <w:pPr>
              <w:spacing w:after="120" w:line="240" w:lineRule="auto"/>
              <w:rPr>
                <w:rFonts w:ascii="Times New Roman" w:hAnsi="Times New Roman"/>
                <w:b/>
                <w:sz w:val="24"/>
                <w:szCs w:val="24"/>
                <w:lang w:val="uk-UA"/>
              </w:rPr>
            </w:pPr>
            <w:r w:rsidRPr="002640CD">
              <w:rPr>
                <w:rFonts w:ascii="Times New Roman" w:hAnsi="Times New Roman"/>
                <w:b/>
                <w:sz w:val="24"/>
                <w:szCs w:val="24"/>
                <w:lang w:val="uk-UA"/>
              </w:rPr>
              <w:t>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120" w:line="240" w:lineRule="auto"/>
              <w:jc w:val="both"/>
              <w:rPr>
                <w:rFonts w:ascii="Times New Roman" w:hAnsi="Times New Roman"/>
                <w:sz w:val="24"/>
                <w:szCs w:val="24"/>
                <w:lang w:val="uk-UA"/>
              </w:rPr>
            </w:pPr>
            <w:r w:rsidRPr="002640CD">
              <w:rPr>
                <w:rFonts w:ascii="Times New Roman" w:hAnsi="Times New Roman"/>
                <w:sz w:val="24"/>
                <w:szCs w:val="24"/>
                <w:shd w:val="clear" w:color="auto" w:fill="FFFFFF"/>
              </w:rPr>
              <w:t>На особливу увагу заслуговують питання підготовки педагогів до роботи з особами з особливими потребами, що передбачають обізнаність з особливостями психофізичного розвитку таких осіб та володіння спеціальними методиками.</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highlight w:val="red"/>
                <w:lang w:val="uk-UA"/>
              </w:rPr>
            </w:pPr>
          </w:p>
        </w:tc>
        <w:tc>
          <w:tcPr>
            <w:tcW w:w="4287" w:type="dxa"/>
            <w:shd w:val="clear" w:color="auto" w:fill="auto"/>
          </w:tcPr>
          <w:p w:rsidR="002640CD" w:rsidRPr="002640CD" w:rsidRDefault="002640CD" w:rsidP="0067790C">
            <w:pPr>
              <w:spacing w:after="120" w:line="240" w:lineRule="auto"/>
              <w:jc w:val="center"/>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12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shd w:val="clear" w:color="auto" w:fill="FFFFFF"/>
                <w:lang w:val="uk-UA"/>
              </w:rPr>
              <w:t>Загальновизнаними є такі спільні виклики на шляху до створення якісної системи підготовки та професійного розвитку педагогів як розпорошення відповідальності між різними інституціями за різні етапи становлення і професійного розвитку педагога, проблеми поєднання в єдиній програмі підготовки опанування обраною предметною спеціальністю з аспектами викладання та міждисциплінарних зв’язків; недостатню обізнаність з необхідністю і методами дослідницької діяльності на рівні свого робочого місця; недостатню розвиненість системи розподілу специфічних ролей між членами педагогічного колективу.</w:t>
            </w:r>
          </w:p>
          <w:p w:rsidR="002640CD" w:rsidRPr="002640CD" w:rsidRDefault="002640CD" w:rsidP="0067790C">
            <w:pPr>
              <w:spacing w:after="120" w:line="240" w:lineRule="auto"/>
              <w:jc w:val="both"/>
              <w:rPr>
                <w:rFonts w:ascii="Times New Roman" w:hAnsi="Times New Roman"/>
                <w:sz w:val="24"/>
                <w:szCs w:val="24"/>
                <w:lang w:val="uk-UA"/>
              </w:rPr>
            </w:pPr>
            <w:r w:rsidRPr="002640CD">
              <w:rPr>
                <w:rFonts w:ascii="Times New Roman" w:hAnsi="Times New Roman"/>
                <w:sz w:val="24"/>
                <w:szCs w:val="24"/>
                <w:shd w:val="clear" w:color="auto" w:fill="FFFFFF"/>
                <w:lang w:val="uk-UA"/>
              </w:rPr>
              <w:t>Міжгалузевий характер педагогічної освіти обумовлює різні траєкторії набуття педагогічної професії.</w:t>
            </w:r>
          </w:p>
        </w:tc>
        <w:tc>
          <w:tcPr>
            <w:tcW w:w="5670" w:type="dxa"/>
            <w:shd w:val="clear" w:color="auto" w:fill="auto"/>
          </w:tcPr>
          <w:p w:rsidR="002640CD" w:rsidRPr="002640CD" w:rsidRDefault="002640CD" w:rsidP="0067790C">
            <w:pPr>
              <w:spacing w:after="0" w:line="240" w:lineRule="auto"/>
              <w:ind w:firstLine="388"/>
              <w:jc w:val="both"/>
              <w:rPr>
                <w:rFonts w:ascii="Times New Roman" w:hAnsi="Times New Roman"/>
                <w:sz w:val="24"/>
                <w:szCs w:val="24"/>
                <w:lang w:val="uk-UA"/>
              </w:rPr>
            </w:pPr>
            <w:r w:rsidRPr="002640CD">
              <w:rPr>
                <w:rFonts w:ascii="Times New Roman" w:hAnsi="Times New Roman"/>
                <w:sz w:val="24"/>
                <w:szCs w:val="24"/>
                <w:lang w:val="uk-UA"/>
              </w:rPr>
              <w:t>Формування компетентностей, що забезпечують реалізацію нової моделі педагогіки – «педагогіки запиту» (відповідно до Рекомендаціях Європейської Комісії щодо розвитку компетентностей та навчання впродовж життя від 17.01.2018 (</w:t>
            </w:r>
            <w:r w:rsidRPr="002640CD">
              <w:rPr>
                <w:rFonts w:ascii="Times New Roman" w:hAnsi="Times New Roman"/>
                <w:sz w:val="24"/>
                <w:szCs w:val="24"/>
                <w:lang w:val="en-US"/>
              </w:rPr>
              <w:t>Council</w:t>
            </w:r>
            <w:r w:rsidRPr="002640CD">
              <w:rPr>
                <w:rFonts w:ascii="Times New Roman" w:hAnsi="Times New Roman"/>
                <w:sz w:val="24"/>
                <w:szCs w:val="24"/>
                <w:lang w:val="uk-UA"/>
              </w:rPr>
              <w:t xml:space="preserve"> </w:t>
            </w:r>
            <w:r w:rsidRPr="002640CD">
              <w:rPr>
                <w:rFonts w:ascii="Times New Roman" w:hAnsi="Times New Roman"/>
                <w:sz w:val="24"/>
                <w:szCs w:val="24"/>
                <w:lang w:val="en-US"/>
              </w:rPr>
              <w:t>Recomendation</w:t>
            </w:r>
            <w:r w:rsidRPr="002640CD">
              <w:rPr>
                <w:rFonts w:ascii="Times New Roman" w:hAnsi="Times New Roman"/>
                <w:sz w:val="24"/>
                <w:szCs w:val="24"/>
                <w:lang w:val="uk-UA"/>
              </w:rPr>
              <w:t xml:space="preserve"> </w:t>
            </w:r>
            <w:r w:rsidRPr="002640CD">
              <w:rPr>
                <w:rFonts w:ascii="Times New Roman" w:hAnsi="Times New Roman"/>
                <w:sz w:val="24"/>
                <w:szCs w:val="24"/>
              </w:rPr>
              <w:t>on</w:t>
            </w:r>
            <w:r w:rsidRPr="002640CD">
              <w:rPr>
                <w:rFonts w:ascii="Times New Roman" w:hAnsi="Times New Roman"/>
                <w:sz w:val="24"/>
                <w:szCs w:val="24"/>
                <w:lang w:val="uk-UA"/>
              </w:rPr>
              <w:t xml:space="preserve"> </w:t>
            </w:r>
            <w:r w:rsidRPr="002640CD">
              <w:rPr>
                <w:rFonts w:ascii="Times New Roman" w:hAnsi="Times New Roman"/>
                <w:sz w:val="24"/>
                <w:szCs w:val="24"/>
              </w:rPr>
              <w:t>Key</w:t>
            </w:r>
            <w:r w:rsidRPr="002640CD">
              <w:rPr>
                <w:rFonts w:ascii="Times New Roman" w:hAnsi="Times New Roman"/>
                <w:sz w:val="24"/>
                <w:szCs w:val="24"/>
                <w:lang w:val="uk-UA"/>
              </w:rPr>
              <w:t xml:space="preserve"> </w:t>
            </w:r>
            <w:r w:rsidRPr="002640CD">
              <w:rPr>
                <w:rFonts w:ascii="Times New Roman" w:hAnsi="Times New Roman"/>
                <w:sz w:val="24"/>
                <w:szCs w:val="24"/>
              </w:rPr>
              <w:t>Competences</w:t>
            </w:r>
            <w:r w:rsidRPr="002640CD">
              <w:rPr>
                <w:rFonts w:ascii="Times New Roman" w:hAnsi="Times New Roman"/>
                <w:sz w:val="24"/>
                <w:szCs w:val="24"/>
                <w:lang w:val="uk-UA"/>
              </w:rPr>
              <w:t xml:space="preserve"> </w:t>
            </w:r>
            <w:r w:rsidRPr="002640CD">
              <w:rPr>
                <w:rFonts w:ascii="Times New Roman" w:hAnsi="Times New Roman"/>
                <w:sz w:val="24"/>
                <w:szCs w:val="24"/>
              </w:rPr>
              <w:t>for</w:t>
            </w:r>
            <w:r w:rsidRPr="002640CD">
              <w:rPr>
                <w:rFonts w:ascii="Times New Roman" w:hAnsi="Times New Roman"/>
                <w:sz w:val="24"/>
                <w:szCs w:val="24"/>
                <w:lang w:val="uk-UA"/>
              </w:rPr>
              <w:t xml:space="preserve"> </w:t>
            </w:r>
            <w:r w:rsidRPr="002640CD">
              <w:rPr>
                <w:rFonts w:ascii="Times New Roman" w:hAnsi="Times New Roman"/>
                <w:sz w:val="24"/>
                <w:szCs w:val="24"/>
              </w:rPr>
              <w:t>Lifelong</w:t>
            </w:r>
            <w:r w:rsidRPr="002640CD">
              <w:rPr>
                <w:rFonts w:ascii="Times New Roman" w:hAnsi="Times New Roman"/>
                <w:sz w:val="24"/>
                <w:szCs w:val="24"/>
                <w:lang w:val="uk-UA"/>
              </w:rPr>
              <w:t xml:space="preserve"> </w:t>
            </w:r>
            <w:r w:rsidRPr="002640CD">
              <w:rPr>
                <w:rFonts w:ascii="Times New Roman" w:hAnsi="Times New Roman"/>
                <w:sz w:val="24"/>
                <w:szCs w:val="24"/>
              </w:rPr>
              <w:t>Learning</w:t>
            </w:r>
            <w:r w:rsidRPr="002640CD">
              <w:rPr>
                <w:rFonts w:ascii="Times New Roman" w:hAnsi="Times New Roman"/>
                <w:sz w:val="24"/>
                <w:szCs w:val="24"/>
                <w:lang w:val="uk-UA"/>
              </w:rPr>
              <w:t>). Ці компетентності (емпатія, когнітивна гнучкість, адаптивність, відкритість до нових досвідів, готовність і вміння навчання впродовж життя, креативність, тощо. Крім того навчання через відкриття (</w:t>
            </w:r>
            <w:r w:rsidRPr="002640CD">
              <w:rPr>
                <w:rFonts w:ascii="Times New Roman" w:hAnsi="Times New Roman"/>
                <w:sz w:val="24"/>
                <w:szCs w:val="24"/>
                <w:lang w:val="en-US"/>
              </w:rPr>
              <w:t>discovery</w:t>
            </w:r>
            <w:r w:rsidRPr="002640CD">
              <w:rPr>
                <w:rFonts w:ascii="Times New Roman" w:hAnsi="Times New Roman"/>
                <w:sz w:val="24"/>
                <w:szCs w:val="24"/>
                <w:lang w:val="uk-UA"/>
              </w:rPr>
              <w:t xml:space="preserve"> </w:t>
            </w:r>
            <w:r w:rsidRPr="002640CD">
              <w:rPr>
                <w:rFonts w:ascii="Times New Roman" w:hAnsi="Times New Roman"/>
                <w:sz w:val="24"/>
                <w:szCs w:val="24"/>
                <w:lang w:val="en-US"/>
              </w:rPr>
              <w:t>learning</w:t>
            </w:r>
            <w:r w:rsidRPr="002640CD">
              <w:rPr>
                <w:rFonts w:ascii="Times New Roman" w:hAnsi="Times New Roman"/>
                <w:sz w:val="24"/>
                <w:szCs w:val="24"/>
                <w:lang w:val="uk-UA"/>
              </w:rPr>
              <w:t>), проекте навчання і розвиток навичок розв’язання проблем, тощо), в свою чергу мають формувати базову рамку кваліфікації педагога в сучасному світі. І, як мінімум, мають бути згадані у преамбулі Концепції як орієнтир для формування відповідних програм підготовки педагогічних працівників у відповідних навчальних закладах.</w:t>
            </w:r>
          </w:p>
          <w:p w:rsidR="002640CD" w:rsidRPr="002640CD" w:rsidRDefault="002640CD" w:rsidP="0067790C">
            <w:pPr>
              <w:spacing w:after="120" w:line="240" w:lineRule="auto"/>
              <w:jc w:val="both"/>
              <w:rPr>
                <w:rFonts w:ascii="Times New Roman" w:hAnsi="Times New Roman"/>
                <w:sz w:val="24"/>
                <w:szCs w:val="24"/>
                <w:highlight w:val="red"/>
                <w:lang w:val="uk-UA"/>
              </w:rPr>
            </w:pPr>
            <w:r w:rsidRPr="002640CD">
              <w:rPr>
                <w:i/>
                <w:lang w:val="uk-UA"/>
              </w:rPr>
              <w:t>(</w:t>
            </w:r>
            <w:r w:rsidRPr="002640CD">
              <w:rPr>
                <w:rFonts w:ascii="Times New Roman" w:hAnsi="Times New Roman"/>
                <w:i/>
                <w:sz w:val="24"/>
                <w:szCs w:val="24"/>
              </w:rPr>
              <w:t>Микола Скиба, експерт з питань освіти Українського інституту майбутнього</w:t>
            </w:r>
            <w:r w:rsidRPr="002640CD">
              <w:rPr>
                <w:i/>
                <w:lang w:val="uk-UA"/>
              </w:rPr>
              <w:t>)</w:t>
            </w:r>
          </w:p>
        </w:tc>
        <w:tc>
          <w:tcPr>
            <w:tcW w:w="4287" w:type="dxa"/>
            <w:shd w:val="clear" w:color="auto" w:fill="auto"/>
          </w:tcPr>
          <w:p w:rsidR="002640CD" w:rsidRPr="002640CD" w:rsidRDefault="002640CD" w:rsidP="002640CD">
            <w:pPr>
              <w:spacing w:after="120" w:line="240" w:lineRule="auto"/>
              <w:rPr>
                <w:rFonts w:ascii="Times New Roman" w:hAnsi="Times New Roman"/>
                <w:sz w:val="24"/>
                <w:szCs w:val="24"/>
                <w:lang w:val="uk-UA"/>
              </w:rPr>
            </w:pPr>
            <w:r w:rsidRPr="002640CD">
              <w:rPr>
                <w:rFonts w:ascii="Times New Roman" w:hAnsi="Times New Roman"/>
                <w:sz w:val="24"/>
                <w:szCs w:val="24"/>
                <w:lang w:val="uk-UA"/>
              </w:rPr>
              <w:t>Буде враховано в остаточному тексті</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120" w:line="240" w:lineRule="auto"/>
              <w:jc w:val="center"/>
              <w:rPr>
                <w:rFonts w:ascii="Times New Roman" w:hAnsi="Times New Roman"/>
                <w:sz w:val="24"/>
                <w:szCs w:val="24"/>
                <w:lang w:val="uk-UA"/>
              </w:rPr>
            </w:pPr>
            <w:r w:rsidRPr="002640CD">
              <w:rPr>
                <w:rFonts w:ascii="Times New Roman" w:hAnsi="Times New Roman"/>
                <w:b/>
                <w:sz w:val="24"/>
                <w:szCs w:val="24"/>
              </w:rPr>
              <w:t>Проблема, яка потребує розв’язання</w:t>
            </w:r>
          </w:p>
        </w:tc>
        <w:tc>
          <w:tcPr>
            <w:tcW w:w="5670" w:type="dxa"/>
            <w:shd w:val="clear" w:color="auto" w:fill="auto"/>
          </w:tcPr>
          <w:p w:rsidR="002640CD" w:rsidRPr="002640CD" w:rsidRDefault="002640CD" w:rsidP="0067790C">
            <w:pPr>
              <w:spacing w:after="120" w:line="240" w:lineRule="auto"/>
              <w:jc w:val="both"/>
              <w:rPr>
                <w:rFonts w:ascii="Times New Roman" w:hAnsi="Times New Roman"/>
                <w:sz w:val="24"/>
                <w:szCs w:val="24"/>
                <w:highlight w:val="red"/>
                <w:lang w:val="uk-UA"/>
              </w:rPr>
            </w:pPr>
          </w:p>
        </w:tc>
        <w:tc>
          <w:tcPr>
            <w:tcW w:w="4287" w:type="dxa"/>
            <w:shd w:val="clear" w:color="auto" w:fill="auto"/>
          </w:tcPr>
          <w:p w:rsidR="002640CD" w:rsidRPr="002640CD" w:rsidRDefault="002640CD" w:rsidP="0067790C">
            <w:pPr>
              <w:spacing w:after="120" w:line="240" w:lineRule="auto"/>
              <w:jc w:val="center"/>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120" w:line="240" w:lineRule="auto"/>
              <w:jc w:val="both"/>
              <w:rPr>
                <w:rFonts w:ascii="Times New Roman" w:hAnsi="Times New Roman"/>
                <w:sz w:val="24"/>
                <w:szCs w:val="24"/>
                <w:lang w:val="uk-UA"/>
              </w:rPr>
            </w:pPr>
            <w:r w:rsidRPr="002640CD">
              <w:rPr>
                <w:rFonts w:ascii="Times New Roman" w:hAnsi="Times New Roman"/>
                <w:sz w:val="24"/>
                <w:szCs w:val="24"/>
                <w:lang w:val="uk-UA"/>
              </w:rPr>
              <w:t>Проблемою, яка потребує розв’язання, є дисбаланс між запитами українського суспільства на висококваліфікованих педагогічних працівників, перспективами його розвитку, глобальними технологічними змінами та існуючою системою педагогічної освіти, а також готовністю педагогічних працівників до сприйняття та реалізації освітніх реформ в Україні.</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i/>
                <w:sz w:val="24"/>
                <w:szCs w:val="24"/>
                <w:lang w:val="uk-UA"/>
              </w:rPr>
            </w:pPr>
            <w:r w:rsidRPr="002640CD">
              <w:rPr>
                <w:rFonts w:ascii="Times New Roman" w:hAnsi="Times New Roman"/>
                <w:sz w:val="24"/>
                <w:szCs w:val="24"/>
                <w:shd w:val="clear" w:color="auto" w:fill="FFFFFF"/>
                <w:lang w:val="uk-UA"/>
              </w:rPr>
              <w:t xml:space="preserve">Варто доповнити текстом, який визначає готовність педагогів до реалізації викликів суспільства, а саме: </w:t>
            </w:r>
            <w:r w:rsidRPr="002640CD">
              <w:rPr>
                <w:rFonts w:ascii="Times New Roman" w:hAnsi="Times New Roman"/>
                <w:i/>
                <w:sz w:val="24"/>
                <w:szCs w:val="24"/>
                <w:shd w:val="clear" w:color="auto" w:fill="FFFFFF"/>
                <w:lang w:val="uk-UA"/>
              </w:rPr>
              <w:t xml:space="preserve">та викликів, що ставить перед сучасне суспільство перед освітою.:  </w:t>
            </w:r>
            <w:r w:rsidRPr="002640CD">
              <w:rPr>
                <w:rFonts w:ascii="Times New Roman" w:hAnsi="Times New Roman"/>
                <w:sz w:val="24"/>
                <w:szCs w:val="24"/>
                <w:lang w:val="uk-UA"/>
              </w:rPr>
              <w:t xml:space="preserve">Проблемою, яка потребує розв’язання, є дисбаланс між запитами українського суспільства на висококваліфікованих педагогічних працівників, перспективами його розвитку, глобальними технологічними змінами та існуючою системою педагогічної освіти, а </w:t>
            </w:r>
            <w:r w:rsidRPr="002640CD">
              <w:rPr>
                <w:rFonts w:ascii="Times New Roman" w:hAnsi="Times New Roman"/>
                <w:i/>
                <w:sz w:val="24"/>
                <w:szCs w:val="24"/>
                <w:lang w:val="uk-UA"/>
              </w:rPr>
              <w:t xml:space="preserve">також готовністю педагогічних працівників до сприйняття та реалізації освітніх реформ в Україні.   </w:t>
            </w:r>
          </w:p>
          <w:p w:rsidR="002640CD" w:rsidRPr="002640CD" w:rsidRDefault="002640CD" w:rsidP="0067790C">
            <w:pPr>
              <w:spacing w:after="120" w:line="240" w:lineRule="auto"/>
              <w:jc w:val="both"/>
              <w:rPr>
                <w:rFonts w:ascii="Times New Roman" w:hAnsi="Times New Roman"/>
                <w:i/>
                <w:sz w:val="24"/>
                <w:szCs w:val="24"/>
                <w:highlight w:val="red"/>
                <w:lang w:val="uk-UA"/>
              </w:rPr>
            </w:pPr>
            <w:r w:rsidRPr="002640CD">
              <w:rPr>
                <w:rFonts w:ascii="Times New Roman" w:hAnsi="Times New Roman"/>
                <w:i/>
                <w:sz w:val="24"/>
                <w:szCs w:val="24"/>
                <w:lang w:val="uk-UA"/>
              </w:rPr>
              <w:t>(О</w:t>
            </w:r>
            <w:r w:rsidRPr="002640CD">
              <w:rPr>
                <w:rFonts w:ascii="Times New Roman" w:hAnsi="Times New Roman"/>
                <w:i/>
                <w:sz w:val="24"/>
                <w:szCs w:val="24"/>
              </w:rPr>
              <w:t>рган</w:t>
            </w:r>
            <w:r w:rsidRPr="002640CD">
              <w:rPr>
                <w:rFonts w:ascii="Times New Roman" w:hAnsi="Times New Roman"/>
                <w:i/>
                <w:sz w:val="24"/>
                <w:szCs w:val="24"/>
                <w:lang w:val="uk-UA"/>
              </w:rPr>
              <w:t>и</w:t>
            </w:r>
            <w:r w:rsidRPr="002640CD">
              <w:rPr>
                <w:rFonts w:ascii="Times New Roman" w:hAnsi="Times New Roman"/>
                <w:i/>
                <w:sz w:val="24"/>
                <w:szCs w:val="24"/>
              </w:rPr>
              <w:t xml:space="preserve"> управління освітою</w:t>
            </w:r>
            <w:r w:rsidRPr="002640CD">
              <w:rPr>
                <w:rFonts w:ascii="Times New Roman" w:hAnsi="Times New Roman"/>
                <w:i/>
                <w:sz w:val="24"/>
                <w:szCs w:val="24"/>
                <w:lang w:val="uk-UA"/>
              </w:rPr>
              <w:t xml:space="preserve"> Сумської обл.)</w:t>
            </w:r>
          </w:p>
        </w:tc>
        <w:tc>
          <w:tcPr>
            <w:tcW w:w="4287" w:type="dxa"/>
            <w:shd w:val="clear" w:color="auto" w:fill="auto"/>
          </w:tcPr>
          <w:p w:rsidR="002640CD" w:rsidRPr="002640CD" w:rsidRDefault="002640CD" w:rsidP="0067790C">
            <w:pPr>
              <w:spacing w:after="120" w:line="240" w:lineRule="auto"/>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12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sz w:val="24"/>
                <w:szCs w:val="24"/>
              </w:rPr>
            </w:pPr>
            <w:r w:rsidRPr="002640CD">
              <w:rPr>
                <w:rFonts w:ascii="Times New Roman" w:hAnsi="Times New Roman"/>
                <w:sz w:val="24"/>
                <w:szCs w:val="24"/>
              </w:rPr>
              <w:t>Ця проблема стала наслідком тривалого впливу багатьох чинників:</w:t>
            </w:r>
          </w:p>
          <w:p w:rsidR="002640CD" w:rsidRPr="002640CD" w:rsidRDefault="002640CD" w:rsidP="0067790C">
            <w:pPr>
              <w:spacing w:after="0" w:line="240" w:lineRule="auto"/>
              <w:ind w:firstLine="567"/>
              <w:jc w:val="both"/>
              <w:rPr>
                <w:rFonts w:ascii="Times New Roman" w:hAnsi="Times New Roman"/>
                <w:sz w:val="24"/>
                <w:szCs w:val="24"/>
              </w:rPr>
            </w:pPr>
            <w:r w:rsidRPr="002640CD">
              <w:rPr>
                <w:rFonts w:ascii="Times New Roman" w:hAnsi="Times New Roman"/>
                <w:sz w:val="24"/>
                <w:szCs w:val="24"/>
              </w:rPr>
              <w:t>незадовільний рівень оплати праці, зниження соціального статусу, можливостей і мотивації до діяльності та професійного розвитку педагогічних працівників;</w:t>
            </w:r>
          </w:p>
        </w:tc>
        <w:tc>
          <w:tcPr>
            <w:tcW w:w="5670" w:type="dxa"/>
            <w:shd w:val="clear" w:color="auto" w:fill="auto"/>
          </w:tcPr>
          <w:p w:rsidR="002640CD" w:rsidRPr="002640CD" w:rsidRDefault="002640CD" w:rsidP="0067790C">
            <w:pPr>
              <w:spacing w:after="12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120" w:line="240" w:lineRule="auto"/>
              <w:jc w:val="center"/>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shd w:val="clear" w:color="auto" w:fill="FFFFFF"/>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lang w:val="uk-UA"/>
              </w:rPr>
              <w:t>застарілі зміст, структура, стандарти та методики (технології) навчання в системі педагогічної освіти, які не забезпечують майбутнім педагогам можливості оволодіння компетентнісним підходом та сучасними ефективними інструментами педагогічної праці;</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b/>
                <w:sz w:val="24"/>
                <w:szCs w:val="24"/>
                <w:lang w:val="uk-UA"/>
              </w:rPr>
              <w:t>недостатньо опрацьовані</w:t>
            </w:r>
            <w:r w:rsidRPr="002640CD">
              <w:rPr>
                <w:rFonts w:ascii="Times New Roman" w:hAnsi="Times New Roman"/>
                <w:sz w:val="24"/>
                <w:szCs w:val="24"/>
                <w:lang w:val="uk-UA"/>
              </w:rPr>
              <w:t xml:space="preserve"> структури, стандарти та методики (технології) навчання в системі педагогічної освіти, які не забезпечують майбутнім педагогам можливості оволодіння компетентнісним підходом та сучасними ефективними інструментами педагогічної праці;</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 xml:space="preserve">(ПУНПУ ім. К. Д. </w:t>
            </w:r>
            <w:r w:rsidRPr="002640CD">
              <w:rPr>
                <w:rFonts w:ascii="Times New Roman" w:hAnsi="Times New Roman"/>
                <w:i/>
                <w:sz w:val="24"/>
                <w:szCs w:val="24"/>
              </w:rPr>
              <w:t>Ушинського</w:t>
            </w:r>
            <w:r w:rsidRPr="002640CD">
              <w:rPr>
                <w:rFonts w:ascii="Times New Roman" w:hAnsi="Times New Roman"/>
                <w:i/>
                <w:sz w:val="24"/>
                <w:szCs w:val="24"/>
                <w:lang w:val="uk-UA"/>
              </w:rPr>
              <w:t>)</w:t>
            </w:r>
          </w:p>
          <w:p w:rsidR="002640CD" w:rsidRPr="002640CD" w:rsidRDefault="002640CD" w:rsidP="0067790C">
            <w:pPr>
              <w:spacing w:after="0" w:line="240" w:lineRule="auto"/>
              <w:jc w:val="both"/>
              <w:rPr>
                <w:rFonts w:ascii="Times New Roman" w:hAnsi="Times New Roman"/>
                <w:i/>
                <w:sz w:val="24"/>
                <w:szCs w:val="24"/>
                <w:lang w:val="uk-UA"/>
              </w:rPr>
            </w:pPr>
          </w:p>
          <w:p w:rsidR="002640CD" w:rsidRPr="002640CD" w:rsidRDefault="002640CD" w:rsidP="0067790C">
            <w:pPr>
              <w:pStyle w:val="af3"/>
              <w:spacing w:before="0" w:beforeAutospacing="0" w:after="0" w:afterAutospacing="0"/>
              <w:jc w:val="both"/>
              <w:rPr>
                <w:sz w:val="22"/>
                <w:szCs w:val="22"/>
              </w:rPr>
            </w:pPr>
            <w:r w:rsidRPr="002640CD">
              <w:rPr>
                <w:sz w:val="22"/>
                <w:szCs w:val="22"/>
              </w:rPr>
              <w:t>Додати:</w:t>
            </w:r>
          </w:p>
          <w:p w:rsidR="002640CD" w:rsidRPr="002640CD" w:rsidRDefault="002640CD" w:rsidP="0067790C">
            <w:pPr>
              <w:spacing w:after="0" w:line="240" w:lineRule="auto"/>
              <w:jc w:val="both"/>
              <w:rPr>
                <w:rFonts w:ascii="Antiqua" w:hAnsi="Antiqua"/>
                <w:b/>
                <w:i/>
              </w:rPr>
            </w:pPr>
            <w:r w:rsidRPr="002640CD">
              <w:rPr>
                <w:rFonts w:ascii="Antiqua" w:hAnsi="Antiqua"/>
                <w:b/>
                <w:i/>
              </w:rPr>
              <w:t>зокрема, інформаційно-комунікаційними та цифровими технологіями.</w:t>
            </w:r>
          </w:p>
          <w:p w:rsidR="002640CD" w:rsidRPr="002640CD" w:rsidRDefault="002640CD" w:rsidP="0067790C">
            <w:pPr>
              <w:spacing w:after="0" w:line="240" w:lineRule="auto"/>
              <w:jc w:val="both"/>
              <w:rPr>
                <w:rFonts w:ascii="Times New Roman" w:hAnsi="Times New Roman"/>
                <w:i/>
                <w:sz w:val="24"/>
                <w:szCs w:val="24"/>
                <w:shd w:val="clear" w:color="auto" w:fill="FFFFFF"/>
                <w:lang w:val="uk-UA"/>
              </w:rPr>
            </w:pPr>
            <w:r w:rsidRPr="002640CD">
              <w:rPr>
                <w:rFonts w:ascii="Antiqua" w:hAnsi="Antiqua"/>
                <w:b/>
                <w:i/>
                <w:lang w:val="uk-UA"/>
              </w:rPr>
              <w:t>(ІТ Школяр)</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shd w:val="clear" w:color="auto" w:fill="FFFFFF"/>
                <w:lang w:val="uk-UA"/>
              </w:rPr>
            </w:pPr>
            <w:r w:rsidRPr="002640CD">
              <w:rPr>
                <w:rFonts w:ascii="Times New Roman" w:hAnsi="Times New Roman"/>
                <w:b/>
                <w:sz w:val="24"/>
                <w:szCs w:val="24"/>
                <w:shd w:val="clear" w:color="auto" w:fill="FFFFFF"/>
                <w:lang w:val="uk-UA"/>
              </w:rPr>
              <w:t>Не враховано.</w:t>
            </w: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r w:rsidRPr="002640CD">
              <w:rPr>
                <w:rFonts w:ascii="Times New Roman" w:hAnsi="Times New Roman"/>
                <w:b/>
                <w:sz w:val="24"/>
                <w:szCs w:val="24"/>
                <w:shd w:val="clear" w:color="auto" w:fill="FFFFFF"/>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shd w:val="clear" w:color="auto" w:fill="FFFFFF"/>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недостатня ресурсна підтримка професійної діяльності педагогічних працівників, </w:t>
            </w:r>
            <w:r w:rsidRPr="002640CD">
              <w:rPr>
                <w:rFonts w:ascii="Times New Roman" w:hAnsi="Times New Roman"/>
                <w:i/>
                <w:sz w:val="24"/>
                <w:szCs w:val="24"/>
                <w:lang w:val="uk-UA"/>
              </w:rPr>
              <w:t>практично повна відсутність експериментально-</w:t>
            </w:r>
            <w:r w:rsidRPr="002640CD">
              <w:rPr>
                <w:rFonts w:ascii="Times New Roman" w:hAnsi="Times New Roman"/>
                <w:i/>
                <w:sz w:val="24"/>
                <w:szCs w:val="24"/>
                <w:lang w:val="uk-UA"/>
              </w:rPr>
              <w:lastRenderedPageBreak/>
              <w:t>лабораторної бази</w:t>
            </w:r>
            <w:r w:rsidRPr="002640CD">
              <w:rPr>
                <w:rFonts w:ascii="Times New Roman" w:hAnsi="Times New Roman"/>
                <w:sz w:val="24"/>
                <w:szCs w:val="24"/>
                <w:lang w:val="uk-UA"/>
              </w:rPr>
              <w:t xml:space="preserve"> та обладнання, новітього прикладного програмного забезпечення, брак сучасної комп’ютерної та мультимедійної техніки як для підготовки вчителів природничих та технічних спеціальностей, педагогів професійного навчання, так і для їх професійної діяльності; </w:t>
            </w:r>
          </w:p>
          <w:p w:rsidR="002640CD" w:rsidRPr="002640CD" w:rsidRDefault="002640CD" w:rsidP="0067790C">
            <w:pPr>
              <w:spacing w:after="0" w:line="240" w:lineRule="auto"/>
              <w:jc w:val="both"/>
              <w:rPr>
                <w:rFonts w:ascii="Times New Roman" w:hAnsi="Times New Roman"/>
                <w:sz w:val="24"/>
                <w:szCs w:val="24"/>
                <w:shd w:val="clear" w:color="auto" w:fill="FFFFFF"/>
                <w:lang w:val="uk-UA"/>
              </w:rPr>
            </w:pP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lastRenderedPageBreak/>
              <w:t xml:space="preserve">недостатня ресурсна підтримка професійної діяльності педагогічних працівників, </w:t>
            </w:r>
            <w:r w:rsidRPr="002640CD">
              <w:rPr>
                <w:rFonts w:ascii="Times New Roman" w:hAnsi="Times New Roman"/>
                <w:b/>
                <w:sz w:val="24"/>
                <w:szCs w:val="24"/>
                <w:lang w:val="uk-UA"/>
              </w:rPr>
              <w:t>застаріла експериментально-лабораторна база</w:t>
            </w:r>
            <w:r w:rsidRPr="002640CD">
              <w:rPr>
                <w:rFonts w:ascii="Times New Roman" w:hAnsi="Times New Roman"/>
                <w:sz w:val="24"/>
                <w:szCs w:val="24"/>
                <w:lang w:val="uk-UA"/>
              </w:rPr>
              <w:t xml:space="preserve"> та </w:t>
            </w:r>
            <w:r w:rsidRPr="002640CD">
              <w:rPr>
                <w:rFonts w:ascii="Times New Roman" w:hAnsi="Times New Roman"/>
                <w:sz w:val="24"/>
                <w:szCs w:val="24"/>
                <w:lang w:val="uk-UA"/>
              </w:rPr>
              <w:lastRenderedPageBreak/>
              <w:t xml:space="preserve">обладнання як для підготовки вчителів природничих та технічних спеціальностей, педагогів професійного навчання, так і для їх професійної діяльності; </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rPr>
              <w:t>(ПУНПУ ім. К. Д. Ушинського)</w:t>
            </w:r>
          </w:p>
          <w:p w:rsidR="002640CD" w:rsidRPr="002640CD" w:rsidRDefault="002640CD" w:rsidP="0067790C">
            <w:pPr>
              <w:spacing w:line="240" w:lineRule="auto"/>
              <w:jc w:val="both"/>
              <w:rPr>
                <w:rFonts w:ascii="Times New Roman" w:hAnsi="Times New Roman"/>
                <w:i/>
                <w:sz w:val="24"/>
                <w:szCs w:val="24"/>
                <w:lang w:val="uk-UA"/>
              </w:rPr>
            </w:pPr>
          </w:p>
          <w:p w:rsidR="002640CD" w:rsidRPr="002640CD" w:rsidRDefault="002640CD" w:rsidP="0067790C">
            <w:pPr>
              <w:pStyle w:val="af3"/>
              <w:spacing w:before="0" w:beforeAutospacing="0" w:after="0" w:afterAutospacing="0"/>
              <w:jc w:val="both"/>
              <w:rPr>
                <w:sz w:val="22"/>
                <w:szCs w:val="22"/>
              </w:rPr>
            </w:pPr>
            <w:r w:rsidRPr="002640CD">
              <w:rPr>
                <w:sz w:val="22"/>
                <w:szCs w:val="22"/>
              </w:rPr>
              <w:t>Додати</w:t>
            </w:r>
          </w:p>
          <w:p w:rsidR="002640CD" w:rsidRPr="002640CD" w:rsidRDefault="002640CD" w:rsidP="0067790C">
            <w:pPr>
              <w:pStyle w:val="af3"/>
              <w:spacing w:before="0" w:beforeAutospacing="0" w:after="0" w:afterAutospacing="0"/>
              <w:jc w:val="both"/>
              <w:rPr>
                <w:sz w:val="22"/>
                <w:szCs w:val="22"/>
              </w:rPr>
            </w:pPr>
          </w:p>
          <w:p w:rsidR="002640CD" w:rsidRPr="002640CD" w:rsidRDefault="002640CD" w:rsidP="0067790C">
            <w:pPr>
              <w:spacing w:line="240" w:lineRule="auto"/>
              <w:jc w:val="both"/>
              <w:rPr>
                <w:rFonts w:ascii="Times New Roman" w:hAnsi="Times New Roman"/>
                <w:i/>
                <w:sz w:val="24"/>
                <w:szCs w:val="24"/>
                <w:lang w:val="uk-UA"/>
              </w:rPr>
            </w:pPr>
            <w:r w:rsidRPr="002640CD">
              <w:rPr>
                <w:b/>
                <w:i/>
              </w:rPr>
              <w:t>недостатнє</w:t>
            </w:r>
            <w:r w:rsidRPr="002640CD">
              <w:t xml:space="preserve"> оснащення </w:t>
            </w:r>
            <w:r w:rsidRPr="002640CD">
              <w:rPr>
                <w:rFonts w:ascii="Antiqua" w:hAnsi="Antiqua"/>
                <w:b/>
                <w:i/>
              </w:rPr>
              <w:t>сучасною комп’ютерною та мультимедійною технікою, цифровими комплексами для вивчення предметів природничо-математичного циклу, обладнанням для робототехніки, проведення експериментальних дослідже</w:t>
            </w:r>
            <w:r w:rsidRPr="002640CD">
              <w:rPr>
                <w:rFonts w:ascii="Antiqua" w:hAnsi="Antiqua"/>
                <w:b/>
                <w:i/>
                <w:highlight w:val="yellow"/>
              </w:rPr>
              <w:t>нь та для забезпечення STEM-підходу при вивченні основ наук</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rPr>
              <w:t>(ІТ-Школяр)</w:t>
            </w:r>
          </w:p>
          <w:p w:rsidR="002640CD" w:rsidRPr="002640CD" w:rsidRDefault="002640CD" w:rsidP="0067790C">
            <w:pPr>
              <w:spacing w:line="240" w:lineRule="auto"/>
              <w:jc w:val="both"/>
              <w:rPr>
                <w:rFonts w:ascii="Times New Roman" w:hAnsi="Times New Roman"/>
                <w:sz w:val="24"/>
                <w:szCs w:val="24"/>
                <w:shd w:val="clear" w:color="auto" w:fill="FFFFFF"/>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shd w:val="clear" w:color="auto" w:fill="FFFFFF"/>
                <w:lang w:val="uk-UA"/>
              </w:rPr>
            </w:pPr>
            <w:r w:rsidRPr="002640CD">
              <w:rPr>
                <w:rFonts w:ascii="Times New Roman" w:hAnsi="Times New Roman"/>
                <w:b/>
                <w:sz w:val="24"/>
                <w:szCs w:val="24"/>
                <w:shd w:val="clear" w:color="auto" w:fill="FFFFFF"/>
                <w:lang w:val="uk-UA"/>
              </w:rPr>
              <w:lastRenderedPageBreak/>
              <w:t>Враховано.</w:t>
            </w: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r w:rsidRPr="002640CD">
              <w:rPr>
                <w:rFonts w:ascii="Times New Roman" w:hAnsi="Times New Roman"/>
                <w:b/>
                <w:sz w:val="24"/>
                <w:szCs w:val="24"/>
                <w:shd w:val="clear" w:color="auto" w:fill="FFFFFF"/>
                <w:lang w:val="uk-UA"/>
              </w:rPr>
              <w:t xml:space="preserve">Враховано </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shd w:val="clear" w:color="auto" w:fill="FFFFFF"/>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rPr>
              <w:t>моделі та методики (технології) професійного розвитку педагогічних працівників, які зорієнтовані на формальне дотримання встановлених вимог, а не на особистісне та професійне зростання педагогічних працівників;</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shd w:val="clear" w:color="auto" w:fill="FFFFFF"/>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lang w:val="uk-UA"/>
              </w:rPr>
              <w:t>невідповідні сучасним стандартам умови науково-педагогічної (педагогічної) діяльності та склад працівників закладів педагогічної освіти, які здебільшого не можуть забезпечити підготовку педагогічних працівників для роботи в умовах прискореної модернізації змісту освіти та методів навчання;</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невідповідні сучасним стандартам умови науково-педагогічної (педагогічної) діяльності та склад працівників закладів педагогічної освіти, які здебільшого </w:t>
            </w:r>
            <w:r w:rsidRPr="002640CD">
              <w:rPr>
                <w:rFonts w:ascii="Times New Roman" w:hAnsi="Times New Roman"/>
                <w:b/>
                <w:sz w:val="24"/>
                <w:szCs w:val="24"/>
                <w:lang w:val="uk-UA"/>
              </w:rPr>
              <w:t>мають труднощі із забезпечення підготовки</w:t>
            </w:r>
            <w:r w:rsidRPr="002640CD">
              <w:rPr>
                <w:rFonts w:ascii="Times New Roman" w:hAnsi="Times New Roman"/>
                <w:sz w:val="24"/>
                <w:szCs w:val="24"/>
                <w:lang w:val="uk-UA"/>
              </w:rPr>
              <w:t xml:space="preserve"> педагогічних працівників для роботи в умовах прискореної модернізації змісту освіти та методів навчання;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 xml:space="preserve">(ПУНПУ ім. К. Д. </w:t>
            </w:r>
            <w:r w:rsidRPr="002640CD">
              <w:rPr>
                <w:rFonts w:ascii="Times New Roman" w:hAnsi="Times New Roman"/>
                <w:i/>
                <w:sz w:val="24"/>
                <w:szCs w:val="24"/>
              </w:rPr>
              <w:t>Ушинського</w:t>
            </w:r>
            <w:r w:rsidRPr="002640CD">
              <w:rPr>
                <w:rFonts w:ascii="Times New Roman" w:hAnsi="Times New Roman"/>
                <w:i/>
                <w:sz w:val="24"/>
                <w:szCs w:val="24"/>
                <w:lang w:val="uk-UA"/>
              </w:rPr>
              <w:t>)</w:t>
            </w:r>
          </w:p>
          <w:p w:rsidR="002640CD" w:rsidRPr="002640CD" w:rsidRDefault="002640CD" w:rsidP="0067790C">
            <w:pPr>
              <w:spacing w:after="0" w:line="240" w:lineRule="auto"/>
              <w:jc w:val="both"/>
              <w:rPr>
                <w:rFonts w:ascii="Times New Roman" w:hAnsi="Times New Roman"/>
                <w:i/>
                <w:sz w:val="24"/>
                <w:szCs w:val="24"/>
                <w:lang w:val="uk-UA"/>
              </w:rPr>
            </w:pPr>
          </w:p>
          <w:p w:rsidR="002640CD" w:rsidRPr="002640CD" w:rsidRDefault="002640CD" w:rsidP="0067790C">
            <w:pPr>
              <w:spacing w:after="0" w:line="240" w:lineRule="auto"/>
              <w:jc w:val="both"/>
              <w:rPr>
                <w:rFonts w:ascii="Times New Roman" w:hAnsi="Times New Roman"/>
                <w:i/>
                <w:sz w:val="24"/>
                <w:szCs w:val="24"/>
                <w:lang w:val="uk-UA"/>
              </w:rPr>
            </w:pPr>
          </w:p>
          <w:p w:rsidR="002640CD" w:rsidRPr="002640CD" w:rsidRDefault="002640CD" w:rsidP="0067790C">
            <w:pPr>
              <w:spacing w:after="0" w:line="240" w:lineRule="auto"/>
              <w:jc w:val="both"/>
              <w:rPr>
                <w:rFonts w:ascii="Times New Roman" w:hAnsi="Times New Roman"/>
                <w:i/>
                <w:sz w:val="24"/>
                <w:szCs w:val="24"/>
                <w:lang w:val="uk-UA"/>
              </w:rPr>
            </w:pPr>
          </w:p>
          <w:p w:rsidR="002640CD" w:rsidRPr="002640CD" w:rsidRDefault="002640CD" w:rsidP="0067790C">
            <w:pPr>
              <w:pStyle w:val="af3"/>
              <w:spacing w:before="0" w:beforeAutospacing="0" w:after="0" w:afterAutospacing="0"/>
              <w:jc w:val="both"/>
              <w:rPr>
                <w:sz w:val="22"/>
                <w:szCs w:val="22"/>
              </w:rPr>
            </w:pPr>
            <w:r w:rsidRPr="002640CD">
              <w:rPr>
                <w:sz w:val="22"/>
                <w:szCs w:val="22"/>
              </w:rPr>
              <w:t>Додати</w:t>
            </w:r>
          </w:p>
          <w:p w:rsidR="002640CD" w:rsidRPr="002640CD" w:rsidRDefault="002640CD" w:rsidP="0067790C">
            <w:pPr>
              <w:pStyle w:val="af3"/>
              <w:spacing w:before="0" w:beforeAutospacing="0" w:after="0" w:afterAutospacing="0"/>
              <w:jc w:val="both"/>
              <w:rPr>
                <w:sz w:val="22"/>
                <w:szCs w:val="22"/>
              </w:rPr>
            </w:pPr>
          </w:p>
          <w:p w:rsidR="002640CD" w:rsidRPr="002640CD" w:rsidRDefault="002640CD" w:rsidP="0067790C">
            <w:pPr>
              <w:spacing w:after="0" w:line="240" w:lineRule="auto"/>
              <w:jc w:val="both"/>
            </w:pPr>
            <w:r w:rsidRPr="002640CD">
              <w:t>розвитку цифрової економіки</w:t>
            </w:r>
          </w:p>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i/>
                <w:lang w:val="uk-UA"/>
              </w:rPr>
              <w:t>(ІТ Школяр</w:t>
            </w:r>
            <w:r w:rsidRPr="002640CD">
              <w:rPr>
                <w:b/>
                <w:i/>
                <w:lang w:val="uk-UA"/>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shd w:val="clear" w:color="auto" w:fill="FFFFFF"/>
                <w:lang w:val="uk-UA"/>
              </w:rPr>
            </w:pPr>
            <w:r w:rsidRPr="002640CD">
              <w:rPr>
                <w:rFonts w:ascii="Times New Roman" w:hAnsi="Times New Roman"/>
                <w:b/>
                <w:sz w:val="24"/>
                <w:szCs w:val="24"/>
                <w:shd w:val="clear" w:color="auto" w:fill="FFFFFF"/>
                <w:lang w:val="uk-UA"/>
              </w:rPr>
              <w:lastRenderedPageBreak/>
              <w:t>Не Враховано частково.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r w:rsidRPr="002640CD">
              <w:rPr>
                <w:rFonts w:ascii="Times New Roman" w:hAnsi="Times New Roman"/>
                <w:b/>
                <w:sz w:val="24"/>
                <w:szCs w:val="24"/>
                <w:lang w:val="uk-UA"/>
              </w:rPr>
              <w:lastRenderedPageBreak/>
              <w:t xml:space="preserve">не враховано </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shd w:val="clear" w:color="auto" w:fill="FFFFFF"/>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lang w:val="uk-UA"/>
              </w:rPr>
              <w:t>відірваність від практичних освітянських потреб, недостатній рівень аналітичності, доказовості та доброчесності досліджень у галузі педагогічних наук, що ускладнює їх використання в якості наукової основи освітнього процесу;</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b/>
                <w:sz w:val="24"/>
                <w:szCs w:val="24"/>
                <w:lang w:val="uk-UA"/>
              </w:rPr>
              <w:t>певна</w:t>
            </w:r>
            <w:r w:rsidRPr="002640CD">
              <w:rPr>
                <w:rFonts w:ascii="Times New Roman" w:hAnsi="Times New Roman"/>
                <w:sz w:val="24"/>
                <w:szCs w:val="24"/>
                <w:lang w:val="uk-UA"/>
              </w:rPr>
              <w:t xml:space="preserve"> відірваність від практичних освітянських потреб, недостатній рівень аналітичності, доказовості та доброчесності досліджень у галузі педагогічних наук, що ускладнює їх використання </w:t>
            </w:r>
            <w:r w:rsidRPr="002640CD">
              <w:rPr>
                <w:rFonts w:ascii="Times New Roman" w:hAnsi="Times New Roman"/>
                <w:b/>
                <w:sz w:val="24"/>
                <w:szCs w:val="24"/>
                <w:lang w:val="uk-UA"/>
              </w:rPr>
              <w:t>в освітянській практиці</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i/>
                <w:sz w:val="24"/>
                <w:szCs w:val="24"/>
                <w:lang w:val="uk-UA"/>
              </w:rPr>
              <w:t xml:space="preserve">(ПУНПУ ім. К. Д. </w:t>
            </w:r>
            <w:r w:rsidRPr="002640CD">
              <w:rPr>
                <w:rFonts w:ascii="Times New Roman" w:hAnsi="Times New Roman"/>
                <w:i/>
                <w:sz w:val="24"/>
                <w:szCs w:val="24"/>
              </w:rPr>
              <w:t>Ушинського</w:t>
            </w:r>
            <w:r w:rsidRPr="002640CD">
              <w:rPr>
                <w:rFonts w:ascii="Times New Roman" w:hAnsi="Times New Roman"/>
                <w:i/>
                <w:sz w:val="24"/>
                <w:szCs w:val="24"/>
                <w:lang w:val="uk-UA"/>
              </w:rPr>
              <w:t>)</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«відірваність від практичних освітянських потреб, недостатній рівень аналітичності, доказовості та  </w:t>
            </w:r>
            <w:r w:rsidRPr="002640CD">
              <w:rPr>
                <w:rFonts w:ascii="Times New Roman" w:hAnsi="Times New Roman"/>
                <w:b/>
                <w:sz w:val="24"/>
                <w:szCs w:val="24"/>
                <w:lang w:val="uk-UA"/>
              </w:rPr>
              <w:t>прозорості й об’єктивності</w:t>
            </w:r>
            <w:r w:rsidRPr="002640CD">
              <w:rPr>
                <w:rFonts w:ascii="Times New Roman" w:hAnsi="Times New Roman"/>
                <w:sz w:val="24"/>
                <w:szCs w:val="24"/>
                <w:lang w:val="uk-UA"/>
              </w:rPr>
              <w:t xml:space="preserve"> досліджень у галузі педагогічних наук, що ускладнює їх використання в якості наукової основи освітнього процесу;  </w:t>
            </w:r>
          </w:p>
          <w:p w:rsidR="002640CD" w:rsidRPr="002640CD" w:rsidRDefault="002640CD" w:rsidP="0067790C">
            <w:pPr>
              <w:spacing w:line="240" w:lineRule="auto"/>
              <w:jc w:val="both"/>
              <w:rPr>
                <w:rFonts w:ascii="Times New Roman" w:hAnsi="Times New Roman"/>
                <w:b/>
                <w:i/>
                <w:sz w:val="24"/>
                <w:szCs w:val="24"/>
                <w:lang w:val="uk-UA"/>
              </w:rPr>
            </w:pPr>
            <w:r w:rsidRPr="002640CD">
              <w:rPr>
                <w:rFonts w:ascii="Times New Roman" w:hAnsi="Times New Roman"/>
                <w:i/>
                <w:sz w:val="24"/>
                <w:szCs w:val="24"/>
                <w:lang w:val="uk-UA"/>
              </w:rPr>
              <w:t>(Органи управління освітою Сумської обл.)</w:t>
            </w: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b/>
                <w:sz w:val="24"/>
                <w:szCs w:val="24"/>
                <w:shd w:val="clear" w:color="auto" w:fill="FFFFFF"/>
                <w:lang w:val="uk-UA"/>
              </w:rPr>
              <w:t xml:space="preserve">Не Враховано частково. </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shd w:val="clear" w:color="auto" w:fill="FFFFFF"/>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lang w:val="uk-UA"/>
              </w:rPr>
              <w:t>неефективність профорієнтаційної і відсутність комплексу заходів професійного педагогічного та психологічного відбору майбутніх здобувачів педагогічного фаху;</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b/>
                <w:sz w:val="24"/>
                <w:szCs w:val="24"/>
                <w:lang w:val="uk-UA"/>
              </w:rPr>
              <w:t>недостатня профорієнтаційна робота</w:t>
            </w:r>
            <w:r w:rsidRPr="002640CD">
              <w:rPr>
                <w:rFonts w:ascii="Times New Roman" w:hAnsi="Times New Roman"/>
                <w:sz w:val="24"/>
                <w:szCs w:val="24"/>
                <w:lang w:val="uk-UA"/>
              </w:rPr>
              <w:t xml:space="preserve"> в закладах педагогічної освіти, відсутність комплексу заходів мотивованого професійного педагогічного та психологічного відбору майбутніх здобувачів педагогічного фаху;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i/>
                <w:sz w:val="24"/>
                <w:szCs w:val="24"/>
                <w:lang w:val="uk-UA"/>
              </w:rPr>
              <w:t xml:space="preserve">(ПУНПУ ім. К. Д. </w:t>
            </w:r>
            <w:r w:rsidRPr="002640CD">
              <w:rPr>
                <w:rFonts w:ascii="Times New Roman" w:hAnsi="Times New Roman"/>
                <w:i/>
                <w:sz w:val="24"/>
                <w:szCs w:val="24"/>
              </w:rPr>
              <w:t>Ушинського</w:t>
            </w:r>
            <w:r w:rsidRPr="002640CD">
              <w:rPr>
                <w:rFonts w:ascii="Times New Roman" w:hAnsi="Times New Roman"/>
                <w:i/>
                <w:sz w:val="24"/>
                <w:szCs w:val="24"/>
                <w:lang w:val="uk-UA"/>
              </w:rPr>
              <w:t>)</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Речення викласти в такій редакції:</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«неефективність профорієнтаційної роботи в</w:t>
            </w:r>
            <w:r w:rsidRPr="002640CD">
              <w:rPr>
                <w:rFonts w:ascii="Times New Roman" w:hAnsi="Times New Roman"/>
                <w:i/>
                <w:sz w:val="24"/>
                <w:szCs w:val="24"/>
                <w:lang w:val="uk-UA"/>
              </w:rPr>
              <w:t xml:space="preserve"> </w:t>
            </w:r>
            <w:r w:rsidRPr="002640CD">
              <w:rPr>
                <w:rFonts w:ascii="Times New Roman" w:hAnsi="Times New Roman"/>
                <w:b/>
                <w:sz w:val="24"/>
                <w:szCs w:val="24"/>
                <w:lang w:val="uk-UA"/>
              </w:rPr>
              <w:t>закладах</w:t>
            </w:r>
            <w:r w:rsidRPr="002640CD">
              <w:rPr>
                <w:rFonts w:ascii="Times New Roman" w:hAnsi="Times New Roman"/>
                <w:sz w:val="24"/>
                <w:szCs w:val="24"/>
                <w:lang w:val="uk-UA"/>
              </w:rPr>
              <w:t xml:space="preserve"> </w:t>
            </w:r>
            <w:r w:rsidRPr="002640CD">
              <w:rPr>
                <w:rFonts w:ascii="Times New Roman" w:hAnsi="Times New Roman"/>
                <w:b/>
                <w:sz w:val="24"/>
                <w:szCs w:val="24"/>
                <w:lang w:val="uk-UA"/>
              </w:rPr>
              <w:t>загальної середньої та педагогічної освіти</w:t>
            </w:r>
            <w:r w:rsidRPr="002640CD">
              <w:rPr>
                <w:rFonts w:ascii="Times New Roman" w:hAnsi="Times New Roman"/>
                <w:sz w:val="24"/>
                <w:szCs w:val="24"/>
                <w:lang w:val="uk-UA"/>
              </w:rPr>
              <w:t xml:space="preserve">, </w:t>
            </w:r>
            <w:r w:rsidRPr="002640CD">
              <w:rPr>
                <w:rFonts w:ascii="Times New Roman" w:hAnsi="Times New Roman"/>
                <w:b/>
                <w:sz w:val="24"/>
                <w:szCs w:val="24"/>
                <w:lang w:val="uk-UA"/>
              </w:rPr>
              <w:t>відсутність реального механізму їх профорієнтаційної взаємодії;</w:t>
            </w:r>
            <w:r w:rsidRPr="002640CD">
              <w:rPr>
                <w:rFonts w:ascii="Times New Roman" w:hAnsi="Times New Roman"/>
                <w:i/>
                <w:sz w:val="24"/>
                <w:szCs w:val="24"/>
                <w:lang w:val="uk-UA"/>
              </w:rPr>
              <w:t xml:space="preserve"> </w:t>
            </w:r>
            <w:r w:rsidRPr="002640CD">
              <w:rPr>
                <w:rFonts w:ascii="Times New Roman" w:hAnsi="Times New Roman"/>
                <w:sz w:val="24"/>
                <w:szCs w:val="24"/>
                <w:lang w:val="uk-UA"/>
              </w:rPr>
              <w:t xml:space="preserve">відсутність комплексу заходів та стандартизованих критеріїв професійного педагогічного та психологічного відбору майбутніх здобувачів педагогічного фаху»  </w:t>
            </w:r>
          </w:p>
          <w:p w:rsidR="002640CD" w:rsidRPr="002640CD" w:rsidRDefault="002640CD" w:rsidP="0067790C">
            <w:pPr>
              <w:spacing w:after="0" w:line="240" w:lineRule="auto"/>
              <w:jc w:val="both"/>
              <w:rPr>
                <w:rFonts w:ascii="Times New Roman" w:hAnsi="Times New Roman"/>
                <w:i/>
                <w:sz w:val="24"/>
                <w:szCs w:val="24"/>
                <w:shd w:val="clear" w:color="auto" w:fill="FFFFFF"/>
                <w:lang w:val="uk-UA"/>
              </w:rPr>
            </w:pPr>
            <w:r w:rsidRPr="002640CD">
              <w:rPr>
                <w:rFonts w:ascii="Times New Roman" w:hAnsi="Times New Roman"/>
                <w:i/>
                <w:sz w:val="24"/>
                <w:szCs w:val="24"/>
                <w:lang w:val="uk-UA"/>
              </w:rPr>
              <w:t>(Глухівський НПУ ім. О.Довженка)</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shd w:val="clear" w:color="auto" w:fill="FFFFFF"/>
                <w:lang w:val="uk-UA"/>
              </w:rPr>
            </w:pPr>
            <w:r w:rsidRPr="002640CD">
              <w:rPr>
                <w:rFonts w:ascii="Times New Roman" w:hAnsi="Times New Roman"/>
                <w:b/>
                <w:sz w:val="24"/>
                <w:szCs w:val="24"/>
                <w:shd w:val="clear" w:color="auto" w:fill="FFFFFF"/>
                <w:lang w:val="uk-UA"/>
              </w:rPr>
              <w:t>Не враховано.</w:t>
            </w: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r w:rsidRPr="002640CD">
              <w:rPr>
                <w:rFonts w:ascii="Times New Roman" w:hAnsi="Times New Roman"/>
                <w:b/>
                <w:sz w:val="24"/>
                <w:szCs w:val="24"/>
                <w:shd w:val="clear" w:color="auto" w:fill="FFFFFF"/>
                <w:lang w:val="uk-UA"/>
              </w:rPr>
              <w:t xml:space="preserve">Враховано частково. </w:t>
            </w:r>
          </w:p>
          <w:p w:rsidR="002640CD" w:rsidRPr="002640CD" w:rsidRDefault="002640CD" w:rsidP="0067790C">
            <w:pPr>
              <w:spacing w:after="0" w:line="240" w:lineRule="auto"/>
              <w:jc w:val="both"/>
              <w:rPr>
                <w:rFonts w:ascii="Times New Roman" w:hAnsi="Times New Roman"/>
                <w:b/>
                <w:sz w:val="24"/>
                <w:szCs w:val="24"/>
                <w:shd w:val="clear" w:color="auto" w:fill="FFFFFF"/>
                <w:lang w:val="uk-UA"/>
              </w:rPr>
            </w:pPr>
            <w:r w:rsidRPr="002640CD">
              <w:rPr>
                <w:rFonts w:ascii="Times New Roman" w:hAnsi="Times New Roman"/>
                <w:sz w:val="24"/>
                <w:szCs w:val="24"/>
                <w:lang w:val="uk-UA"/>
              </w:rPr>
              <w:t xml:space="preserve">неефективність профорієнтаційної роботи </w:t>
            </w:r>
            <w:r w:rsidRPr="002640CD">
              <w:rPr>
                <w:rFonts w:ascii="Times New Roman" w:hAnsi="Times New Roman"/>
                <w:b/>
                <w:sz w:val="24"/>
                <w:szCs w:val="24"/>
                <w:lang w:val="uk-UA"/>
              </w:rPr>
              <w:t>закладами освіти</w:t>
            </w:r>
            <w:r w:rsidRPr="002640CD">
              <w:rPr>
                <w:rFonts w:ascii="Times New Roman" w:hAnsi="Times New Roman"/>
                <w:sz w:val="24"/>
                <w:szCs w:val="24"/>
                <w:lang w:val="uk-UA"/>
              </w:rPr>
              <w:t>, відсутність комплексу заходів професійного педагогічного та психологічного відбору майбутніх здобувачів педагогічного фаху;</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shd w:val="clear" w:color="auto" w:fill="FFFFFF"/>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lang w:val="uk-UA"/>
              </w:rPr>
              <w:t>відсутність дієвої координації між закладами педагогічної освіти, місцевою владою та роботодавцями в частині змісту освітнього процесу та практичної підготовки здобувачів освіти;</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shd w:val="clear" w:color="auto" w:fill="FFFFFF"/>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lang w:val="uk-UA"/>
              </w:rPr>
            </w:pP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Доповнити розділ абзацом: «</w:t>
            </w:r>
            <w:r w:rsidRPr="002640CD">
              <w:rPr>
                <w:rFonts w:ascii="Times New Roman" w:hAnsi="Times New Roman"/>
                <w:i/>
                <w:sz w:val="24"/>
                <w:szCs w:val="24"/>
                <w:lang w:val="uk-UA"/>
              </w:rPr>
              <w:t>відсутність координації та погодження програми практики між закладами освіти та базою практики для майбутніх педагогів</w:t>
            </w:r>
            <w:r w:rsidRPr="002640CD">
              <w:rPr>
                <w:rFonts w:ascii="Times New Roman" w:hAnsi="Times New Roman"/>
                <w:sz w:val="24"/>
                <w:szCs w:val="24"/>
                <w:lang w:val="uk-UA"/>
              </w:rPr>
              <w:t xml:space="preserve">»  </w:t>
            </w:r>
          </w:p>
          <w:p w:rsidR="002640CD" w:rsidRPr="002640CD" w:rsidRDefault="002640CD" w:rsidP="0067790C">
            <w:pPr>
              <w:spacing w:after="0" w:line="240" w:lineRule="auto"/>
              <w:ind w:firstLine="351"/>
              <w:jc w:val="both"/>
              <w:rPr>
                <w:rFonts w:ascii="Times New Roman" w:hAnsi="Times New Roman"/>
                <w:i/>
                <w:sz w:val="24"/>
                <w:szCs w:val="24"/>
                <w:lang w:val="uk-UA"/>
              </w:rPr>
            </w:pPr>
            <w:r w:rsidRPr="002640CD">
              <w:rPr>
                <w:rFonts w:ascii="Times New Roman" w:hAnsi="Times New Roman"/>
                <w:i/>
                <w:sz w:val="24"/>
                <w:szCs w:val="24"/>
                <w:lang w:val="uk-UA"/>
              </w:rPr>
              <w:t>(Органи управління освітою Сумсської обл.)</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shd w:val="clear" w:color="auto" w:fill="FFFFFF"/>
                <w:lang w:val="uk-UA"/>
              </w:rPr>
            </w:pPr>
            <w:r w:rsidRPr="002640CD">
              <w:rPr>
                <w:rFonts w:ascii="Times New Roman" w:hAnsi="Times New Roman"/>
                <w:b/>
                <w:sz w:val="24"/>
                <w:szCs w:val="24"/>
                <w:shd w:val="clear" w:color="auto" w:fill="FFFFFF"/>
                <w:lang w:val="uk-UA"/>
              </w:rPr>
              <w:t>Не враховано.</w:t>
            </w:r>
          </w:p>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shd w:val="clear" w:color="auto" w:fill="FFFFFF"/>
                <w:lang w:val="uk-UA"/>
              </w:rPr>
              <w:t>Повторює зміст попереднього абзацу.</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shd w:val="clear" w:color="auto" w:fill="FFFFFF"/>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sz w:val="24"/>
                <w:szCs w:val="24"/>
                <w:lang w:val="uk-UA"/>
              </w:rPr>
              <w:t>невідповідність ключових та професійних компетентностей випускників закладів педагогічної освіти викликам цифрового суспільства.</w:t>
            </w:r>
          </w:p>
        </w:tc>
        <w:tc>
          <w:tcPr>
            <w:tcW w:w="5670" w:type="dxa"/>
            <w:shd w:val="clear" w:color="auto" w:fill="auto"/>
          </w:tcPr>
          <w:p w:rsidR="002640CD" w:rsidRPr="002640CD" w:rsidRDefault="002640CD" w:rsidP="0067790C">
            <w:pPr>
              <w:pStyle w:val="af3"/>
              <w:spacing w:before="0" w:beforeAutospacing="0" w:after="0" w:afterAutospacing="0"/>
              <w:jc w:val="both"/>
              <w:rPr>
                <w:sz w:val="22"/>
                <w:szCs w:val="22"/>
              </w:rPr>
            </w:pPr>
            <w:r w:rsidRPr="002640CD">
              <w:rPr>
                <w:sz w:val="22"/>
                <w:szCs w:val="22"/>
              </w:rPr>
              <w:t xml:space="preserve">Додати до переліку проблем: </w:t>
            </w:r>
          </w:p>
          <w:p w:rsidR="002640CD" w:rsidRPr="002640CD" w:rsidRDefault="002640CD" w:rsidP="0067790C">
            <w:pPr>
              <w:pStyle w:val="af3"/>
              <w:spacing w:before="0" w:beforeAutospacing="0" w:after="0" w:afterAutospacing="0"/>
              <w:jc w:val="both"/>
              <w:rPr>
                <w:sz w:val="22"/>
                <w:szCs w:val="22"/>
              </w:rPr>
            </w:pPr>
          </w:p>
          <w:p w:rsidR="002640CD" w:rsidRPr="002640CD" w:rsidRDefault="002640CD" w:rsidP="0067790C">
            <w:pPr>
              <w:pStyle w:val="af3"/>
              <w:spacing w:before="0" w:beforeAutospacing="0" w:after="0" w:afterAutospacing="0"/>
              <w:jc w:val="both"/>
              <w:rPr>
                <w:sz w:val="22"/>
                <w:szCs w:val="22"/>
              </w:rPr>
            </w:pPr>
            <w:r w:rsidRPr="002640CD">
              <w:rPr>
                <w:sz w:val="22"/>
                <w:szCs w:val="22"/>
              </w:rPr>
              <w:t>відсутність стандарту цифрової компетентності педагогічних працівників і у зв’язку з цим невідповідність ключових та професійних компетентностей випускників ВПЗ викликам цифрової економіки</w:t>
            </w:r>
          </w:p>
          <w:p w:rsidR="002640CD" w:rsidRPr="002640CD" w:rsidRDefault="002640CD" w:rsidP="0067790C">
            <w:pPr>
              <w:spacing w:after="0" w:line="240" w:lineRule="auto"/>
              <w:ind w:firstLine="351"/>
              <w:jc w:val="both"/>
              <w:rPr>
                <w:rFonts w:ascii="Times New Roman" w:hAnsi="Times New Roman"/>
                <w:i/>
                <w:sz w:val="24"/>
                <w:szCs w:val="24"/>
                <w:lang w:val="uk-UA"/>
              </w:rPr>
            </w:pPr>
            <w:r w:rsidRPr="002640CD">
              <w:rPr>
                <w:rFonts w:ascii="Times New Roman" w:hAnsi="Times New Roman"/>
                <w:i/>
                <w:sz w:val="24"/>
                <w:szCs w:val="24"/>
                <w:lang w:val="uk-UA"/>
              </w:rPr>
              <w:t>(ІТ Школяр)</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shd w:val="clear" w:color="auto" w:fill="FFFFFF"/>
                <w:lang w:val="uk-UA"/>
              </w:rPr>
            </w:pPr>
            <w:r w:rsidRPr="002640CD">
              <w:rPr>
                <w:rFonts w:ascii="Times New Roman" w:hAnsi="Times New Roman"/>
                <w:b/>
                <w:sz w:val="24"/>
                <w:szCs w:val="24"/>
                <w:shd w:val="clear" w:color="auto" w:fill="FFFFFF"/>
                <w:lang w:val="uk-UA"/>
              </w:rPr>
              <w:t>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shd w:val="clear" w:color="auto" w:fill="FFFFFF"/>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sz w:val="24"/>
                <w:szCs w:val="24"/>
                <w:lang w:val="uk-UA"/>
              </w:rPr>
            </w:pPr>
            <w:r w:rsidRPr="002640CD">
              <w:rPr>
                <w:rFonts w:ascii="Times New Roman" w:hAnsi="Times New Roman"/>
                <w:b/>
                <w:sz w:val="24"/>
                <w:szCs w:val="24"/>
                <w:lang w:val="uk-UA"/>
              </w:rPr>
              <w:t>Проявами проблеми є:</w:t>
            </w:r>
          </w:p>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lang w:val="uk-UA"/>
              </w:rPr>
              <w:t>погіршення якості освіти, яке зумовлене неспроможністю певної частини педагогічних працівників та здобувачів педагогічної освіти до опанування та практичного використання новітніх технологій і методик навчання,  виховання та розвитку;</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погіршення якості освіти, яке зумовлене неспроможністю </w:t>
            </w:r>
            <w:r w:rsidRPr="002640CD">
              <w:rPr>
                <w:rFonts w:ascii="Times New Roman" w:hAnsi="Times New Roman"/>
                <w:b/>
                <w:sz w:val="24"/>
                <w:szCs w:val="24"/>
                <w:lang w:val="uk-UA"/>
              </w:rPr>
              <w:t>певної</w:t>
            </w:r>
            <w:r w:rsidRPr="002640CD">
              <w:rPr>
                <w:rFonts w:ascii="Times New Roman" w:hAnsi="Times New Roman"/>
                <w:sz w:val="24"/>
                <w:szCs w:val="24"/>
                <w:lang w:val="uk-UA"/>
              </w:rPr>
              <w:t xml:space="preserve"> частини педагогічних працівників та здобувачів педагогічної освіти до опанування та практичного використання новітніх технологій і методик навчання,  виховання та розвитку;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i/>
                <w:sz w:val="24"/>
                <w:szCs w:val="24"/>
                <w:lang w:val="uk-UA"/>
              </w:rPr>
              <w:t xml:space="preserve">(ПУНПУ ім. К. Д. </w:t>
            </w:r>
            <w:r w:rsidRPr="002640CD">
              <w:rPr>
                <w:rFonts w:ascii="Times New Roman" w:hAnsi="Times New Roman"/>
                <w:i/>
                <w:sz w:val="24"/>
                <w:szCs w:val="24"/>
              </w:rPr>
              <w:t>Ушинського</w:t>
            </w:r>
            <w:r w:rsidRPr="002640CD">
              <w:rPr>
                <w:rFonts w:ascii="Times New Roman" w:hAnsi="Times New Roman"/>
                <w:i/>
                <w:sz w:val="24"/>
                <w:szCs w:val="24"/>
                <w:lang w:val="uk-UA"/>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b/>
                <w:sz w:val="24"/>
                <w:szCs w:val="24"/>
                <w:shd w:val="clear" w:color="auto" w:fill="FFFFFF"/>
                <w:lang w:val="uk-UA"/>
              </w:rPr>
              <w:t>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shd w:val="clear" w:color="auto" w:fill="FFFFFF"/>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lang w:val="uk-UA"/>
              </w:rPr>
              <w:t>розмивання довіри суспільства до професійної спільноти педагогічних працівників як носіїв знань, культури та суспільних цінностей;</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shd w:val="clear" w:color="auto" w:fill="FFFFFF"/>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lang w:val="uk-UA"/>
              </w:rPr>
              <w:t>внутрішня (в інші види професійної діяльності) та зовнішня (до інших країн) міграція значної частини перспективних педагогічних працівників;</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shd w:val="clear" w:color="auto" w:fill="FFFFFF"/>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lang w:val="uk-UA"/>
              </w:rPr>
              <w:t>зниження суспільного престижу педагогічної праці та тенденція до позиціонування її другорядності у порівнянні іншими видами розумової праці.</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center"/>
              <w:rPr>
                <w:rFonts w:ascii="Times New Roman" w:hAnsi="Times New Roman"/>
                <w:b/>
                <w:sz w:val="24"/>
                <w:szCs w:val="24"/>
                <w:lang w:val="uk-UA"/>
              </w:rPr>
            </w:pPr>
            <w:r w:rsidRPr="002640CD">
              <w:rPr>
                <w:rFonts w:ascii="Times New Roman" w:hAnsi="Times New Roman"/>
                <w:b/>
                <w:sz w:val="24"/>
                <w:szCs w:val="24"/>
                <w:lang w:val="uk-UA"/>
              </w:rPr>
              <w:t>Мета Концепції</w:t>
            </w:r>
          </w:p>
          <w:p w:rsidR="002640CD" w:rsidRPr="002640CD" w:rsidRDefault="002640CD" w:rsidP="0067790C">
            <w:pPr>
              <w:spacing w:after="0" w:line="240" w:lineRule="auto"/>
              <w:ind w:firstLine="567"/>
              <w:jc w:val="center"/>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Метою Концепції є вдосконалення системи педагогічної освіти для створення бази підготовки педагогічних працівників нової генерації, створення умов для залучення до педагогічної діяльності фахівців інших професій та забезпечення умов для становлення і розвитку сучасних альтернативних моделей безперервного професійного та особистісного розвитку педагогів, які, у тому числі, стануть ключовою умовою впровадження Концепції реалізації державної політики у сфері реформування загальної середньої освіти «Нова українська школа»</w:t>
            </w:r>
            <w:r w:rsidRPr="002640CD">
              <w:rPr>
                <w:rFonts w:ascii="Times New Roman" w:hAnsi="Times New Roman"/>
                <w:sz w:val="24"/>
                <w:szCs w:val="24"/>
              </w:rPr>
              <w:t> </w:t>
            </w:r>
            <w:r w:rsidRPr="002640CD">
              <w:rPr>
                <w:rFonts w:ascii="Times New Roman" w:hAnsi="Times New Roman"/>
                <w:sz w:val="24"/>
                <w:szCs w:val="24"/>
                <w:lang w:val="uk-UA"/>
              </w:rPr>
              <w:t>на період до 2029 року.</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Абзац викласти в такій редакції: </w:t>
            </w: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Метою </w:t>
            </w:r>
            <w:r w:rsidRPr="002640CD">
              <w:rPr>
                <w:rFonts w:ascii="Times New Roman" w:hAnsi="Times New Roman"/>
                <w:b/>
                <w:sz w:val="24"/>
                <w:szCs w:val="24"/>
                <w:lang w:val="uk-UA"/>
              </w:rPr>
              <w:t>модернізації системи педагогічної освіти є активне впровадження в її зміст прогресивних, інноваційних, інформаційних та інших моделей й технологій, орієнтованих на безперервний професійний та особистісний розвиток педагогів, відповідно до</w:t>
            </w:r>
            <w:r w:rsidRPr="002640CD">
              <w:rPr>
                <w:rFonts w:ascii="Times New Roman" w:hAnsi="Times New Roman"/>
                <w:sz w:val="24"/>
                <w:szCs w:val="24"/>
                <w:lang w:val="uk-UA"/>
              </w:rPr>
              <w:t xml:space="preserve"> Концепції реалізації державної політики у сфері реформування загальної середньої освіти «Нова українська школа»</w:t>
            </w:r>
            <w:r w:rsidRPr="002640CD">
              <w:rPr>
                <w:rFonts w:ascii="Times New Roman" w:hAnsi="Times New Roman"/>
                <w:sz w:val="24"/>
                <w:szCs w:val="24"/>
              </w:rPr>
              <w:t> </w:t>
            </w:r>
            <w:r w:rsidRPr="002640CD">
              <w:rPr>
                <w:rFonts w:ascii="Times New Roman" w:hAnsi="Times New Roman"/>
                <w:sz w:val="24"/>
                <w:szCs w:val="24"/>
                <w:lang w:val="uk-UA"/>
              </w:rPr>
              <w:t xml:space="preserve">на період до 2029 року.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(ПУНПУ ім. К. Д. Ушинського)</w:t>
            </w:r>
          </w:p>
          <w:p w:rsidR="002640CD" w:rsidRPr="002640CD" w:rsidRDefault="002640CD" w:rsidP="0067790C">
            <w:pPr>
              <w:spacing w:after="0" w:line="240" w:lineRule="auto"/>
              <w:ind w:firstLine="743"/>
              <w:jc w:val="both"/>
              <w:rPr>
                <w:rFonts w:ascii="Times New Roman" w:hAnsi="Times New Roman"/>
                <w:sz w:val="24"/>
                <w:szCs w:val="24"/>
                <w:lang w:val="uk-UA"/>
              </w:rPr>
            </w:pP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Скоригувати мету</w:t>
            </w:r>
            <w:r w:rsidRPr="002640CD">
              <w:rPr>
                <w:rFonts w:ascii="Times New Roman" w:hAnsi="Times New Roman"/>
                <w:iCs/>
                <w:sz w:val="24"/>
                <w:szCs w:val="24"/>
                <w:lang w:val="uk-UA" w:eastAsia="uk-UA"/>
              </w:rPr>
              <w:t xml:space="preserve"> Концепції, враховуючи </w:t>
            </w:r>
            <w:r w:rsidRPr="002640CD">
              <w:rPr>
                <w:rFonts w:ascii="Times New Roman" w:hAnsi="Times New Roman"/>
                <w:sz w:val="24"/>
                <w:szCs w:val="24"/>
                <w:lang w:val="uk-UA"/>
              </w:rPr>
              <w:t xml:space="preserve">особистісно орієнтований, компетентнісний підходи. </w:t>
            </w:r>
          </w:p>
          <w:p w:rsidR="002640CD" w:rsidRPr="002640CD" w:rsidRDefault="002640CD" w:rsidP="0067790C">
            <w:pPr>
              <w:spacing w:after="0" w:line="240" w:lineRule="auto"/>
              <w:ind w:firstLine="351"/>
              <w:jc w:val="both"/>
              <w:rPr>
                <w:rFonts w:ascii="Times New Roman" w:hAnsi="Times New Roman"/>
                <w:bCs/>
                <w:i/>
                <w:kern w:val="1"/>
                <w:sz w:val="24"/>
                <w:szCs w:val="24"/>
                <w:lang w:val="uk-UA" w:eastAsia="ru-RU"/>
              </w:rPr>
            </w:pPr>
            <w:r w:rsidRPr="002640CD">
              <w:rPr>
                <w:rFonts w:ascii="Times New Roman" w:hAnsi="Times New Roman"/>
                <w:sz w:val="24"/>
                <w:szCs w:val="24"/>
                <w:lang w:val="uk-UA"/>
              </w:rPr>
              <w:t>Замінити «працівник нової генерації» на «</w:t>
            </w:r>
            <w:r w:rsidRPr="002640CD">
              <w:rPr>
                <w:rFonts w:ascii="Times New Roman" w:hAnsi="Times New Roman"/>
                <w:b/>
                <w:sz w:val="24"/>
                <w:szCs w:val="24"/>
                <w:lang w:val="uk-UA"/>
              </w:rPr>
              <w:t>національно свідому, духовно багату, українськомовну особистість педагога</w:t>
            </w:r>
            <w:r w:rsidRPr="002640CD">
              <w:rPr>
                <w:rFonts w:ascii="Times New Roman" w:hAnsi="Times New Roman"/>
                <w:sz w:val="24"/>
                <w:szCs w:val="24"/>
                <w:lang w:val="uk-UA"/>
              </w:rPr>
              <w:t xml:space="preserve">».   </w:t>
            </w:r>
            <w:r w:rsidRPr="002640CD">
              <w:rPr>
                <w:rFonts w:ascii="Times New Roman" w:hAnsi="Times New Roman"/>
                <w:i/>
                <w:sz w:val="24"/>
                <w:szCs w:val="24"/>
                <w:lang w:val="uk-UA"/>
              </w:rPr>
              <w:t>(</w:t>
            </w:r>
            <w:r w:rsidRPr="002640CD">
              <w:rPr>
                <w:rFonts w:ascii="Times New Roman" w:hAnsi="Times New Roman"/>
                <w:bCs/>
                <w:i/>
                <w:kern w:val="1"/>
                <w:sz w:val="24"/>
                <w:szCs w:val="24"/>
                <w:lang w:val="uk-UA" w:eastAsia="ru-RU"/>
              </w:rPr>
              <w:t xml:space="preserve">Криворізький ДПУ) </w:t>
            </w:r>
          </w:p>
          <w:p w:rsidR="002640CD" w:rsidRPr="002640CD" w:rsidRDefault="002640CD" w:rsidP="0067790C">
            <w:pPr>
              <w:spacing w:after="0" w:line="240" w:lineRule="auto"/>
              <w:ind w:firstLine="743"/>
              <w:jc w:val="both"/>
              <w:rPr>
                <w:rFonts w:ascii="Times New Roman" w:hAnsi="Times New Roman"/>
                <w:bCs/>
                <w:i/>
                <w:kern w:val="1"/>
                <w:sz w:val="24"/>
                <w:szCs w:val="24"/>
                <w:lang w:val="uk-UA" w:eastAsia="ru-RU"/>
              </w:rPr>
            </w:pPr>
          </w:p>
          <w:p w:rsidR="002640CD" w:rsidRPr="002640CD" w:rsidRDefault="002640CD" w:rsidP="0067790C">
            <w:pPr>
              <w:spacing w:after="0" w:line="240" w:lineRule="auto"/>
              <w:ind w:firstLine="351"/>
              <w:contextualSpacing/>
              <w:jc w:val="both"/>
              <w:rPr>
                <w:rFonts w:ascii="Times New Roman" w:hAnsi="Times New Roman"/>
                <w:sz w:val="24"/>
                <w:szCs w:val="24"/>
                <w:lang w:val="uk-UA"/>
              </w:rPr>
            </w:pPr>
            <w:r w:rsidRPr="002640CD">
              <w:rPr>
                <w:rFonts w:ascii="Times New Roman" w:hAnsi="Times New Roman"/>
                <w:sz w:val="24"/>
                <w:szCs w:val="24"/>
                <w:highlight w:val="yellow"/>
                <w:lang w:val="uk-UA"/>
              </w:rPr>
              <w:t xml:space="preserve">Невдалим є термін «вдосконалення» системи і далі за змістом; рекомендуємо замінити означений термін іншим: </w:t>
            </w:r>
            <w:r w:rsidRPr="002640CD">
              <w:rPr>
                <w:rFonts w:ascii="Times New Roman" w:hAnsi="Times New Roman"/>
                <w:sz w:val="24"/>
                <w:szCs w:val="24"/>
                <w:highlight w:val="yellow"/>
                <w:u w:val="single"/>
                <w:lang w:val="uk-UA"/>
              </w:rPr>
              <w:t xml:space="preserve">оновлення </w:t>
            </w:r>
            <w:r w:rsidRPr="002640CD">
              <w:rPr>
                <w:rFonts w:ascii="Times New Roman" w:hAnsi="Times New Roman"/>
                <w:sz w:val="24"/>
                <w:szCs w:val="24"/>
                <w:highlight w:val="yellow"/>
                <w:lang w:val="uk-UA"/>
              </w:rPr>
              <w:t>чи</w:t>
            </w:r>
            <w:r w:rsidRPr="002640CD">
              <w:rPr>
                <w:rFonts w:ascii="Times New Roman" w:hAnsi="Times New Roman"/>
                <w:sz w:val="24"/>
                <w:szCs w:val="24"/>
                <w:highlight w:val="yellow"/>
                <w:u w:val="single"/>
                <w:lang w:val="uk-UA"/>
              </w:rPr>
              <w:t xml:space="preserve"> </w:t>
            </w:r>
            <w:r w:rsidRPr="002640CD">
              <w:rPr>
                <w:rFonts w:ascii="Times New Roman" w:hAnsi="Times New Roman"/>
                <w:sz w:val="24"/>
                <w:szCs w:val="24"/>
                <w:highlight w:val="yellow"/>
                <w:lang w:val="uk-UA"/>
              </w:rPr>
              <w:t>модернізація.</w:t>
            </w: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Пропонуємо вилучити з «Мети концепції» речення «залучення до педагогічної діяльності найкращих фахівців інших професій»: по-перше, це є одним із часткових завдань у системі реформування педагогічної освіти, по-друге, чим буде вимірюватись «найкращий фахівець інших професій». У «Меті» педосвіти не доцільно використовувати як таку термінологію, так і як стратегічний напрям модернізації. Складається враження, що здійснити реформу педосвіти ми закликаємо працівників інших професій.</w:t>
            </w:r>
            <w:r w:rsidRPr="002640CD">
              <w:rPr>
                <w:rFonts w:ascii="Times New Roman" w:hAnsi="Times New Roman"/>
                <w:sz w:val="24"/>
                <w:szCs w:val="24"/>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(ПУНПУ ім. К. Д. Ушинського)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tabs>
                <w:tab w:val="num" w:pos="0"/>
              </w:tabs>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Слід зазначити про створення і функціонування єдиної системи неперервної освіти. </w:t>
            </w:r>
          </w:p>
          <w:p w:rsidR="002640CD" w:rsidRPr="002640CD" w:rsidRDefault="002640CD" w:rsidP="0067790C">
            <w:pPr>
              <w:tabs>
                <w:tab w:val="num" w:pos="0"/>
              </w:tabs>
              <w:spacing w:after="0" w:line="240" w:lineRule="auto"/>
              <w:jc w:val="both"/>
              <w:rPr>
                <w:rFonts w:ascii="Times New Roman" w:hAnsi="Times New Roman"/>
                <w:i/>
                <w:sz w:val="24"/>
                <w:szCs w:val="24"/>
                <w:lang w:val="uk-UA"/>
              </w:rPr>
            </w:pPr>
            <w:r w:rsidRPr="002640CD">
              <w:rPr>
                <w:rFonts w:ascii="Times New Roman" w:hAnsi="Times New Roman"/>
                <w:i/>
                <w:sz w:val="24"/>
                <w:szCs w:val="24"/>
              </w:rPr>
              <w:t>(</w:t>
            </w:r>
            <w:r w:rsidRPr="002640CD">
              <w:rPr>
                <w:rFonts w:ascii="Times New Roman" w:hAnsi="Times New Roman"/>
                <w:i/>
                <w:sz w:val="24"/>
                <w:szCs w:val="24"/>
                <w:lang w:val="uk-UA"/>
              </w:rPr>
              <w:t>Херсонський ДУ)</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Пропоноване формулювання обмежує модернізацію педагогічної освіти лише змістом підготовки педагогічного працівника.</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Особистісно орієнтований та компетентністний підходи конкретизовано в інших розділах Концепції.</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 частково.</w:t>
            </w: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sz w:val="24"/>
                <w:szCs w:val="24"/>
                <w:lang w:val="uk-UA"/>
              </w:rPr>
              <w:t xml:space="preserve">Метою Концепції є вдосконалення системи педагогічної освіти для створення бази підготовки педагогічних працівників нової генерації, створення умов для залучення до педагогічної діяльності фахівців інших професій та забезпечення умов для становлення і розвитку сучасних альтернативних моделей безперервного професійного та особистісного розвитку педагогів, які, у тому числі, стануть ключовою умовою впровадження Концепції реалізації державної політики у сфері </w:t>
            </w:r>
            <w:r w:rsidRPr="002640CD">
              <w:rPr>
                <w:rFonts w:ascii="Times New Roman" w:hAnsi="Times New Roman"/>
                <w:sz w:val="24"/>
                <w:szCs w:val="24"/>
                <w:lang w:val="uk-UA"/>
              </w:rPr>
              <w:lastRenderedPageBreak/>
              <w:t>реформування загальної середньої освіти «Нова українська школа»</w:t>
            </w:r>
            <w:r w:rsidRPr="002640CD">
              <w:rPr>
                <w:rFonts w:ascii="Times New Roman" w:hAnsi="Times New Roman"/>
                <w:sz w:val="24"/>
                <w:szCs w:val="24"/>
              </w:rPr>
              <w:t> </w:t>
            </w:r>
            <w:r w:rsidRPr="002640CD">
              <w:rPr>
                <w:rFonts w:ascii="Times New Roman" w:hAnsi="Times New Roman"/>
                <w:sz w:val="24"/>
                <w:szCs w:val="24"/>
                <w:lang w:val="uk-UA"/>
              </w:rPr>
              <w:t>на період до 2029 року.</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В «Меті» зазначається, а в інших розділах концепції конкретизується, що вдосконалення системи педагогічної освіти передбачає створення умов для забезпечення безперервного професійного розвитку педагога.</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center"/>
              <w:rPr>
                <w:rFonts w:ascii="Times New Roman" w:hAnsi="Times New Roman"/>
                <w:b/>
                <w:sz w:val="24"/>
                <w:szCs w:val="24"/>
                <w:lang w:val="uk-UA"/>
              </w:rPr>
            </w:pPr>
          </w:p>
        </w:tc>
        <w:tc>
          <w:tcPr>
            <w:tcW w:w="5670" w:type="dxa"/>
            <w:shd w:val="clear" w:color="auto" w:fill="auto"/>
          </w:tcPr>
          <w:p w:rsidR="002640CD" w:rsidRPr="002640CD" w:rsidRDefault="002640CD" w:rsidP="0067790C">
            <w:pPr>
              <w:pStyle w:val="xfmc1"/>
              <w:spacing w:after="0" w:afterAutospacing="0"/>
              <w:ind w:firstLine="284"/>
              <w:jc w:val="both"/>
            </w:pPr>
            <w:r w:rsidRPr="002640CD">
              <w:t>Завданнями Концепції, відповідно до її мети, є:</w:t>
            </w:r>
          </w:p>
          <w:p w:rsidR="002640CD" w:rsidRPr="002640CD" w:rsidRDefault="002640CD" w:rsidP="0067790C">
            <w:pPr>
              <w:pStyle w:val="xfmc1"/>
              <w:spacing w:before="0" w:beforeAutospacing="0" w:after="0" w:afterAutospacing="0"/>
              <w:ind w:firstLine="284"/>
              <w:jc w:val="both"/>
            </w:pPr>
            <w:r w:rsidRPr="002640CD">
              <w:t>- пропонування цілеспрямованої, науково обґрунтованої методологічної основи розвитку педагогічної освіти в Україні;</w:t>
            </w:r>
          </w:p>
          <w:p w:rsidR="002640CD" w:rsidRPr="002640CD" w:rsidRDefault="002640CD" w:rsidP="0067790C">
            <w:pPr>
              <w:pStyle w:val="xfmc1"/>
              <w:spacing w:before="0" w:beforeAutospacing="0" w:after="0" w:afterAutospacing="0"/>
              <w:ind w:firstLine="284"/>
              <w:jc w:val="both"/>
            </w:pPr>
            <w:r w:rsidRPr="002640CD">
              <w:t>- визначення шляхів удосконалення законодавства (освітнього права), що покращуватиме якість педагогічної освіти;</w:t>
            </w:r>
          </w:p>
          <w:p w:rsidR="002640CD" w:rsidRPr="002640CD" w:rsidRDefault="002640CD" w:rsidP="0067790C">
            <w:pPr>
              <w:pStyle w:val="xfmc1"/>
              <w:spacing w:before="0" w:beforeAutospacing="0" w:after="0" w:afterAutospacing="0"/>
              <w:ind w:firstLine="284"/>
              <w:jc w:val="both"/>
            </w:pPr>
            <w:r w:rsidRPr="002640CD">
              <w:t>- усунення негативних тенденцій, що виникають в результаті неналежного регулювання педагогічної освіти;</w:t>
            </w:r>
          </w:p>
          <w:p w:rsidR="002640CD" w:rsidRPr="002640CD" w:rsidRDefault="002640CD" w:rsidP="0067790C">
            <w:pPr>
              <w:pStyle w:val="xfmc1"/>
              <w:spacing w:before="0" w:beforeAutospacing="0" w:after="0" w:afterAutospacing="0"/>
              <w:ind w:firstLine="284"/>
              <w:jc w:val="both"/>
            </w:pPr>
            <w:r w:rsidRPr="002640CD">
              <w:t>- утвердження розуміння педагогічної професії як ..., спрямованої на ....;</w:t>
            </w:r>
          </w:p>
          <w:p w:rsidR="002640CD" w:rsidRPr="002640CD" w:rsidRDefault="002640CD" w:rsidP="0067790C">
            <w:pPr>
              <w:pStyle w:val="xfmc1"/>
              <w:spacing w:before="0" w:beforeAutospacing="0" w:after="0" w:afterAutospacing="0"/>
              <w:ind w:firstLine="284"/>
              <w:jc w:val="both"/>
            </w:pPr>
            <w:r w:rsidRPr="002640CD">
              <w:t>- забезпечення якісної педагогічної освіти на кожному з провідних рівнів її здобуття;</w:t>
            </w:r>
          </w:p>
          <w:p w:rsidR="002640CD" w:rsidRPr="002640CD" w:rsidRDefault="002640CD" w:rsidP="0067790C">
            <w:pPr>
              <w:pStyle w:val="xfmc1"/>
              <w:spacing w:before="0" w:beforeAutospacing="0" w:after="0" w:afterAutospacing="0"/>
              <w:ind w:firstLine="284"/>
              <w:jc w:val="both"/>
            </w:pPr>
            <w:r w:rsidRPr="002640CD">
              <w:t>- забезпечення якісного та прозорого оцінювання рівня кваліфікації випускників педагогічних /класичних закладів вищої освіти;</w:t>
            </w:r>
          </w:p>
          <w:p w:rsidR="002640CD" w:rsidRPr="002640CD" w:rsidRDefault="002640CD" w:rsidP="0067790C">
            <w:pPr>
              <w:pStyle w:val="xfmc1"/>
              <w:spacing w:before="0" w:beforeAutospacing="0" w:after="0" w:afterAutospacing="0"/>
              <w:ind w:firstLine="284"/>
              <w:jc w:val="both"/>
            </w:pPr>
            <w:r w:rsidRPr="002640CD">
              <w:t>- забезпечення якісних науково-педагогічних досліджень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 сприяння у становленні фінансової, організаційної, академічної та кадрової автономії педагогічних/класичних університетів в цілому.    </w:t>
            </w:r>
            <w:r w:rsidRPr="002640CD">
              <w:rPr>
                <w:rFonts w:ascii="Times New Roman" w:hAnsi="Times New Roman"/>
                <w:i/>
                <w:sz w:val="24"/>
                <w:szCs w:val="24"/>
                <w:lang w:val="uk-UA"/>
              </w:rPr>
              <w:t>(ПУНПУ ім. К.Д. Ушинського)</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Пропозиції мають декларативний характер.</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center"/>
              <w:rPr>
                <w:rFonts w:ascii="Times New Roman" w:hAnsi="Times New Roman"/>
                <w:b/>
                <w:sz w:val="24"/>
                <w:szCs w:val="24"/>
                <w:lang w:val="uk-UA"/>
              </w:rPr>
            </w:pPr>
          </w:p>
        </w:tc>
        <w:tc>
          <w:tcPr>
            <w:tcW w:w="5670" w:type="dxa"/>
            <w:shd w:val="clear" w:color="auto" w:fill="auto"/>
          </w:tcPr>
          <w:p w:rsidR="002640CD" w:rsidRPr="002640CD" w:rsidRDefault="002640CD" w:rsidP="0067790C">
            <w:pPr>
              <w:pStyle w:val="xfmc1"/>
              <w:spacing w:after="0" w:afterAutospacing="0"/>
              <w:ind w:firstLine="284"/>
              <w:jc w:val="both"/>
            </w:pPr>
            <w:r w:rsidRPr="002640CD">
              <w:t>Упродовж років незалежності у державі триває поступова модернізація педагогічної освіти (</w:t>
            </w:r>
            <w:r w:rsidRPr="002640CD">
              <w:rPr>
                <w:i/>
                <w:iCs/>
              </w:rPr>
              <w:t>вказати на досягнення</w:t>
            </w:r>
            <w:r w:rsidRPr="002640CD">
              <w:t xml:space="preserve">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Водночас, зміст професійно-орієнтованих та психолого-педагогічних дисциплін, що викладаються у закладах вищої освіти України, методика їх викладання, адміністрування університетів в цілому повільно зазнають якісних змін та залишаються успадкуванням радянської системи педагогічної освіти, через що сучасний зміст педагогічної освіти майже не враховує нових досягнень педагогічної науки (у вигляді нових педагогічних дисциплін, елективних курсів), а також європейських стандартів і цінностей. –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 xml:space="preserve">(ПУНПУ ім. </w:t>
            </w:r>
            <w:r w:rsidRPr="002640CD">
              <w:rPr>
                <w:rFonts w:ascii="Times New Roman" w:hAnsi="Times New Roman"/>
                <w:i/>
                <w:sz w:val="24"/>
                <w:szCs w:val="24"/>
              </w:rPr>
              <w:t>К.Д. Ушинського</w:t>
            </w:r>
            <w:r w:rsidRPr="002640CD">
              <w:rPr>
                <w:rFonts w:ascii="Times New Roman" w:hAnsi="Times New Roman"/>
                <w:i/>
                <w:sz w:val="24"/>
                <w:szCs w:val="24"/>
                <w:lang w:val="uk-UA"/>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center"/>
              <w:rPr>
                <w:rFonts w:ascii="Times New Roman" w:hAnsi="Times New Roman"/>
                <w:b/>
                <w:sz w:val="24"/>
                <w:szCs w:val="24"/>
                <w:lang w:val="uk-UA"/>
              </w:rPr>
            </w:pPr>
          </w:p>
        </w:tc>
        <w:tc>
          <w:tcPr>
            <w:tcW w:w="5670" w:type="dxa"/>
            <w:shd w:val="clear" w:color="auto" w:fill="auto"/>
          </w:tcPr>
          <w:p w:rsidR="002640CD" w:rsidRPr="002640CD" w:rsidRDefault="002640CD" w:rsidP="0067790C">
            <w:pPr>
              <w:pStyle w:val="xfmc1"/>
              <w:spacing w:after="0" w:afterAutospacing="0"/>
              <w:ind w:firstLine="284"/>
              <w:jc w:val="both"/>
            </w:pPr>
            <w:r w:rsidRPr="002640CD">
              <w:t xml:space="preserve">Подальший розвиток педагогічної освіти має бути спрямований на підготовку педагогічних та науково-педагогічних кадрів відповідно до їх фундаментальної ролі – сприяння успішному інтелектуальному, духовно-моральному, соціальному й творчому розвитку підростаючих поколінь через якісне здійснення освітніх послуг і задоволення їхніх освітніх потреб. Такий розвиток має здійснюватися шляхом:  </w:t>
            </w:r>
          </w:p>
          <w:p w:rsidR="002640CD" w:rsidRPr="002640CD" w:rsidRDefault="002640CD" w:rsidP="0067790C">
            <w:pPr>
              <w:pStyle w:val="xfmc1"/>
              <w:spacing w:before="0" w:beforeAutospacing="0" w:after="0" w:afterAutospacing="0"/>
              <w:ind w:firstLine="284"/>
              <w:jc w:val="both"/>
            </w:pPr>
            <w:r w:rsidRPr="002640CD">
              <w:t xml:space="preserve">-утвердження розуміння фаху педагога як професії, спрямованої на … </w:t>
            </w:r>
            <w:r w:rsidRPr="002640CD">
              <w:rPr>
                <w:i/>
                <w:iCs/>
              </w:rPr>
              <w:t>(якісне здійснення освітніх послуг, педагогічний супровід індивідуальних освітніх маршрутів</w:t>
            </w:r>
            <w:r w:rsidRPr="002640CD">
              <w:t>);</w:t>
            </w:r>
          </w:p>
          <w:p w:rsidR="002640CD" w:rsidRPr="002640CD" w:rsidRDefault="002640CD" w:rsidP="0067790C">
            <w:pPr>
              <w:pStyle w:val="xfmc1"/>
              <w:spacing w:before="0" w:beforeAutospacing="0" w:after="0" w:afterAutospacing="0"/>
              <w:ind w:firstLine="284"/>
              <w:jc w:val="both"/>
            </w:pPr>
            <w:r w:rsidRPr="002640CD">
              <w:t xml:space="preserve">-визначення стандарту педагогічної освіти як необхідного обсягу знань і уявлень про історію розвитку педагогічної думки у світі, провідні доктрини, принципи, технології навчання і професійно-педагогічного супроводу особистості, обізнаності з питань педагогічного менеджменту і моніторингу, педагогічної культури та етики, </w:t>
            </w:r>
            <w:r w:rsidRPr="002640CD">
              <w:lastRenderedPageBreak/>
              <w:t>педагогічної майстерності, артистизму та техніки, ціннісних орієнтацій та досвіду інноваційно-педагогічної діяльності в освітньому середовищі, а також необхідного обсягу компетенцій, вмінь і навичок щодо здійснення науково-педагогічних досліджень, педагогічного прогнозування й проектування, освітніх вимірювань, педагогічного тестування і оцінювання, якими повинен оволодіти студент;</w:t>
            </w: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розвитку фінансової, організаційної, академічної та кадрової автономії педагогічних /класичних університетів в цілому.</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i/>
                <w:sz w:val="24"/>
                <w:szCs w:val="24"/>
                <w:lang w:val="uk-UA"/>
              </w:rPr>
              <w:t>(ПУНПУ ім. К.Д. Ушинського)</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center"/>
              <w:rPr>
                <w:rFonts w:ascii="Times New Roman" w:hAnsi="Times New Roman"/>
                <w:b/>
                <w:sz w:val="24"/>
                <w:szCs w:val="24"/>
                <w:lang w:val="uk-UA"/>
              </w:rPr>
            </w:pP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center"/>
              <w:rPr>
                <w:rFonts w:ascii="Times New Roman" w:hAnsi="Times New Roman"/>
                <w:b/>
                <w:sz w:val="24"/>
                <w:szCs w:val="24"/>
                <w:lang w:val="uk-UA"/>
              </w:rPr>
            </w:pPr>
            <w:r w:rsidRPr="002640CD">
              <w:rPr>
                <w:rFonts w:ascii="Times New Roman" w:hAnsi="Times New Roman"/>
                <w:b/>
                <w:sz w:val="24"/>
                <w:szCs w:val="24"/>
                <w:lang w:val="uk-UA"/>
              </w:rPr>
              <w:t>Шляхи і способи розв’язання проблем</w:t>
            </w:r>
          </w:p>
          <w:p w:rsidR="002640CD" w:rsidRPr="002640CD" w:rsidRDefault="002640CD" w:rsidP="0067790C">
            <w:pPr>
              <w:spacing w:after="0" w:line="240" w:lineRule="auto"/>
              <w:ind w:firstLine="567"/>
              <w:jc w:val="center"/>
              <w:rPr>
                <w:rFonts w:ascii="Times New Roman" w:hAnsi="Times New Roman"/>
                <w:sz w:val="24"/>
                <w:szCs w:val="24"/>
                <w:shd w:val="clear" w:color="auto" w:fill="FFFFFF"/>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Розв’язання проблеми передбачається здійснити шляхом проведення комплексної реформи системи педагогічної освіти, безперервного професійного та особистісного розвитку педагогічних працівників, зокрема структури, змісту, організації та методики (технології) навчання, збільшення в освітніх програмах питомої ваги практичної підготовки.</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sz w:val="24"/>
                <w:szCs w:val="24"/>
              </w:rPr>
            </w:pPr>
            <w:r w:rsidRPr="002640CD">
              <w:rPr>
                <w:rFonts w:ascii="Times New Roman" w:hAnsi="Times New Roman"/>
                <w:sz w:val="24"/>
                <w:szCs w:val="24"/>
              </w:rPr>
              <w:t>Реформування педагогічної освіти передбачає дії за напрямами:</w:t>
            </w:r>
          </w:p>
          <w:p w:rsidR="002640CD" w:rsidRPr="002640CD" w:rsidRDefault="002640CD" w:rsidP="0067790C">
            <w:pPr>
              <w:spacing w:after="0" w:line="240" w:lineRule="auto"/>
              <w:ind w:firstLine="422"/>
              <w:jc w:val="both"/>
              <w:rPr>
                <w:rFonts w:ascii="Times New Roman" w:hAnsi="Times New Roman"/>
                <w:sz w:val="24"/>
                <w:szCs w:val="24"/>
                <w:lang w:val="uk-UA"/>
              </w:rPr>
            </w:pPr>
            <w:r w:rsidRPr="002640CD">
              <w:rPr>
                <w:rFonts w:ascii="Times New Roman" w:hAnsi="Times New Roman"/>
                <w:sz w:val="24"/>
                <w:szCs w:val="24"/>
              </w:rPr>
              <w:t>І. Розроблення сучасної моделі педагогічної професії в контексті потреб суспільства, перспектив розвитку національної економіки та глобальних технологічних змін.</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pStyle w:val="af3"/>
              <w:spacing w:before="0" w:beforeAutospacing="0" w:after="0" w:afterAutospacing="0"/>
              <w:jc w:val="both"/>
            </w:pPr>
            <w:r w:rsidRPr="002640CD">
              <w:t>Додати</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цифрової економіки</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i/>
                <w:sz w:val="24"/>
                <w:szCs w:val="24"/>
                <w:lang w:val="uk-UA"/>
              </w:rPr>
              <w:t>(ІТ Школяр</w:t>
            </w:r>
            <w:r w:rsidRPr="002640CD">
              <w:rPr>
                <w:lang w:val="uk-UA"/>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422"/>
              <w:jc w:val="both"/>
              <w:rPr>
                <w:rFonts w:ascii="Times New Roman" w:hAnsi="Times New Roman"/>
                <w:sz w:val="24"/>
                <w:szCs w:val="24"/>
                <w:lang w:val="uk-UA"/>
              </w:rPr>
            </w:pPr>
            <w:r w:rsidRPr="002640CD">
              <w:rPr>
                <w:rFonts w:ascii="Times New Roman" w:hAnsi="Times New Roman"/>
                <w:sz w:val="24"/>
                <w:szCs w:val="24"/>
                <w:lang w:val="uk-UA"/>
              </w:rPr>
              <w:t>ІІ.</w:t>
            </w:r>
            <w:r w:rsidRPr="002640CD">
              <w:rPr>
                <w:rFonts w:ascii="Times New Roman" w:hAnsi="Times New Roman"/>
                <w:sz w:val="24"/>
                <w:szCs w:val="24"/>
              </w:rPr>
              <w:t> </w:t>
            </w:r>
            <w:r w:rsidRPr="002640CD">
              <w:rPr>
                <w:rFonts w:ascii="Times New Roman" w:hAnsi="Times New Roman"/>
                <w:sz w:val="24"/>
                <w:szCs w:val="24"/>
                <w:lang w:val="uk-UA"/>
              </w:rPr>
              <w:t>Трансформація вищої, фахової передвищої освіти за педагогічними спеціальностями.</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Привести у відповідність назву другого напряму реформування педагогічної освіти з назвою відповідного розділу.</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(Херсонський державний університет)</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Трансформація вищої, фахової передвищої освіти за педагогічними спеціальностями</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422"/>
              <w:jc w:val="both"/>
              <w:rPr>
                <w:rFonts w:ascii="Times New Roman" w:hAnsi="Times New Roman"/>
                <w:sz w:val="24"/>
                <w:szCs w:val="24"/>
                <w:lang w:val="uk-UA"/>
              </w:rPr>
            </w:pPr>
            <w:r w:rsidRPr="002640CD">
              <w:rPr>
                <w:rFonts w:ascii="Times New Roman" w:hAnsi="Times New Roman"/>
                <w:sz w:val="24"/>
                <w:szCs w:val="24"/>
                <w:lang w:val="uk-UA"/>
              </w:rPr>
              <w:t>ІІІ.</w:t>
            </w:r>
            <w:r w:rsidRPr="002640CD">
              <w:rPr>
                <w:rFonts w:ascii="Times New Roman" w:hAnsi="Times New Roman"/>
                <w:sz w:val="24"/>
                <w:szCs w:val="24"/>
              </w:rPr>
              <w:t> </w:t>
            </w:r>
            <w:r w:rsidRPr="002640CD">
              <w:rPr>
                <w:rFonts w:ascii="Times New Roman" w:hAnsi="Times New Roman"/>
                <w:sz w:val="24"/>
                <w:szCs w:val="24"/>
                <w:lang w:val="uk-UA"/>
              </w:rPr>
              <w:t>Визначення перспективних шляхів безперервного професійного розвитку та підвищення кваліфікації педагогічних працівників.</w:t>
            </w:r>
          </w:p>
        </w:tc>
        <w:tc>
          <w:tcPr>
            <w:tcW w:w="5670" w:type="dxa"/>
            <w:shd w:val="clear" w:color="auto" w:fill="auto"/>
          </w:tcPr>
          <w:p w:rsidR="002640CD" w:rsidRPr="002640CD" w:rsidRDefault="002640CD" w:rsidP="0067790C">
            <w:pPr>
              <w:spacing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center"/>
              <w:rPr>
                <w:rFonts w:ascii="Times New Roman" w:hAnsi="Times New Roman"/>
                <w:sz w:val="24"/>
                <w:szCs w:val="24"/>
                <w:lang w:val="uk-UA"/>
              </w:rPr>
            </w:pPr>
            <w:r w:rsidRPr="002640CD">
              <w:rPr>
                <w:rFonts w:ascii="Times New Roman" w:hAnsi="Times New Roman"/>
                <w:b/>
                <w:sz w:val="24"/>
                <w:szCs w:val="24"/>
                <w:lang w:val="uk-UA"/>
              </w:rPr>
              <w:t>І.</w:t>
            </w:r>
            <w:r w:rsidRPr="002640CD">
              <w:rPr>
                <w:rFonts w:ascii="Times New Roman" w:hAnsi="Times New Roman"/>
                <w:b/>
                <w:sz w:val="24"/>
                <w:szCs w:val="24"/>
              </w:rPr>
              <w:t> </w:t>
            </w:r>
            <w:r w:rsidRPr="002640CD">
              <w:rPr>
                <w:rFonts w:ascii="Times New Roman" w:hAnsi="Times New Roman"/>
                <w:b/>
                <w:sz w:val="24"/>
                <w:szCs w:val="24"/>
                <w:lang w:val="uk-UA"/>
              </w:rPr>
              <w:t>Розроблення сучасної моделі педагогічної професії в контексті потреб суспільства, перспектив розвитку національної економіки та глобальних технологічних змін.</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pStyle w:val="a7"/>
              <w:spacing w:after="0" w:line="240" w:lineRule="auto"/>
              <w:ind w:left="0"/>
              <w:jc w:val="both"/>
              <w:rPr>
                <w:rFonts w:ascii="Times New Roman" w:hAnsi="Times New Roman"/>
                <w:b/>
                <w:sz w:val="24"/>
                <w:szCs w:val="24"/>
              </w:rPr>
            </w:pPr>
            <w:r w:rsidRPr="002640CD">
              <w:rPr>
                <w:rFonts w:ascii="Times New Roman" w:hAnsi="Times New Roman"/>
                <w:b/>
                <w:sz w:val="24"/>
                <w:szCs w:val="24"/>
              </w:rPr>
              <w:t>1.1. Особливий статус педагогічної професії</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b/>
                <w:bCs/>
                <w:sz w:val="24"/>
                <w:szCs w:val="24"/>
                <w:lang w:val="uk-UA"/>
              </w:rPr>
              <w:t>І. Розуміння фаху педагогічного працівника</w:t>
            </w: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shd w:val="clear" w:color="auto" w:fill="FFFFFF"/>
                <w:lang w:val="uk-UA"/>
              </w:rPr>
              <w:t xml:space="preserve">Професії педагогічних працівників в закладах освіти мають бути законодавчо визнані регульованими, виходячи з поєднання високої суспільної значущості і відповідальності та особливостей постійної зайнятості переважно в публічному секторі. Цей статус має передбачати баланс спеціальних вимог до підготовки, професійної діяльності та професійного вдосконалення педагогічних працівників і визначених законом гарантій, привілеїв та можливостей за професійною ознакою. Нарівні з іншими регульованими професіями (правничі, лікарські, військові, морські тощо) засади підготовки та професійного вдосконалення педагогічних працівників потребують законодавчого врегулювання і відповідно до цього мають бути визначені через галузеву систему кваліфікацій (зокрема, визначені правомірні та об’єктивно обґрунтовані регулювання діяльності закладів вищої та фахової передвищої освіти в частині визначення змісту освіти та організації освітнього процесу) і додаткові вимоги до систем внутрішнього та зовнішнього забезпечення якості педагогічної </w:t>
            </w:r>
            <w:r w:rsidRPr="002640CD">
              <w:rPr>
                <w:rFonts w:ascii="Times New Roman" w:hAnsi="Times New Roman"/>
                <w:sz w:val="24"/>
                <w:szCs w:val="24"/>
                <w:shd w:val="clear" w:color="auto" w:fill="FFFFFF"/>
                <w:lang w:val="uk-UA"/>
              </w:rPr>
              <w:lastRenderedPageBreak/>
              <w:t>освіти (її змісту, кадрового і матеріально-технічного забезпечення тощо).</w:t>
            </w:r>
          </w:p>
        </w:tc>
        <w:tc>
          <w:tcPr>
            <w:tcW w:w="5670" w:type="dxa"/>
            <w:shd w:val="clear" w:color="auto" w:fill="auto"/>
          </w:tcPr>
          <w:p w:rsidR="002640CD" w:rsidRPr="002640CD" w:rsidRDefault="002640CD" w:rsidP="0067790C">
            <w:pPr>
              <w:pStyle w:val="xfmc1"/>
              <w:spacing w:after="0" w:afterAutospacing="0"/>
              <w:ind w:firstLine="284"/>
              <w:jc w:val="both"/>
            </w:pPr>
            <w:r w:rsidRPr="002640CD">
              <w:lastRenderedPageBreak/>
              <w:t xml:space="preserve">Основним завданням педагогічного працівника є утвердження … або забезпечення </w:t>
            </w:r>
            <w:r w:rsidRPr="002640CD">
              <w:rPr>
                <w:i/>
                <w:iCs/>
              </w:rPr>
              <w:t>ефективності організації освітнього процесу.</w:t>
            </w:r>
          </w:p>
          <w:p w:rsidR="002640CD" w:rsidRPr="002640CD" w:rsidRDefault="002640CD" w:rsidP="0067790C">
            <w:pPr>
              <w:pStyle w:val="xfmc1"/>
              <w:spacing w:before="0" w:beforeAutospacing="0" w:after="0" w:afterAutospacing="0"/>
              <w:ind w:firstLine="284"/>
              <w:jc w:val="both"/>
            </w:pPr>
            <w:r w:rsidRPr="002640CD">
              <w:t>Педагогічними професіями є:</w:t>
            </w:r>
          </w:p>
          <w:p w:rsidR="002640CD" w:rsidRPr="002640CD" w:rsidRDefault="002640CD" w:rsidP="0067790C">
            <w:pPr>
              <w:pStyle w:val="xfmc1"/>
              <w:spacing w:before="0" w:beforeAutospacing="0" w:after="0" w:afterAutospacing="0"/>
              <w:ind w:firstLine="284"/>
              <w:jc w:val="both"/>
            </w:pPr>
            <w:r w:rsidRPr="002640CD">
              <w:t>-вихователь,</w:t>
            </w:r>
          </w:p>
          <w:p w:rsidR="002640CD" w:rsidRPr="002640CD" w:rsidRDefault="002640CD" w:rsidP="0067790C">
            <w:pPr>
              <w:pStyle w:val="xfmc1"/>
              <w:spacing w:before="0" w:beforeAutospacing="0" w:after="0" w:afterAutospacing="0"/>
              <w:ind w:firstLine="284"/>
              <w:jc w:val="both"/>
            </w:pPr>
            <w:r w:rsidRPr="002640CD">
              <w:t>-учитель,</w:t>
            </w:r>
          </w:p>
          <w:p w:rsidR="002640CD" w:rsidRPr="002640CD" w:rsidRDefault="002640CD" w:rsidP="0067790C">
            <w:pPr>
              <w:pStyle w:val="xfmc1"/>
              <w:spacing w:before="0" w:beforeAutospacing="0" w:after="0" w:afterAutospacing="0"/>
              <w:ind w:firstLine="284"/>
              <w:jc w:val="both"/>
            </w:pPr>
            <w:r w:rsidRPr="002640CD">
              <w:t>-викладач,</w:t>
            </w:r>
          </w:p>
          <w:p w:rsidR="002640CD" w:rsidRPr="002640CD" w:rsidRDefault="002640CD" w:rsidP="0067790C">
            <w:pPr>
              <w:pStyle w:val="xfmc1"/>
              <w:spacing w:before="0" w:beforeAutospacing="0" w:after="0" w:afterAutospacing="0"/>
              <w:ind w:firstLine="284"/>
              <w:jc w:val="both"/>
            </w:pPr>
            <w:r w:rsidRPr="002640CD">
              <w:t xml:space="preserve">-менеджер освіти.  </w:t>
            </w:r>
          </w:p>
          <w:p w:rsidR="002640CD" w:rsidRPr="002640CD" w:rsidRDefault="002640CD" w:rsidP="0067790C">
            <w:pPr>
              <w:pStyle w:val="xfmc1"/>
              <w:spacing w:before="0" w:beforeAutospacing="0" w:after="0" w:afterAutospacing="0"/>
              <w:jc w:val="both"/>
              <w:rPr>
                <w:i/>
                <w:lang w:val="ru-RU"/>
              </w:rPr>
            </w:pPr>
            <w:r w:rsidRPr="002640CD">
              <w:rPr>
                <w:i/>
              </w:rPr>
              <w:t xml:space="preserve">(ПУНПУ ім. </w:t>
            </w:r>
            <w:r w:rsidRPr="002640CD">
              <w:rPr>
                <w:i/>
                <w:lang w:val="ru-RU"/>
              </w:rPr>
              <w:t>К.Д. Ушинського)</w:t>
            </w:r>
          </w:p>
          <w:p w:rsidR="002640CD" w:rsidRPr="002640CD" w:rsidRDefault="002640CD" w:rsidP="0067790C">
            <w:pPr>
              <w:pStyle w:val="xfmc1"/>
              <w:spacing w:before="0" w:beforeAutospacing="0" w:after="0" w:afterAutospacing="0"/>
              <w:jc w:val="both"/>
              <w:rPr>
                <w:i/>
              </w:rPr>
            </w:pPr>
          </w:p>
          <w:p w:rsidR="002640CD" w:rsidRPr="002640CD" w:rsidRDefault="002640CD" w:rsidP="0067790C">
            <w:pPr>
              <w:pStyle w:val="xfmc1"/>
              <w:spacing w:before="0" w:beforeAutospacing="0" w:after="0" w:afterAutospacing="0"/>
              <w:jc w:val="both"/>
              <w:rPr>
                <w:i/>
              </w:rPr>
            </w:pP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Викликає сумнів щодо доцільності конкретизувати і наводити перелік педагогічних професій, коли триває поцес оновлення класифікатора професій.</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p>
        </w:tc>
        <w:tc>
          <w:tcPr>
            <w:tcW w:w="5670" w:type="dxa"/>
            <w:shd w:val="clear" w:color="auto" w:fill="auto"/>
          </w:tcPr>
          <w:p w:rsidR="002640CD" w:rsidRPr="002640CD" w:rsidRDefault="002640CD" w:rsidP="0067790C">
            <w:pPr>
              <w:spacing w:after="0" w:line="240" w:lineRule="auto"/>
              <w:ind w:firstLine="388"/>
              <w:jc w:val="both"/>
              <w:rPr>
                <w:rFonts w:ascii="Times New Roman" w:hAnsi="Times New Roman"/>
                <w:sz w:val="24"/>
                <w:szCs w:val="24"/>
                <w:lang w:val="uk-UA"/>
              </w:rPr>
            </w:pPr>
            <w:r w:rsidRPr="002640CD">
              <w:rPr>
                <w:rFonts w:ascii="Times New Roman" w:hAnsi="Times New Roman"/>
                <w:sz w:val="24"/>
                <w:szCs w:val="24"/>
                <w:lang w:val="uk-UA"/>
              </w:rPr>
              <w:t>Більш детально виписати вимоги щодо підготовки педагогічних працівників, які передбачаються статусом регульованої пофесії.</w:t>
            </w:r>
          </w:p>
          <w:p w:rsidR="002640CD" w:rsidRPr="002640CD" w:rsidRDefault="002640CD" w:rsidP="0067790C">
            <w:pPr>
              <w:pStyle w:val="xfmc1"/>
              <w:spacing w:before="0" w:beforeAutospacing="0" w:after="0" w:afterAutospacing="0"/>
              <w:jc w:val="both"/>
              <w:rPr>
                <w:i/>
              </w:rPr>
            </w:pPr>
            <w:r w:rsidRPr="002640CD">
              <w:rPr>
                <w:i/>
              </w:rPr>
              <w:t>(Гриневич Л. М., Міністр освіти і науки України)</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p>
        </w:tc>
        <w:tc>
          <w:tcPr>
            <w:tcW w:w="5670" w:type="dxa"/>
            <w:shd w:val="clear" w:color="auto" w:fill="auto"/>
          </w:tcPr>
          <w:p w:rsidR="002640CD" w:rsidRPr="002640CD" w:rsidRDefault="002640CD" w:rsidP="0067790C">
            <w:pPr>
              <w:pStyle w:val="xfmc1"/>
              <w:spacing w:before="0" w:beforeAutospacing="0" w:after="0" w:afterAutospacing="0"/>
              <w:ind w:firstLine="388"/>
              <w:jc w:val="both"/>
            </w:pPr>
            <w:r w:rsidRPr="002640CD">
              <w:t>Застереження викликає віднесення педагогічної професії до категорії регульованих (за моделлю правничого фаху). Це може призвести до бюрократизації навчального процесу, а також - правитиме засторогою новаторам проти «зайвих» експериментів з програмами і методиками. Отже у підсумку це призведе до укомплектування старої моделі кількома новими опціями. Про випереджальний розвиток за такого підходу вести мову не доводиться.</w:t>
            </w:r>
          </w:p>
          <w:p w:rsidR="002640CD" w:rsidRPr="002640CD" w:rsidRDefault="002640CD" w:rsidP="0067790C">
            <w:pPr>
              <w:spacing w:after="120" w:line="240" w:lineRule="auto"/>
              <w:ind w:firstLine="709"/>
              <w:jc w:val="both"/>
              <w:rPr>
                <w:rFonts w:ascii="Times New Roman" w:hAnsi="Times New Roman"/>
                <w:sz w:val="24"/>
                <w:szCs w:val="24"/>
              </w:rPr>
            </w:pPr>
            <w:r w:rsidRPr="002640CD">
              <w:rPr>
                <w:rFonts w:ascii="Times New Roman" w:hAnsi="Times New Roman"/>
                <w:sz w:val="24"/>
                <w:szCs w:val="24"/>
                <w:lang w:val="uk-UA"/>
              </w:rPr>
              <w:t xml:space="preserve">Як альтернатива пропонується віднести педагогічну діяльність до категорії суспільно важливої із закріплення за педагогами статусу публічних осіб, що передбачає більшу міру відкритості і підзвітності, ніж у представників непублічних професій. </w:t>
            </w:r>
            <w:r w:rsidRPr="002640CD">
              <w:rPr>
                <w:rFonts w:ascii="Times New Roman" w:hAnsi="Times New Roman"/>
                <w:sz w:val="24"/>
                <w:szCs w:val="24"/>
              </w:rPr>
              <w:t>Представники регульованих професій дуже часто є непублічними, натомість вчителю вартує бути не лише публічною, але й соціально впізнаванню і привабливою постаттю. Так можна буде підняти самооцінку педагогів і, зрештою, - підняти престиж професії. Ну а функцію контролю найкраще зіграє саморегуляція всередині саморганізованих фахових спільнот вчителів, які мають прийти на заміну теперішнім профспілкам.</w:t>
            </w:r>
          </w:p>
          <w:p w:rsidR="002640CD" w:rsidRPr="002640CD" w:rsidRDefault="002640CD" w:rsidP="0067790C">
            <w:pPr>
              <w:pStyle w:val="xfmc1"/>
              <w:spacing w:before="0" w:beforeAutospacing="0" w:after="0" w:afterAutospacing="0"/>
              <w:ind w:firstLine="388"/>
              <w:jc w:val="both"/>
            </w:pPr>
            <w:r w:rsidRPr="002640CD">
              <w:t xml:space="preserve">Контроль якості освіти і кваліфікації вчителя у такому разі може стати значно у менш витратним, а результат - більш сталим через приорітетний розвиток навичок емоційного інтелекту, самооцінки, </w:t>
            </w:r>
            <w:r w:rsidRPr="002640CD">
              <w:lastRenderedPageBreak/>
              <w:t>вибудовування каналів зворотного зв’язку між педагогами і батьківськими спільнотами та громадою.</w:t>
            </w:r>
          </w:p>
          <w:p w:rsidR="002640CD" w:rsidRPr="002640CD" w:rsidRDefault="002640CD" w:rsidP="0067790C">
            <w:pPr>
              <w:pStyle w:val="xfmc1"/>
              <w:spacing w:after="0" w:afterAutospacing="0"/>
              <w:ind w:firstLine="284"/>
              <w:jc w:val="both"/>
            </w:pPr>
            <w:r w:rsidRPr="002640CD">
              <w:rPr>
                <w:i/>
              </w:rPr>
              <w:t>(Микола Скиба, експерт з питань освіти Українського інституту майбутнього)</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p>
        </w:tc>
        <w:tc>
          <w:tcPr>
            <w:tcW w:w="5670" w:type="dxa"/>
            <w:shd w:val="clear" w:color="auto" w:fill="auto"/>
          </w:tcPr>
          <w:p w:rsidR="002640CD" w:rsidRPr="002640CD" w:rsidRDefault="002640CD" w:rsidP="0067790C">
            <w:pPr>
              <w:spacing w:after="120" w:line="240" w:lineRule="auto"/>
              <w:ind w:firstLine="709"/>
              <w:jc w:val="both"/>
              <w:rPr>
                <w:rFonts w:ascii="Times New Roman" w:hAnsi="Times New Roman"/>
                <w:sz w:val="24"/>
                <w:szCs w:val="24"/>
              </w:rPr>
            </w:pPr>
            <w:r w:rsidRPr="002640CD">
              <w:rPr>
                <w:rFonts w:ascii="Times New Roman" w:hAnsi="Times New Roman"/>
                <w:sz w:val="24"/>
                <w:szCs w:val="24"/>
              </w:rPr>
              <w:t xml:space="preserve">Фах вчителя пропоную кваліфікувати як спеціаліста з навчання та розвитку людського потенціалу. Відтак, основними компентностями педагога стають вміння навчатися і розуміння принципів формування і роботи головного мозку; розуміння потреб і пізнавальних запитів </w:t>
            </w:r>
            <w:proofErr w:type="gramStart"/>
            <w:r w:rsidRPr="002640CD">
              <w:rPr>
                <w:rFonts w:ascii="Times New Roman" w:hAnsi="Times New Roman"/>
                <w:sz w:val="24"/>
                <w:szCs w:val="24"/>
              </w:rPr>
              <w:t>дитини,  уміння</w:t>
            </w:r>
            <w:proofErr w:type="gramEnd"/>
            <w:r w:rsidRPr="002640CD">
              <w:rPr>
                <w:rFonts w:ascii="Times New Roman" w:hAnsi="Times New Roman"/>
                <w:sz w:val="24"/>
                <w:szCs w:val="24"/>
              </w:rPr>
              <w:t xml:space="preserve"> скерувати учнів до дослідницької поведінки та підтримати мотивацію, управляти груповою динамікою, співпрацювати, будувати ефективні комунікації з учнями і батьками, тощо. </w:t>
            </w:r>
          </w:p>
          <w:p w:rsidR="002640CD" w:rsidRPr="002640CD" w:rsidRDefault="002640CD" w:rsidP="0067790C">
            <w:pPr>
              <w:spacing w:after="120" w:line="240" w:lineRule="auto"/>
              <w:ind w:firstLine="709"/>
              <w:jc w:val="both"/>
              <w:rPr>
                <w:rFonts w:ascii="Times New Roman" w:hAnsi="Times New Roman"/>
                <w:sz w:val="24"/>
                <w:szCs w:val="24"/>
              </w:rPr>
            </w:pPr>
            <w:r w:rsidRPr="002640CD">
              <w:rPr>
                <w:rFonts w:ascii="Times New Roman" w:hAnsi="Times New Roman"/>
                <w:sz w:val="24"/>
                <w:szCs w:val="24"/>
              </w:rPr>
              <w:t>У пропозиції переглянути сенс і функціонал педагогічного фаху є прагматичний бік питання: оцінка реального стану української економіки дає змогу прогнозувати, що у найближчий час не доводиться очікувати значного прориву і підйому. Отже в бюджеті бракуватиме коштів для значного підвищення заробітної платні педагога. А це означає, що йому варто дати можливість заробляти більше завдяки власній ініціативі та підприємливості. Так от якщо вчитель буде передусім спеціалістом з розвитку, а не спеціалістом з викладання певної дисципліни, у нього буде можливість додатково заробляти не втрачаючи кваліфікацію і не ставлячи під загрозу власну репутацію.</w:t>
            </w:r>
          </w:p>
          <w:p w:rsidR="002640CD" w:rsidRPr="002640CD" w:rsidRDefault="002640CD" w:rsidP="0067790C">
            <w:pPr>
              <w:spacing w:after="120" w:line="240" w:lineRule="auto"/>
              <w:ind w:firstLine="709"/>
              <w:jc w:val="both"/>
              <w:rPr>
                <w:rFonts w:ascii="Times New Roman" w:hAnsi="Times New Roman"/>
                <w:sz w:val="24"/>
                <w:szCs w:val="24"/>
              </w:rPr>
            </w:pPr>
            <w:r w:rsidRPr="002640CD">
              <w:rPr>
                <w:rFonts w:ascii="Times New Roman" w:hAnsi="Times New Roman"/>
                <w:sz w:val="24"/>
                <w:szCs w:val="24"/>
              </w:rPr>
              <w:t xml:space="preserve">Звісно, у школі потрібні спеціалісти з конкретних галузей знань: лінгвістичних, математичних, природничих, цифрових, гуманітарних і соціальних, тощо. Але, їх рамка </w:t>
            </w:r>
            <w:r w:rsidRPr="002640CD">
              <w:rPr>
                <w:rFonts w:ascii="Times New Roman" w:hAnsi="Times New Roman"/>
                <w:sz w:val="24"/>
                <w:szCs w:val="24"/>
              </w:rPr>
              <w:lastRenderedPageBreak/>
              <w:t>кваліфікації має бути диференційована від від кваліфікаційної рамки вчителя. Оптимально, що спеціалісти згаданих напрямків були передусім дослідниками, а не лише трансляторами готових знань. Тоді можна побувати ланцюжок: вчитель як спеціаліст з навчання і розвитку розкриває потенціал дитини, формує дослідницьку поведінку і розвиває навички навчатися, підтримуючи мотивацію відповідними педагогічними методиками, спеціаліст з конкретної галузі допомагає досягнути практичного результату досліджень і опанувати спеціалізованими знаннями.</w:t>
            </w:r>
          </w:p>
          <w:p w:rsidR="002640CD" w:rsidRPr="002640CD" w:rsidRDefault="002640CD" w:rsidP="0067790C">
            <w:pPr>
              <w:pStyle w:val="xfmc1"/>
              <w:spacing w:before="0" w:beforeAutospacing="0" w:after="0" w:afterAutospacing="0"/>
              <w:jc w:val="both"/>
              <w:rPr>
                <w:lang w:val="ru-RU"/>
              </w:rPr>
            </w:pPr>
            <w:r w:rsidRPr="002640CD">
              <w:rPr>
                <w:i/>
              </w:rPr>
              <w:t>(Микола Скиба, експерт з питань освіти Українського інституту майбутнього)</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b/>
                <w:sz w:val="24"/>
                <w:szCs w:val="24"/>
                <w:lang w:val="uk-UA"/>
              </w:rPr>
            </w:pPr>
            <w:r w:rsidRPr="002640CD">
              <w:rPr>
                <w:rFonts w:ascii="Times New Roman" w:hAnsi="Times New Roman"/>
                <w:sz w:val="24"/>
                <w:szCs w:val="24"/>
                <w:lang w:val="uk-UA"/>
              </w:rPr>
              <w:t>Особливу увагу слід зосередити на інтеграції вищої та фахової передвищої педагогічної освіти, піднісши значущість останньої і враховуючи особливу їх роль у підготовці педагогів з вищою освітою.</w:t>
            </w:r>
          </w:p>
          <w:p w:rsidR="002640CD" w:rsidRPr="002640CD" w:rsidRDefault="002640CD" w:rsidP="0067790C">
            <w:pPr>
              <w:spacing w:line="240" w:lineRule="auto"/>
              <w:jc w:val="both"/>
              <w:rPr>
                <w:rFonts w:ascii="Times New Roman" w:hAnsi="Times New Roman"/>
                <w:i/>
                <w:sz w:val="24"/>
                <w:szCs w:val="24"/>
              </w:rPr>
            </w:pPr>
            <w:r w:rsidRPr="002640CD">
              <w:rPr>
                <w:rFonts w:ascii="Times New Roman" w:hAnsi="Times New Roman"/>
                <w:i/>
                <w:sz w:val="24"/>
                <w:szCs w:val="24"/>
                <w:lang w:val="uk-UA"/>
              </w:rPr>
              <w:t>(Херсонський державний університет)</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Концепція зазначає ступеневість здобуття педагогічної освіти та наголошує на необхідності здобуття наступного рівня після успішного завершення навчання на попередньому.</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Підготовка педагогічних працівників здійснюється за спеціальностями галузі знань 01 «Освіта/Педагогіка» та іншими спеціальностями, якщо це передбачено відповідними освітніми програмами та вони відповідають встановленим вимогам</w:t>
            </w:r>
          </w:p>
        </w:tc>
        <w:tc>
          <w:tcPr>
            <w:tcW w:w="5670" w:type="dxa"/>
            <w:shd w:val="clear" w:color="auto" w:fill="auto"/>
          </w:tcPr>
          <w:p w:rsidR="002640CD" w:rsidRPr="002640CD" w:rsidRDefault="002640CD" w:rsidP="0067790C">
            <w:pPr>
              <w:pStyle w:val="a7"/>
              <w:spacing w:after="0" w:line="240" w:lineRule="auto"/>
              <w:ind w:left="0" w:firstLine="351"/>
              <w:jc w:val="both"/>
              <w:rPr>
                <w:rFonts w:ascii="Times New Roman" w:hAnsi="Times New Roman"/>
                <w:sz w:val="24"/>
                <w:szCs w:val="24"/>
                <w:lang w:val="uk-UA"/>
              </w:rPr>
            </w:pPr>
            <w:r w:rsidRPr="002640CD">
              <w:rPr>
                <w:rFonts w:ascii="Times New Roman" w:hAnsi="Times New Roman"/>
                <w:sz w:val="24"/>
                <w:szCs w:val="24"/>
                <w:lang w:val="uk-UA"/>
              </w:rPr>
              <w:t xml:space="preserve">Доповнити та уточнити </w:t>
            </w:r>
          </w:p>
          <w:p w:rsidR="002640CD" w:rsidRPr="002640CD" w:rsidRDefault="002640CD" w:rsidP="0067790C">
            <w:pPr>
              <w:spacing w:after="0" w:line="240" w:lineRule="auto"/>
              <w:ind w:firstLine="351"/>
              <w:jc w:val="both"/>
              <w:rPr>
                <w:rFonts w:ascii="Times New Roman" w:hAnsi="Times New Roman"/>
                <w:b/>
                <w:sz w:val="24"/>
                <w:szCs w:val="24"/>
                <w:lang w:val="uk-UA"/>
              </w:rPr>
            </w:pPr>
            <w:r w:rsidRPr="002640CD">
              <w:rPr>
                <w:rFonts w:ascii="Times New Roman" w:hAnsi="Times New Roman"/>
                <w:sz w:val="24"/>
                <w:szCs w:val="24"/>
                <w:lang w:val="uk-UA"/>
              </w:rPr>
              <w:t>«..321 Соціальна робота, з метою закріплення за фахівцями соціальної роботи, що працюють у закладах освіти, статусу педагогічних працівників» (</w:t>
            </w:r>
            <w:r w:rsidRPr="002640CD">
              <w:rPr>
                <w:rFonts w:ascii="Times New Roman" w:hAnsi="Times New Roman"/>
                <w:i/>
                <w:sz w:val="24"/>
                <w:szCs w:val="24"/>
                <w:lang w:val="uk-UA"/>
              </w:rPr>
              <w:t>Глухівський НПУ ім. О.Довженка)</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«Підготовка педагогічних працівників здійснюється за спеціальностями галузі знань 01 «Освіта/Педагогіка» та іншими спеціальностями…» – Якими «іншими спеціальностями»? </w:t>
            </w:r>
            <w:r w:rsidRPr="002640CD">
              <w:rPr>
                <w:rFonts w:ascii="Times New Roman" w:hAnsi="Times New Roman"/>
                <w:sz w:val="24"/>
                <w:szCs w:val="24"/>
              </w:rPr>
              <w:t>Необхідно конкретизувати перелік спеціальностей.</w:t>
            </w:r>
            <w:r w:rsidRPr="002640CD">
              <w:rPr>
                <w:rFonts w:ascii="Times New Roman" w:hAnsi="Times New Roman"/>
                <w:sz w:val="24"/>
                <w:szCs w:val="24"/>
                <w:lang w:val="uk-UA"/>
              </w:rPr>
              <w:t xml:space="preserve">  </w:t>
            </w:r>
            <w:r w:rsidRPr="002640CD">
              <w:rPr>
                <w:rFonts w:ascii="Times New Roman" w:hAnsi="Times New Roman"/>
                <w:i/>
                <w:sz w:val="24"/>
                <w:szCs w:val="24"/>
                <w:lang w:val="uk-UA"/>
              </w:rPr>
              <w:t>(Херсонський державний університет)</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Таке поєднання передбачено в пункті 2.4 розділу ІІ Концепції.</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Заслуговують підтримки зусилля, спрямовані на підготовку педагогічних працівників за новими перспективними професіями, зокрема, «викладач для дорослих учнів (андрагог)», «тьютор», «модератор», «фасілітатор»,</w:t>
            </w:r>
            <w:r w:rsidRPr="002640CD">
              <w:rPr>
                <w:rFonts w:ascii="Times New Roman" w:hAnsi="Times New Roman"/>
                <w:sz w:val="24"/>
                <w:szCs w:val="24"/>
                <w:lang w:val="uk-UA"/>
              </w:rPr>
              <w:t xml:space="preserve"> «менеджер електронного навчання»,</w:t>
            </w:r>
            <w:r w:rsidRPr="002640CD">
              <w:rPr>
                <w:rFonts w:ascii="Times New Roman" w:hAnsi="Times New Roman"/>
                <w:sz w:val="24"/>
                <w:szCs w:val="24"/>
              </w:rPr>
              <w:t xml:space="preserve"> «асистент вчителя» тощо.</w:t>
            </w:r>
            <w:r w:rsidRPr="002640CD">
              <w:rPr>
                <w:rFonts w:ascii="Times New Roman" w:hAnsi="Times New Roman"/>
                <w:sz w:val="24"/>
                <w:szCs w:val="24"/>
                <w:lang w:val="uk-UA"/>
              </w:rPr>
              <w:t xml:space="preserve"> </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Натомість, пропонуємо розширення переліку спеціалізацій, і інтегрованих курсів або (курсів за вибором курсів підвищення кваліфікації, тощо), з метою оволодіння специфікою зазначених видів діяльності. Інакше подана теза звучить декларативно. </w:t>
            </w: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Наголошуємо, що зазначені професії не передбачені чинним Класифікатором професій ДК 003:2010, за виключенням асистента вчителя, тому це питання потребує законодавчого врегулювання.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(Глухівський НПУ ім. О.Довженка)</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ind w:firstLine="351"/>
              <w:jc w:val="both"/>
              <w:rPr>
                <w:rFonts w:ascii="Times New Roman" w:hAnsi="Times New Roman"/>
                <w:bCs/>
                <w:kern w:val="1"/>
                <w:sz w:val="24"/>
                <w:szCs w:val="24"/>
                <w:lang w:val="uk-UA" w:eastAsia="ru-RU"/>
              </w:rPr>
            </w:pPr>
            <w:r w:rsidRPr="002640CD">
              <w:rPr>
                <w:rFonts w:ascii="Times New Roman" w:hAnsi="Times New Roman"/>
                <w:sz w:val="24"/>
                <w:szCs w:val="24"/>
                <w:lang w:val="uk-UA"/>
              </w:rPr>
              <w:t>Замінити перелік перспективних професій вказівкою на підтримку нових спеціалізацій, які можна вводити на другому (магістерському) рівні.</w:t>
            </w:r>
            <w:r w:rsidRPr="002640CD">
              <w:rPr>
                <w:rFonts w:ascii="Times New Roman" w:hAnsi="Times New Roman"/>
                <w:bCs/>
                <w:kern w:val="1"/>
                <w:sz w:val="24"/>
                <w:szCs w:val="24"/>
                <w:lang w:val="uk-UA" w:eastAsia="ru-RU"/>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bCs/>
                <w:i/>
                <w:kern w:val="1"/>
                <w:sz w:val="24"/>
                <w:szCs w:val="24"/>
                <w:lang w:val="uk-UA" w:eastAsia="ru-RU"/>
              </w:rPr>
              <w:t>(Криворізький ДПУ)</w:t>
            </w:r>
            <w:r w:rsidRPr="002640CD">
              <w:rPr>
                <w:rFonts w:ascii="Times New Roman" w:hAnsi="Times New Roman"/>
                <w:i/>
                <w:sz w:val="24"/>
                <w:szCs w:val="24"/>
                <w:lang w:val="uk-UA"/>
              </w:rPr>
              <w:t xml:space="preserve">  </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Започаткування нивх професій (належить до компетенції центральних органів виконавчої влади) не обмежує можливості підготовки педагогічних працівників за різноманітними спеціалізаціями і їх поєднанням (компетенція закладів вищої освіти).</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Формування нового бачення перспектив педагогічної професії, привабливості професійної кар’єри педагога, престижності здобуття педагогічної освіти в Україні потребує запровадження спеціальної </w:t>
            </w:r>
            <w:r w:rsidRPr="002640CD">
              <w:rPr>
                <w:rFonts w:ascii="Times New Roman" w:hAnsi="Times New Roman"/>
                <w:i/>
                <w:sz w:val="24"/>
                <w:szCs w:val="24"/>
                <w:lang w:val="uk-UA"/>
              </w:rPr>
              <w:t>моделі</w:t>
            </w:r>
            <w:r w:rsidRPr="002640CD">
              <w:rPr>
                <w:rFonts w:ascii="Times New Roman" w:hAnsi="Times New Roman"/>
                <w:sz w:val="24"/>
                <w:szCs w:val="24"/>
                <w:lang w:val="uk-UA"/>
              </w:rPr>
              <w:t xml:space="preserve"> державної підтримки здобуття педагогічної освіти.</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Формування нового бачення перспектив педагогічної професії, привабливості професійної кар’єри педагога, престижності здобуття педагогічної освіти в Україні потребує запровадження спеціальної </w:t>
            </w:r>
            <w:r w:rsidRPr="002640CD">
              <w:rPr>
                <w:rFonts w:ascii="Times New Roman" w:hAnsi="Times New Roman"/>
                <w:b/>
                <w:sz w:val="24"/>
                <w:szCs w:val="24"/>
                <w:lang w:val="uk-UA"/>
              </w:rPr>
              <w:t>державної програми</w:t>
            </w:r>
            <w:r w:rsidRPr="002640CD">
              <w:rPr>
                <w:rFonts w:ascii="Times New Roman" w:hAnsi="Times New Roman"/>
                <w:sz w:val="24"/>
                <w:szCs w:val="24"/>
                <w:lang w:val="uk-UA"/>
              </w:rPr>
              <w:t xml:space="preserve">  підтримки здобуття педагогічної освіти.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(ПУНПУ ім. К. Д. Ушинського)</w:t>
            </w:r>
          </w:p>
          <w:p w:rsidR="002640CD" w:rsidRPr="002640CD" w:rsidRDefault="002640CD" w:rsidP="0067790C">
            <w:pPr>
              <w:spacing w:after="0" w:line="240" w:lineRule="auto"/>
              <w:ind w:firstLine="351"/>
              <w:jc w:val="both"/>
              <w:rPr>
                <w:rFonts w:ascii="Times New Roman" w:hAnsi="Times New Roman"/>
                <w:sz w:val="24"/>
                <w:szCs w:val="24"/>
                <w:lang w:val="uk-UA"/>
              </w:rPr>
            </w:pPr>
          </w:p>
          <w:p w:rsidR="002640CD" w:rsidRPr="002640CD" w:rsidRDefault="002640CD" w:rsidP="0067790C">
            <w:pPr>
              <w:spacing w:after="0" w:line="240" w:lineRule="auto"/>
              <w:ind w:firstLine="351"/>
              <w:jc w:val="both"/>
              <w:rPr>
                <w:rFonts w:ascii="Times New Roman" w:hAnsi="Times New Roman"/>
                <w:sz w:val="24"/>
                <w:szCs w:val="24"/>
                <w:lang w:val="uk-UA"/>
              </w:rPr>
            </w:pP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Доповнити: «з обов’язковим гарантованим державним працевлаштуванням»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(Путивльський ПК імені С.В.Руднєва)</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Пропонована редакція зазначає конкретний шлях надання державної підтримки шляхом розроблення державної цільової програми (розроблення яких на сьогодні призупено), що обмежує можливості виконання завдання. </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За відсутності механізмів «гарантованого державного працевлаштування» пропозиція має декларативний характер.</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pStyle w:val="a7"/>
              <w:spacing w:after="0" w:line="240" w:lineRule="auto"/>
              <w:ind w:left="709"/>
              <w:jc w:val="both"/>
              <w:rPr>
                <w:rFonts w:ascii="Times New Roman" w:hAnsi="Times New Roman"/>
                <w:b/>
                <w:sz w:val="24"/>
                <w:szCs w:val="24"/>
                <w:lang w:val="uk-UA"/>
              </w:rPr>
            </w:pPr>
          </w:p>
        </w:tc>
        <w:tc>
          <w:tcPr>
            <w:tcW w:w="5670" w:type="dxa"/>
            <w:shd w:val="clear" w:color="auto" w:fill="auto"/>
          </w:tcPr>
          <w:p w:rsidR="002640CD" w:rsidRPr="002640CD" w:rsidRDefault="002640CD" w:rsidP="0067790C">
            <w:pPr>
              <w:pStyle w:val="xfmc1"/>
              <w:spacing w:after="0" w:afterAutospacing="0"/>
              <w:ind w:firstLine="284"/>
              <w:jc w:val="both"/>
            </w:pPr>
            <w:r w:rsidRPr="002640CD">
              <w:rPr>
                <w:bCs/>
              </w:rPr>
              <w:t>Стандарт педагогічної освіти</w:t>
            </w: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Метою </w:t>
            </w:r>
            <w:r w:rsidRPr="002640CD">
              <w:rPr>
                <w:rFonts w:ascii="Times New Roman" w:hAnsi="Times New Roman"/>
                <w:bCs/>
                <w:sz w:val="24"/>
                <w:szCs w:val="24"/>
                <w:lang w:val="uk-UA"/>
              </w:rPr>
              <w:t>педагогічної освіти</w:t>
            </w:r>
            <w:r w:rsidRPr="002640CD">
              <w:rPr>
                <w:rFonts w:ascii="Times New Roman" w:hAnsi="Times New Roman"/>
                <w:sz w:val="24"/>
                <w:szCs w:val="24"/>
                <w:lang w:val="uk-UA"/>
              </w:rPr>
              <w:t xml:space="preserve"> є формування гуманістично спрямованої, професійно компетентної, соціально зрілої та творчої особистості фахівця сфери освіти (</w:t>
            </w:r>
            <w:r w:rsidRPr="002640CD">
              <w:rPr>
                <w:rFonts w:ascii="Times New Roman" w:hAnsi="Times New Roman"/>
                <w:i/>
                <w:iCs/>
                <w:sz w:val="24"/>
                <w:szCs w:val="24"/>
                <w:lang w:val="uk-UA"/>
              </w:rPr>
              <w:t xml:space="preserve">як носія загальнокультурних </w:t>
            </w:r>
            <w:r w:rsidRPr="002640CD">
              <w:rPr>
                <w:rFonts w:ascii="Times New Roman" w:hAnsi="Times New Roman"/>
                <w:i/>
                <w:iCs/>
                <w:sz w:val="24"/>
                <w:szCs w:val="24"/>
                <w:lang w:val="uk-UA"/>
              </w:rPr>
              <w:lastRenderedPageBreak/>
              <w:t>цінностей, активного учасника та організатора навчально-пізнавального процесу)</w:t>
            </w:r>
            <w:r w:rsidRPr="002640CD">
              <w:rPr>
                <w:rFonts w:ascii="Times New Roman" w:hAnsi="Times New Roman"/>
                <w:sz w:val="24"/>
                <w:szCs w:val="24"/>
                <w:lang w:val="uk-UA"/>
              </w:rPr>
              <w:t xml:space="preserve">. Здобувачі педагогічної освіти повинні бути готові до служіння суспільству, будучи відданими принципам людської та професійної гідності, справедливості, неупередженості, співпереживання та дотримання високих морально-етичних стандартів.  </w:t>
            </w:r>
          </w:p>
          <w:p w:rsidR="002640CD" w:rsidRPr="002640CD" w:rsidRDefault="002640CD" w:rsidP="0067790C">
            <w:pPr>
              <w:spacing w:after="0" w:line="240" w:lineRule="auto"/>
              <w:jc w:val="both"/>
              <w:rPr>
                <w:rFonts w:ascii="Times New Roman" w:hAnsi="Times New Roman"/>
                <w:i/>
                <w:sz w:val="24"/>
                <w:szCs w:val="24"/>
                <w:u w:val="single"/>
                <w:lang w:val="uk-UA"/>
              </w:rPr>
            </w:pPr>
            <w:r w:rsidRPr="002640CD">
              <w:rPr>
                <w:rFonts w:ascii="Times New Roman" w:hAnsi="Times New Roman"/>
                <w:i/>
                <w:sz w:val="24"/>
                <w:szCs w:val="24"/>
                <w:lang w:val="uk-UA"/>
              </w:rPr>
              <w:t xml:space="preserve">(ПНПУ ім. </w:t>
            </w:r>
            <w:r w:rsidRPr="002640CD">
              <w:rPr>
                <w:rFonts w:ascii="Times New Roman" w:hAnsi="Times New Roman"/>
                <w:i/>
                <w:sz w:val="24"/>
                <w:szCs w:val="24"/>
              </w:rPr>
              <w:t>К.Д. Ушинського</w:t>
            </w:r>
            <w:r w:rsidRPr="002640CD">
              <w:rPr>
                <w:rFonts w:ascii="Times New Roman" w:hAnsi="Times New Roman"/>
                <w:i/>
                <w:sz w:val="24"/>
                <w:szCs w:val="24"/>
                <w:lang w:val="uk-UA"/>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Не є предметом Концепції, має зазначатися у стандартах вищої освіти.</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pStyle w:val="a7"/>
              <w:spacing w:after="0" w:line="240" w:lineRule="auto"/>
              <w:ind w:left="709"/>
              <w:jc w:val="both"/>
              <w:rPr>
                <w:rFonts w:ascii="Times New Roman" w:hAnsi="Times New Roman"/>
                <w:b/>
                <w:sz w:val="24"/>
                <w:szCs w:val="24"/>
              </w:rPr>
            </w:pPr>
          </w:p>
        </w:tc>
        <w:tc>
          <w:tcPr>
            <w:tcW w:w="5670" w:type="dxa"/>
            <w:shd w:val="clear" w:color="auto" w:fill="auto"/>
          </w:tcPr>
          <w:p w:rsidR="002640CD" w:rsidRPr="002640CD" w:rsidRDefault="002640CD" w:rsidP="0067790C">
            <w:pPr>
              <w:pStyle w:val="xfmc1"/>
              <w:spacing w:before="0" w:beforeAutospacing="0" w:after="0" w:afterAutospacing="0"/>
              <w:ind w:firstLine="284"/>
              <w:jc w:val="both"/>
              <w:rPr>
                <w:lang w:val="ru-RU"/>
              </w:rPr>
            </w:pPr>
            <w:r w:rsidRPr="002640CD">
              <w:t>Стандарт педагогічної освіти має забезпечувати у здобувачів формування загальнокультурних, психолого-педагогічних і спеціальних (предметних, дидактико-методичних) компетентностей.</w:t>
            </w:r>
          </w:p>
          <w:p w:rsidR="002640CD" w:rsidRPr="002640CD" w:rsidRDefault="002640CD" w:rsidP="0067790C">
            <w:pPr>
              <w:pStyle w:val="xfmc1"/>
              <w:spacing w:before="0" w:beforeAutospacing="0" w:after="0" w:afterAutospacing="0"/>
              <w:ind w:firstLine="284"/>
              <w:jc w:val="both"/>
              <w:rPr>
                <w:lang w:val="ru-RU"/>
              </w:rPr>
            </w:pPr>
            <w:r w:rsidRPr="002640CD">
              <w:rPr>
                <w:bCs/>
              </w:rPr>
              <w:t>Загальнокультурні компетентності</w:t>
            </w:r>
            <w:r w:rsidRPr="002640CD">
              <w:t xml:space="preserve"> охоплюють сприйняття світоглядних та морально-етичних цінностей, широку соціально-гуманітарну ерудованість і усвідомлення мультикультурного розмаїття сучасного життя, зокрема:</w:t>
            </w:r>
          </w:p>
          <w:p w:rsidR="002640CD" w:rsidRPr="002640CD" w:rsidRDefault="002640CD" w:rsidP="0067790C">
            <w:pPr>
              <w:pStyle w:val="xfmc1"/>
              <w:spacing w:before="0" w:beforeAutospacing="0" w:after="0" w:afterAutospacing="0"/>
              <w:ind w:firstLine="284"/>
              <w:jc w:val="both"/>
              <w:rPr>
                <w:lang w:val="ru-RU"/>
              </w:rPr>
            </w:pPr>
            <w:r w:rsidRPr="002640CD">
              <w:t>- здатність до абстрактного, логічного та критичного мислення, до творчого мислення і генерування нових ідей, до аналізу і синтезу;</w:t>
            </w:r>
          </w:p>
          <w:p w:rsidR="002640CD" w:rsidRPr="002640CD" w:rsidRDefault="002640CD" w:rsidP="0067790C">
            <w:pPr>
              <w:pStyle w:val="xfmc1"/>
              <w:spacing w:before="0" w:beforeAutospacing="0" w:after="0" w:afterAutospacing="0"/>
              <w:ind w:firstLine="284"/>
              <w:jc w:val="both"/>
              <w:rPr>
                <w:lang w:val="ru-RU"/>
              </w:rPr>
            </w:pPr>
            <w:r w:rsidRPr="002640CD">
              <w:t> - уміння планувати, організовувати і контролювати свою діяльність;</w:t>
            </w:r>
          </w:p>
          <w:p w:rsidR="002640CD" w:rsidRPr="002640CD" w:rsidRDefault="002640CD" w:rsidP="0067790C">
            <w:pPr>
              <w:pStyle w:val="xfmc1"/>
              <w:spacing w:before="0" w:beforeAutospacing="0" w:after="0" w:afterAutospacing="0"/>
              <w:ind w:firstLine="284"/>
              <w:jc w:val="both"/>
              <w:rPr>
                <w:lang w:val="ru-RU"/>
              </w:rPr>
            </w:pPr>
            <w:r w:rsidRPr="002640CD">
              <w:t> - знання і розуміння природи етичних стандартів, у тому числі етичних стандартів педагогічної професії та здатність діяти на їх основі;</w:t>
            </w:r>
          </w:p>
          <w:p w:rsidR="002640CD" w:rsidRPr="002640CD" w:rsidRDefault="002640CD" w:rsidP="0067790C">
            <w:pPr>
              <w:pStyle w:val="xfmc1"/>
              <w:spacing w:before="0" w:beforeAutospacing="0" w:after="0" w:afterAutospacing="0"/>
              <w:ind w:firstLine="284"/>
              <w:jc w:val="both"/>
            </w:pPr>
            <w:r w:rsidRPr="002640CD">
              <w:t> - знання державної мови та однієї з офіційних мов Ради Європи на рівні, що забезпечує можливість як усного, так і письмового їх застосування у тому числі у професійній сфері;</w:t>
            </w:r>
          </w:p>
          <w:p w:rsidR="002640CD" w:rsidRPr="002640CD" w:rsidRDefault="002640CD" w:rsidP="0067790C">
            <w:pPr>
              <w:pStyle w:val="xfmc1"/>
              <w:spacing w:before="0" w:beforeAutospacing="0" w:after="0" w:afterAutospacing="0"/>
              <w:ind w:firstLine="284"/>
              <w:jc w:val="both"/>
              <w:rPr>
                <w:lang w:val="ru-RU"/>
              </w:rPr>
            </w:pPr>
            <w:r w:rsidRPr="002640CD">
              <w:t> - вміння грамотно і точно формулювати та висловлювати свої позиції, належним чином їх обґрунтовувати;</w:t>
            </w:r>
          </w:p>
          <w:p w:rsidR="002640CD" w:rsidRPr="002640CD" w:rsidRDefault="002640CD" w:rsidP="0067790C">
            <w:pPr>
              <w:pStyle w:val="xfmc1"/>
              <w:spacing w:before="0" w:beforeAutospacing="0" w:after="0" w:afterAutospacing="0"/>
              <w:ind w:firstLine="284"/>
              <w:jc w:val="both"/>
              <w:rPr>
                <w:lang w:val="ru-RU"/>
              </w:rPr>
            </w:pPr>
            <w:r w:rsidRPr="002640CD">
              <w:t> - навички збору і аналізу інформації;</w:t>
            </w:r>
          </w:p>
          <w:p w:rsidR="002640CD" w:rsidRPr="002640CD" w:rsidRDefault="002640CD" w:rsidP="0067790C">
            <w:pPr>
              <w:pStyle w:val="xfmc1"/>
              <w:spacing w:before="0" w:beforeAutospacing="0" w:after="0" w:afterAutospacing="0"/>
              <w:ind w:firstLine="284"/>
              <w:jc w:val="both"/>
              <w:rPr>
                <w:lang w:val="ru-RU"/>
              </w:rPr>
            </w:pPr>
            <w:r w:rsidRPr="002640CD">
              <w:lastRenderedPageBreak/>
              <w:t> - вміння працювати самостійно, працювати у команді колег за фахом, а також із залученням експертів з інших галузей знань;</w:t>
            </w:r>
          </w:p>
          <w:p w:rsidR="002640CD" w:rsidRPr="002640CD" w:rsidRDefault="002640CD" w:rsidP="0067790C">
            <w:pPr>
              <w:pStyle w:val="xfmc1"/>
              <w:spacing w:before="0" w:beforeAutospacing="0" w:after="0" w:afterAutospacing="0"/>
              <w:ind w:firstLine="284"/>
              <w:jc w:val="both"/>
              <w:rPr>
                <w:lang w:val="ru-RU"/>
              </w:rPr>
            </w:pPr>
            <w:r w:rsidRPr="002640CD">
              <w:t> - здатність приймати неупереджені і мотивовані рішення;</w:t>
            </w:r>
          </w:p>
          <w:p w:rsidR="002640CD" w:rsidRPr="002640CD" w:rsidRDefault="002640CD" w:rsidP="0067790C">
            <w:pPr>
              <w:pStyle w:val="xfmc1"/>
              <w:spacing w:before="0" w:beforeAutospacing="0" w:after="0" w:afterAutospacing="0"/>
              <w:ind w:firstLine="284"/>
              <w:jc w:val="both"/>
              <w:rPr>
                <w:lang w:val="ru-RU"/>
              </w:rPr>
            </w:pPr>
            <w:r w:rsidRPr="002640CD">
              <w:t> - здатність визначати інтереси і мотиви поведінки інших осіб;</w:t>
            </w:r>
          </w:p>
          <w:p w:rsidR="002640CD" w:rsidRPr="002640CD" w:rsidRDefault="002640CD" w:rsidP="0067790C">
            <w:pPr>
              <w:pStyle w:val="xfmc1"/>
              <w:spacing w:before="0" w:beforeAutospacing="0" w:after="0" w:afterAutospacing="0"/>
              <w:ind w:firstLine="284"/>
              <w:jc w:val="both"/>
              <w:rPr>
                <w:lang w:val="ru-RU"/>
              </w:rPr>
            </w:pPr>
            <w:r w:rsidRPr="002640CD">
              <w:t> - вміння примирювати сторони з протилежними інтересами;</w:t>
            </w:r>
          </w:p>
          <w:p w:rsidR="002640CD" w:rsidRPr="002640CD" w:rsidRDefault="002640CD" w:rsidP="0067790C">
            <w:pPr>
              <w:pStyle w:val="xfmc1"/>
              <w:spacing w:before="0" w:beforeAutospacing="0" w:after="0" w:afterAutospacing="0"/>
              <w:ind w:firstLine="284"/>
              <w:jc w:val="both"/>
              <w:rPr>
                <w:lang w:val="ru-RU"/>
              </w:rPr>
            </w:pPr>
            <w:r w:rsidRPr="002640CD">
              <w:t> - здатність вчитися;</w:t>
            </w:r>
          </w:p>
          <w:p w:rsidR="002640CD" w:rsidRPr="002640CD" w:rsidRDefault="002640CD" w:rsidP="0067790C">
            <w:pPr>
              <w:pStyle w:val="xfmc1"/>
              <w:spacing w:before="0" w:beforeAutospacing="0" w:after="0" w:afterAutospacing="0"/>
              <w:ind w:firstLine="284"/>
              <w:jc w:val="both"/>
              <w:rPr>
                <w:lang w:val="ru-RU"/>
              </w:rPr>
            </w:pPr>
            <w:r w:rsidRPr="002640CD">
              <w:t> - прагнення до утвердження академічної доброчесності.</w:t>
            </w:r>
          </w:p>
          <w:p w:rsidR="002640CD" w:rsidRPr="002640CD" w:rsidRDefault="002640CD" w:rsidP="0067790C">
            <w:pPr>
              <w:pStyle w:val="xfmc1"/>
              <w:spacing w:before="0" w:beforeAutospacing="0" w:after="0" w:afterAutospacing="0"/>
              <w:ind w:firstLine="284"/>
              <w:jc w:val="both"/>
              <w:rPr>
                <w:lang w:val="ru-RU"/>
              </w:rPr>
            </w:pPr>
            <w:r w:rsidRPr="002640CD">
              <w:rPr>
                <w:bCs/>
              </w:rPr>
              <w:t>Психолого-педагогічні компетентності</w:t>
            </w:r>
            <w:r w:rsidRPr="002640CD">
              <w:t xml:space="preserve"> охоплюють… (</w:t>
            </w:r>
            <w:r w:rsidRPr="002640CD">
              <w:rPr>
                <w:i/>
                <w:iCs/>
              </w:rPr>
              <w:t>за бакалаврським і магістерським рівнями окремо)</w:t>
            </w:r>
          </w:p>
          <w:p w:rsidR="002640CD" w:rsidRPr="002640CD" w:rsidRDefault="002640CD" w:rsidP="0067790C">
            <w:pPr>
              <w:spacing w:after="0" w:line="240" w:lineRule="auto"/>
              <w:ind w:firstLine="351"/>
              <w:jc w:val="both"/>
              <w:rPr>
                <w:rFonts w:ascii="Times New Roman" w:hAnsi="Times New Roman"/>
                <w:sz w:val="24"/>
                <w:szCs w:val="24"/>
                <w:u w:val="single"/>
                <w:lang w:val="uk-UA"/>
              </w:rPr>
            </w:pPr>
            <w:r w:rsidRPr="002640CD">
              <w:rPr>
                <w:rFonts w:ascii="Times New Roman" w:hAnsi="Times New Roman"/>
                <w:bCs/>
                <w:sz w:val="24"/>
                <w:szCs w:val="24"/>
              </w:rPr>
              <w:t>Спеціальні компетентності охоплюють</w:t>
            </w:r>
            <w:r w:rsidRPr="002640CD">
              <w:rPr>
                <w:rFonts w:ascii="Times New Roman" w:hAnsi="Times New Roman"/>
                <w:sz w:val="24"/>
                <w:szCs w:val="24"/>
              </w:rPr>
              <w:t xml:space="preserve"> теоретичні і прикладні знання про… (</w:t>
            </w:r>
            <w:r w:rsidRPr="002640CD">
              <w:rPr>
                <w:rFonts w:ascii="Times New Roman" w:hAnsi="Times New Roman"/>
                <w:i/>
                <w:iCs/>
                <w:sz w:val="24"/>
                <w:szCs w:val="24"/>
              </w:rPr>
              <w:t>за бакалаврським і магістерським рівнями окремо)</w:t>
            </w:r>
            <w:r w:rsidRPr="002640CD">
              <w:rPr>
                <w:rFonts w:ascii="Times New Roman" w:hAnsi="Times New Roman"/>
                <w:sz w:val="24"/>
                <w:szCs w:val="24"/>
                <w:lang w:val="uk-UA"/>
              </w:rPr>
              <w:t xml:space="preserve"> - </w:t>
            </w:r>
            <w:r w:rsidRPr="002640CD">
              <w:rPr>
                <w:rFonts w:ascii="Times New Roman" w:hAnsi="Times New Roman"/>
                <w:sz w:val="24"/>
                <w:szCs w:val="24"/>
                <w:lang w:val="uk-UA"/>
              </w:rPr>
              <w:br/>
            </w:r>
            <w:r w:rsidRPr="002640CD">
              <w:rPr>
                <w:rFonts w:ascii="Times New Roman" w:hAnsi="Times New Roman"/>
                <w:i/>
                <w:sz w:val="24"/>
                <w:szCs w:val="24"/>
                <w:lang w:val="uk-UA"/>
              </w:rPr>
              <w:t xml:space="preserve">(ПУНПУ ім. </w:t>
            </w:r>
            <w:r w:rsidRPr="002640CD">
              <w:rPr>
                <w:rFonts w:ascii="Times New Roman" w:hAnsi="Times New Roman"/>
                <w:i/>
                <w:sz w:val="24"/>
                <w:szCs w:val="24"/>
              </w:rPr>
              <w:t>К.Д. Ушинського</w:t>
            </w:r>
            <w:r w:rsidRPr="002640CD">
              <w:rPr>
                <w:rFonts w:ascii="Times New Roman" w:hAnsi="Times New Roman"/>
                <w:i/>
                <w:sz w:val="24"/>
                <w:szCs w:val="24"/>
                <w:lang w:val="uk-UA"/>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Не є предметом Концепції, має зазначатися у стандартах вищої освіти.</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pStyle w:val="a7"/>
              <w:spacing w:after="0" w:line="240" w:lineRule="auto"/>
              <w:ind w:left="709"/>
              <w:jc w:val="both"/>
              <w:rPr>
                <w:rFonts w:ascii="Times New Roman" w:hAnsi="Times New Roman"/>
                <w:b/>
                <w:sz w:val="24"/>
                <w:szCs w:val="24"/>
              </w:rPr>
            </w:pPr>
          </w:p>
        </w:tc>
        <w:tc>
          <w:tcPr>
            <w:tcW w:w="5670" w:type="dxa"/>
            <w:shd w:val="clear" w:color="auto" w:fill="auto"/>
          </w:tcPr>
          <w:p w:rsidR="002640CD" w:rsidRPr="002640CD" w:rsidRDefault="002640CD" w:rsidP="0067790C">
            <w:pPr>
              <w:pStyle w:val="xfmc1"/>
              <w:spacing w:before="0" w:beforeAutospacing="0" w:after="0" w:afterAutospacing="0"/>
              <w:ind w:firstLine="284"/>
              <w:jc w:val="both"/>
            </w:pPr>
            <w:r w:rsidRPr="002640CD">
              <w:rPr>
                <w:b/>
                <w:bCs/>
              </w:rPr>
              <w:t>Обсяг освітньої програми</w:t>
            </w:r>
            <w:r w:rsidRPr="002640CD">
              <w:t xml:space="preserve"> вищої педагогічної освіти становить не менше 300 кредитів Європейської кредитної трансферно-накопичувальної системи (надалі – кредит ЄКТС), з яких:</w:t>
            </w:r>
          </w:p>
          <w:p w:rsidR="002640CD" w:rsidRPr="002640CD" w:rsidRDefault="002640CD" w:rsidP="0067790C">
            <w:pPr>
              <w:pStyle w:val="xfmc1"/>
              <w:spacing w:before="0" w:beforeAutospacing="0" w:after="0" w:afterAutospacing="0"/>
              <w:ind w:firstLine="284"/>
              <w:jc w:val="both"/>
            </w:pPr>
            <w:r w:rsidRPr="002640CD">
              <w:t>не менше 150 кредитів ЄКТС повинні становити професійно-орієнтовані навчальні дисципліни зі спеціальності 014 «Педагогічна освіта», з яких 75 кредитів - дисципліни психолого-педагогічного циклу;</w:t>
            </w:r>
          </w:p>
          <w:p w:rsidR="002640CD" w:rsidRPr="002640CD" w:rsidRDefault="002640CD" w:rsidP="0067790C">
            <w:pPr>
              <w:pStyle w:val="xfmc1"/>
              <w:spacing w:before="0" w:beforeAutospacing="0" w:after="0" w:afterAutospacing="0"/>
              <w:ind w:firstLine="284"/>
              <w:jc w:val="both"/>
              <w:rPr>
                <w:lang w:val="ru-RU"/>
              </w:rPr>
            </w:pPr>
            <w:r w:rsidRPr="002640CD">
              <w:t>не менше 15 кредитів ЄКТС повинні становити соціально-гуманітарні навчальні дисципліни в межах програми закладу вищої освіти;</w:t>
            </w:r>
          </w:p>
          <w:p w:rsidR="002640CD" w:rsidRPr="002640CD" w:rsidRDefault="002640CD" w:rsidP="0067790C">
            <w:pPr>
              <w:pStyle w:val="xfmc1"/>
              <w:spacing w:before="0" w:beforeAutospacing="0" w:after="0" w:afterAutospacing="0"/>
              <w:ind w:firstLine="284"/>
              <w:jc w:val="both"/>
            </w:pPr>
            <w:r w:rsidRPr="002640CD">
              <w:t xml:space="preserve">не менше 75 кредитів ЄКТС повинні становити навчальні дисципліни за вибором здобувача вищої освіти. Перелік навчальних дисциплін за вибором </w:t>
            </w:r>
            <w:r w:rsidRPr="002640CD">
              <w:lastRenderedPageBreak/>
              <w:t>здобувача вищої освіти може охоплювати професійно-орієнтовані дисципліни зі спеціальності, професійно-орієнтовану дисципліну (дисципліни) з іншої спеціальності, а також психолого-педагогічні навчальні дисципліни в межах програми закладу вищої освіти;</w:t>
            </w:r>
          </w:p>
          <w:p w:rsidR="002640CD" w:rsidRPr="002640CD" w:rsidRDefault="002640CD" w:rsidP="0067790C">
            <w:pPr>
              <w:pStyle w:val="xfmc1"/>
              <w:spacing w:before="0" w:beforeAutospacing="0" w:after="0" w:afterAutospacing="0"/>
              <w:ind w:firstLine="284"/>
              <w:jc w:val="both"/>
              <w:rPr>
                <w:lang w:val="ru-RU"/>
              </w:rPr>
            </w:pPr>
            <w:r w:rsidRPr="002640CD">
              <w:t>не менше 30 кредитів ЄКТС повинна становити практична педагогічна підготовка;</w:t>
            </w:r>
          </w:p>
          <w:p w:rsidR="002640CD" w:rsidRPr="002640CD" w:rsidRDefault="002640CD" w:rsidP="0067790C">
            <w:pPr>
              <w:pStyle w:val="xfmc1"/>
              <w:spacing w:before="0" w:beforeAutospacing="0" w:after="0" w:afterAutospacing="0"/>
              <w:ind w:firstLine="284"/>
              <w:jc w:val="both"/>
              <w:rPr>
                <w:lang w:val="ru-RU"/>
              </w:rPr>
            </w:pPr>
            <w:r w:rsidRPr="002640CD">
              <w:t>не менше 30 кредитів ЄКТС повинна становити дослідницька компонента освітньо-професійної програми.</w:t>
            </w:r>
          </w:p>
          <w:p w:rsidR="002640CD" w:rsidRPr="002640CD" w:rsidRDefault="002640CD" w:rsidP="0067790C">
            <w:pPr>
              <w:pStyle w:val="xfmc1"/>
              <w:spacing w:before="0" w:beforeAutospacing="0" w:after="0" w:afterAutospacing="0"/>
              <w:ind w:firstLine="284"/>
              <w:jc w:val="both"/>
              <w:rPr>
                <w:lang w:val="ru-RU"/>
              </w:rPr>
            </w:pPr>
            <w:r w:rsidRPr="002640CD">
              <w:rPr>
                <w:b/>
                <w:bCs/>
              </w:rPr>
              <w:t>Обсяг освітньої програми</w:t>
            </w:r>
            <w:r w:rsidRPr="002640CD">
              <w:t xml:space="preserve"> вищої педагогічної освіти для здобувачів другого – магістерського рівня зі спеціальності 014 «Педагогічна освіта» та інших спеціальностей, становить не менш 90 кредитів ЄКТС, з яких:</w:t>
            </w:r>
          </w:p>
          <w:p w:rsidR="002640CD" w:rsidRPr="002640CD" w:rsidRDefault="002640CD" w:rsidP="0067790C">
            <w:pPr>
              <w:pStyle w:val="xfmc1"/>
              <w:spacing w:before="0" w:beforeAutospacing="0" w:after="0" w:afterAutospacing="0"/>
              <w:ind w:firstLine="284"/>
              <w:jc w:val="both"/>
              <w:rPr>
                <w:lang w:val="ru-RU"/>
              </w:rPr>
            </w:pPr>
            <w:r w:rsidRPr="002640CD">
              <w:t>не менше 45 кредитів ЄКТС повинні становити професійно-орієнтовані навчальні дисципліни зі спеціальності, з яких не менше 15 кредитів - дисципліни психолого-педагогічного циклу;</w:t>
            </w:r>
          </w:p>
          <w:p w:rsidR="002640CD" w:rsidRPr="002640CD" w:rsidRDefault="002640CD" w:rsidP="0067790C">
            <w:pPr>
              <w:pStyle w:val="xfmc1"/>
              <w:spacing w:before="0" w:beforeAutospacing="0" w:after="0" w:afterAutospacing="0"/>
              <w:ind w:firstLine="284"/>
              <w:jc w:val="both"/>
              <w:rPr>
                <w:lang w:val="ru-RU"/>
              </w:rPr>
            </w:pPr>
            <w:r w:rsidRPr="002640CD">
              <w:t>не менше 10 кредитів ЄКТС повинні становити соціально-гуманітарні навчальні дисципліни в межах програми закладу вищої освіти;</w:t>
            </w:r>
          </w:p>
          <w:p w:rsidR="002640CD" w:rsidRPr="002640CD" w:rsidRDefault="002640CD" w:rsidP="0067790C">
            <w:pPr>
              <w:pStyle w:val="xfmc1"/>
              <w:spacing w:before="0" w:beforeAutospacing="0" w:after="0" w:afterAutospacing="0"/>
              <w:ind w:firstLine="284"/>
              <w:jc w:val="both"/>
            </w:pPr>
            <w:r w:rsidRPr="002640CD">
              <w:t>не менше 15 кредитів ЄКТС повинні становити навчальні дисципліни за вибором здобувача вищої освіти. Перелік навчальних дисциплін за вибором здобувача вищої освіти може охоплювати професійно-орієнтовані дисципліни зі спеціальності, професійно-орієнтовану дисципліну (дисципліни) з іншої спеціальності, а також психолого-педагогічні навчальні дисципліни в межах програми закладу вищої освіти;</w:t>
            </w:r>
          </w:p>
          <w:p w:rsidR="002640CD" w:rsidRPr="002640CD" w:rsidRDefault="002640CD" w:rsidP="0067790C">
            <w:pPr>
              <w:pStyle w:val="xfmc1"/>
              <w:spacing w:before="0" w:beforeAutospacing="0" w:after="0" w:afterAutospacing="0"/>
              <w:ind w:firstLine="284"/>
              <w:jc w:val="both"/>
              <w:rPr>
                <w:lang w:val="ru-RU"/>
              </w:rPr>
            </w:pPr>
            <w:r w:rsidRPr="002640CD">
              <w:t>не менше 10 кредитів ЄКТС повинна становити практична педагогічна підготовка;</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lastRenderedPageBreak/>
              <w:t>не менше 10 кредитів ЄКТС повинна становити дослідницька компонента освітньо-професійної програми</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i/>
                <w:sz w:val="24"/>
                <w:szCs w:val="24"/>
                <w:u w:val="single"/>
                <w:lang w:val="uk-UA"/>
              </w:rPr>
            </w:pPr>
            <w:r w:rsidRPr="002640CD">
              <w:rPr>
                <w:rFonts w:ascii="Times New Roman" w:hAnsi="Times New Roman"/>
                <w:i/>
                <w:sz w:val="24"/>
                <w:szCs w:val="24"/>
                <w:lang w:val="uk-UA"/>
              </w:rPr>
              <w:t xml:space="preserve">(ПУНПУ ім. </w:t>
            </w:r>
            <w:r w:rsidRPr="002640CD">
              <w:rPr>
                <w:rFonts w:ascii="Times New Roman" w:hAnsi="Times New Roman"/>
                <w:i/>
                <w:sz w:val="24"/>
                <w:szCs w:val="24"/>
              </w:rPr>
              <w:t>К.Д. Ушинського</w:t>
            </w:r>
            <w:r w:rsidRPr="002640CD">
              <w:rPr>
                <w:rFonts w:ascii="Times New Roman" w:hAnsi="Times New Roman"/>
                <w:i/>
                <w:sz w:val="24"/>
                <w:szCs w:val="24"/>
                <w:lang w:val="uk-UA"/>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Концепція передбачає, що додаткові вимоги до системи зовнішнього забезпечення якості підготовки педагогічних працівників встановлюються Положенням про акредитацію освітніх програм</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pStyle w:val="a7"/>
              <w:spacing w:after="0" w:line="240" w:lineRule="auto"/>
              <w:ind w:left="709"/>
              <w:jc w:val="both"/>
              <w:rPr>
                <w:rFonts w:ascii="Times New Roman" w:hAnsi="Times New Roman"/>
                <w:b/>
                <w:sz w:val="24"/>
                <w:szCs w:val="24"/>
                <w:lang w:val="uk-UA"/>
              </w:rPr>
            </w:pPr>
          </w:p>
        </w:tc>
        <w:tc>
          <w:tcPr>
            <w:tcW w:w="5670" w:type="dxa"/>
            <w:shd w:val="clear" w:color="auto" w:fill="auto"/>
          </w:tcPr>
          <w:p w:rsidR="002640CD" w:rsidRPr="002640CD" w:rsidRDefault="002640CD" w:rsidP="0067790C">
            <w:pPr>
              <w:pStyle w:val="xfmc1"/>
              <w:spacing w:before="0" w:beforeAutospacing="0" w:after="0" w:afterAutospacing="0"/>
              <w:ind w:firstLine="284"/>
              <w:jc w:val="both"/>
            </w:pPr>
            <w:r w:rsidRPr="002640CD">
              <w:rPr>
                <w:b/>
                <w:bCs/>
              </w:rPr>
              <w:t>Якість педагогічної освіти та рейтингове оцінювання.</w:t>
            </w:r>
          </w:p>
          <w:p w:rsidR="002640CD" w:rsidRPr="002640CD" w:rsidRDefault="002640CD" w:rsidP="0067790C">
            <w:pPr>
              <w:pStyle w:val="xfmc1"/>
              <w:spacing w:before="0" w:beforeAutospacing="0" w:after="0" w:afterAutospacing="0"/>
              <w:ind w:firstLine="284"/>
              <w:jc w:val="both"/>
            </w:pPr>
            <w:r w:rsidRPr="002640CD">
              <w:t>Динамічний розвиток вищої освіти у світі, вартість освітніх послуг для держави і людей, а також прагнення до утвердження своєї держави як повноцінного члена європейської спільноти шляхом економічного, політичного та культурного розвитку суспільства, вимагає гарантування якості вищої освіти в Україні. Вдосконалювати якість освітніх послуг, зокрема послуг з надання педагогічної освіти, слід відповідно до принципів, затверджених у «Стандартах і рекомендаціях щодо забезпечення якості в Європейському просторі вищої освіти».</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Заклади вищої освіти (зокрема, класичні, гуманітарні та інші), що додатково до інших спеціальностей здійснюють педагогічну підготовку студентів бакалаврату (наприклад, 035 «Філологія» (вітчизняна та зарубіжна), «Соціологія», «Лінгвістика» і т.д.), а також підготовку науково-педагогічних кадрів через магістратуру (всі спеціальності), повинні дбати про внутрішнє забезпечення якості освітніх послуг: якості змісту педагогічної складової їх фахової підготовки (теоретичної і практичної), якості технологій викладання психолого-педагогічних і професійно орієнтованих дисциплін, якості прикінцевих результатів. Вони повинні розробити та застосовувати внутрішні процедури для забезпечення якості їхніх програм навчальних дисциплін, зокрема відповідність таких програм стандарту педагогічної освіти, та викладацького складу. Заклади вищої освіти, що здійснюють </w:t>
            </w:r>
            <w:r w:rsidRPr="002640CD">
              <w:rPr>
                <w:rFonts w:ascii="Times New Roman" w:hAnsi="Times New Roman"/>
                <w:sz w:val="24"/>
                <w:szCs w:val="24"/>
                <w:lang w:val="uk-UA"/>
              </w:rPr>
              <w:lastRenderedPageBreak/>
              <w:t xml:space="preserve">педагогічну освіту /педагогічну (науково-педагогічну) підготовку, повинні гарантувати, що ресурси, які забезпечують навчальний процес є достатніми і відповідають змісту програм навчальних дисциплін. Інформація про якість змісту педагогічної освіти, програм навчальних психолого-педагогічних дисциплін, викладацький склад та ресурси для забезпечення навчального процесу повинна бути публічною. </w:t>
            </w:r>
          </w:p>
          <w:p w:rsidR="002640CD" w:rsidRPr="002640CD" w:rsidRDefault="002640CD" w:rsidP="0067790C">
            <w:pPr>
              <w:spacing w:after="0" w:line="240" w:lineRule="auto"/>
              <w:jc w:val="both"/>
              <w:rPr>
                <w:rFonts w:ascii="Times New Roman" w:hAnsi="Times New Roman"/>
                <w:i/>
                <w:sz w:val="24"/>
                <w:szCs w:val="24"/>
                <w:u w:val="single"/>
                <w:lang w:val="uk-UA"/>
              </w:rPr>
            </w:pPr>
            <w:r w:rsidRPr="002640CD">
              <w:rPr>
                <w:rFonts w:ascii="Times New Roman" w:hAnsi="Times New Roman"/>
                <w:i/>
                <w:sz w:val="24"/>
                <w:szCs w:val="24"/>
                <w:lang w:val="uk-UA"/>
              </w:rPr>
              <w:t xml:space="preserve">(ПУНПУ ім. </w:t>
            </w:r>
            <w:r w:rsidRPr="002640CD">
              <w:rPr>
                <w:rFonts w:ascii="Times New Roman" w:hAnsi="Times New Roman"/>
                <w:i/>
                <w:sz w:val="24"/>
                <w:szCs w:val="24"/>
              </w:rPr>
              <w:t>К.Д. Ушинського</w:t>
            </w:r>
            <w:r w:rsidRPr="002640CD">
              <w:rPr>
                <w:rFonts w:ascii="Times New Roman" w:hAnsi="Times New Roman"/>
                <w:i/>
                <w:sz w:val="24"/>
                <w:szCs w:val="24"/>
                <w:lang w:val="uk-UA"/>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Пропоноване доповнення має, здебільшого, декларативний характер.</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pStyle w:val="a7"/>
              <w:spacing w:after="0" w:line="240" w:lineRule="auto"/>
              <w:ind w:left="709"/>
              <w:jc w:val="both"/>
              <w:rPr>
                <w:rFonts w:ascii="Times New Roman" w:hAnsi="Times New Roman"/>
                <w:b/>
                <w:sz w:val="24"/>
                <w:szCs w:val="24"/>
                <w:lang w:val="uk-UA"/>
              </w:rPr>
            </w:pPr>
            <w:r w:rsidRPr="002640CD">
              <w:rPr>
                <w:rFonts w:ascii="Times New Roman" w:hAnsi="Times New Roman"/>
                <w:b/>
                <w:sz w:val="24"/>
                <w:szCs w:val="24"/>
                <w:lang w:val="uk-UA"/>
              </w:rPr>
              <w:t>1.2.</w:t>
            </w:r>
            <w:r w:rsidRPr="002640CD">
              <w:rPr>
                <w:rFonts w:ascii="Times New Roman" w:hAnsi="Times New Roman"/>
                <w:b/>
                <w:sz w:val="24"/>
                <w:szCs w:val="24"/>
              </w:rPr>
              <w:t> </w:t>
            </w:r>
            <w:r w:rsidRPr="002640CD">
              <w:rPr>
                <w:rFonts w:ascii="Times New Roman" w:hAnsi="Times New Roman"/>
                <w:b/>
                <w:sz w:val="24"/>
                <w:szCs w:val="24"/>
                <w:lang w:val="uk-UA"/>
              </w:rPr>
              <w:t>Створення галузевої системи кваліфікацій</w:t>
            </w:r>
          </w:p>
          <w:p w:rsidR="002640CD" w:rsidRPr="002640CD" w:rsidRDefault="002640CD" w:rsidP="0067790C">
            <w:pPr>
              <w:spacing w:after="0" w:line="240" w:lineRule="auto"/>
              <w:jc w:val="both"/>
              <w:rPr>
                <w:rFonts w:ascii="Times New Roman" w:hAnsi="Times New Roman"/>
                <w:sz w:val="24"/>
                <w:szCs w:val="24"/>
                <w:shd w:val="clear" w:color="auto" w:fill="FFFFFF"/>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Важливим системоутворюючим чинником реформи педагогічної освіти є створення галузевої системи кваліфікацій, що передбачає розроблення:</w:t>
            </w:r>
          </w:p>
        </w:tc>
        <w:tc>
          <w:tcPr>
            <w:tcW w:w="5670" w:type="dxa"/>
            <w:shd w:val="clear" w:color="auto" w:fill="auto"/>
          </w:tcPr>
          <w:p w:rsidR="002640CD" w:rsidRPr="002640CD" w:rsidRDefault="002640CD" w:rsidP="0067790C">
            <w:pPr>
              <w:spacing w:line="240" w:lineRule="auto"/>
              <w:jc w:val="both"/>
              <w:rPr>
                <w:rFonts w:ascii="Times New Roman" w:hAnsi="Times New Roman"/>
                <w:b/>
                <w:sz w:val="24"/>
                <w:szCs w:val="24"/>
                <w:lang w:val="uk-UA"/>
              </w:rPr>
            </w:pPr>
          </w:p>
          <w:p w:rsidR="002640CD" w:rsidRPr="002640CD" w:rsidRDefault="002640CD" w:rsidP="0067790C">
            <w:pPr>
              <w:spacing w:line="240" w:lineRule="auto"/>
              <w:jc w:val="both"/>
              <w:rPr>
                <w:rFonts w:ascii="Times New Roman" w:hAnsi="Times New Roman"/>
                <w:sz w:val="24"/>
                <w:szCs w:val="24"/>
                <w:u w:val="single"/>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галузевих рамок кваліфікацій;</w:t>
            </w:r>
          </w:p>
        </w:tc>
        <w:tc>
          <w:tcPr>
            <w:tcW w:w="5670" w:type="dxa"/>
            <w:shd w:val="clear" w:color="auto" w:fill="auto"/>
          </w:tcPr>
          <w:p w:rsidR="002640CD" w:rsidRPr="002640CD" w:rsidRDefault="002640CD" w:rsidP="0067790C">
            <w:pPr>
              <w:spacing w:after="120" w:line="240" w:lineRule="auto"/>
              <w:ind w:firstLine="388"/>
              <w:jc w:val="both"/>
              <w:rPr>
                <w:rFonts w:ascii="Times New Roman" w:hAnsi="Times New Roman"/>
                <w:sz w:val="24"/>
                <w:szCs w:val="24"/>
              </w:rPr>
            </w:pPr>
            <w:r w:rsidRPr="002640CD">
              <w:rPr>
                <w:rFonts w:ascii="Times New Roman" w:hAnsi="Times New Roman"/>
                <w:sz w:val="24"/>
                <w:szCs w:val="24"/>
                <w:lang w:val="uk-UA"/>
              </w:rPr>
              <w:t xml:space="preserve">Концепція не розкриває таких понятть як міжгалузева спеціальність і або міжпредметні компетенції. </w:t>
            </w:r>
            <w:r w:rsidRPr="002640CD">
              <w:rPr>
                <w:rFonts w:ascii="Times New Roman" w:hAnsi="Times New Roman"/>
                <w:sz w:val="24"/>
                <w:szCs w:val="24"/>
              </w:rPr>
              <w:t xml:space="preserve">Крім того, робиться відсилка до Переліку посад педагогічних та науково-педагогічних працівників затвердженого постановою Кабінету Міністрів України від 14 червня 2000 року № 963, однак у цьому документі інтегроване навчання згадане лише побіжно у посаді асистента вчителя загальноосвітнього закладу з інклюзивним навчанням. </w:t>
            </w:r>
          </w:p>
          <w:p w:rsidR="002640CD" w:rsidRPr="002640CD" w:rsidRDefault="002640CD" w:rsidP="0067790C">
            <w:pPr>
              <w:spacing w:after="0" w:line="240" w:lineRule="auto"/>
              <w:ind w:firstLine="388"/>
              <w:jc w:val="both"/>
              <w:rPr>
                <w:rFonts w:ascii="Times New Roman" w:hAnsi="Times New Roman"/>
                <w:sz w:val="24"/>
                <w:szCs w:val="24"/>
                <w:lang w:val="uk-UA"/>
              </w:rPr>
            </w:pPr>
            <w:r w:rsidRPr="002640CD">
              <w:rPr>
                <w:rFonts w:ascii="Times New Roman" w:hAnsi="Times New Roman"/>
                <w:sz w:val="24"/>
                <w:szCs w:val="24"/>
              </w:rPr>
              <w:t xml:space="preserve">Оскільки Концепція у разі ухвалення стане канвою для розробки нової нормативно-правовї бази, що регулюватиме підготовку і перекваліфікацію педагогів, то варто включити можливість перегляду і згаданої постанови КМУ. Отже бажано вже тепер і у глосарій, і розділ 1.2. (Створення галузевої системи кваліфікацій) Концепції включити пункти про </w:t>
            </w:r>
            <w:r w:rsidRPr="002640CD">
              <w:rPr>
                <w:rFonts w:ascii="Times New Roman" w:hAnsi="Times New Roman"/>
                <w:sz w:val="24"/>
                <w:szCs w:val="24"/>
              </w:rPr>
              <w:lastRenderedPageBreak/>
              <w:t>міжпредметні зв’язки, інтегроване навчання, співучитилювання, тощо.</w:t>
            </w:r>
          </w:p>
          <w:p w:rsidR="002640CD" w:rsidRPr="002640CD" w:rsidRDefault="002640CD" w:rsidP="0067790C">
            <w:pPr>
              <w:spacing w:line="240" w:lineRule="auto"/>
              <w:jc w:val="both"/>
              <w:rPr>
                <w:rFonts w:ascii="Times New Roman" w:hAnsi="Times New Roman"/>
                <w:sz w:val="24"/>
                <w:szCs w:val="24"/>
                <w:lang w:val="uk-UA"/>
              </w:rPr>
            </w:pPr>
            <w:r w:rsidRPr="002640CD">
              <w:rPr>
                <w:i/>
                <w:lang w:val="uk-UA"/>
              </w:rPr>
              <w:t>(</w:t>
            </w:r>
            <w:r w:rsidRPr="002640CD">
              <w:rPr>
                <w:rFonts w:ascii="Times New Roman" w:hAnsi="Times New Roman"/>
                <w:i/>
                <w:sz w:val="24"/>
                <w:szCs w:val="24"/>
              </w:rPr>
              <w:t>Микола Скиба, експерт з питань освіти Українського інституту майбутнього</w:t>
            </w:r>
            <w:r w:rsidRPr="002640CD">
              <w:rPr>
                <w:i/>
                <w:lang w:val="uk-UA"/>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rPr>
            </w:pPr>
            <w:r w:rsidRPr="002640CD">
              <w:rPr>
                <w:rFonts w:ascii="Times New Roman" w:hAnsi="Times New Roman"/>
                <w:sz w:val="24"/>
                <w:szCs w:val="24"/>
              </w:rPr>
              <w:t>професійних стандартів;</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стандарт цифрової компетентності педагогічних працівників;</w:t>
            </w:r>
          </w:p>
        </w:tc>
        <w:tc>
          <w:tcPr>
            <w:tcW w:w="5670" w:type="dxa"/>
            <w:shd w:val="clear" w:color="auto" w:fill="auto"/>
          </w:tcPr>
          <w:p w:rsidR="002640CD" w:rsidRPr="002640CD" w:rsidRDefault="002640CD" w:rsidP="0067790C">
            <w:pPr>
              <w:spacing w:after="0" w:line="240" w:lineRule="auto"/>
              <w:jc w:val="both"/>
              <w:rPr>
                <w:rFonts w:ascii="Times New Roman" w:hAnsi="Times New Roman"/>
                <w:b/>
                <w:i/>
                <w:sz w:val="24"/>
                <w:szCs w:val="24"/>
              </w:rPr>
            </w:pPr>
            <w:r w:rsidRPr="002640CD">
              <w:rPr>
                <w:rFonts w:ascii="Times New Roman" w:hAnsi="Times New Roman"/>
                <w:sz w:val="24"/>
                <w:szCs w:val="24"/>
              </w:rPr>
              <w:t xml:space="preserve">професійних стандартів; </w:t>
            </w:r>
            <w:r w:rsidRPr="002640CD">
              <w:rPr>
                <w:rFonts w:ascii="Times New Roman" w:hAnsi="Times New Roman"/>
                <w:b/>
                <w:i/>
                <w:sz w:val="24"/>
                <w:szCs w:val="24"/>
              </w:rPr>
              <w:t>включаючи стандарт цифрової компетентності педагогічних працівників</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(ІТ Школяр)</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кодексу етики педагогічного працівника;</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стандартів вищої та фахової передвищої освіти за спеціальностями галузі знань 01</w:t>
            </w:r>
            <w:r w:rsidRPr="002640CD">
              <w:rPr>
                <w:rFonts w:ascii="Times New Roman" w:hAnsi="Times New Roman"/>
                <w:sz w:val="24"/>
                <w:szCs w:val="24"/>
              </w:rPr>
              <w:t> </w:t>
            </w:r>
            <w:r w:rsidRPr="002640CD">
              <w:rPr>
                <w:rFonts w:ascii="Times New Roman" w:hAnsi="Times New Roman"/>
                <w:sz w:val="24"/>
                <w:szCs w:val="24"/>
                <w:lang w:val="uk-UA"/>
              </w:rPr>
              <w:t>«Освіта/Педагогіка» на основі професійних стандартів або гармонізованих з ними, включаючи спільну частину (у межах спеціальності та рівня освіти) з вимогами до власне педагогічних компетентностей та вимогами до атестації (сертифікації) здобувачів вищої освіти;</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особливих розділів стандартів вищої та фахової передвищої освіти за спеціальностями галузі знань 01</w:t>
            </w:r>
            <w:r w:rsidRPr="002640CD">
              <w:rPr>
                <w:rFonts w:ascii="Times New Roman" w:hAnsi="Times New Roman"/>
                <w:sz w:val="24"/>
                <w:szCs w:val="24"/>
              </w:rPr>
              <w:t> </w:t>
            </w:r>
            <w:r w:rsidRPr="002640CD">
              <w:rPr>
                <w:rFonts w:ascii="Times New Roman" w:hAnsi="Times New Roman"/>
                <w:sz w:val="24"/>
                <w:szCs w:val="24"/>
                <w:lang w:val="uk-UA"/>
              </w:rPr>
              <w:t>«Освіта/Педагогіка» для регульованих професій, які визначають структуру освітніх програм, граничні співвідношення між циклами в них та вимоги до практичної підготовки;</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center"/>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вимог до освітніх програм вищої та фахової передвищої освіти за спеціальністю іншої галузі знань (крім галузі 01 Освіта/педагогіка»), для яких можливе присвоєння професійної кваліфікації педагогічного працівника (визначаються в Порядку присвоєння професійної кваліфікації педагогічного працівника); вимог до програм проходження вступу до професійної діяльності (педагогічна інтернатура</w:t>
            </w:r>
            <w:r w:rsidRPr="002640CD">
              <w:rPr>
                <w:rFonts w:ascii="Times New Roman" w:hAnsi="Times New Roman"/>
                <w:i/>
                <w:sz w:val="24"/>
                <w:szCs w:val="24"/>
                <w:lang w:val="uk-UA"/>
              </w:rPr>
              <w:t xml:space="preserve">) </w:t>
            </w:r>
            <w:r w:rsidRPr="002640CD">
              <w:rPr>
                <w:rFonts w:ascii="Times New Roman" w:hAnsi="Times New Roman"/>
                <w:sz w:val="24"/>
                <w:szCs w:val="24"/>
                <w:lang w:val="uk-UA"/>
              </w:rPr>
              <w:t xml:space="preserve">та до кваліфікаційних іспитів для </w:t>
            </w:r>
            <w:r w:rsidRPr="002640CD">
              <w:rPr>
                <w:rFonts w:ascii="Times New Roman" w:hAnsi="Times New Roman"/>
                <w:sz w:val="24"/>
                <w:szCs w:val="24"/>
                <w:lang w:val="uk-UA"/>
              </w:rPr>
              <w:lastRenderedPageBreak/>
              <w:t>присвоєння професійної кваліфікації педагогічного працівника закладом вищої чи післядипломної освіти або відповідним кваліфікаційним центром після не менше ніж одного року роботи на посадах педагогічних працівників у системі загальної середньої освіти (відповідно до кваліфікаційних вимог до педагогічного працівника чи відповідного професійного стандарту з урахуванням спеціальності, предметної спеціальності), а також в дошкільній, позашкільній, професійній (професійно-технічній) та фаховій передвищій освіті, спеціалізованій освіті відповідних рівнів.</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lang w:val="uk-UA"/>
              </w:rPr>
            </w:pPr>
            <w:r w:rsidRPr="002640CD">
              <w:rPr>
                <w:rFonts w:ascii="Times New Roman" w:hAnsi="Times New Roman"/>
                <w:b/>
                <w:sz w:val="24"/>
                <w:szCs w:val="24"/>
                <w:lang w:val="uk-UA"/>
              </w:rPr>
              <w:t>1.3.</w:t>
            </w:r>
            <w:r w:rsidRPr="002640CD">
              <w:rPr>
                <w:rFonts w:ascii="Times New Roman" w:hAnsi="Times New Roman"/>
                <w:b/>
                <w:sz w:val="24"/>
                <w:szCs w:val="24"/>
              </w:rPr>
              <w:t> </w:t>
            </w:r>
            <w:r w:rsidRPr="002640CD">
              <w:rPr>
                <w:rFonts w:ascii="Times New Roman" w:hAnsi="Times New Roman"/>
                <w:b/>
                <w:sz w:val="24"/>
                <w:szCs w:val="24"/>
                <w:lang w:val="uk-UA"/>
              </w:rPr>
              <w:t>Додаткові вимоги щодо забезпечення якості підготовки та професійного розвитку педагогічних працівників</w:t>
            </w:r>
          </w:p>
          <w:p w:rsidR="002640CD" w:rsidRPr="002640CD" w:rsidRDefault="002640CD" w:rsidP="0067790C">
            <w:pPr>
              <w:spacing w:after="0" w:line="240" w:lineRule="auto"/>
              <w:ind w:firstLine="567"/>
              <w:jc w:val="both"/>
              <w:rPr>
                <w:rFonts w:ascii="Times New Roman" w:hAnsi="Times New Roman"/>
                <w:sz w:val="24"/>
                <w:szCs w:val="24"/>
                <w:shd w:val="clear" w:color="auto" w:fill="FFFFFF"/>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 xml:space="preserve">Система внутрішнього забезпечення якості підготовки педагогічних працівників </w:t>
            </w:r>
            <w:r w:rsidRPr="002640CD">
              <w:rPr>
                <w:rFonts w:ascii="Times New Roman" w:hAnsi="Times New Roman"/>
                <w:sz w:val="24"/>
                <w:szCs w:val="24"/>
                <w:lang w:val="uk-UA"/>
              </w:rPr>
              <w:t>може</w:t>
            </w:r>
            <w:r w:rsidRPr="002640CD">
              <w:rPr>
                <w:rFonts w:ascii="Times New Roman" w:hAnsi="Times New Roman"/>
                <w:sz w:val="24"/>
                <w:szCs w:val="24"/>
              </w:rPr>
              <w:t xml:space="preserve"> додатково передбачати:</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Не визначено, за якою методикою та програмою присвоюється відповідна кваліфікація випускникам магістратури з дошкільної спеціальності та чи передбачена вона взагалі. Створюється враження, що передбачено лише магістратуру зі шкільних спеціальностей.  </w:t>
            </w: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sz w:val="24"/>
                <w:szCs w:val="24"/>
                <w:lang w:val="uk-UA"/>
              </w:rPr>
              <w:t>(</w:t>
            </w:r>
            <w:r w:rsidRPr="002640CD">
              <w:rPr>
                <w:rFonts w:ascii="Times New Roman" w:hAnsi="Times New Roman"/>
                <w:i/>
                <w:sz w:val="24"/>
                <w:szCs w:val="24"/>
                <w:lang w:val="uk-UA"/>
              </w:rPr>
              <w:t>Органи управління освітою Сумської обл.)</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Пропонуємо попереднє оцінювання освітніх програм до початку освітньої діяльності здійснювати з обов’язковим залученням фахівців з провідних вищих навчальних закладів, які провадять освітню діяльність за відповідними спеціальностями. </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rPr>
              <w:t>(Херсонський державний університет)</w:t>
            </w:r>
          </w:p>
        </w:tc>
        <w:tc>
          <w:tcPr>
            <w:tcW w:w="4287" w:type="dxa"/>
            <w:shd w:val="clear" w:color="auto" w:fill="auto"/>
          </w:tcPr>
          <w:p w:rsidR="002640CD" w:rsidRPr="002640CD" w:rsidRDefault="002640CD" w:rsidP="0067790C">
            <w:pPr>
              <w:spacing w:after="0" w:line="240" w:lineRule="auto"/>
              <w:rPr>
                <w:rFonts w:ascii="Times New Roman" w:hAnsi="Times New Roman"/>
                <w:b/>
                <w:sz w:val="24"/>
                <w:szCs w:val="24"/>
                <w:lang w:val="uk-UA"/>
              </w:rPr>
            </w:pPr>
            <w:r w:rsidRPr="002640CD">
              <w:rPr>
                <w:rFonts w:ascii="Times New Roman" w:hAnsi="Times New Roman"/>
                <w:b/>
                <w:sz w:val="24"/>
                <w:szCs w:val="24"/>
                <w:lang w:val="uk-UA"/>
              </w:rPr>
              <w:t xml:space="preserve">Не враховано.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Порядок присвоєння кваліфікації визначатиметься оермим нормативно-правовим актом.</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Передбачено положенням про акредитацію освітніх програм.</w:t>
            </w:r>
          </w:p>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оцінку здатності та здібності до педагогічної діяльності вступників на програми фахової передвищої освіти, початкового рівня (короткого циклу) та першого (бакалаврського) рівня вищої педагогічної освіти (психологічне тестування, творчі заліки та/або інші способи </w:t>
            </w:r>
            <w:r w:rsidRPr="002640CD">
              <w:rPr>
                <w:rFonts w:ascii="Times New Roman" w:hAnsi="Times New Roman"/>
                <w:sz w:val="24"/>
                <w:szCs w:val="24"/>
                <w:lang w:val="uk-UA"/>
              </w:rPr>
              <w:lastRenderedPageBreak/>
              <w:t>підтвердження особистісних здатностей та здібностей до педагогічної діяльності);</w:t>
            </w:r>
          </w:p>
        </w:tc>
        <w:tc>
          <w:tcPr>
            <w:tcW w:w="5670" w:type="dxa"/>
            <w:shd w:val="clear" w:color="auto" w:fill="auto"/>
          </w:tcPr>
          <w:p w:rsidR="002640CD" w:rsidRPr="002640CD" w:rsidRDefault="002640CD" w:rsidP="0067790C">
            <w:pPr>
              <w:spacing w:after="0" w:line="240" w:lineRule="auto"/>
              <w:jc w:val="both"/>
              <w:rPr>
                <w:rFonts w:cs="Helvetica"/>
                <w:sz w:val="20"/>
                <w:szCs w:val="20"/>
                <w:shd w:val="clear" w:color="auto" w:fill="FFFFFF"/>
              </w:rPr>
            </w:pPr>
            <w:r w:rsidRPr="002640CD">
              <w:rPr>
                <w:rFonts w:ascii="Helvetica" w:hAnsi="Helvetica" w:cs="Helvetica"/>
                <w:sz w:val="20"/>
                <w:szCs w:val="20"/>
                <w:shd w:val="clear" w:color="auto" w:fill="FFFFFF"/>
              </w:rPr>
              <w:lastRenderedPageBreak/>
              <w:t>- Нам здається, що цей пункт є і потенційно корупціогенним, і таким, що, швидше за все, буде дискредитованим в процесі реалізації….</w:t>
            </w:r>
            <w:r w:rsidRPr="002640CD">
              <w:rPr>
                <w:rFonts w:ascii="Helvetica" w:hAnsi="Helvetica" w:cs="Helvetica"/>
                <w:sz w:val="20"/>
                <w:szCs w:val="20"/>
              </w:rPr>
              <w:br/>
            </w:r>
            <w:r w:rsidRPr="002640CD">
              <w:rPr>
                <w:rFonts w:ascii="Helvetica" w:hAnsi="Helvetica" w:cs="Helvetica"/>
                <w:sz w:val="20"/>
                <w:szCs w:val="20"/>
                <w:shd w:val="clear" w:color="auto" w:fill="FFFFFF"/>
              </w:rPr>
              <w:t>Бо за нинішньої системи вступу зво змушений набирати якомога більше здобувачів вищої освіти. І цей бар’єр на рівні зво ПРОЙДУТЬ АБСОЛЮТНО ВСІ. То для чого його вводити?</w:t>
            </w:r>
            <w:r w:rsidRPr="002640CD">
              <w:rPr>
                <w:rFonts w:ascii="Helvetica" w:hAnsi="Helvetica" w:cs="Helvetica"/>
                <w:sz w:val="20"/>
                <w:szCs w:val="20"/>
              </w:rPr>
              <w:br/>
            </w:r>
            <w:r w:rsidRPr="002640CD">
              <w:rPr>
                <w:rFonts w:ascii="Helvetica" w:hAnsi="Helvetica" w:cs="Helvetica"/>
                <w:sz w:val="20"/>
                <w:szCs w:val="20"/>
                <w:shd w:val="clear" w:color="auto" w:fill="FFFFFF"/>
              </w:rPr>
              <w:t xml:space="preserve">Крім того, особисто впевнений, що робити відбір ДО того, як 17-річний абітурієнт дізнався, що є педагогічна професія </w:t>
            </w:r>
            <w:r w:rsidRPr="002640CD">
              <w:rPr>
                <w:rFonts w:ascii="Helvetica" w:hAnsi="Helvetica" w:cs="Helvetica"/>
                <w:sz w:val="20"/>
                <w:szCs w:val="20"/>
                <w:shd w:val="clear" w:color="auto" w:fill="FFFFFF"/>
              </w:rPr>
              <w:lastRenderedPageBreak/>
              <w:t>і що являє собою зміст підготовки до неї – ЗАНАДТО РАНО при вступі на рівень молодшого бакалавра і бакалавра.</w:t>
            </w:r>
          </w:p>
          <w:p w:rsidR="002640CD" w:rsidRPr="002640CD" w:rsidRDefault="002640CD" w:rsidP="0067790C">
            <w:pPr>
              <w:spacing w:after="0" w:line="240" w:lineRule="auto"/>
              <w:jc w:val="both"/>
              <w:rPr>
                <w:rFonts w:cs="Helvetica"/>
                <w:b/>
                <w:bCs/>
                <w:sz w:val="20"/>
                <w:szCs w:val="20"/>
                <w:shd w:val="clear" w:color="auto" w:fill="FFFFFF"/>
              </w:rPr>
            </w:pPr>
            <w:r w:rsidRPr="002640CD">
              <w:rPr>
                <w:rFonts w:ascii="Helvetica" w:hAnsi="Helvetica" w:cs="Helvetica"/>
                <w:b/>
                <w:bCs/>
                <w:sz w:val="20"/>
                <w:szCs w:val="20"/>
                <w:shd w:val="clear" w:color="auto" w:fill="FFFFFF"/>
              </w:rPr>
              <w:t>Такий відбір доцільний ПІСЛЯ завершення навчання за рівнем молодшого бакалавра чи бакалавра. І механізм такого відбору має буде детально опрацьований не тільки на рівні побажань.</w:t>
            </w:r>
          </w:p>
          <w:p w:rsidR="002640CD" w:rsidRPr="002640CD" w:rsidRDefault="002640CD" w:rsidP="0067790C">
            <w:pPr>
              <w:spacing w:after="0" w:line="240" w:lineRule="auto"/>
              <w:jc w:val="both"/>
              <w:rPr>
                <w:sz w:val="24"/>
                <w:szCs w:val="24"/>
                <w:lang w:val="uk-UA"/>
              </w:rPr>
            </w:pPr>
            <w:r w:rsidRPr="002640CD">
              <w:rPr>
                <w:rFonts w:ascii="Times New Roman" w:hAnsi="Times New Roman"/>
                <w:i/>
                <w:sz w:val="24"/>
                <w:szCs w:val="24"/>
                <w:u w:val="single"/>
                <w:lang w:val="uk-UA"/>
              </w:rPr>
              <w:t>(Булава Л.М)</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вимоги до викладачів, які здійснюють психолого-педагогічну та методичну підготовку педагогічних працівників, забезпечують традиційні види підвищення кваліфікації педагогічних працівників, щодо досвіду практичної роботи в закладах дошкільної, загальної середньої, професійної (професійно-технічної), позашкільної освіти, та/або закладах спеціалізованої освіти відповідного рівня, та/або підготовки підручників та посібників з грифом МОН для системи загальної середньої освіти до участі в підготовці педагогічних працівників;</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«…вимоги до викладачів, які здійснюють психолого-педагогічну та методичну підготовку педагогічних працівників, забезпечують традиційні види підвищення кваліфікації педагогічних працівників, щодо досвіду практичної </w:t>
            </w:r>
            <w:r w:rsidRPr="002640CD">
              <w:rPr>
                <w:rFonts w:ascii="Times New Roman" w:hAnsi="Times New Roman"/>
                <w:b/>
                <w:sz w:val="24"/>
                <w:szCs w:val="24"/>
                <w:lang w:val="uk-UA"/>
              </w:rPr>
              <w:t>або науково-педагогічної роботи</w:t>
            </w:r>
            <w:r w:rsidRPr="002640CD">
              <w:rPr>
                <w:rFonts w:ascii="Times New Roman" w:hAnsi="Times New Roman"/>
                <w:sz w:val="24"/>
                <w:szCs w:val="24"/>
                <w:lang w:val="uk-UA"/>
              </w:rPr>
              <w:t xml:space="preserve"> в закладах дошкільної, загальної середньої, професійної (професійно-технічної), </w:t>
            </w:r>
            <w:r w:rsidRPr="002640CD">
              <w:rPr>
                <w:rFonts w:ascii="Times New Roman" w:hAnsi="Times New Roman"/>
                <w:b/>
                <w:sz w:val="24"/>
                <w:szCs w:val="24"/>
                <w:lang w:val="uk-UA"/>
              </w:rPr>
              <w:t>вищої,</w:t>
            </w:r>
            <w:r w:rsidRPr="002640CD">
              <w:rPr>
                <w:rFonts w:ascii="Times New Roman" w:hAnsi="Times New Roman"/>
                <w:sz w:val="24"/>
                <w:szCs w:val="24"/>
                <w:lang w:val="uk-UA"/>
              </w:rPr>
              <w:t xml:space="preserve"> позашкільної освіти, та/або закладах спеціалізованої освіти відповідного рівня, </w:t>
            </w:r>
            <w:r w:rsidRPr="002640CD">
              <w:rPr>
                <w:rFonts w:ascii="Times New Roman" w:hAnsi="Times New Roman"/>
                <w:b/>
                <w:sz w:val="24"/>
                <w:szCs w:val="24"/>
                <w:lang w:val="uk-UA"/>
              </w:rPr>
              <w:t>наукових/виробничо-орієнтованих (галузевих) установах</w:t>
            </w:r>
            <w:r w:rsidRPr="002640CD">
              <w:rPr>
                <w:rFonts w:ascii="Times New Roman" w:hAnsi="Times New Roman"/>
                <w:sz w:val="24"/>
                <w:szCs w:val="24"/>
                <w:lang w:val="uk-UA"/>
              </w:rPr>
              <w:t xml:space="preserve"> та/або підготовки підручників та посібників з грифом МОН,</w:t>
            </w:r>
            <w:r w:rsidRPr="002640CD">
              <w:rPr>
                <w:rFonts w:ascii="Times New Roman" w:hAnsi="Times New Roman"/>
                <w:sz w:val="24"/>
                <w:szCs w:val="24"/>
                <w:shd w:val="clear" w:color="auto" w:fill="FFFFFF"/>
                <w:lang w:val="uk-UA"/>
              </w:rPr>
              <w:t xml:space="preserve"> </w:t>
            </w:r>
            <w:r w:rsidRPr="002640CD">
              <w:rPr>
                <w:rFonts w:ascii="Times New Roman" w:hAnsi="Times New Roman"/>
                <w:sz w:val="24"/>
                <w:szCs w:val="24"/>
                <w:lang w:val="uk-UA"/>
              </w:rPr>
              <w:t xml:space="preserve">для системи загальної середньої освіти, </w:t>
            </w:r>
            <w:r w:rsidRPr="002640CD">
              <w:rPr>
                <w:rFonts w:ascii="Times New Roman" w:hAnsi="Times New Roman"/>
                <w:b/>
                <w:sz w:val="24"/>
                <w:szCs w:val="24"/>
                <w:lang w:val="uk-UA"/>
              </w:rPr>
              <w:t>рекомендованих іншим центральним органом виконавчої влади або вченою радою закладу освіти для системи професійної (професійно-технічної), вищої, позашкільної освіти, закладів спеціалізованої освіти відповідного рівня</w:t>
            </w:r>
            <w:r w:rsidRPr="002640CD">
              <w:rPr>
                <w:rFonts w:ascii="Times New Roman" w:hAnsi="Times New Roman"/>
                <w:sz w:val="24"/>
                <w:szCs w:val="24"/>
                <w:lang w:val="uk-UA"/>
              </w:rPr>
              <w:t xml:space="preserve"> до та/або під час участі в підготовці педагогічних працівників»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(Глухівський НПУ ім. О.Довженка)</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Мова йде про досвід практичної роботи у закладах, для яких здійснюється підготовка фахівців.</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долучення досвідчених педагогічних працівників з систем дошкільної, загальної середньої, позашкільної, професійної (професійно-технічної) освіти, спеціалізованої освіти відповідних рівнів до викладання окремих курсів чи проведення занять для майбутніх педагогів;</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поєднання навчання здобувачів вищої та фахової передвищої педагогічної освіти з </w:t>
            </w:r>
            <w:r w:rsidRPr="002640CD">
              <w:rPr>
                <w:rFonts w:ascii="Times New Roman" w:hAnsi="Times New Roman"/>
                <w:sz w:val="24"/>
                <w:szCs w:val="24"/>
                <w:lang w:val="uk-UA"/>
              </w:rPr>
              <w:lastRenderedPageBreak/>
              <w:t>педагогічною діяльністю у форматах волонтерства, практичної підготовки, стажування, дуальної форми здобуття освіти, роботи в канікулярний період, на неповний робочий день та/або тиждень тощо.</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shd w:val="clear" w:color="auto" w:fill="FFFFFF"/>
                <w:lang w:val="uk-UA"/>
              </w:rPr>
              <w:lastRenderedPageBreak/>
              <w:t xml:space="preserve">Викласти в такій редакції: </w:t>
            </w:r>
            <w:r w:rsidRPr="002640CD">
              <w:rPr>
                <w:rFonts w:ascii="Times New Roman" w:hAnsi="Times New Roman"/>
                <w:sz w:val="24"/>
                <w:szCs w:val="24"/>
                <w:lang w:val="uk-UA"/>
              </w:rPr>
              <w:t xml:space="preserve">«поєднання навчання здобувачів </w:t>
            </w:r>
            <w:r w:rsidRPr="002640CD">
              <w:rPr>
                <w:rFonts w:ascii="Times New Roman" w:hAnsi="Times New Roman"/>
                <w:b/>
                <w:i/>
                <w:sz w:val="24"/>
                <w:szCs w:val="24"/>
                <w:lang w:val="uk-UA"/>
              </w:rPr>
              <w:t>вищої педагогічної</w:t>
            </w:r>
            <w:r w:rsidRPr="002640CD">
              <w:rPr>
                <w:rFonts w:ascii="Times New Roman" w:hAnsi="Times New Roman"/>
                <w:sz w:val="24"/>
                <w:szCs w:val="24"/>
                <w:lang w:val="uk-UA"/>
              </w:rPr>
              <w:t xml:space="preserve"> освіти з професійною </w:t>
            </w:r>
            <w:r w:rsidRPr="002640CD">
              <w:rPr>
                <w:rFonts w:ascii="Times New Roman" w:hAnsi="Times New Roman"/>
                <w:sz w:val="24"/>
                <w:szCs w:val="24"/>
                <w:lang w:val="uk-UA"/>
              </w:rPr>
              <w:lastRenderedPageBreak/>
              <w:t xml:space="preserve">педагогічною діяльністю у форматах волонтерства, практичної підготовки, стажування, дуальної освіти, роботи в канікулярний період, на неповний робочий день та/або тиждень тощо».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(Заклади професійної (професійно-технічної) освіти Сумської обл.)</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pStyle w:val="af9"/>
              <w:ind w:left="351"/>
              <w:jc w:val="both"/>
              <w:rPr>
                <w:rFonts w:ascii="Times New Roman" w:hAnsi="Times New Roman"/>
                <w:sz w:val="24"/>
                <w:szCs w:val="24"/>
                <w:lang w:val="uk-UA" w:eastAsia="ru-RU"/>
              </w:rPr>
            </w:pPr>
            <w:r w:rsidRPr="002640CD">
              <w:rPr>
                <w:rFonts w:ascii="Times New Roman" w:hAnsi="Times New Roman"/>
                <w:sz w:val="24"/>
                <w:szCs w:val="24"/>
                <w:lang w:val="uk-UA" w:eastAsia="ru-RU"/>
              </w:rPr>
              <w:t>викласти у такій редакції:</w:t>
            </w:r>
          </w:p>
          <w:p w:rsidR="002640CD" w:rsidRPr="002640CD" w:rsidRDefault="002640CD" w:rsidP="0067790C">
            <w:pPr>
              <w:spacing w:after="0" w:line="240" w:lineRule="auto"/>
              <w:jc w:val="both"/>
              <w:rPr>
                <w:rFonts w:ascii="Times New Roman" w:hAnsi="Times New Roman"/>
                <w:sz w:val="24"/>
                <w:szCs w:val="24"/>
                <w:lang w:val="uk-UA" w:eastAsia="ru-RU"/>
              </w:rPr>
            </w:pPr>
            <w:r w:rsidRPr="002640CD">
              <w:rPr>
                <w:rFonts w:ascii="Times New Roman" w:hAnsi="Times New Roman"/>
                <w:sz w:val="24"/>
                <w:szCs w:val="24"/>
                <w:lang w:val="uk-UA" w:eastAsia="ru-RU"/>
              </w:rPr>
              <w:t xml:space="preserve">«поєднання навчання здобувачів освіти </w:t>
            </w:r>
            <w:r w:rsidRPr="002640CD">
              <w:rPr>
                <w:rFonts w:ascii="Times New Roman" w:hAnsi="Times New Roman"/>
                <w:b/>
                <w:bCs/>
                <w:sz w:val="24"/>
                <w:szCs w:val="24"/>
                <w:lang w:val="uk-UA" w:eastAsia="ru-RU"/>
              </w:rPr>
              <w:t>закладів вищої та фахової передвищої освіти</w:t>
            </w:r>
            <w:r w:rsidRPr="002640CD">
              <w:rPr>
                <w:rFonts w:ascii="Times New Roman" w:hAnsi="Times New Roman"/>
                <w:sz w:val="24"/>
                <w:szCs w:val="24"/>
                <w:lang w:eastAsia="ru-RU"/>
              </w:rPr>
              <w:t> </w:t>
            </w:r>
            <w:r w:rsidRPr="002640CD">
              <w:rPr>
                <w:rFonts w:ascii="Times New Roman" w:hAnsi="Times New Roman"/>
                <w:sz w:val="24"/>
                <w:szCs w:val="24"/>
                <w:lang w:val="uk-UA" w:eastAsia="ru-RU"/>
              </w:rPr>
              <w:t xml:space="preserve">з </w:t>
            </w:r>
            <w:r w:rsidRPr="002640CD">
              <w:rPr>
                <w:rFonts w:ascii="Times New Roman" w:hAnsi="Times New Roman"/>
                <w:b/>
                <w:sz w:val="24"/>
                <w:szCs w:val="24"/>
                <w:lang w:val="uk-UA" w:eastAsia="ru-RU"/>
              </w:rPr>
              <w:t>професійною</w:t>
            </w:r>
            <w:r w:rsidRPr="002640CD">
              <w:rPr>
                <w:rFonts w:ascii="Times New Roman" w:hAnsi="Times New Roman"/>
                <w:sz w:val="24"/>
                <w:szCs w:val="24"/>
                <w:lang w:val="uk-UA" w:eastAsia="ru-RU"/>
              </w:rPr>
              <w:t xml:space="preserve"> педагогічною діяльністю у форматах волонтерства, практичної підготовки, стажування, дуальної освіти, роботи в канікулярний період, на неповний робочий день та/або тиждень тощо.».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eastAsia="ru-RU"/>
              </w:rPr>
              <w:t>(</w:t>
            </w:r>
            <w:r w:rsidRPr="002640CD">
              <w:rPr>
                <w:rFonts w:ascii="Times New Roman" w:hAnsi="Times New Roman"/>
                <w:i/>
                <w:sz w:val="24"/>
                <w:szCs w:val="24"/>
                <w:lang w:val="uk-UA"/>
              </w:rPr>
              <w:t>Органи управління освітою Сумської обл.)</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lastRenderedPageBreak/>
              <w:t>Форми здобуття фахової передвищої освіти не обмежуються законодавством.</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Додаткові вимоги до системи внутрішнього забезпечення якості підготовки педагогічних працівників встановлюються у відповідних стандартах вищої освіти.</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1.3.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У таких абзацах «додаткові вимоги до ступників на програми фахової перед вищої освіти, початкового рівня та першого рівня вищої педагогічної освіти (психологічне тестування, творчі заліки та/або інші способи підтвердження особистісних здатностей та здібностей до педагогічної діяльності)» та «додаткові вимоги до вступників на програми другого (магістерського) рівня вищої педагогічної освіти (складання єдиного фахового вступного випробування для осіб, яким не присвоєно кваліфікації педагогічного працівника на першому(бакалаврському) рівні вищої освіти)».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Доповнити текстом:</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w:t>
            </w:r>
            <w:r w:rsidRPr="002640CD">
              <w:rPr>
                <w:rFonts w:ascii="Times New Roman" w:hAnsi="Times New Roman"/>
                <w:b/>
                <w:sz w:val="24"/>
                <w:szCs w:val="24"/>
                <w:lang w:val="uk-UA"/>
              </w:rPr>
              <w:t>Надання педагогічною радою рекомендацій для здобуття випускниками педагогічних професій</w:t>
            </w:r>
            <w:r w:rsidRPr="002640CD">
              <w:rPr>
                <w:rFonts w:ascii="Times New Roman" w:hAnsi="Times New Roman"/>
                <w:sz w:val="24"/>
                <w:szCs w:val="24"/>
                <w:lang w:val="uk-UA"/>
              </w:rPr>
              <w:t xml:space="preserve">».  </w:t>
            </w:r>
            <w:r w:rsidRPr="002640CD">
              <w:rPr>
                <w:rFonts w:ascii="Times New Roman" w:hAnsi="Times New Roman"/>
                <w:i/>
                <w:sz w:val="24"/>
                <w:szCs w:val="24"/>
                <w:lang w:val="uk-UA"/>
              </w:rPr>
              <w:t>(Органи управління освітою Сумської обл.)</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Відхилити. </w:t>
            </w:r>
            <w:r w:rsidRPr="002640CD">
              <w:rPr>
                <w:rFonts w:ascii="Times New Roman" w:hAnsi="Times New Roman"/>
                <w:sz w:val="24"/>
                <w:szCs w:val="24"/>
                <w:u w:val="single"/>
                <w:lang w:val="uk-UA"/>
              </w:rPr>
              <w:t xml:space="preserve">Корупція! </w:t>
            </w:r>
            <w:r w:rsidRPr="002640CD">
              <w:rPr>
                <w:rFonts w:ascii="Times New Roman" w:hAnsi="Times New Roman"/>
                <w:i/>
                <w:sz w:val="24"/>
                <w:szCs w:val="24"/>
                <w:u w:val="single"/>
                <w:lang w:val="uk-UA"/>
              </w:rPr>
              <w:t>(Булава Л.М)</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Доцільно розглянути пропоноване доповнення як норму відповідного нормативно-правового акта.</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Система зовнішнього забезпечення якості підготовки та професійного розвитку педагогічних працівників повинна додатково передбачати:</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2640CD">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залучення окремих досвідчених працівників закладів дошкільної, загальної середньої, професійно-технічної та/або позашкільної освіти (які не навчались та/або не працювали раніше в оцінюваному закладі) та/або професійних об’єднань педагогічних працівників та інших громадських об’єднань, що діють у сфері освіти до процедур акредитації освітніх програм та інституційної акредитації (інституційного аудиту) закладів освіти;</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 xml:space="preserve">Додати: </w:t>
            </w:r>
            <w:r w:rsidRPr="002640CD">
              <w:rPr>
                <w:rFonts w:ascii="Times New Roman" w:hAnsi="Times New Roman"/>
                <w:sz w:val="24"/>
                <w:szCs w:val="24"/>
                <w:lang w:val="uk-UA"/>
              </w:rPr>
              <w:t>«</w:t>
            </w:r>
            <w:r w:rsidRPr="002640CD">
              <w:rPr>
                <w:rFonts w:ascii="Times New Roman" w:hAnsi="Times New Roman"/>
                <w:sz w:val="24"/>
                <w:szCs w:val="24"/>
              </w:rPr>
              <w:t>та проведення підсумкової державної атестації</w:t>
            </w:r>
            <w:r w:rsidRPr="002640CD">
              <w:rPr>
                <w:rFonts w:ascii="Times New Roman" w:hAnsi="Times New Roman"/>
                <w:sz w:val="24"/>
                <w:szCs w:val="24"/>
                <w:lang w:val="uk-UA"/>
              </w:rPr>
              <w:t xml:space="preserve"> в ЗВО».</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sz w:val="24"/>
                <w:szCs w:val="24"/>
                <w:lang w:val="uk-UA"/>
              </w:rPr>
              <w:t>(</w:t>
            </w:r>
            <w:r w:rsidRPr="002640CD">
              <w:rPr>
                <w:rFonts w:ascii="Times New Roman" w:hAnsi="Times New Roman"/>
                <w:i/>
                <w:sz w:val="24"/>
                <w:szCs w:val="24"/>
                <w:lang w:val="uk-UA"/>
              </w:rPr>
              <w:t>Глухівський НПУ ім. О.Довженка)</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d"/>
              <w:numPr>
                <w:ilvl w:val="0"/>
                <w:numId w:val="17"/>
              </w:numPr>
              <w:ind w:left="0" w:firstLine="0"/>
              <w:rPr>
                <w:color w:val="auto"/>
                <w:sz w:val="28"/>
                <w:szCs w:val="28"/>
                <w:lang w:val="uk-UA"/>
              </w:rPr>
            </w:pPr>
          </w:p>
        </w:tc>
        <w:tc>
          <w:tcPr>
            <w:tcW w:w="5174" w:type="dxa"/>
            <w:shd w:val="clear" w:color="auto" w:fill="auto"/>
          </w:tcPr>
          <w:p w:rsidR="002640CD" w:rsidRPr="002640CD" w:rsidRDefault="002640CD" w:rsidP="0067790C">
            <w:pPr>
              <w:pStyle w:val="ad"/>
              <w:ind w:firstLine="0"/>
              <w:jc w:val="both"/>
              <w:rPr>
                <w:color w:val="auto"/>
                <w:sz w:val="24"/>
                <w:szCs w:val="24"/>
                <w:lang w:val="uk-UA"/>
              </w:rPr>
            </w:pPr>
            <w:r w:rsidRPr="002640CD">
              <w:rPr>
                <w:color w:val="auto"/>
                <w:sz w:val="24"/>
                <w:szCs w:val="24"/>
              </w:rPr>
              <w:t>попереднє оцінювання освітніх програм до початку освітньої діяльності за ними (авторизація), що проводиться безоплатно Національним агентством із забезпечення якості вищої освіти (для освітніх програм вищої освіти) або Державною службою якості освіти (для освітніх програм фахової передвищої освіти), та проводиться повторно в разі суттєвих змін в освітній програмі та/або кадровому чи ресурсному забезпеченні її реалізації.</w:t>
            </w:r>
          </w:p>
        </w:tc>
        <w:tc>
          <w:tcPr>
            <w:tcW w:w="5670" w:type="dxa"/>
            <w:shd w:val="clear" w:color="auto" w:fill="auto"/>
          </w:tcPr>
          <w:p w:rsidR="002640CD" w:rsidRPr="002640CD" w:rsidRDefault="002640CD" w:rsidP="0067790C">
            <w:pPr>
              <w:pStyle w:val="ad"/>
              <w:ind w:firstLine="0"/>
              <w:jc w:val="both"/>
              <w:rPr>
                <w:rFonts w:ascii="Helvetica" w:hAnsi="Helvetica" w:cs="Helvetica"/>
                <w:color w:val="auto"/>
                <w:u w:val="single"/>
                <w:shd w:val="clear" w:color="auto" w:fill="FFFFFF"/>
                <w:lang w:val="uk-UA"/>
              </w:rPr>
            </w:pPr>
            <w:r w:rsidRPr="002640CD">
              <w:rPr>
                <w:rFonts w:ascii="Helvetica" w:hAnsi="Helvetica" w:cs="Helvetica"/>
                <w:color w:val="auto"/>
                <w:u w:val="single"/>
                <w:shd w:val="clear" w:color="auto" w:fill="FFFFFF"/>
              </w:rPr>
              <w:t>ЯК він узгоджується з правом зво на автономію?</w:t>
            </w:r>
          </w:p>
          <w:p w:rsidR="002640CD" w:rsidRPr="002640CD" w:rsidRDefault="002640CD" w:rsidP="0067790C">
            <w:pPr>
              <w:pStyle w:val="ad"/>
              <w:ind w:firstLine="0"/>
              <w:jc w:val="both"/>
              <w:rPr>
                <w:i/>
                <w:color w:val="auto"/>
                <w:sz w:val="24"/>
                <w:szCs w:val="24"/>
                <w:u w:val="single"/>
                <w:lang w:val="uk-UA"/>
              </w:rPr>
            </w:pPr>
            <w:r w:rsidRPr="002640CD">
              <w:rPr>
                <w:rFonts w:ascii="Helvetica" w:hAnsi="Helvetica" w:cs="Helvetica"/>
                <w:b/>
                <w:bCs/>
                <w:color w:val="auto"/>
                <w:shd w:val="clear" w:color="auto" w:fill="FFFFFF"/>
                <w:lang w:val="uk-UA"/>
              </w:rPr>
              <w:t>Категорично проти!!! Відхилити!</w:t>
            </w:r>
          </w:p>
          <w:p w:rsidR="002640CD" w:rsidRPr="002640CD" w:rsidRDefault="002640CD" w:rsidP="0067790C">
            <w:pPr>
              <w:pStyle w:val="ad"/>
              <w:ind w:firstLine="0"/>
              <w:jc w:val="both"/>
              <w:rPr>
                <w:color w:val="auto"/>
                <w:sz w:val="24"/>
                <w:szCs w:val="24"/>
                <w:lang w:val="uk-UA"/>
              </w:rPr>
            </w:pPr>
            <w:r w:rsidRPr="002640CD">
              <w:rPr>
                <w:i/>
                <w:color w:val="auto"/>
                <w:sz w:val="24"/>
                <w:szCs w:val="24"/>
                <w:u w:val="single"/>
                <w:lang w:val="uk-UA"/>
              </w:rPr>
              <w:t>(Булава Л.М)</w:t>
            </w:r>
          </w:p>
        </w:tc>
        <w:tc>
          <w:tcPr>
            <w:tcW w:w="4287" w:type="dxa"/>
            <w:shd w:val="clear" w:color="auto" w:fill="auto"/>
          </w:tcPr>
          <w:p w:rsidR="002640CD" w:rsidRPr="002640CD" w:rsidRDefault="002640CD" w:rsidP="0067790C">
            <w:pPr>
              <w:pStyle w:val="ad"/>
              <w:ind w:firstLine="0"/>
              <w:jc w:val="both"/>
              <w:rPr>
                <w:color w:val="auto"/>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Додаткові вимоги до системи зовнішнього забезпечення якості підготовки педагогічних працівників встановлюються Положенням про акредитацію освітніх програм.</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rPr>
                <w:rFonts w:ascii="Times New Roman" w:hAnsi="Times New Roman"/>
                <w:b/>
                <w:sz w:val="24"/>
                <w:szCs w:val="24"/>
                <w:lang w:val="uk-UA"/>
              </w:rPr>
            </w:pP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Д</w:t>
            </w:r>
            <w:r w:rsidRPr="002640CD">
              <w:rPr>
                <w:rFonts w:ascii="Times New Roman" w:hAnsi="Times New Roman"/>
                <w:sz w:val="24"/>
                <w:szCs w:val="24"/>
              </w:rPr>
              <w:t>оповнити текстом «Організувати кваліфіковану мовну підготовку майбутніх педагогів. По закінченню навчання забезпечити обов’язкове отримання студентами-випускниками мовного сертифікату рівня B2»</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(Органи управління освітою Сумської обл.)</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rPr>
                <w:rFonts w:ascii="Times New Roman" w:hAnsi="Times New Roman"/>
                <w:b/>
                <w:sz w:val="24"/>
                <w:szCs w:val="24"/>
                <w:lang w:val="uk-UA"/>
              </w:rPr>
            </w:pPr>
          </w:p>
        </w:tc>
        <w:tc>
          <w:tcPr>
            <w:tcW w:w="5670" w:type="dxa"/>
            <w:shd w:val="clear" w:color="auto" w:fill="auto"/>
          </w:tcPr>
          <w:p w:rsidR="002640CD" w:rsidRPr="002640CD" w:rsidRDefault="002640CD" w:rsidP="0067790C">
            <w:pPr>
              <w:spacing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Вимоги п. 1.3 щодо наявності у викладачів, які здійснюють фахову підготовку педагогічних працівників, досвіду практичної роботи в закладах дошкільної, загальної середньої, професійної (професійно-технічної) та/або позашкільної освіти та/або підготовки підручників та посібників з грифом МОН для системи загальної середньої освіти до та під час участі в підготовці педагогічних працівників суперечать положенням п. 1.4 щодо можливості «звернення до педагогічної праці на певних етапах особистісного та професійного зростання в інших сферах діяльності». </w:t>
            </w:r>
            <w:r w:rsidRPr="002640CD">
              <w:rPr>
                <w:rFonts w:ascii="Times New Roman" w:hAnsi="Times New Roman"/>
                <w:sz w:val="24"/>
                <w:szCs w:val="24"/>
              </w:rPr>
              <w:t>Можливо, необхідно уточнити, що такі вимоги висуваються до викладачів методики викладання шкільних дисциплін, методики дошкільного виховання та ін.</w:t>
            </w:r>
            <w:r w:rsidRPr="002640CD">
              <w:rPr>
                <w:rFonts w:ascii="Times New Roman" w:hAnsi="Times New Roman"/>
                <w:sz w:val="24"/>
                <w:szCs w:val="24"/>
                <w:lang w:val="uk-UA"/>
              </w:rPr>
              <w:t xml:space="preserve">  (</w:t>
            </w:r>
            <w:r w:rsidRPr="002640CD">
              <w:rPr>
                <w:rFonts w:ascii="Times New Roman" w:hAnsi="Times New Roman"/>
                <w:i/>
                <w:sz w:val="24"/>
                <w:szCs w:val="24"/>
                <w:lang w:val="uk-UA"/>
              </w:rPr>
              <w:t>Херсонський державний університет.</w:t>
            </w:r>
            <w:r w:rsidRPr="002640CD">
              <w:rPr>
                <w:rFonts w:ascii="Times New Roman" w:hAnsi="Times New Roman"/>
                <w:i/>
                <w:sz w:val="24"/>
                <w:szCs w:val="24"/>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Суперечність відсутня. Вимоги чітко сформульовані до конкретних категорій науково-педагогічних працівників.</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rPr>
                <w:rFonts w:ascii="Times New Roman" w:hAnsi="Times New Roman"/>
                <w:b/>
                <w:sz w:val="24"/>
                <w:szCs w:val="24"/>
                <w:lang w:val="uk-UA"/>
              </w:rPr>
            </w:pPr>
            <w:r w:rsidRPr="002640CD">
              <w:rPr>
                <w:rFonts w:ascii="Times New Roman" w:hAnsi="Times New Roman"/>
                <w:b/>
                <w:sz w:val="24"/>
                <w:szCs w:val="24"/>
                <w:lang w:val="uk-UA"/>
              </w:rPr>
              <w:t>1.4.</w:t>
            </w:r>
            <w:r w:rsidRPr="002640CD">
              <w:rPr>
                <w:rFonts w:ascii="Times New Roman" w:hAnsi="Times New Roman"/>
                <w:b/>
                <w:sz w:val="24"/>
                <w:szCs w:val="24"/>
              </w:rPr>
              <w:t> </w:t>
            </w:r>
            <w:r w:rsidRPr="002640CD">
              <w:rPr>
                <w:rFonts w:ascii="Times New Roman" w:hAnsi="Times New Roman"/>
                <w:b/>
                <w:sz w:val="24"/>
                <w:szCs w:val="24"/>
                <w:lang w:val="uk-UA"/>
              </w:rPr>
              <w:t>Педагогічна праця в суспільстві знань та технологій</w:t>
            </w:r>
          </w:p>
          <w:p w:rsidR="002640CD" w:rsidRPr="002640CD" w:rsidRDefault="002640CD" w:rsidP="0067790C">
            <w:pPr>
              <w:pStyle w:val="a7"/>
              <w:spacing w:after="0" w:line="240" w:lineRule="auto"/>
              <w:ind w:left="495"/>
              <w:jc w:val="both"/>
              <w:rPr>
                <w:rFonts w:ascii="Times New Roman" w:hAnsi="Times New Roman"/>
                <w:sz w:val="24"/>
                <w:szCs w:val="24"/>
                <w:shd w:val="clear" w:color="auto" w:fill="FFFFFF"/>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Здобуття Україною гідного місця у міжнародному поділі праці в епоху знань та технологій можливо лише за умови підтримки, поваги та належної оцінки педагогічної праці. У сучасному суспільстві має толеруватись як тривала професійна педагогічна кар’єра, так і звернення до педагогічної праці на певних етапах особистісного та професійного зростання в інших сферах діяльності. Наявність досвіду професійної педагогічної діяльності з часом повинна стати перевагою для зайняття багатьох суспільно значущих посад у публічній сфері.</w:t>
            </w:r>
          </w:p>
        </w:tc>
        <w:tc>
          <w:tcPr>
            <w:tcW w:w="5670" w:type="dxa"/>
            <w:shd w:val="clear" w:color="auto" w:fill="auto"/>
          </w:tcPr>
          <w:p w:rsidR="002640CD" w:rsidRPr="002640CD" w:rsidRDefault="002640CD" w:rsidP="0067790C">
            <w:pPr>
              <w:spacing w:line="240" w:lineRule="auto"/>
              <w:ind w:firstLine="351"/>
              <w:jc w:val="both"/>
              <w:rPr>
                <w:rFonts w:ascii="Times New Roman" w:hAnsi="Times New Roman"/>
                <w:b/>
                <w:sz w:val="24"/>
                <w:szCs w:val="24"/>
                <w:lang w:val="uk-UA"/>
              </w:rPr>
            </w:pPr>
            <w:r w:rsidRPr="002640CD">
              <w:rPr>
                <w:rFonts w:ascii="Times New Roman" w:hAnsi="Times New Roman"/>
                <w:sz w:val="24"/>
                <w:szCs w:val="24"/>
              </w:rPr>
              <w:t>Принципи, зазначені у п. 1.4. Не сприяють підвищенню якості педагогічно</w:t>
            </w:r>
            <w:r w:rsidRPr="002640CD">
              <w:rPr>
                <w:rFonts w:ascii="Times New Roman" w:hAnsi="Times New Roman"/>
                <w:sz w:val="24"/>
                <w:szCs w:val="24"/>
                <w:lang w:val="uk-UA"/>
              </w:rPr>
              <w:t xml:space="preserve">ї </w:t>
            </w:r>
            <w:r w:rsidRPr="002640CD">
              <w:rPr>
                <w:rFonts w:ascii="Times New Roman" w:hAnsi="Times New Roman"/>
                <w:sz w:val="24"/>
                <w:szCs w:val="24"/>
              </w:rPr>
              <w:t xml:space="preserve">освіти загалом, призводять до розуміння, що </w:t>
            </w:r>
            <w:proofErr w:type="gramStart"/>
            <w:r w:rsidRPr="002640CD">
              <w:rPr>
                <w:rFonts w:ascii="Times New Roman" w:hAnsi="Times New Roman"/>
                <w:sz w:val="24"/>
                <w:szCs w:val="24"/>
              </w:rPr>
              <w:t>у закладах</w:t>
            </w:r>
            <w:proofErr w:type="gramEnd"/>
            <w:r w:rsidRPr="002640CD">
              <w:rPr>
                <w:rFonts w:ascii="Times New Roman" w:hAnsi="Times New Roman"/>
                <w:sz w:val="24"/>
                <w:szCs w:val="24"/>
              </w:rPr>
              <w:t xml:space="preserve"> освіти будуть працювати люди без формальної освіти.</w:t>
            </w:r>
            <w:r w:rsidRPr="002640CD">
              <w:rPr>
                <w:rFonts w:ascii="Times New Roman" w:hAnsi="Times New Roman"/>
                <w:sz w:val="24"/>
                <w:szCs w:val="24"/>
                <w:lang w:val="uk-UA"/>
              </w:rPr>
              <w:t xml:space="preserve">  (</w:t>
            </w:r>
            <w:r w:rsidRPr="002640CD">
              <w:rPr>
                <w:rFonts w:ascii="Times New Roman" w:hAnsi="Times New Roman"/>
                <w:i/>
                <w:sz w:val="24"/>
                <w:szCs w:val="24"/>
                <w:lang w:val="uk-UA"/>
              </w:rPr>
              <w:t>Херсонський державний університет)</w:t>
            </w:r>
          </w:p>
          <w:p w:rsidR="002640CD" w:rsidRPr="002640CD" w:rsidRDefault="002640CD" w:rsidP="0067790C">
            <w:pPr>
              <w:spacing w:line="240" w:lineRule="auto"/>
              <w:jc w:val="both"/>
              <w:rPr>
                <w:rFonts w:ascii="Times New Roman" w:hAnsi="Times New Roman"/>
                <w:b/>
                <w:sz w:val="24"/>
                <w:szCs w:val="24"/>
                <w:lang w:val="uk-UA"/>
              </w:rPr>
            </w:pPr>
          </w:p>
          <w:p w:rsidR="002640CD" w:rsidRPr="002640CD" w:rsidRDefault="002640CD" w:rsidP="0067790C">
            <w:pPr>
              <w:spacing w:after="0" w:line="240" w:lineRule="auto"/>
              <w:ind w:firstLine="351"/>
              <w:jc w:val="both"/>
              <w:rPr>
                <w:rFonts w:ascii="Times New Roman" w:hAnsi="Times New Roman"/>
                <w:b/>
                <w:sz w:val="24"/>
                <w:szCs w:val="24"/>
                <w:lang w:val="uk-UA"/>
              </w:rPr>
            </w:pPr>
            <w:r w:rsidRPr="002640CD">
              <w:rPr>
                <w:rFonts w:ascii="Times New Roman" w:hAnsi="Times New Roman"/>
                <w:sz w:val="24"/>
                <w:szCs w:val="24"/>
                <w:lang w:val="uk-UA"/>
              </w:rPr>
              <w:t>Доповнити словами: «створення умов для підвищення кваліфікації та перекваліфікації науково-педагогічних кадрів, орієнтовану на здійснення освітнього процесу до умов, що постійно змінюються».</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rPr>
              <w:t>(Херсонський державний університет</w:t>
            </w:r>
            <w:r w:rsidRPr="002640CD">
              <w:rPr>
                <w:rFonts w:ascii="Times New Roman" w:hAnsi="Times New Roman"/>
                <w:i/>
                <w:sz w:val="24"/>
                <w:szCs w:val="24"/>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В наступних пунктах Концепції конкретизуються відповідні траєкторії доступу до професії та основні вимоги.</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Важливим завданням держави є забезпечення притоку до сфер дошкільної, загальної середньої, позашкільної, професійної </w:t>
            </w:r>
            <w:r w:rsidRPr="002640CD">
              <w:rPr>
                <w:rFonts w:ascii="Times New Roman" w:hAnsi="Times New Roman"/>
                <w:sz w:val="24"/>
                <w:szCs w:val="24"/>
                <w:lang w:val="uk-UA"/>
              </w:rPr>
              <w:lastRenderedPageBreak/>
              <w:t xml:space="preserve">(професійно-технічної) фахової передвищої, спеціалізованої освіти відповідних рівнів та вищої педагогічної освіти </w:t>
            </w:r>
            <w:r w:rsidRPr="002640CD">
              <w:rPr>
                <w:rFonts w:ascii="Times New Roman" w:hAnsi="Times New Roman"/>
                <w:i/>
                <w:sz w:val="24"/>
                <w:szCs w:val="24"/>
                <w:lang w:val="uk-UA"/>
              </w:rPr>
              <w:t>нових</w:t>
            </w:r>
            <w:r w:rsidRPr="002640CD">
              <w:rPr>
                <w:rFonts w:ascii="Times New Roman" w:hAnsi="Times New Roman"/>
                <w:sz w:val="24"/>
                <w:szCs w:val="24"/>
                <w:lang w:val="uk-UA"/>
              </w:rPr>
              <w:t xml:space="preserve"> людей, які мають бажання і здатні до здійснення позитивних змін. З цією метою держава сприяє диверсифікації шляхів доступу до педагогічної професії за рахунок забезпечення розмаїття моделей та програм формальної педагогічної освіти, а також впровадження механізмів визнання результатів неформальної та інформальної освіти закладами освіти та кваліфікаційними центрами.</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lastRenderedPageBreak/>
              <w:t>У цьому зв’язку невдалим є також терміносполучення «нових людей» у пункті 1.4. Слово «нових» пропонуємо вилучити.</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lastRenderedPageBreak/>
              <w:t>(ПУНПУ ім К. Д. Ушинсього)</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Важливим завданням держави є забезпечення притоку до сфер </w:t>
            </w:r>
            <w:r w:rsidRPr="002640CD">
              <w:rPr>
                <w:rFonts w:ascii="Times New Roman" w:hAnsi="Times New Roman"/>
                <w:sz w:val="24"/>
                <w:szCs w:val="24"/>
                <w:lang w:val="uk-UA"/>
              </w:rPr>
              <w:lastRenderedPageBreak/>
              <w:t>дошкільної, загальної середньої, позашкільної, професійної (професійно-технічної) фахової передвищої, спеціалізованої освіти відповідних рівнів та вищої педагогічної освіти осіб, які мають бажання і здатні до здійснення позитивних змін. З цією метою держава сприяє диверсифікації шляхів доступу до педагогічної професії за рахунок забезпечення розмаїття моделей та програм формальної педагогічної освіти, а також впровадження механізмів визнання результатів неформальної та інформальної освіти закладами освіти та кваліфікаційними центрами.</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Держава заохочує на національному та регіональному рівнях випускників загальноосвітніх шкіл, а також осіб з різними рівнями вищої освіти, до здобуття  педагогічної освіти, у тому числі й шляхом надання цільової фінансової допомоги, а також заохочує та залучає для цього недержавні джерела фінансування. Зокрема, важливим внеском у залучення випускників закладів вищої та фахової передвищої освіти до роботи в закладах дошкільної, середньої та професійної (професійно-технічної), спеціалізованої освіти відповідних рівнів освіти має стати укладання з ними  середньострокових строкових трудових договорів (на добровільній основі), які передбачають надання гарантованої роботи за фахом та виплату підйомних.</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pStyle w:val="a7"/>
              <w:spacing w:after="0" w:line="240" w:lineRule="auto"/>
              <w:ind w:left="567"/>
              <w:jc w:val="both"/>
              <w:rPr>
                <w:rFonts w:ascii="Times New Roman" w:hAnsi="Times New Roman"/>
                <w:b/>
                <w:sz w:val="24"/>
                <w:szCs w:val="24"/>
              </w:rPr>
            </w:pPr>
            <w:r w:rsidRPr="002640CD">
              <w:rPr>
                <w:rFonts w:ascii="Times New Roman" w:hAnsi="Times New Roman"/>
                <w:b/>
                <w:sz w:val="24"/>
                <w:szCs w:val="24"/>
              </w:rPr>
              <w:t>1.5. Професійна орієнтація до здобуття педагогічної освіти</w:t>
            </w:r>
          </w:p>
          <w:p w:rsidR="002640CD" w:rsidRPr="002640CD" w:rsidRDefault="002640CD" w:rsidP="0067790C">
            <w:pPr>
              <w:spacing w:after="0" w:line="240" w:lineRule="auto"/>
              <w:ind w:firstLine="567"/>
              <w:jc w:val="both"/>
              <w:rPr>
                <w:rFonts w:ascii="Times New Roman" w:hAnsi="Times New Roman"/>
                <w:sz w:val="24"/>
                <w:szCs w:val="24"/>
                <w:shd w:val="clear" w:color="auto" w:fill="FFFFFF"/>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Формування якісного контингенту здобувачів педагогічної освіти потребує розгортання системи спеціальних заходів для професійної орієнтації молоді та популяризації педагогічної діяльності. До таких заходів може бути віднесено створення класів педагогічного профілю в старшій профільній школі, у тому числі на базі педагогічних коледжів, проведення конкурсів педагогічної майстерності для учнів загальноосвітніх навчальних закладів, молодіжних педагогічних фестивалів у канікулярний період тощо.</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Доповнити 2 абзац пункту 1.5 текстом: «Для вступників на педагогічні спеціальності до закладів вищої освіти на основі повної загальної середньої освіти </w:t>
            </w:r>
            <w:r w:rsidRPr="002640CD">
              <w:rPr>
                <w:rFonts w:ascii="Times New Roman" w:hAnsi="Times New Roman"/>
                <w:b/>
                <w:sz w:val="24"/>
                <w:szCs w:val="24"/>
                <w:lang w:val="uk-UA"/>
              </w:rPr>
              <w:t>та</w:t>
            </w:r>
            <w:r w:rsidRPr="002640CD">
              <w:rPr>
                <w:rFonts w:ascii="Times New Roman" w:hAnsi="Times New Roman"/>
                <w:sz w:val="24"/>
                <w:szCs w:val="24"/>
                <w:lang w:val="uk-UA"/>
              </w:rPr>
              <w:t xml:space="preserve"> </w:t>
            </w:r>
            <w:r w:rsidRPr="002640CD">
              <w:rPr>
                <w:rFonts w:ascii="Times New Roman" w:hAnsi="Times New Roman"/>
                <w:b/>
                <w:sz w:val="24"/>
                <w:szCs w:val="24"/>
                <w:lang w:val="uk-UA"/>
              </w:rPr>
              <w:t>фахової передвищої освіти на основі базової та повної середньої освіти…</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w:t>
            </w:r>
            <w:r w:rsidRPr="002640CD">
              <w:rPr>
                <w:rFonts w:ascii="Times New Roman" w:hAnsi="Times New Roman"/>
                <w:i/>
                <w:sz w:val="24"/>
                <w:szCs w:val="24"/>
              </w:rPr>
              <w:t>Лебединське педагогічне училище імені А.С.Макаренка</w:t>
            </w:r>
            <w:r w:rsidRPr="002640CD">
              <w:rPr>
                <w:rFonts w:ascii="Times New Roman" w:hAnsi="Times New Roman"/>
                <w:i/>
                <w:sz w:val="24"/>
                <w:szCs w:val="24"/>
                <w:lang w:val="uk-UA"/>
              </w:rPr>
              <w:t>)</w:t>
            </w:r>
            <w:r w:rsidRPr="002640CD">
              <w:rPr>
                <w:rFonts w:ascii="Times New Roman" w:hAnsi="Times New Roman"/>
                <w:b/>
                <w:i/>
                <w:sz w:val="24"/>
                <w:szCs w:val="24"/>
                <w:lang w:val="uk-UA"/>
              </w:rPr>
              <w:t xml:space="preserve">  </w:t>
            </w: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Для вступників на педагогічні спеціальності до закладів вищої освіти на основі повної загальної середньої освіти, яким відповідно до Закону України «Про вищу освіту» надано право на першочергове зарахування до вищих педагогічних навчальних закладів за державним (регіональним) замовленням, формуються закриті (фіксовані) конкурсні пропозиції з урахуванням можливостей закладів вищої освіти відповідного регіону.</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Для вступників на педагогічні спеціальності до закладів вищої освіти на основі повної загальної середньої освіти, яким відповідно до Закону України «Про вищу освіту» надано право на першочергове зарахування до вищих педагогічних навчальних закладів за </w:t>
            </w:r>
            <w:r w:rsidRPr="002640CD">
              <w:rPr>
                <w:rFonts w:ascii="Times New Roman" w:hAnsi="Times New Roman"/>
                <w:b/>
                <w:sz w:val="24"/>
                <w:szCs w:val="24"/>
                <w:lang w:val="uk-UA"/>
              </w:rPr>
              <w:t>державним замовленням (для конкретних регіонів</w:t>
            </w:r>
            <w:r w:rsidRPr="002640CD">
              <w:rPr>
                <w:rFonts w:ascii="Times New Roman" w:hAnsi="Times New Roman"/>
                <w:sz w:val="24"/>
                <w:szCs w:val="24"/>
                <w:lang w:val="uk-UA"/>
              </w:rPr>
              <w:t xml:space="preserve">), формуються закриті (фіксовані) конкурсні пропозиції з урахуванням можливостей закладів вищої освіти відповідного регіону.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i/>
                <w:sz w:val="24"/>
                <w:szCs w:val="24"/>
                <w:lang w:val="uk-UA"/>
              </w:rPr>
              <w:t>(ПУНПУ ім К. Д. Ушинсього)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rPr>
            </w:pPr>
            <w:r w:rsidRPr="002640CD">
              <w:rPr>
                <w:rFonts w:ascii="Times New Roman" w:hAnsi="Times New Roman"/>
                <w:sz w:val="24"/>
                <w:szCs w:val="24"/>
                <w:lang w:val="uk-UA"/>
              </w:rPr>
              <w:t>А</w:t>
            </w:r>
            <w:r w:rsidRPr="002640CD">
              <w:rPr>
                <w:rFonts w:ascii="Times New Roman" w:hAnsi="Times New Roman"/>
                <w:sz w:val="24"/>
                <w:szCs w:val="24"/>
              </w:rPr>
              <w:t xml:space="preserve">бзац викласти в такій редакції: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lastRenderedPageBreak/>
              <w:t>«</w:t>
            </w:r>
            <w:r w:rsidRPr="002640CD">
              <w:rPr>
                <w:rFonts w:ascii="Times New Roman" w:hAnsi="Times New Roman"/>
                <w:sz w:val="24"/>
                <w:szCs w:val="24"/>
              </w:rPr>
              <w:t>Для вступників на педагогічні спеціальності до закладів вищої освіти на основі повної загальної середньої освіти формуються закриті (фіксовані) конкурсні пропозиції з урахуванням можливостей закладів вищої освіти відповідного регіону</w:t>
            </w:r>
            <w:r w:rsidRPr="002640CD">
              <w:rPr>
                <w:rFonts w:ascii="Times New Roman" w:hAnsi="Times New Roman"/>
                <w:sz w:val="24"/>
                <w:szCs w:val="24"/>
                <w:lang w:val="uk-UA"/>
              </w:rPr>
              <w:t>»</w:t>
            </w:r>
            <w:r w:rsidRPr="002640CD">
              <w:rPr>
                <w:rFonts w:ascii="Times New Roman" w:hAnsi="Times New Roman"/>
                <w:sz w:val="24"/>
                <w:szCs w:val="24"/>
              </w:rPr>
              <w:t>.</w:t>
            </w:r>
            <w:r w:rsidRPr="002640CD">
              <w:rPr>
                <w:rFonts w:ascii="Times New Roman" w:hAnsi="Times New Roman"/>
                <w:sz w:val="24"/>
                <w:szCs w:val="24"/>
                <w:lang w:val="uk-UA"/>
              </w:rPr>
              <w:t xml:space="preserve"> (</w:t>
            </w:r>
            <w:r w:rsidRPr="002640CD">
              <w:rPr>
                <w:rFonts w:ascii="Times New Roman" w:hAnsi="Times New Roman"/>
                <w:i/>
                <w:sz w:val="24"/>
                <w:szCs w:val="24"/>
                <w:lang w:val="uk-UA"/>
              </w:rPr>
              <w:t>Глухівський НПУ ім. О.Довженка)</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 xml:space="preserve">Не враховано. </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center"/>
              <w:rPr>
                <w:rFonts w:ascii="Times New Roman" w:hAnsi="Times New Roman"/>
                <w:b/>
                <w:sz w:val="24"/>
                <w:szCs w:val="24"/>
              </w:rPr>
            </w:pPr>
          </w:p>
        </w:tc>
        <w:tc>
          <w:tcPr>
            <w:tcW w:w="5670" w:type="dxa"/>
            <w:shd w:val="clear" w:color="auto" w:fill="auto"/>
          </w:tcPr>
          <w:p w:rsidR="002640CD" w:rsidRPr="002640CD" w:rsidRDefault="002640CD" w:rsidP="0067790C">
            <w:pPr>
              <w:spacing w:line="240" w:lineRule="auto"/>
              <w:jc w:val="both"/>
              <w:rPr>
                <w:rFonts w:ascii="Times New Roman" w:hAnsi="Times New Roman"/>
                <w:sz w:val="24"/>
                <w:szCs w:val="24"/>
              </w:rPr>
            </w:pPr>
            <w:r w:rsidRPr="002640CD">
              <w:rPr>
                <w:rFonts w:ascii="Times New Roman" w:hAnsi="Times New Roman"/>
                <w:sz w:val="24"/>
                <w:szCs w:val="24"/>
              </w:rPr>
              <w:t xml:space="preserve">Хто може працювати вчителем основної </w:t>
            </w:r>
            <w:proofErr w:type="gramStart"/>
            <w:r w:rsidRPr="002640CD">
              <w:rPr>
                <w:rFonts w:ascii="Times New Roman" w:hAnsi="Times New Roman"/>
                <w:sz w:val="24"/>
                <w:szCs w:val="24"/>
              </w:rPr>
              <w:t>школи ?</w:t>
            </w:r>
            <w:proofErr w:type="gramEnd"/>
            <w:r w:rsidRPr="002640CD">
              <w:rPr>
                <w:rFonts w:ascii="Times New Roman" w:hAnsi="Times New Roman"/>
                <w:sz w:val="24"/>
                <w:szCs w:val="24"/>
              </w:rPr>
              <w:t xml:space="preserve"> </w:t>
            </w:r>
          </w:p>
          <w:p w:rsidR="002640CD" w:rsidRPr="002640CD" w:rsidRDefault="002640CD" w:rsidP="0067790C">
            <w:pPr>
              <w:spacing w:line="240" w:lineRule="auto"/>
              <w:jc w:val="both"/>
              <w:rPr>
                <w:rFonts w:ascii="Times New Roman" w:hAnsi="Times New Roman"/>
                <w:sz w:val="24"/>
                <w:szCs w:val="24"/>
              </w:rPr>
            </w:pPr>
            <w:r w:rsidRPr="002640CD">
              <w:rPr>
                <w:rFonts w:ascii="Times New Roman" w:hAnsi="Times New Roman"/>
                <w:sz w:val="24"/>
                <w:szCs w:val="24"/>
              </w:rPr>
              <w:t>Працювати вчителем основної школи може особа, яка має принаймні диплом бакалавра і пройшла сертифікацію на відповідність професійним стандартам. Студентами мають стати ті, хто закінчуючи школу проходив ЗНО і з відповідного предмету отримав більше, ніж 170 балів. Вчителем старшої профільної школи може бути і фахівець який має диплом бакалавра зі спеціальності 014 «Середня освіта» та відповідної предметної спеціалізації. Вимога наявності сертифіката про відповідність професійним стандартам є обов’язковою.</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Змінити взагалі концепцію освітніх галузей у типових навчальних планах для закладів загальної середньої освіти. Потрібно визначати не освітні галузі, а своєрідні навчальні напрями, які мають ширше спрямування і забезпечать міждисциплінарну інтеграцію, наприклад, суспільно – гуманітарний, філологічний, точних наук, природничий, технологічний тощо.</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(Органи управління освітою Сумської обл.)</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center"/>
              <w:rPr>
                <w:rFonts w:ascii="Times New Roman" w:hAnsi="Times New Roman"/>
                <w:b/>
                <w:sz w:val="24"/>
                <w:szCs w:val="24"/>
              </w:rPr>
            </w:pP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Додати абзац:</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Для вступників на педагогічні спеціальності до закладів вищої освіти на основі повної загальної середньої освіти законодавчо передбачити додаткове попереднє психолого-педагогічне дослідження (співбесіда, тестування тощо) з метою визначення </w:t>
            </w:r>
            <w:r w:rsidRPr="002640CD">
              <w:rPr>
                <w:rFonts w:ascii="Times New Roman" w:hAnsi="Times New Roman"/>
                <w:sz w:val="24"/>
                <w:szCs w:val="24"/>
                <w:lang w:val="uk-UA"/>
              </w:rPr>
              <w:lastRenderedPageBreak/>
              <w:t>рівня розвитку професійно-важливих якостей особистості (здібностей, здатностей відповідно до п.1.3 Концепції).</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(Глухівський НПУ ім. О.Довженка)</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Абзац другий пункту 1.3 передбачає можливість і необхідність відповідних заходів.</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center"/>
              <w:rPr>
                <w:rFonts w:ascii="Times New Roman" w:hAnsi="Times New Roman"/>
                <w:sz w:val="24"/>
                <w:szCs w:val="24"/>
                <w:lang w:val="uk-UA"/>
              </w:rPr>
            </w:pPr>
            <w:r w:rsidRPr="002640CD">
              <w:rPr>
                <w:rFonts w:ascii="Times New Roman" w:hAnsi="Times New Roman"/>
                <w:b/>
                <w:sz w:val="24"/>
                <w:szCs w:val="24"/>
              </w:rPr>
              <w:t>ІІ. Трансформація вищої та фахової передвищої освіти за педагогічними спеціальностями</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lang w:val="uk-UA"/>
              </w:rPr>
            </w:pPr>
            <w:r w:rsidRPr="002640CD">
              <w:rPr>
                <w:rFonts w:ascii="Times New Roman" w:hAnsi="Times New Roman"/>
                <w:b/>
                <w:sz w:val="24"/>
                <w:szCs w:val="24"/>
                <w:lang w:val="uk-UA"/>
              </w:rPr>
              <w:t>2.1.</w:t>
            </w:r>
            <w:r w:rsidRPr="002640CD">
              <w:rPr>
                <w:rFonts w:ascii="Times New Roman" w:hAnsi="Times New Roman"/>
                <w:b/>
                <w:sz w:val="24"/>
                <w:szCs w:val="24"/>
              </w:rPr>
              <w:t> </w:t>
            </w:r>
            <w:r w:rsidRPr="002640CD">
              <w:rPr>
                <w:rFonts w:ascii="Times New Roman" w:hAnsi="Times New Roman"/>
                <w:b/>
                <w:sz w:val="24"/>
                <w:szCs w:val="24"/>
                <w:lang w:val="uk-UA"/>
              </w:rPr>
              <w:t>Головне завдання трансформації педагогічної освіти</w:t>
            </w:r>
          </w:p>
          <w:p w:rsidR="002640CD" w:rsidRPr="002640CD" w:rsidRDefault="002640CD" w:rsidP="0067790C">
            <w:pPr>
              <w:spacing w:after="0" w:line="240" w:lineRule="auto"/>
              <w:ind w:firstLine="567"/>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Головним завданням трансформації педагогічної освіти є забезпечення її випереджувального розвитку. Відповідно до цього рівень освіченості (включаючи усереднений рівень здобутої формальної освіти) педагогічної спільноти повинен неперервно зростати як за рахунок освітнього рівня молодих фахівців, так і за рахунок професійного та особистісного розвитку педагогічних працівників. Усі здобувачі освіти мають отримати доступ до найсучасніших знань, які можуть бути опановані ними на відповідних освітніх рівнях, та освітніх методик (технологій), що потребує невідкладної належної підготовки педагогічних працівників. </w:t>
            </w:r>
            <w:r w:rsidRPr="002640CD">
              <w:rPr>
                <w:rFonts w:ascii="Times New Roman" w:hAnsi="Times New Roman"/>
                <w:sz w:val="24"/>
                <w:szCs w:val="24"/>
              </w:rPr>
              <w:t xml:space="preserve">Педагогічним працівникам закладів освіти має надаватись моральне та матеріальне заохочення для підвищення </w:t>
            </w:r>
            <w:r w:rsidRPr="002640CD">
              <w:rPr>
                <w:rFonts w:ascii="Times New Roman" w:hAnsi="Times New Roman"/>
                <w:i/>
                <w:sz w:val="24"/>
                <w:szCs w:val="24"/>
                <w:lang w:val="uk-UA"/>
              </w:rPr>
              <w:t>іхнього</w:t>
            </w:r>
            <w:r w:rsidRPr="002640CD">
              <w:rPr>
                <w:rFonts w:ascii="Times New Roman" w:hAnsi="Times New Roman"/>
                <w:sz w:val="24"/>
                <w:szCs w:val="24"/>
              </w:rPr>
              <w:t xml:space="preserve"> освітнього рівня.</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створення умов для підвищення кваліфікації та перекваліфікації науково-педагогічних кадрів, орієнтовану на здійснення освітнього процесу до умов, що постійно змінюються.</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(Херсонський державний університет</w:t>
            </w:r>
            <w:r w:rsidRPr="002640CD">
              <w:rPr>
                <w:rFonts w:ascii="Times New Roman" w:hAnsi="Times New Roman"/>
                <w:i/>
                <w:sz w:val="24"/>
                <w:szCs w:val="24"/>
              </w:rPr>
              <w:t>)</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ind w:firstLine="351"/>
              <w:jc w:val="both"/>
              <w:rPr>
                <w:rFonts w:ascii="Times New Roman" w:hAnsi="Times New Roman"/>
                <w:sz w:val="24"/>
                <w:szCs w:val="24"/>
              </w:rPr>
            </w:pPr>
            <w:r w:rsidRPr="002640CD">
              <w:rPr>
                <w:rFonts w:ascii="Times New Roman" w:hAnsi="Times New Roman"/>
                <w:sz w:val="24"/>
                <w:szCs w:val="24"/>
                <w:shd w:val="clear" w:color="auto" w:fill="FFFFFF"/>
                <w:lang w:val="uk-UA"/>
              </w:rPr>
              <w:t>Останнє речення в</w:t>
            </w:r>
            <w:r w:rsidRPr="002640CD">
              <w:rPr>
                <w:rFonts w:ascii="Times New Roman" w:hAnsi="Times New Roman"/>
                <w:sz w:val="24"/>
                <w:szCs w:val="24"/>
                <w:shd w:val="clear" w:color="auto" w:fill="FFFFFF"/>
              </w:rPr>
              <w:t>икласти речення в такій редакції:</w:t>
            </w:r>
            <w:r w:rsidRPr="002640CD">
              <w:rPr>
                <w:rFonts w:ascii="Times New Roman" w:hAnsi="Times New Roman"/>
                <w:sz w:val="24"/>
                <w:szCs w:val="24"/>
              </w:rPr>
              <w:t xml:space="preserve">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Педагогічним працівникам закладів освіти має надаватись моральне та матеріальне заохочення для підвищення</w:t>
            </w:r>
            <w:r w:rsidRPr="002640CD">
              <w:rPr>
                <w:rFonts w:ascii="Times New Roman" w:hAnsi="Times New Roman"/>
                <w:b/>
                <w:sz w:val="24"/>
                <w:szCs w:val="24"/>
              </w:rPr>
              <w:t xml:space="preserve"> їхнього</w:t>
            </w:r>
            <w:r w:rsidRPr="002640CD">
              <w:rPr>
                <w:rFonts w:ascii="Times New Roman" w:hAnsi="Times New Roman"/>
                <w:sz w:val="24"/>
                <w:szCs w:val="24"/>
              </w:rPr>
              <w:t xml:space="preserve"> освітнього рівня.</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(Органи управління освітою Сумсської обл.)</w:t>
            </w: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Пропозиція не предметом Концепції.</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 частково.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Педагогічним працівникам закладів освіти має надаватись моральне та матеріальне заохочення для підвищення освітнього рівня</w:t>
            </w:r>
            <w:r w:rsidRPr="002640CD">
              <w:rPr>
                <w:rFonts w:ascii="Times New Roman" w:hAnsi="Times New Roman"/>
                <w:sz w:val="24"/>
                <w:szCs w:val="24"/>
                <w:lang w:val="uk-UA"/>
              </w:rPr>
              <w:t>.</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lang w:val="uk-UA"/>
              </w:rPr>
            </w:pP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rPr>
              <w:t xml:space="preserve">Варто доповнити, що краще, </w:t>
            </w:r>
            <w:proofErr w:type="gramStart"/>
            <w:r w:rsidRPr="002640CD">
              <w:rPr>
                <w:rFonts w:ascii="Times New Roman" w:hAnsi="Times New Roman"/>
                <w:sz w:val="24"/>
                <w:szCs w:val="24"/>
              </w:rPr>
              <w:t>все таки</w:t>
            </w:r>
            <w:proofErr w:type="gramEnd"/>
            <w:r w:rsidRPr="002640CD">
              <w:rPr>
                <w:rFonts w:ascii="Times New Roman" w:hAnsi="Times New Roman"/>
                <w:sz w:val="24"/>
                <w:szCs w:val="24"/>
              </w:rPr>
              <w:t>, щоб педагогами-інтернами опікувались методисти методкабінетів. У такому разі і доплати ніякої не потрібно, і методистам МК буде конкретна робота.</w:t>
            </w:r>
            <w:r w:rsidRPr="002640CD">
              <w:rPr>
                <w:rFonts w:ascii="Times New Roman" w:hAnsi="Times New Roman"/>
                <w:sz w:val="24"/>
                <w:szCs w:val="24"/>
                <w:lang w:val="uk-UA"/>
              </w:rPr>
              <w:t xml:space="preserve"> </w:t>
            </w:r>
            <w:r w:rsidRPr="002640CD">
              <w:rPr>
                <w:rFonts w:ascii="Times New Roman" w:hAnsi="Times New Roman"/>
                <w:i/>
                <w:sz w:val="24"/>
                <w:szCs w:val="24"/>
                <w:lang w:val="uk-UA"/>
              </w:rPr>
              <w:t>(Органи управління освітою Сумської обл.)</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Пропоновані вимоги, як і інші необхідні норми мають бути відображені в Положенні про педагогічну інтернатуру.</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lang w:val="uk-UA"/>
              </w:rPr>
            </w:pPr>
            <w:r w:rsidRPr="002640CD">
              <w:rPr>
                <w:rFonts w:ascii="Times New Roman" w:hAnsi="Times New Roman"/>
                <w:b/>
                <w:sz w:val="24"/>
                <w:szCs w:val="24"/>
                <w:lang w:val="uk-UA"/>
              </w:rPr>
              <w:t>2.2.</w:t>
            </w:r>
            <w:r w:rsidRPr="002640CD">
              <w:rPr>
                <w:rFonts w:ascii="Times New Roman" w:hAnsi="Times New Roman"/>
                <w:b/>
                <w:sz w:val="24"/>
                <w:szCs w:val="24"/>
              </w:rPr>
              <w:t> </w:t>
            </w:r>
            <w:r w:rsidRPr="002640CD">
              <w:rPr>
                <w:rFonts w:ascii="Times New Roman" w:hAnsi="Times New Roman"/>
                <w:b/>
                <w:sz w:val="24"/>
                <w:szCs w:val="24"/>
                <w:lang w:val="uk-UA"/>
              </w:rPr>
              <w:t>Ключові завдання різних рівнів педагогічної освіти</w:t>
            </w:r>
          </w:p>
          <w:p w:rsidR="002640CD" w:rsidRPr="002640CD" w:rsidRDefault="002640CD" w:rsidP="0067790C">
            <w:pPr>
              <w:spacing w:after="0" w:line="240" w:lineRule="auto"/>
              <w:ind w:firstLine="567"/>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Завданням третього (освітньо-наукового чи освітньо-творчого) рівня вищої педагогічної освіти є підготовка педагогів-дослідників (педагогів-виконавців у мистецькій освіті) для усіх складників освіти (</w:t>
            </w:r>
            <w:r w:rsidRPr="002640CD">
              <w:rPr>
                <w:rFonts w:ascii="Times New Roman" w:eastAsia="Times New Roman" w:hAnsi="Times New Roman"/>
                <w:sz w:val="24"/>
                <w:szCs w:val="24"/>
                <w:lang w:val="uk-UA" w:eastAsia="uk-UA"/>
              </w:rPr>
              <w:t xml:space="preserve">дошкільна освіта, повна загальна середня освіта, позашкільна освіта, спеціалізована освіта, професійна (професійно-технічна) освіта, </w:t>
            </w:r>
            <w:bookmarkStart w:id="1" w:name="n156"/>
            <w:bookmarkEnd w:id="1"/>
            <w:r w:rsidRPr="002640CD">
              <w:rPr>
                <w:rFonts w:ascii="Times New Roman" w:eastAsia="Times New Roman" w:hAnsi="Times New Roman"/>
                <w:sz w:val="24"/>
                <w:szCs w:val="24"/>
                <w:lang w:val="uk-UA" w:eastAsia="uk-UA"/>
              </w:rPr>
              <w:t xml:space="preserve">фахова передвища освіта, </w:t>
            </w:r>
            <w:bookmarkStart w:id="2" w:name="n157"/>
            <w:bookmarkEnd w:id="2"/>
            <w:r w:rsidRPr="002640CD">
              <w:rPr>
                <w:rFonts w:ascii="Times New Roman" w:eastAsia="Times New Roman" w:hAnsi="Times New Roman"/>
                <w:sz w:val="24"/>
                <w:szCs w:val="24"/>
                <w:lang w:val="uk-UA" w:eastAsia="uk-UA"/>
              </w:rPr>
              <w:t xml:space="preserve">вища освіта, </w:t>
            </w:r>
            <w:bookmarkStart w:id="3" w:name="n158"/>
            <w:bookmarkEnd w:id="3"/>
            <w:r w:rsidRPr="002640CD">
              <w:rPr>
                <w:rFonts w:ascii="Times New Roman" w:eastAsia="Times New Roman" w:hAnsi="Times New Roman"/>
                <w:sz w:val="24"/>
                <w:szCs w:val="24"/>
                <w:lang w:val="uk-UA" w:eastAsia="uk-UA"/>
              </w:rPr>
              <w:t>освіта дорослих, у тому числі післядипломна освіта)</w:t>
            </w:r>
            <w:r w:rsidRPr="002640CD">
              <w:rPr>
                <w:rFonts w:ascii="Times New Roman" w:hAnsi="Times New Roman"/>
                <w:sz w:val="24"/>
                <w:szCs w:val="24"/>
                <w:lang w:val="uk-UA"/>
              </w:rPr>
              <w:t xml:space="preserve">, які здатні розв’язувати комплексні проблеми в галузі педагогічної та/або дослідницько-інноваційної </w:t>
            </w:r>
            <w:r w:rsidRPr="002640CD">
              <w:rPr>
                <w:rFonts w:ascii="Times New Roman" w:eastAsia="Times New Roman" w:hAnsi="Times New Roman"/>
                <w:sz w:val="24"/>
                <w:szCs w:val="24"/>
                <w:lang w:val="uk-UA" w:eastAsia="uk-UA"/>
              </w:rPr>
              <w:t>діяльності, що передбачає глибоке переосмислення наявних та створення нових цілісних знань та/або професійної практики. Вони мають бути здатними здійснювати аналітичне осмислення стану та перспектив розвитку (відповідної спеціальності) сфери освіти, створювати та впроваджувати нові зміст освіти і методики (технології) навчання, поєднувати власну педагогічну (науково-педагогічну, мистецько-виконавську) діяльність на високому професійному рівні з поширенням нових знань і кращої практики в педагогічній спільноті, продовженням традицій національної мистецької виконавської школи. Особливим завданням третього (освітньо-наукового) рівня вищої педагогічної освіти є підготовка наукових</w:t>
            </w:r>
            <w:r w:rsidRPr="002640CD">
              <w:rPr>
                <w:rFonts w:ascii="Times New Roman" w:hAnsi="Times New Roman"/>
                <w:sz w:val="24"/>
                <w:szCs w:val="24"/>
                <w:lang w:val="uk-UA"/>
              </w:rPr>
              <w:t xml:space="preserve"> та науково-педагогічних працівників на рівні, що відповідає міжнародним, зокрема, європейським вимогам до докторів філософії/докторів мистецтва, які мають </w:t>
            </w:r>
            <w:r w:rsidRPr="002640CD">
              <w:rPr>
                <w:rFonts w:ascii="Times New Roman" w:hAnsi="Times New Roman"/>
                <w:sz w:val="24"/>
                <w:szCs w:val="24"/>
                <w:lang w:val="uk-UA"/>
              </w:rPr>
              <w:lastRenderedPageBreak/>
              <w:t>забезпечити якість вищої педагогічної освіти та наукових досліджень у сфері освіти.</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lastRenderedPageBreak/>
              <w:t>У п. 2.2 подано суттєві переваги до другого (магістерського) рівня вищої педагогічної освіти (с. 9). Тож цілком закономірно такі переваги подати й до третього (освітньо-наукового чи освітньо-творчого) рівня вищої освіти. Наприклад: «Суттєві переваги при вступі на програми третього (освітньо-наукового чи освітньо-творчого) рівня вищої освіти повинні надаватись особам, які здобули практичний досвід педагогічної роботи в закладі освіти не менше двох років після отримання диплома магістра».</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(Херсонський державний університет)</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Доповнити абзац реченням:</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Суттєві переваги при вступі на програми другого (магістерського) рівня вищої освіти повинні надаватись особам, які здобули практичний досвід педагогічної/науково-педагогічної роботи в закладі освіти не менше двох років після отримання диплома спеціаліста (магістра).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(Глухівський НПУ ім. О.Довженка)</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Замість терміна </w:t>
            </w:r>
            <w:r w:rsidRPr="002640CD">
              <w:rPr>
                <w:rFonts w:ascii="Times New Roman" w:hAnsi="Times New Roman"/>
                <w:i/>
                <w:sz w:val="24"/>
                <w:szCs w:val="24"/>
                <w:lang w:val="uk-UA"/>
              </w:rPr>
              <w:t>едукалогія</w:t>
            </w:r>
            <w:r w:rsidRPr="002640CD">
              <w:rPr>
                <w:rFonts w:ascii="Times New Roman" w:hAnsi="Times New Roman"/>
                <w:sz w:val="24"/>
                <w:szCs w:val="24"/>
                <w:lang w:val="uk-UA"/>
              </w:rPr>
              <w:t xml:space="preserve"> (с.</w:t>
            </w:r>
            <w:r w:rsidRPr="002640CD">
              <w:rPr>
                <w:rFonts w:ascii="Times New Roman" w:hAnsi="Times New Roman"/>
                <w:sz w:val="24"/>
                <w:szCs w:val="24"/>
              </w:rPr>
              <w:t> </w:t>
            </w:r>
            <w:r w:rsidRPr="002640CD">
              <w:rPr>
                <w:rFonts w:ascii="Times New Roman" w:hAnsi="Times New Roman"/>
                <w:sz w:val="24"/>
                <w:szCs w:val="24"/>
                <w:lang w:val="uk-UA"/>
              </w:rPr>
              <w:t xml:space="preserve">9) має бути вжито термін </w:t>
            </w:r>
            <w:r w:rsidRPr="002640CD">
              <w:rPr>
                <w:rFonts w:ascii="Times New Roman" w:hAnsi="Times New Roman"/>
                <w:i/>
                <w:sz w:val="24"/>
                <w:szCs w:val="24"/>
                <w:lang w:val="uk-UA"/>
              </w:rPr>
              <w:t>едукологія</w:t>
            </w:r>
            <w:r w:rsidRPr="002640CD">
              <w:rPr>
                <w:rFonts w:ascii="Times New Roman" w:hAnsi="Times New Roman"/>
                <w:sz w:val="24"/>
                <w:szCs w:val="24"/>
                <w:lang w:val="uk-UA"/>
              </w:rPr>
              <w:t xml:space="preserve"> (або </w:t>
            </w:r>
            <w:r w:rsidRPr="002640CD">
              <w:rPr>
                <w:rFonts w:ascii="Times New Roman" w:hAnsi="Times New Roman"/>
                <w:i/>
                <w:sz w:val="24"/>
                <w:szCs w:val="24"/>
                <w:lang w:val="uk-UA"/>
              </w:rPr>
              <w:t>едукатологія</w:t>
            </w:r>
            <w:r w:rsidRPr="002640CD">
              <w:rPr>
                <w:rFonts w:ascii="Times New Roman" w:hAnsi="Times New Roman"/>
                <w:sz w:val="24"/>
                <w:szCs w:val="24"/>
                <w:lang w:val="uk-UA"/>
              </w:rPr>
              <w:t xml:space="preserve">), а краще український відповідник </w:t>
            </w:r>
            <w:r w:rsidRPr="002640CD">
              <w:rPr>
                <w:rFonts w:ascii="Times New Roman" w:hAnsi="Times New Roman"/>
                <w:i/>
                <w:sz w:val="24"/>
                <w:szCs w:val="24"/>
                <w:lang w:val="uk-UA"/>
              </w:rPr>
              <w:t>освітознавство</w:t>
            </w:r>
            <w:r w:rsidRPr="002640CD">
              <w:rPr>
                <w:rFonts w:ascii="Times New Roman" w:hAnsi="Times New Roman"/>
                <w:sz w:val="24"/>
                <w:szCs w:val="24"/>
                <w:lang w:val="uk-UA"/>
              </w:rPr>
              <w:t>.</w:t>
            </w:r>
          </w:p>
          <w:p w:rsidR="002640CD" w:rsidRPr="002640CD" w:rsidRDefault="002640CD" w:rsidP="0067790C">
            <w:pPr>
              <w:spacing w:line="240" w:lineRule="auto"/>
              <w:jc w:val="both"/>
              <w:rPr>
                <w:rFonts w:ascii="Times New Roman" w:hAnsi="Times New Roman"/>
                <w:sz w:val="24"/>
                <w:szCs w:val="24"/>
                <w:lang w:val="uk-UA"/>
              </w:rPr>
            </w:pPr>
            <w:r w:rsidRPr="002640CD">
              <w:rPr>
                <w:rFonts w:ascii="Times New Roman" w:hAnsi="Times New Roman"/>
                <w:i/>
                <w:sz w:val="24"/>
                <w:szCs w:val="24"/>
                <w:lang w:val="uk-UA"/>
              </w:rPr>
              <w:t>(Херсонський державний університет)</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 частково. - змістовно</w:t>
            </w: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sz w:val="24"/>
                <w:szCs w:val="24"/>
                <w:lang w:val="uk-UA"/>
              </w:rPr>
              <w:t>«…, які мають забезпечити якість вищої педагогічної освіти та наукових досліджень у сфері освіти (</w:t>
            </w:r>
            <w:r w:rsidRPr="002640CD">
              <w:rPr>
                <w:rFonts w:ascii="Times New Roman" w:hAnsi="Times New Roman"/>
                <w:b/>
                <w:sz w:val="24"/>
                <w:szCs w:val="24"/>
                <w:lang w:val="uk-UA"/>
              </w:rPr>
              <w:t>едукології</w:t>
            </w:r>
            <w:r w:rsidRPr="002640CD">
              <w:rPr>
                <w:rFonts w:ascii="Times New Roman" w:hAnsi="Times New Roman"/>
                <w:sz w:val="24"/>
                <w:szCs w:val="24"/>
                <w:lang w:val="uk-UA"/>
              </w:rPr>
              <w:t>, освітології)»</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Завданням другого (магістерського) рівня вищої педагогічної освіти є підготовка висококваліфікованих педагогічних працівників для усіх складників освіти (дошкільна освіта, повна загальна середня освіта, позашкільна освіта, спеціалізована освіта, професійна (професійно-технічна) освіта, фахова передвища освіта, вища освіта, освіта дорослих, у тому числі післядипломна освіта), які здатні розв’язувати складні задачі і проблеми навчання, виховання та розвитку, що передбачає проведення досліджень та/або здійснення інновацій, характеризується невизначеністю умов і вимог. Вони мають бути здатними брати участь у створенні та впровадженні нових змісту освіти та методик (технологій) навчання, поєднувати власну педагогічну (науково-педагогічну, мистецько-педагогічну) діяльність на високому професійному рівні з поширенням кращої практики, експертною діяльністю та наставництвом на основі власного педагогічного досвіду. Особливим завданням другого (магістерського) рівня вищої педагогічної освіти є підготовка педагогічних працівників для забезпечення закладів (передусім, педагогічної, спеціалізованої) фахової передвищої, післядипломної та профільної середньої освіти академічного і професійного спрямування. Особи, які здобули  другий (магістерський) рівень і продемонстрували здатність до дослідницької роботи у галузі освіти, мають заохочуватись до здобуття третього (освітньо-наукового чи </w:t>
            </w:r>
            <w:r w:rsidRPr="002640CD">
              <w:rPr>
                <w:rFonts w:ascii="Times New Roman" w:hAnsi="Times New Roman"/>
                <w:sz w:val="24"/>
                <w:szCs w:val="24"/>
                <w:lang w:val="uk-UA"/>
              </w:rPr>
              <w:lastRenderedPageBreak/>
              <w:t>освітньо-творчого) рівня вищої педагогічної освіти. Переваги при вступі на програми другого (магістерського) рівня вищої освіти повинні надаватись особам, які здобули практичний досвід педагогічної роботи в закладі освіти не менше двох років після отримання диплома бакалавра.</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lastRenderedPageBreak/>
              <w:t>У завданнях другого рівня вищої освіти не враховано можливість навчання за освітньо-науковою програмою, яка передбачає наукове дослідження (магістерську роботу) та кваліфікацію магістерських програм «викладач», зокрема «викладач професійної освіти», «викладач педагогіки і методик початкової освіти», «викладач дошкільної педагогіки та психології» тощо.</w:t>
            </w: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Викласти у такій редакції:</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Особливим завданням другого (магістерського) рівня вищої педагогічної освіти є підготовка педагогічних</w:t>
            </w:r>
            <w:r w:rsidRPr="002640CD">
              <w:rPr>
                <w:rFonts w:ascii="Times New Roman" w:hAnsi="Times New Roman"/>
                <w:b/>
                <w:sz w:val="24"/>
                <w:szCs w:val="24"/>
                <w:lang w:val="uk-UA"/>
              </w:rPr>
              <w:t>/науково-педагогічних</w:t>
            </w:r>
            <w:r w:rsidRPr="002640CD">
              <w:rPr>
                <w:rFonts w:ascii="Times New Roman" w:hAnsi="Times New Roman"/>
                <w:sz w:val="24"/>
                <w:szCs w:val="24"/>
                <w:lang w:val="uk-UA"/>
              </w:rPr>
              <w:t xml:space="preserve"> працівників для забезпечення закладів (передусім, педагогічної, спеціалізованої) фахової передвищої, </w:t>
            </w:r>
            <w:r w:rsidRPr="002640CD">
              <w:rPr>
                <w:rFonts w:ascii="Times New Roman" w:hAnsi="Times New Roman"/>
                <w:b/>
                <w:sz w:val="24"/>
                <w:szCs w:val="24"/>
                <w:lang w:val="uk-UA"/>
              </w:rPr>
              <w:t>вищої,</w:t>
            </w:r>
            <w:r w:rsidRPr="002640CD">
              <w:rPr>
                <w:rFonts w:ascii="Times New Roman" w:hAnsi="Times New Roman"/>
                <w:sz w:val="24"/>
                <w:szCs w:val="24"/>
                <w:lang w:val="uk-UA"/>
              </w:rPr>
              <w:t xml:space="preserve"> післядипломної та профільної середньої освіти академічного і професійного спрямування</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(Глухівський НПУ ім. О.Довженка)</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Особи, які здобули другий (магістерський) рівень і продемонстрували здатність до дослідницької роботи у галузі освіти, мають заохочуватись до здобуття третього (освітньо-наукового чи освітньо-творчого) </w:t>
            </w:r>
            <w:r w:rsidRPr="002640CD">
              <w:rPr>
                <w:rFonts w:ascii="Times New Roman" w:hAnsi="Times New Roman"/>
                <w:sz w:val="24"/>
                <w:szCs w:val="24"/>
                <w:lang w:val="uk-UA"/>
              </w:rPr>
              <w:lastRenderedPageBreak/>
              <w:t xml:space="preserve">рівня вищої педагогічної освіти. </w:t>
            </w:r>
            <w:r w:rsidRPr="002640CD">
              <w:rPr>
                <w:rFonts w:ascii="Times New Roman" w:hAnsi="Times New Roman"/>
                <w:b/>
                <w:sz w:val="24"/>
                <w:szCs w:val="24"/>
                <w:lang w:val="uk-UA"/>
              </w:rPr>
              <w:t xml:space="preserve">Преваги </w:t>
            </w:r>
            <w:r w:rsidRPr="002640CD">
              <w:rPr>
                <w:rFonts w:ascii="Times New Roman" w:hAnsi="Times New Roman"/>
                <w:sz w:val="24"/>
                <w:szCs w:val="24"/>
                <w:lang w:val="uk-UA"/>
              </w:rPr>
              <w:t xml:space="preserve">при вступі на програми другого (магістерського) рівня вищої освіти </w:t>
            </w:r>
            <w:r w:rsidRPr="002640CD">
              <w:rPr>
                <w:rFonts w:ascii="Times New Roman" w:hAnsi="Times New Roman"/>
                <w:b/>
                <w:sz w:val="24"/>
                <w:szCs w:val="24"/>
                <w:lang w:val="uk-UA"/>
              </w:rPr>
              <w:t>можуть</w:t>
            </w:r>
            <w:r w:rsidRPr="002640CD">
              <w:rPr>
                <w:rFonts w:ascii="Times New Roman" w:hAnsi="Times New Roman"/>
                <w:sz w:val="24"/>
                <w:szCs w:val="24"/>
                <w:lang w:val="uk-UA"/>
              </w:rPr>
              <w:t xml:space="preserve"> надаватись особам, які здобули практичний досвід педагогічної роботи в закладі освіти не менше двох років після отримання диплома бакалавра.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(ПУНПУ ім К. Д. Ушинського)</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Підготовка науково-педагогічних кадрів для закладів вищої освіти не є предметом Концепції.</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 частково.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Особи, які здобули другий (магістерський) рівень і продемонстрували здатність до </w:t>
            </w:r>
            <w:r w:rsidRPr="002640CD">
              <w:rPr>
                <w:rFonts w:ascii="Times New Roman" w:hAnsi="Times New Roman"/>
                <w:sz w:val="24"/>
                <w:szCs w:val="24"/>
                <w:lang w:val="uk-UA"/>
              </w:rPr>
              <w:lastRenderedPageBreak/>
              <w:t xml:space="preserve">дослідницької роботи у галузі освіти, мають заохочуватись до здобуття третього (освітньо-наукового чи освітньо-творчого) рівня вищої педагогічної освіти. </w:t>
            </w:r>
            <w:r w:rsidRPr="002640CD">
              <w:rPr>
                <w:rFonts w:ascii="Times New Roman" w:hAnsi="Times New Roman"/>
                <w:b/>
                <w:sz w:val="24"/>
                <w:szCs w:val="24"/>
                <w:lang w:val="uk-UA"/>
              </w:rPr>
              <w:t xml:space="preserve">Переваги </w:t>
            </w:r>
            <w:r w:rsidRPr="002640CD">
              <w:rPr>
                <w:rFonts w:ascii="Times New Roman" w:hAnsi="Times New Roman"/>
                <w:sz w:val="24"/>
                <w:szCs w:val="24"/>
                <w:lang w:val="uk-UA"/>
              </w:rPr>
              <w:t xml:space="preserve">при вступі на програми другого (магістерського) рівня вищої освіти </w:t>
            </w:r>
            <w:r w:rsidRPr="002640CD">
              <w:rPr>
                <w:rFonts w:ascii="Times New Roman" w:hAnsi="Times New Roman"/>
                <w:b/>
                <w:sz w:val="24"/>
                <w:szCs w:val="24"/>
                <w:lang w:val="uk-UA"/>
              </w:rPr>
              <w:t>повинні надаватися</w:t>
            </w:r>
            <w:r w:rsidRPr="002640CD">
              <w:rPr>
                <w:rFonts w:ascii="Times New Roman" w:hAnsi="Times New Roman"/>
                <w:sz w:val="24"/>
                <w:szCs w:val="24"/>
                <w:lang w:val="uk-UA"/>
              </w:rPr>
              <w:t xml:space="preserve"> особам, які здобули практичний досвід педагогічної роботи в закладі освіти не менше двох років після отримання диплома бакалавра. </w:t>
            </w:r>
          </w:p>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Завданням першого (бакалаврського) рівня вищої педагогічної освіти є підготовка кваліфікованих педагогічних працівників для дошкільної освіти, початкової та базової середньої освіти, позашкільної освіти, професійної (професійно-технічної) освіти, спеціалізованої початкової мистецької освіти, які здатні вирішувати складні спеціалізовані задачі та практичні проблеми навчання,  виховання та розвитку, що передбачає застосування певних теорій та методів відповідних наук і характеризується комплексністю та невизначеністю умов. Особливим завданням першого (бакалаврського) рівня вищої педагогічної освіти є підготовка педагогічних працівників для забезпечення потреб базової середньої освіти, професійної (професійно-технічної) освіти, спеціалізованої початкової мистецької освіти. Особи з першим (бакалаврським) рівнем вищої педагогічної освіти мають заохочуватись до здобуття другого (магістерського) рівня </w:t>
            </w:r>
            <w:r w:rsidRPr="002640CD">
              <w:rPr>
                <w:rFonts w:ascii="Times New Roman" w:hAnsi="Times New Roman"/>
                <w:sz w:val="24"/>
                <w:szCs w:val="24"/>
                <w:lang w:val="uk-UA"/>
              </w:rPr>
              <w:lastRenderedPageBreak/>
              <w:t>вищої педагогічної освіти, передусім у межах системи безперервного професійного розвитку з відривом або без відриву від професійної діяльності (зокрема, шляхом неформальної освіти та визнання результатів навчання в системі формальної освіти).</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Завданням початкового рівня (короткого циклу) вищої педагогічної освіти є підготовка кваліфікованих педагогічних працівників для дошкільної освіти, початкової середньої освіти, базової середньої освіти (за предметними спеціальностями: Образотворче мистецтво, Трудове навчання та технології, Музичне мистецтво, Фізична культура) та позашкільної освіти, початкової мистецької освіти, майстрів виробничого навчання для професійної (професійно-технічної) освіти, які здатні вирішувати складні спеціалізовані задачі та деякі практичні проблеми навчання та виховання,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 цей рівень може виступати в якості проміжного ступеня освіти в підготовці педагогічних працівників для інших складників освіти. Особливим завданням початкового рівня (короткого циклу) вищої педагогічної освіти є підготовка педагогічних працівників для дошкільної, початкової середньої освіти та позашкільної освіти, початкової мистецької освіти, майстрів виробничого навчання для професійної (професійно-технічної) освіти. Початковий рівень (короткий цикл) вищої </w:t>
            </w:r>
            <w:r w:rsidRPr="002640CD">
              <w:rPr>
                <w:rFonts w:ascii="Times New Roman" w:hAnsi="Times New Roman"/>
                <w:sz w:val="24"/>
                <w:szCs w:val="24"/>
                <w:lang w:val="uk-UA"/>
              </w:rPr>
              <w:lastRenderedPageBreak/>
              <w:t>педагогічної освіти не може розглядатись як завершальний, а відповідним педагогічним працівникам надається можливість професійного вдосконалення шляхом здобуття першого (бакалаврського) рівня вищої педагогічної освіти.</w:t>
            </w:r>
          </w:p>
        </w:tc>
        <w:tc>
          <w:tcPr>
            <w:tcW w:w="5670" w:type="dxa"/>
            <w:shd w:val="clear" w:color="auto" w:fill="auto"/>
          </w:tcPr>
          <w:p w:rsidR="002640CD" w:rsidRPr="002640CD" w:rsidRDefault="002640CD" w:rsidP="0067790C">
            <w:pPr>
              <w:spacing w:after="0" w:line="240" w:lineRule="auto"/>
              <w:ind w:firstLine="567"/>
              <w:jc w:val="both"/>
              <w:rPr>
                <w:rFonts w:ascii="Times New Roman" w:hAnsi="Times New Roman"/>
                <w:sz w:val="24"/>
                <w:szCs w:val="24"/>
                <w:lang w:val="uk-UA"/>
              </w:rPr>
            </w:pPr>
            <w:r w:rsidRPr="002640CD">
              <w:rPr>
                <w:rFonts w:ascii="Times New Roman" w:hAnsi="Times New Roman"/>
                <w:sz w:val="24"/>
                <w:szCs w:val="24"/>
                <w:lang w:val="uk-UA"/>
              </w:rPr>
              <w:lastRenderedPageBreak/>
              <w:t xml:space="preserve">З переліку предметних спеціальностей за якими здійснюється підготовка кваліфікованих педагогічних працівників для базової середньої освіти на початковому рівні вищої педагогічної освіти вилучити: </w:t>
            </w:r>
            <w:r w:rsidRPr="002640CD">
              <w:rPr>
                <w:rFonts w:ascii="Times New Roman" w:hAnsi="Times New Roman"/>
                <w:b/>
                <w:sz w:val="24"/>
                <w:szCs w:val="24"/>
                <w:lang w:val="uk-UA"/>
              </w:rPr>
              <w:t>«Фізична культура».</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(ПУНПУ ім К. Д. Ушинського)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ind w:firstLine="351"/>
              <w:jc w:val="both"/>
              <w:rPr>
                <w:rFonts w:ascii="Times New Roman" w:hAnsi="Times New Roman"/>
                <w:bCs/>
                <w:i/>
                <w:kern w:val="1"/>
                <w:sz w:val="24"/>
                <w:szCs w:val="24"/>
                <w:lang w:val="uk-UA" w:eastAsia="ru-RU"/>
              </w:rPr>
            </w:pPr>
            <w:r w:rsidRPr="002640CD">
              <w:rPr>
                <w:rFonts w:ascii="Times New Roman" w:hAnsi="Times New Roman"/>
                <w:sz w:val="24"/>
                <w:szCs w:val="24"/>
                <w:lang w:val="uk-UA"/>
              </w:rPr>
              <w:t>Визнати допустимим рівнем фахової освіти вчителя початкової школи другий (магістерський). Початковий рівень (короткий цикл) розглядати як проміжний, але недостатній для реалізації професійних функцій учителя початкової школи.  (</w:t>
            </w:r>
            <w:r w:rsidRPr="002640CD">
              <w:rPr>
                <w:rFonts w:ascii="Times New Roman" w:hAnsi="Times New Roman"/>
                <w:bCs/>
                <w:i/>
                <w:kern w:val="1"/>
                <w:sz w:val="24"/>
                <w:szCs w:val="24"/>
                <w:lang w:val="uk-UA" w:eastAsia="ru-RU"/>
              </w:rPr>
              <w:t>Криворізький державний педагогічний університет)</w:t>
            </w:r>
          </w:p>
          <w:p w:rsidR="002640CD" w:rsidRPr="002640CD" w:rsidRDefault="002640CD" w:rsidP="0067790C">
            <w:pPr>
              <w:spacing w:after="0" w:line="240" w:lineRule="auto"/>
              <w:jc w:val="both"/>
              <w:rPr>
                <w:rFonts w:ascii="Times New Roman" w:hAnsi="Times New Roman"/>
                <w:bCs/>
                <w:i/>
                <w:kern w:val="1"/>
                <w:sz w:val="24"/>
                <w:szCs w:val="24"/>
                <w:lang w:val="uk-UA" w:eastAsia="ru-RU"/>
              </w:rPr>
            </w:pPr>
          </w:p>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Суперечить існуючій практиці.</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Завданням фахової передвищої педагогічної освіти є підготовка кваліфікованих педагогічних працівників для </w:t>
            </w:r>
            <w:r w:rsidRPr="002640CD">
              <w:rPr>
                <w:rFonts w:ascii="Times New Roman" w:hAnsi="Times New Roman"/>
                <w:i/>
                <w:sz w:val="24"/>
                <w:szCs w:val="24"/>
                <w:lang w:val="uk-UA"/>
              </w:rPr>
              <w:t>дошкільної освіти</w:t>
            </w:r>
            <w:r w:rsidRPr="002640CD">
              <w:rPr>
                <w:rFonts w:ascii="Times New Roman" w:hAnsi="Times New Roman"/>
                <w:sz w:val="24"/>
                <w:szCs w:val="24"/>
                <w:lang w:val="uk-UA"/>
              </w:rPr>
              <w:t>, початкової мистецької освіти, а також вихователів, майстрів виробничого навчання для професійно-технічної освіти та асистентів вчителя для різних рівнів освіти, які здатні самостійно виконувати типові спеціалізовані завдання навчання та виховання, нести відповідальність за результати своєї діяльності та контролювати інших осіб у певних ситуаціях. Фахова передвища педагогічна освіта може розглядатись лише як проміжний етап професійної підготовки та розвитку педагогічного працівника, який передбачає надалі здобуття початкового рівня (короткого циклу) або першого (бакалаврського) рівня вищої педагогічної освіти.</w:t>
            </w:r>
          </w:p>
        </w:tc>
        <w:tc>
          <w:tcPr>
            <w:tcW w:w="5670" w:type="dxa"/>
            <w:shd w:val="clear" w:color="auto" w:fill="auto"/>
          </w:tcPr>
          <w:p w:rsidR="002640CD" w:rsidRPr="002640CD" w:rsidRDefault="002640CD" w:rsidP="0067790C">
            <w:pPr>
              <w:spacing w:after="0" w:line="240" w:lineRule="auto"/>
              <w:ind w:firstLine="317"/>
              <w:jc w:val="both"/>
              <w:rPr>
                <w:rFonts w:ascii="Times New Roman" w:hAnsi="Times New Roman"/>
                <w:sz w:val="24"/>
                <w:szCs w:val="24"/>
                <w:lang w:val="uk-UA"/>
              </w:rPr>
            </w:pPr>
            <w:r w:rsidRPr="002640CD">
              <w:rPr>
                <w:rFonts w:ascii="Times New Roman" w:hAnsi="Times New Roman"/>
                <w:sz w:val="24"/>
                <w:szCs w:val="24"/>
                <w:lang w:val="uk-UA"/>
              </w:rPr>
              <w:t>Після слів: «Завданням фахової передвищої педагогічної освіти є підготовка кваліфікованих педагогічних працівників для» слова «</w:t>
            </w:r>
            <w:r w:rsidRPr="002640CD">
              <w:rPr>
                <w:rFonts w:ascii="Times New Roman" w:hAnsi="Times New Roman"/>
                <w:b/>
                <w:sz w:val="24"/>
                <w:szCs w:val="24"/>
                <w:lang w:val="uk-UA"/>
              </w:rPr>
              <w:t>дошкільної освіти» виключити</w:t>
            </w:r>
            <w:r w:rsidRPr="002640CD">
              <w:rPr>
                <w:rFonts w:ascii="Times New Roman" w:hAnsi="Times New Roman"/>
                <w:sz w:val="24"/>
                <w:szCs w:val="24"/>
                <w:lang w:val="uk-UA"/>
              </w:rPr>
              <w:t>.</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(ПУНПУ ім.К. Д. Ушинського)</w:t>
            </w:r>
          </w:p>
          <w:p w:rsidR="002640CD" w:rsidRPr="002640CD" w:rsidRDefault="002640CD" w:rsidP="0067790C">
            <w:pPr>
              <w:spacing w:after="0" w:line="240" w:lineRule="auto"/>
              <w:ind w:firstLine="317"/>
              <w:jc w:val="both"/>
              <w:rPr>
                <w:rFonts w:ascii="Times New Roman" w:hAnsi="Times New Roman"/>
                <w:sz w:val="24"/>
                <w:szCs w:val="24"/>
                <w:lang w:val="uk-UA"/>
              </w:rPr>
            </w:pPr>
          </w:p>
          <w:p w:rsidR="002640CD" w:rsidRPr="002640CD" w:rsidRDefault="002640CD" w:rsidP="0067790C">
            <w:pPr>
              <w:spacing w:after="0" w:line="240" w:lineRule="auto"/>
              <w:ind w:firstLine="317"/>
              <w:jc w:val="both"/>
              <w:rPr>
                <w:rFonts w:ascii="Times New Roman" w:hAnsi="Times New Roman"/>
                <w:b/>
                <w:i/>
                <w:sz w:val="24"/>
                <w:szCs w:val="24"/>
                <w:lang w:val="uk-UA"/>
              </w:rPr>
            </w:pPr>
            <w:r w:rsidRPr="002640CD">
              <w:rPr>
                <w:rFonts w:ascii="Times New Roman" w:hAnsi="Times New Roman"/>
                <w:sz w:val="24"/>
                <w:szCs w:val="24"/>
                <w:lang w:val="uk-UA"/>
              </w:rPr>
              <w:t>Після слів: «Завданням фахової передвищої педагогічної освіти є підготовка кваліфікованих педагогічних працівників для дошкільної освіти» доповнити словами: «</w:t>
            </w:r>
            <w:r w:rsidRPr="002640CD">
              <w:rPr>
                <w:rFonts w:ascii="Times New Roman" w:hAnsi="Times New Roman"/>
                <w:b/>
                <w:sz w:val="24"/>
                <w:szCs w:val="24"/>
                <w:lang w:val="uk-UA"/>
              </w:rPr>
              <w:t>початкової освіти, соціальної роботи / соціальної педагогіки»</w:t>
            </w:r>
            <w:r w:rsidRPr="002640CD">
              <w:rPr>
                <w:rFonts w:ascii="Times New Roman" w:hAnsi="Times New Roman"/>
                <w:b/>
                <w:i/>
                <w:sz w:val="24"/>
                <w:szCs w:val="24"/>
                <w:lang w:val="uk-UA"/>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w:t>
            </w:r>
            <w:r w:rsidRPr="002640CD">
              <w:rPr>
                <w:rFonts w:ascii="Times New Roman" w:hAnsi="Times New Roman"/>
                <w:i/>
                <w:sz w:val="24"/>
                <w:szCs w:val="24"/>
              </w:rPr>
              <w:t>Лебединське педагогічне училище імені А.С.Макаренка</w:t>
            </w:r>
            <w:r w:rsidRPr="002640CD">
              <w:rPr>
                <w:rFonts w:ascii="Times New Roman" w:hAnsi="Times New Roman"/>
                <w:i/>
                <w:sz w:val="24"/>
                <w:szCs w:val="24"/>
                <w:lang w:val="uk-UA"/>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sz w:val="24"/>
                <w:szCs w:val="24"/>
              </w:rPr>
            </w:pPr>
            <w:r w:rsidRPr="002640CD">
              <w:rPr>
                <w:rFonts w:ascii="Times New Roman" w:hAnsi="Times New Roman"/>
                <w:sz w:val="24"/>
                <w:szCs w:val="24"/>
              </w:rPr>
              <w:t>Загалом:</w:t>
            </w:r>
          </w:p>
          <w:p w:rsidR="002640CD" w:rsidRPr="002640CD" w:rsidRDefault="002640CD" w:rsidP="0067790C">
            <w:pPr>
              <w:spacing w:after="0" w:line="240" w:lineRule="auto"/>
              <w:ind w:firstLine="567"/>
              <w:jc w:val="both"/>
              <w:rPr>
                <w:rFonts w:ascii="Times New Roman" w:hAnsi="Times New Roman"/>
                <w:sz w:val="24"/>
                <w:szCs w:val="24"/>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 xml:space="preserve">у профільній старшій школі та закладах фахової передвищої освіти на посадах вчителів та викладачів, відповідно, можуть працювати особи з освітою не нижче другого (магістерського) рівня вищої освіти (крім викладачів мистецьких дисциплін, трудового навчання та технологій, фізичної культури та захисту Вітчизни, яке можуть здійснювати </w:t>
            </w:r>
            <w:r w:rsidRPr="002640CD">
              <w:rPr>
                <w:rFonts w:ascii="Times New Roman" w:hAnsi="Times New Roman"/>
                <w:sz w:val="24"/>
                <w:szCs w:val="24"/>
              </w:rPr>
              <w:lastRenderedPageBreak/>
              <w:t>особи з освітою не нижче першого (бакалаврського) рівня вищої освіти);</w:t>
            </w:r>
          </w:p>
        </w:tc>
        <w:tc>
          <w:tcPr>
            <w:tcW w:w="5670" w:type="dxa"/>
            <w:shd w:val="clear" w:color="auto" w:fill="auto"/>
          </w:tcPr>
          <w:p w:rsidR="002640CD" w:rsidRPr="002640CD" w:rsidRDefault="002640CD" w:rsidP="0067790C">
            <w:pPr>
              <w:spacing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highlight w:val="yellow"/>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sz w:val="24"/>
                <w:szCs w:val="24"/>
                <w:lang w:val="uk-UA"/>
              </w:rPr>
              <w:t>у системі базової середньої освіти та професійно-технічної освіти третього ступеня на посадах педагогічних працівників  можуть працювати особи з освітою не нижче першого (бакалаврського) рівня вищої освіти (крім вихователів та асистентів вчителя, майстрів виробничого навчання);</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у системі початкової середньої освіти, позашкільної освіти та професійно-технічної освіти першого-другого ступеня на посадах педагогічних працівників  можуть працювати особи з освітою не нижче початкового рівня (короткого циклу) вищої освіти (крім вихователів, асистентів вчителя, майстрів виробничого навчання, викладачів (майстрів) народної творчості);</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Викласти в такій редакції: «у системі </w:t>
            </w:r>
            <w:r w:rsidRPr="002640CD">
              <w:rPr>
                <w:rFonts w:ascii="Times New Roman" w:hAnsi="Times New Roman"/>
                <w:b/>
                <w:sz w:val="24"/>
                <w:szCs w:val="24"/>
                <w:lang w:val="uk-UA"/>
              </w:rPr>
              <w:t>дошкільної освіти</w:t>
            </w:r>
            <w:r w:rsidRPr="002640CD">
              <w:rPr>
                <w:rFonts w:ascii="Times New Roman" w:hAnsi="Times New Roman"/>
                <w:sz w:val="24"/>
                <w:szCs w:val="24"/>
                <w:lang w:val="uk-UA"/>
              </w:rPr>
              <w:t xml:space="preserve">, початкової середньої освіти, позашкільної освіти та професійно-технічної освіти першого-другого ступеня на посадах педагогічних працівників  можуть працювати особи з освітою не нижче початкового рівня (короткого циклу) вищої освіти (крім вихователів, асистентів вчителя, майстрів виробничого навчання, викладачів (майстрів) народної творчості), </w:t>
            </w:r>
            <w:r w:rsidRPr="002640CD">
              <w:rPr>
                <w:rFonts w:ascii="Times New Roman" w:hAnsi="Times New Roman"/>
                <w:b/>
                <w:sz w:val="24"/>
                <w:szCs w:val="24"/>
                <w:lang w:val="uk-UA"/>
              </w:rPr>
              <w:t>за умов, що відповідні педагогічні працівники паралельно здобувають перший (бакалаврський) рівень вищої педагогічної освіти;»</w:t>
            </w:r>
            <w:r w:rsidRPr="002640CD">
              <w:rPr>
                <w:rFonts w:ascii="Times New Roman" w:hAnsi="Times New Roman"/>
                <w:sz w:val="24"/>
                <w:szCs w:val="24"/>
                <w:lang w:val="uk-UA"/>
              </w:rPr>
              <w:t xml:space="preserve"> </w:t>
            </w:r>
          </w:p>
          <w:p w:rsidR="002640CD" w:rsidRPr="002640CD" w:rsidRDefault="002640CD" w:rsidP="0067790C">
            <w:pPr>
              <w:spacing w:after="0" w:line="240" w:lineRule="auto"/>
              <w:ind w:firstLine="68"/>
              <w:jc w:val="both"/>
              <w:rPr>
                <w:rFonts w:ascii="Times New Roman" w:hAnsi="Times New Roman"/>
                <w:i/>
                <w:sz w:val="24"/>
                <w:szCs w:val="24"/>
                <w:lang w:val="uk-UA"/>
              </w:rPr>
            </w:pPr>
            <w:r w:rsidRPr="002640CD">
              <w:rPr>
                <w:rFonts w:ascii="Times New Roman" w:hAnsi="Times New Roman"/>
                <w:i/>
                <w:sz w:val="24"/>
                <w:szCs w:val="24"/>
                <w:lang w:val="uk-UA"/>
              </w:rPr>
              <w:t>(ПУНПУ ім.К. Д. Ушинського)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у системі початкової середньої освіти, позашкільної освіти та професійно-технічної освіти першого-другого ступеня на посадах педагогічних працівників можуть працювати особи з освітою </w:t>
            </w:r>
            <w:r w:rsidRPr="002640CD">
              <w:rPr>
                <w:rFonts w:ascii="Times New Roman" w:hAnsi="Times New Roman"/>
                <w:i/>
                <w:sz w:val="24"/>
                <w:szCs w:val="24"/>
                <w:lang w:val="uk-UA"/>
              </w:rPr>
              <w:t>не нижче початкового рівня (короткого циклу) вищої освіти</w:t>
            </w:r>
            <w:r w:rsidRPr="002640CD">
              <w:rPr>
                <w:rFonts w:ascii="Times New Roman" w:hAnsi="Times New Roman"/>
                <w:sz w:val="24"/>
                <w:szCs w:val="24"/>
                <w:lang w:val="uk-UA"/>
              </w:rPr>
              <w:t xml:space="preserve"> (крім вихователів, асистентів вчителя, майстрів виробничого навчання, викладачів (майстрів) народної творчості);</w:t>
            </w:r>
            <w:r w:rsidRPr="002640CD">
              <w:rPr>
                <w:rFonts w:ascii="Times New Roman" w:hAnsi="Times New Roman"/>
                <w:sz w:val="24"/>
                <w:szCs w:val="24"/>
                <w:shd w:val="clear" w:color="auto" w:fill="FFFFFF"/>
                <w:lang w:val="uk-UA"/>
              </w:rPr>
              <w:t xml:space="preserve"> Викласти речення в такій редакції: «…</w:t>
            </w:r>
            <w:r w:rsidRPr="002640CD">
              <w:rPr>
                <w:rFonts w:ascii="Times New Roman" w:hAnsi="Times New Roman"/>
                <w:b/>
                <w:sz w:val="24"/>
                <w:szCs w:val="24"/>
                <w:shd w:val="clear" w:color="auto" w:fill="FFFFFF"/>
                <w:lang w:val="uk-UA"/>
              </w:rPr>
              <w:t>першого (бакалаврського) рівня вищої освіти.</w:t>
            </w:r>
            <w:r w:rsidRPr="002640CD">
              <w:rPr>
                <w:rFonts w:ascii="Times New Roman" w:hAnsi="Times New Roman"/>
                <w:i/>
                <w:sz w:val="24"/>
                <w:szCs w:val="24"/>
                <w:shd w:val="clear" w:color="auto" w:fill="FFFFFF"/>
                <w:lang w:val="uk-UA"/>
              </w:rPr>
              <w:t>.»</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lang w:val="uk-UA"/>
              </w:rPr>
              <w:lastRenderedPageBreak/>
              <w:t xml:space="preserve">Абзац «у системі початкової середньої освіти, позашкільної освіти та професійно-технічної освіти на посадах педагогічних працівників (крім вихователів та асистентів вчителя) </w:t>
            </w:r>
            <w:r w:rsidRPr="002640CD">
              <w:rPr>
                <w:rFonts w:ascii="Times New Roman" w:hAnsi="Times New Roman"/>
                <w:i/>
                <w:sz w:val="24"/>
                <w:szCs w:val="24"/>
                <w:lang w:val="uk-UA"/>
              </w:rPr>
              <w:t>можуть працювати особи з освітою не нижче початкового рівня (короткого циклу) вищої освіти</w:t>
            </w:r>
            <w:r w:rsidRPr="002640CD">
              <w:rPr>
                <w:rFonts w:ascii="Times New Roman" w:hAnsi="Times New Roman"/>
                <w:sz w:val="24"/>
                <w:szCs w:val="24"/>
                <w:lang w:val="uk-UA"/>
              </w:rPr>
              <w:t xml:space="preserve">» </w:t>
            </w:r>
            <w:r w:rsidRPr="002640CD">
              <w:rPr>
                <w:rFonts w:ascii="Times New Roman" w:hAnsi="Times New Roman"/>
                <w:sz w:val="24"/>
                <w:szCs w:val="24"/>
                <w:shd w:val="clear" w:color="auto" w:fill="FFFFFF"/>
                <w:lang w:val="uk-UA"/>
              </w:rPr>
              <w:t>Викласти речення в такій редакції «</w:t>
            </w:r>
            <w:r w:rsidRPr="002640CD">
              <w:rPr>
                <w:rFonts w:ascii="Times New Roman" w:hAnsi="Times New Roman"/>
                <w:b/>
                <w:sz w:val="24"/>
                <w:szCs w:val="24"/>
                <w:lang w:val="uk-UA"/>
              </w:rPr>
              <w:t xml:space="preserve">у системі початкової середньої освіти, позашкільної освіти та професійно-технічної освіти на посадах педагогічних працівників (крім вихователів та асистентів вчителя) можуть працювати особи з освітою не нижче </w:t>
            </w:r>
            <w:r w:rsidRPr="002640CD">
              <w:rPr>
                <w:rFonts w:ascii="Times New Roman" w:hAnsi="Times New Roman"/>
                <w:b/>
                <w:sz w:val="24"/>
                <w:szCs w:val="24"/>
                <w:shd w:val="clear" w:color="auto" w:fill="FFFFFF"/>
                <w:lang w:val="uk-UA"/>
              </w:rPr>
              <w:t>першого (бакалаврського рівня) вищої освіти</w:t>
            </w:r>
            <w:r w:rsidRPr="002640CD">
              <w:rPr>
                <w:rFonts w:ascii="Times New Roman" w:hAnsi="Times New Roman"/>
                <w:sz w:val="24"/>
                <w:szCs w:val="24"/>
                <w:shd w:val="clear" w:color="auto" w:fill="FFFFFF"/>
                <w:lang w:val="uk-UA"/>
              </w:rPr>
              <w:t>»</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rPr>
              <w:t>(Органи управління освітою Сумської обл.)</w:t>
            </w: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b/>
                <w:sz w:val="24"/>
                <w:szCs w:val="24"/>
                <w:lang w:val="uk-UA"/>
              </w:rPr>
              <w:lastRenderedPageBreak/>
              <w:t>Враховано частково.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Пунктом 2.2 якраз і зазначається необхідність освітнього зростання педагогічних працівників (здобуття наступного рівня вищої освіти на основі здобутого попереднього без обмежень щодо рівнів освіти і спеціальностей).</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у системі дошкільної освіти, початкової мистецької освіти, а також на посадах вихователів, асистентів вчителя, майстрів виробничого навчання, викладачів (майстрів) народної творчості у системі початкової середньої освіти, позашкільної освіти та професійно-технічної освіти першого-другого ступеня, на посадах вихователів та асистентів вчителя, майстрів виробничого навчання у системі базової середньої освіти та професійно-технічної освіти третього ступеня можуть працювати особи з фаховою передвищою освітою. </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Слова: </w:t>
            </w:r>
            <w:r w:rsidRPr="002640CD">
              <w:rPr>
                <w:rFonts w:ascii="Times New Roman" w:hAnsi="Times New Roman"/>
                <w:b/>
                <w:sz w:val="24"/>
                <w:szCs w:val="24"/>
                <w:lang w:val="uk-UA"/>
              </w:rPr>
              <w:t>«дошкільної освіти» - виключити.</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(ПУНПУ ім. К. Д. Ушинського)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i/>
                <w:iCs/>
                <w:sz w:val="24"/>
                <w:szCs w:val="24"/>
                <w:lang w:val="uk-UA"/>
              </w:rPr>
            </w:pPr>
            <w:r w:rsidRPr="002640CD">
              <w:rPr>
                <w:rFonts w:ascii="Times New Roman" w:hAnsi="Times New Roman"/>
                <w:iCs/>
                <w:sz w:val="24"/>
                <w:szCs w:val="24"/>
                <w:lang w:val="uk-UA"/>
              </w:rPr>
              <w:t>Пропозиція: У цих закладах на посадах педагогічних працівників можуть працювати особи з освітою не нижче першого (бакалаврського) рівня вищої освіти.</w:t>
            </w:r>
            <w:r w:rsidRPr="002640CD">
              <w:rPr>
                <w:rFonts w:ascii="Times New Roman" w:hAnsi="Times New Roman"/>
                <w:i/>
                <w:iCs/>
                <w:sz w:val="24"/>
                <w:szCs w:val="24"/>
                <w:lang w:val="uk-UA"/>
              </w:rPr>
              <w:t xml:space="preserve">  (Уманський ДПУ)</w:t>
            </w:r>
          </w:p>
          <w:p w:rsidR="002640CD" w:rsidRPr="002640CD" w:rsidRDefault="002640CD" w:rsidP="0067790C">
            <w:pPr>
              <w:spacing w:after="0" w:line="240" w:lineRule="auto"/>
              <w:jc w:val="both"/>
              <w:rPr>
                <w:rFonts w:ascii="Times New Roman" w:hAnsi="Times New Roman"/>
                <w:iCs/>
                <w:sz w:val="24"/>
                <w:szCs w:val="24"/>
                <w:lang w:val="uk-UA"/>
              </w:rPr>
            </w:pPr>
          </w:p>
          <w:p w:rsidR="002640CD" w:rsidRPr="002640CD" w:rsidRDefault="002640CD" w:rsidP="0067790C">
            <w:pPr>
              <w:spacing w:after="0" w:line="240" w:lineRule="auto"/>
              <w:jc w:val="both"/>
              <w:rPr>
                <w:rFonts w:ascii="Times New Roman" w:hAnsi="Times New Roman"/>
                <w:iCs/>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Ці вимоги не поширюються на здобувачів освіти, які поєднують практичну педагогічну діяльність зі здобуттям відповідної освіти. Зокрема, особи з фаховою передвищою педагогічною освітою можуть працювати на посадах вчителів у системі початкової середньої освіти за умови одночасного здобуття </w:t>
            </w:r>
            <w:r w:rsidRPr="002640CD">
              <w:rPr>
                <w:rFonts w:ascii="Times New Roman" w:hAnsi="Times New Roman"/>
                <w:sz w:val="24"/>
                <w:szCs w:val="24"/>
                <w:lang w:val="uk-UA"/>
              </w:rPr>
              <w:lastRenderedPageBreak/>
              <w:t>початкового рівня (короткого циклу) або першого (бакалаврського) рівня вищої освіти.</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lastRenderedPageBreak/>
              <w:t xml:space="preserve">Абзац виключити.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(ПУНПУ ім. К. Д. Ушинського)</w:t>
            </w:r>
          </w:p>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rPr>
            </w:pPr>
            <w:r w:rsidRPr="002640CD">
              <w:rPr>
                <w:rFonts w:ascii="Times New Roman" w:hAnsi="Times New Roman"/>
                <w:b/>
                <w:sz w:val="24"/>
                <w:szCs w:val="24"/>
              </w:rPr>
              <w:t>2.3. Педагогічна освіта в розрізі закладів освіти</w:t>
            </w:r>
          </w:p>
          <w:p w:rsidR="002640CD" w:rsidRPr="002640CD" w:rsidRDefault="002640CD" w:rsidP="0067790C">
            <w:pPr>
              <w:spacing w:after="0" w:line="240" w:lineRule="auto"/>
              <w:ind w:firstLine="567"/>
              <w:jc w:val="both"/>
              <w:rPr>
                <w:rFonts w:ascii="Times New Roman" w:hAnsi="Times New Roman"/>
                <w:b/>
                <w:sz w:val="24"/>
                <w:szCs w:val="24"/>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Програми третього (освітньо-наукового чи освітньо-творчого), другого (магістерського) та першого (бакалаврського) рівня можуть реалізовуватись в педагогічних, класичних, технічних, мистецьких, інших профільних та багатопрофільних закладах вищої освіти усіх форм власності. Заслуговує підтримки відновлення та розвиток програм педагогічної освіти в класичних університетах. Позитивним є розширення участі в підготовці педагогів у технічних, аграрних та інших закладів вищої освіти з урахуванням їх профільності (</w:t>
            </w:r>
            <w:r w:rsidRPr="002640CD">
              <w:rPr>
                <w:rFonts w:ascii="Times New Roman" w:hAnsi="Times New Roman"/>
                <w:i/>
                <w:sz w:val="24"/>
                <w:szCs w:val="24"/>
                <w:u w:val="single"/>
              </w:rPr>
              <w:t>передусім</w:t>
            </w:r>
            <w:r w:rsidRPr="002640CD">
              <w:rPr>
                <w:rFonts w:ascii="Times New Roman" w:hAnsi="Times New Roman"/>
                <w:sz w:val="24"/>
                <w:szCs w:val="24"/>
              </w:rPr>
              <w:t xml:space="preserve"> за спеціальністю 015 «Професійна освіта»). Заклади післядипломної педагогічної освіти можуть брати участь у реалізації таких освітніх програм </w:t>
            </w:r>
            <w:r w:rsidRPr="002640CD">
              <w:rPr>
                <w:rFonts w:ascii="Times New Roman" w:hAnsi="Times New Roman"/>
                <w:i/>
                <w:sz w:val="24"/>
                <w:szCs w:val="24"/>
                <w:u w:val="single"/>
              </w:rPr>
              <w:t>при наявності відповідної ліцензії</w:t>
            </w:r>
            <w:r w:rsidRPr="002640CD">
              <w:rPr>
                <w:rFonts w:ascii="Times New Roman" w:hAnsi="Times New Roman"/>
                <w:sz w:val="24"/>
                <w:szCs w:val="24"/>
              </w:rPr>
              <w:t xml:space="preserve">, зокрема в разі інтеграції до структури університетів. Важливим чинником підвищення якості вищої педагогічної освіти є конкуренція освітніх програм державних закладів вищої освіти </w:t>
            </w:r>
            <w:r w:rsidRPr="002640CD">
              <w:rPr>
                <w:rFonts w:ascii="Times New Roman" w:hAnsi="Times New Roman"/>
                <w:i/>
                <w:sz w:val="24"/>
                <w:szCs w:val="24"/>
                <w:u w:val="single"/>
              </w:rPr>
              <w:t>в умовах широкого конкурсу</w:t>
            </w:r>
            <w:r w:rsidRPr="002640CD">
              <w:rPr>
                <w:rFonts w:ascii="Times New Roman" w:hAnsi="Times New Roman"/>
                <w:sz w:val="24"/>
                <w:szCs w:val="24"/>
              </w:rPr>
              <w:t xml:space="preserve"> та комунальних закладів вищої освіти в умовах адресного розміщення державного (регіонального) замовлення, а також включення до мережі підготовки педагогічних працівників приватних закладів вищої освіти (включаючи доступ до державного замовлення </w:t>
            </w:r>
            <w:r w:rsidRPr="002640CD">
              <w:rPr>
                <w:rFonts w:ascii="Times New Roman" w:hAnsi="Times New Roman"/>
                <w:i/>
                <w:sz w:val="24"/>
                <w:szCs w:val="24"/>
                <w:u w:val="single"/>
              </w:rPr>
              <w:t>на умовах широкого конкурсу</w:t>
            </w:r>
            <w:r w:rsidRPr="002640CD">
              <w:rPr>
                <w:rFonts w:ascii="Times New Roman" w:hAnsi="Times New Roman"/>
                <w:sz w:val="24"/>
                <w:szCs w:val="24"/>
              </w:rPr>
              <w:t xml:space="preserve">). Регулювання </w:t>
            </w:r>
            <w:r w:rsidRPr="002640CD">
              <w:rPr>
                <w:rFonts w:ascii="Times New Roman" w:hAnsi="Times New Roman"/>
                <w:i/>
                <w:sz w:val="24"/>
                <w:szCs w:val="24"/>
                <w:u w:val="single"/>
              </w:rPr>
              <w:t>широкого</w:t>
            </w:r>
            <w:r w:rsidRPr="002640CD">
              <w:rPr>
                <w:rFonts w:ascii="Times New Roman" w:hAnsi="Times New Roman"/>
                <w:sz w:val="24"/>
                <w:szCs w:val="24"/>
              </w:rPr>
              <w:t xml:space="preserve"> конкурсу з педагогічних спеціальностей має </w:t>
            </w:r>
            <w:r w:rsidRPr="002640CD">
              <w:rPr>
                <w:rFonts w:ascii="Times New Roman" w:hAnsi="Times New Roman"/>
                <w:sz w:val="24"/>
                <w:szCs w:val="24"/>
              </w:rPr>
              <w:lastRenderedPageBreak/>
              <w:t>здійснюватися з урахуванням потреб регіонів у підготовці фахівців відповідного профілю.</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highlight w:val="yellow"/>
                <w:lang w:val="uk-UA"/>
              </w:rPr>
            </w:pPr>
          </w:p>
          <w:p w:rsidR="002640CD" w:rsidRPr="002640CD" w:rsidRDefault="002640CD" w:rsidP="0067790C">
            <w:pPr>
              <w:spacing w:after="0" w:line="240" w:lineRule="auto"/>
              <w:jc w:val="both"/>
              <w:rPr>
                <w:rFonts w:ascii="Times New Roman" w:hAnsi="Times New Roman"/>
                <w:sz w:val="24"/>
                <w:szCs w:val="24"/>
                <w:highlight w:val="yellow"/>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Абзац викласти в такій редакції:</w:t>
            </w:r>
          </w:p>
          <w:p w:rsidR="002640CD" w:rsidRPr="002640CD" w:rsidRDefault="002640CD" w:rsidP="0067790C">
            <w:pPr>
              <w:pStyle w:val="ad"/>
              <w:ind w:firstLine="709"/>
              <w:jc w:val="both"/>
              <w:rPr>
                <w:color w:val="auto"/>
                <w:sz w:val="24"/>
                <w:szCs w:val="24"/>
                <w:u w:val="single"/>
              </w:rPr>
            </w:pPr>
            <w:r w:rsidRPr="002640CD">
              <w:rPr>
                <w:color w:val="auto"/>
                <w:sz w:val="24"/>
                <w:szCs w:val="24"/>
              </w:rPr>
              <w:t xml:space="preserve">Програми третього (освітньо-наукового чи освітньо-творчого), другого (магістерського) та першого (бакалаврського) рівня можуть реалізовуватись в педагогічних, класичних, технічних, мистецьких, інших профільних та багатопрофільних закладах вищої освіти усіх форм власності. </w:t>
            </w:r>
            <w:r w:rsidRPr="002640CD">
              <w:rPr>
                <w:color w:val="auto"/>
                <w:sz w:val="24"/>
                <w:szCs w:val="24"/>
                <w:highlight w:val="yellow"/>
              </w:rPr>
              <w:t xml:space="preserve">Заслуговує підтримки </w:t>
            </w:r>
            <w:r w:rsidRPr="002640CD">
              <w:rPr>
                <w:b/>
                <w:color w:val="auto"/>
                <w:sz w:val="24"/>
                <w:szCs w:val="24"/>
                <w:highlight w:val="yellow"/>
              </w:rPr>
              <w:t>створення крупних педагогічних університетів до структури яких би входили всі регіональні заклади педагогічної освіти (малочисельні університети, академії, а також інститути післядипломної освіти, педагогічні коледжі (училища), а також різні дошкільні, шкільні та позашкільні заклади освіти, як база науково-методичної практики підготовки студентів</w:t>
            </w:r>
            <w:r w:rsidRPr="002640CD">
              <w:rPr>
                <w:b/>
                <w:color w:val="auto"/>
                <w:sz w:val="24"/>
                <w:szCs w:val="24"/>
                <w:highlight w:val="yellow"/>
                <w:u w:val="single"/>
              </w:rPr>
              <w:t>)</w:t>
            </w:r>
            <w:r w:rsidRPr="002640CD">
              <w:rPr>
                <w:color w:val="auto"/>
                <w:sz w:val="24"/>
                <w:szCs w:val="24"/>
                <w:highlight w:val="yellow"/>
              </w:rPr>
              <w:t>.</w:t>
            </w:r>
            <w:r w:rsidRPr="002640CD">
              <w:rPr>
                <w:color w:val="auto"/>
                <w:sz w:val="24"/>
                <w:szCs w:val="24"/>
              </w:rPr>
              <w:t xml:space="preserve"> Позитивним є розширення участі в підготовці педагогів у технічних, аграрних та інших закладів вищої освіти з урахуванням їх профільності (за спеціальністю 015 «Професійна освіта»). Заклади післядипломної педагогічної освіти можуть брати участь у реалізації таких освітніх програм в разі їх інтеграції до структури університетів. Важливим чинником підвищення якості вищої педагогічної освіти є конкуренція освітніх програм державних закладів вищої освіти та комунальних закладів вищої освіти в умовах адресного розміщення державного (регіонального) замовлення. Регулювання конкурсу з педагогічних спеціальностей має здійснюватися з урахуванням потреб кожного окремого регіону у підготовці фахівців відповідного профілю.</w:t>
            </w:r>
            <w:r w:rsidRPr="002640CD">
              <w:rPr>
                <w:color w:val="auto"/>
                <w:sz w:val="24"/>
                <w:szCs w:val="24"/>
                <w:u w:val="single"/>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lastRenderedPageBreak/>
              <w:t>(ПУНПУ ім. К. Д. Ушинського)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tabs>
                <w:tab w:val="left" w:pos="720"/>
                <w:tab w:val="left" w:pos="900"/>
              </w:tabs>
              <w:spacing w:after="0" w:line="240" w:lineRule="auto"/>
              <w:jc w:val="both"/>
              <w:rPr>
                <w:rFonts w:ascii="Times New Roman" w:hAnsi="Times New Roman"/>
                <w:sz w:val="24"/>
                <w:szCs w:val="24"/>
                <w:lang w:val="uk-UA"/>
              </w:rPr>
            </w:pPr>
            <w:r w:rsidRPr="002640CD">
              <w:rPr>
                <w:rFonts w:ascii="Times New Roman" w:hAnsi="Times New Roman"/>
                <w:b/>
                <w:sz w:val="24"/>
                <w:szCs w:val="24"/>
                <w:lang w:val="uk-UA"/>
              </w:rPr>
              <w:t>Потребує доповнення</w:t>
            </w:r>
            <w:r w:rsidRPr="002640CD">
              <w:rPr>
                <w:rFonts w:ascii="Times New Roman" w:hAnsi="Times New Roman"/>
                <w:sz w:val="24"/>
                <w:szCs w:val="24"/>
                <w:lang w:val="uk-UA"/>
              </w:rPr>
              <w:t xml:space="preserve">, а саме: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«…програма першого (бакалаврського) рівня може реалізовуватися виключно у педагогічних закладах, а програми третього (освітньо-наукового чи освітньо-творчого), другого (магістерського) рівня можуть реалізовуватись в педагогічних, класичних, технічних, мистецьких, інших профільних та багатопрофільних закладах вищої освіти усіх форм власності»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(Глухівський НПУ ім. О.Довженка)</w:t>
            </w:r>
          </w:p>
          <w:p w:rsidR="002640CD" w:rsidRPr="002640CD" w:rsidRDefault="002640CD" w:rsidP="0067790C">
            <w:pPr>
              <w:spacing w:after="0" w:line="240" w:lineRule="auto"/>
              <w:jc w:val="both"/>
              <w:rPr>
                <w:rFonts w:ascii="Times New Roman" w:hAnsi="Times New Roman"/>
                <w:sz w:val="24"/>
                <w:szCs w:val="24"/>
                <w:highlight w:val="yellow"/>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w:t>
            </w:r>
            <w:r w:rsidRPr="002640CD">
              <w:rPr>
                <w:rFonts w:ascii="Times New Roman" w:hAnsi="Times New Roman"/>
                <w:b/>
                <w:sz w:val="24"/>
                <w:szCs w:val="24"/>
                <w:lang w:val="uk-UA"/>
              </w:rPr>
              <w:t>раховано</w:t>
            </w:r>
            <w:r w:rsidRPr="002640CD">
              <w:rPr>
                <w:rFonts w:ascii="Times New Roman" w:hAnsi="Times New Roman"/>
                <w:b/>
                <w:sz w:val="24"/>
                <w:szCs w:val="24"/>
                <w:lang w:val="uk-UA"/>
              </w:rPr>
              <w:t xml:space="preserve"> частково</w:t>
            </w:r>
            <w:r w:rsidRPr="002640CD">
              <w:rPr>
                <w:rFonts w:ascii="Times New Roman" w:hAnsi="Times New Roman"/>
                <w:b/>
                <w:sz w:val="24"/>
                <w:szCs w:val="24"/>
                <w:lang w:val="uk-UA"/>
              </w:rPr>
              <w:t>.</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Програми початкового рівня (короткого циклу) вищої та фахової передвищої педагогічної освіти реалізуються в спеціалізованих підрозділах університетів, академій та інститутів, в спеціалізованих педагогічних коледжах або педагогічних підрозділах в складі багатопрофільних коледжів (як у системі вищої, так і фахової передвищої освіти за наявності відповідних ліцензій). Реалізація програм підготовки початкового рівня (короткого циклу) вищої педагогічної освіти може здійснюватися у співпраці університетів та коледжів, які спільними зусиллями забезпечують якість вищої освіти та її наближеність до місць проживання відповідної категорії здобувачів освіти. </w:t>
            </w:r>
            <w:r w:rsidRPr="002640CD">
              <w:rPr>
                <w:rFonts w:ascii="Times New Roman" w:hAnsi="Times New Roman"/>
                <w:sz w:val="24"/>
                <w:szCs w:val="24"/>
              </w:rPr>
              <w:t xml:space="preserve">При таких коледжах у системі фахової передвищої освіти можуть створюватися класи профільної старшої школи, зокрема професійного педагогічного профілю (з підгрупами різного предметного спрямування). Крім того, освітній ступінь молодшого бакалавра може бути </w:t>
            </w:r>
            <w:r w:rsidRPr="002640CD">
              <w:rPr>
                <w:rFonts w:ascii="Times New Roman" w:hAnsi="Times New Roman"/>
                <w:sz w:val="24"/>
                <w:szCs w:val="24"/>
              </w:rPr>
              <w:lastRenderedPageBreak/>
              <w:t>присуджений здобувачу освітнього ступеня бакалавра після успішного виконання частини освітньо-професійної програми в обсязі 120-150 кредитів та складання атестаційного іспиту. Загалом, реформування педагогічних коледжів має відбуватись відповідно до Концепції реалізації державної політики у сфері реформування підготовки за освітньо-кваліфікаційним рівнем молодшого спеціаліста.</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lastRenderedPageBreak/>
              <w:t xml:space="preserve">Програми початкового рівня (короткого циклу) вищої та фахової передвищої педагогічної освіти реалізуються в спеціалізованих підрозділах університетів, академій та інститутів, в спеціалізованих педагогічних коледжах або педагогічних підрозділах в складі багатопрофільних коледжів (як у системі вищої, так і фахової передвищої освіти за наявності відповідних ліцензій). Реалізація програм підготовки початкового рівня (короткого циклу) вищої педагогічної освіти може здійснюватися коледжами (училищами) </w:t>
            </w:r>
            <w:r w:rsidRPr="002640CD">
              <w:rPr>
                <w:rFonts w:ascii="Times New Roman" w:hAnsi="Times New Roman"/>
                <w:b/>
                <w:sz w:val="24"/>
                <w:szCs w:val="24"/>
                <w:lang w:val="uk-UA"/>
              </w:rPr>
              <w:t xml:space="preserve">при інтеграції їх до структури університетів, </w:t>
            </w:r>
            <w:r w:rsidRPr="002640CD">
              <w:rPr>
                <w:rFonts w:ascii="Times New Roman" w:hAnsi="Times New Roman"/>
                <w:sz w:val="24"/>
                <w:szCs w:val="24"/>
                <w:lang w:val="uk-UA"/>
              </w:rPr>
              <w:t xml:space="preserve">які спільними зусиллями забезпечують якість вищої освіти та її наближеність до місць проживання відповідної категорії здобувачів освіти. </w:t>
            </w:r>
            <w:r w:rsidRPr="002640CD">
              <w:rPr>
                <w:rFonts w:ascii="Times New Roman" w:hAnsi="Times New Roman"/>
                <w:sz w:val="24"/>
                <w:szCs w:val="24"/>
              </w:rPr>
              <w:t xml:space="preserve">При таких коледжах у системі фахової передвищої освіти можуть створюватися класи профільної старшої школи, зокрема професійного педагогічного профілю (з підгрупами різного предметного спрямування). Крім того, освітній ступінь молодшого бакалавра може бути присуджений здобувачу освітнього </w:t>
            </w:r>
            <w:r w:rsidRPr="002640CD">
              <w:rPr>
                <w:rFonts w:ascii="Times New Roman" w:hAnsi="Times New Roman"/>
                <w:sz w:val="24"/>
                <w:szCs w:val="24"/>
              </w:rPr>
              <w:lastRenderedPageBreak/>
              <w:t>ступеня бакалавра після успішного виконання частини освітньо-професійної програми в обсязі 120-150 кредитів та складання атестаційного іспиту. Загалом, реформування педагогічних коледжів має відбуватись відповідно до Концепції реалізації державної політики у сфері реформування підготовки за освітньо-кваліфікаційним рівнем молодшого спеціаліста.</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(ПУНПУ ім. К. Д. Ушинського)</w:t>
            </w:r>
          </w:p>
          <w:p w:rsidR="002640CD" w:rsidRPr="002640CD" w:rsidRDefault="002640CD" w:rsidP="0067790C">
            <w:pPr>
              <w:spacing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rPr>
            </w:pP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Д</w:t>
            </w:r>
            <w:r w:rsidRPr="002640CD">
              <w:rPr>
                <w:rFonts w:ascii="Times New Roman" w:hAnsi="Times New Roman"/>
                <w:sz w:val="24"/>
                <w:szCs w:val="24"/>
              </w:rPr>
              <w:t>оповнити</w:t>
            </w:r>
            <w:r w:rsidRPr="002640CD">
              <w:rPr>
                <w:rFonts w:ascii="Times New Roman" w:hAnsi="Times New Roman"/>
                <w:sz w:val="24"/>
                <w:szCs w:val="24"/>
                <w:lang w:val="uk-UA"/>
              </w:rPr>
              <w:t xml:space="preserve"> таким реченням:</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w:t>
            </w:r>
            <w:r w:rsidRPr="002640CD">
              <w:rPr>
                <w:rFonts w:ascii="Times New Roman" w:hAnsi="Times New Roman"/>
                <w:b/>
                <w:sz w:val="24"/>
                <w:szCs w:val="24"/>
                <w:lang w:val="uk-UA"/>
              </w:rPr>
              <w:t xml:space="preserve">Потребують законодавчого врегулювання механізми переходу до педагогічної діяльності, </w:t>
            </w:r>
            <w:r w:rsidRPr="002640CD">
              <w:rPr>
                <w:rFonts w:ascii="Times New Roman" w:hAnsi="Times New Roman"/>
                <w:b/>
                <w:i/>
                <w:sz w:val="24"/>
                <w:szCs w:val="24"/>
                <w:u w:val="single"/>
                <w:lang w:val="uk-UA"/>
              </w:rPr>
              <w:t>на посади майстрів виробничого навчання,</w:t>
            </w:r>
            <w:r w:rsidRPr="002640CD">
              <w:rPr>
                <w:rFonts w:ascii="Times New Roman" w:hAnsi="Times New Roman"/>
                <w:b/>
                <w:sz w:val="24"/>
                <w:szCs w:val="24"/>
                <w:lang w:val="uk-UA"/>
              </w:rPr>
              <w:t xml:space="preserve"> висококваліфікованих фахівців із виробництва з відповідним стажем роботи, робітничою кваліфікацією та здобуттям обов’язкової короткотермінової психолого-педагогічної підготовки</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(Заклади професійної (професійно-технічної) освіти Сумської області)</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lang w:val="uk-UA"/>
              </w:rPr>
            </w:pP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eastAsia="ru-RU"/>
              </w:rPr>
            </w:pPr>
            <w:r w:rsidRPr="002640CD">
              <w:rPr>
                <w:rFonts w:ascii="Times New Roman" w:hAnsi="Times New Roman"/>
                <w:sz w:val="24"/>
                <w:szCs w:val="24"/>
                <w:lang w:val="uk-UA" w:eastAsia="ru-RU"/>
              </w:rPr>
              <w:t>Доповнити пункт 2.3. Педагогічна освіта в розрізі закладів освіти таким чином: «</w:t>
            </w:r>
            <w:r w:rsidRPr="002640CD">
              <w:rPr>
                <w:rFonts w:ascii="Times New Roman" w:hAnsi="Times New Roman"/>
                <w:b/>
                <w:sz w:val="24"/>
                <w:szCs w:val="24"/>
                <w:lang w:val="uk-UA" w:eastAsia="ru-RU"/>
              </w:rPr>
              <w:t>Після здійснення профорієнтаційної роботи в педагогічних класах надати право кращим випускникам вступати до вишу на педагогічні спеціальності без ЗНО за результатами співбесіди</w:t>
            </w:r>
            <w:r w:rsidRPr="002640CD">
              <w:rPr>
                <w:rFonts w:ascii="Times New Roman" w:hAnsi="Times New Roman"/>
                <w:sz w:val="24"/>
                <w:szCs w:val="24"/>
                <w:lang w:val="uk-UA" w:eastAsia="ru-RU"/>
              </w:rPr>
              <w:t xml:space="preserve">», на якій яскраво розкриваються усі властивості абітурієнта: і його устремління, і фахова зорієнтованість, і мотиви обрання професії, а головне – яскраво проявляється його спроможність бути представником дитинознавчих соціономічних професій, володіти </w:t>
            </w:r>
            <w:r w:rsidRPr="002640CD">
              <w:rPr>
                <w:rFonts w:ascii="Times New Roman" w:hAnsi="Times New Roman"/>
                <w:sz w:val="24"/>
                <w:szCs w:val="24"/>
                <w:lang w:val="uk-UA" w:eastAsia="ru-RU"/>
              </w:rPr>
              <w:lastRenderedPageBreak/>
              <w:t xml:space="preserve">комунікативно-мовленнєвими здатностями, публічним мовленням, спроможністю здійснювати соціально та особистісно орієнтоване мовленнєве спілкування. </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eastAsia="ru-RU"/>
              </w:rPr>
              <w:t>(</w:t>
            </w:r>
            <w:r w:rsidRPr="002640CD">
              <w:rPr>
                <w:rFonts w:ascii="Times New Roman" w:hAnsi="Times New Roman"/>
                <w:i/>
                <w:sz w:val="24"/>
                <w:szCs w:val="24"/>
                <w:lang w:val="uk-UA"/>
              </w:rPr>
              <w:t>Херсонський державний університет)</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Пропозиція суперечить нормам законодавства.</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rPr>
            </w:pPr>
            <w:r w:rsidRPr="002640CD">
              <w:rPr>
                <w:rFonts w:ascii="Times New Roman" w:hAnsi="Times New Roman"/>
                <w:b/>
                <w:sz w:val="24"/>
                <w:szCs w:val="24"/>
              </w:rPr>
              <w:t>2.4. Педагогічна освіта в розрізі спеціальностей, предметних спеціальностей, спеціалізацій та додаткових спеціалізацій</w:t>
            </w:r>
          </w:p>
          <w:p w:rsidR="002640CD" w:rsidRPr="002640CD" w:rsidRDefault="002640CD" w:rsidP="0067790C">
            <w:pPr>
              <w:spacing w:after="0" w:line="240" w:lineRule="auto"/>
              <w:ind w:firstLine="567"/>
              <w:jc w:val="both"/>
              <w:rPr>
                <w:rFonts w:ascii="Times New Roman" w:hAnsi="Times New Roman"/>
                <w:b/>
                <w:sz w:val="24"/>
                <w:szCs w:val="24"/>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 xml:space="preserve">Заклади вищої освіти можуть самостійно визначати предметні спеціальності, спеціалізації та додаткові спеціалізації і реалізувати їх </w:t>
            </w:r>
            <w:proofErr w:type="gramStart"/>
            <w:r w:rsidRPr="002640CD">
              <w:rPr>
                <w:rFonts w:ascii="Times New Roman" w:hAnsi="Times New Roman"/>
                <w:sz w:val="24"/>
                <w:szCs w:val="24"/>
              </w:rPr>
              <w:t>у межах</w:t>
            </w:r>
            <w:proofErr w:type="gramEnd"/>
            <w:r w:rsidRPr="002640CD">
              <w:rPr>
                <w:rFonts w:ascii="Times New Roman" w:hAnsi="Times New Roman"/>
                <w:sz w:val="24"/>
                <w:szCs w:val="24"/>
              </w:rPr>
              <w:t xml:space="preserve"> освітніх програм відповідного рівня. Міністерство освіти і науки встановлює правила сполучення (поєднання) спеціальностей, предметних спеціальностей та спеціалізацій в освітніх програмах та визначає предметні спеціальності, за якими надається державна підтримка.</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Потребує уточнення/розмежування повноважень визначення предметних спеціальностей (оскільки предметні спеціальності, за якими надається державна підтримка, регламентуються в межах спеціальності наказом МОН України від 12 травня 2016 року № 506 «Про затвердження Переліку предметних спеціалізацій спеціальності 014 «Середня освіта (за предметними спеціалізаціями)», а перелік інших предметних спеціальностей не визначено).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(Глухівський НПУ ім. О.Довженка)</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ind w:firstLine="351"/>
              <w:jc w:val="both"/>
              <w:rPr>
                <w:rFonts w:ascii="Times New Roman" w:hAnsi="Times New Roman"/>
                <w:b/>
                <w:sz w:val="24"/>
                <w:szCs w:val="24"/>
                <w:lang w:val="uk-UA"/>
              </w:rPr>
            </w:pPr>
            <w:r w:rsidRPr="002640CD">
              <w:rPr>
                <w:rFonts w:ascii="Times New Roman" w:hAnsi="Times New Roman"/>
                <w:sz w:val="24"/>
                <w:szCs w:val="24"/>
                <w:lang w:val="uk-UA"/>
              </w:rPr>
              <w:t xml:space="preserve">Бажано уточнити термін підготовки педагогічних працівників ОР «бакалавр» з двох або трьох предметних спеціальностей (спеціалізацій). </w:t>
            </w:r>
            <w:r w:rsidRPr="002640CD">
              <w:rPr>
                <w:rFonts w:ascii="Times New Roman" w:hAnsi="Times New Roman"/>
                <w:sz w:val="24"/>
                <w:szCs w:val="24"/>
              </w:rPr>
              <w:t>Вважаємо трирічний термін навчання зазначеної підготовки недостатнім, у тому числі, і з огляду на збільшення обсягу практичної підготовки згідно концепції.</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rPr>
              <w:t>(Херсонський державний університет)</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Відповідно до зазначеного наказу МОН, можливі поєднання спеціальностей і спеціалізацій – компетенція закладу вищої освіти.</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Питання може бути вирішено у різний спосіб (стандарт, освітня програма, присвоєння/неприсвоєння кваліфікації) і відповідно в різних актах.</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Правила сполучення (поєднання) спеціальностей та спеціалізацій в освітніх програмах підготовки педагогічних працівників для закладів спеціалізованої освіти визначаються відповідним центральним органом виконавчої влади за погодженням з Міністерством освіти і науки України.</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Доповнити словами:</w:t>
            </w:r>
            <w:r w:rsidRPr="002640CD">
              <w:rPr>
                <w:rFonts w:ascii="Times New Roman" w:hAnsi="Times New Roman"/>
                <w:b/>
                <w:sz w:val="24"/>
                <w:szCs w:val="24"/>
                <w:lang w:val="uk-UA"/>
              </w:rPr>
              <w:t xml:space="preserve"> </w:t>
            </w:r>
            <w:r w:rsidRPr="002640CD">
              <w:rPr>
                <w:rFonts w:ascii="Times New Roman" w:hAnsi="Times New Roman"/>
                <w:sz w:val="24"/>
                <w:szCs w:val="24"/>
                <w:lang w:val="uk-UA"/>
              </w:rPr>
              <w:t xml:space="preserve">«метою підготовки з другої спеціальності є </w:t>
            </w:r>
            <w:r w:rsidRPr="002640CD">
              <w:rPr>
                <w:rFonts w:ascii="Times New Roman" w:hAnsi="Times New Roman"/>
                <w:b/>
                <w:sz w:val="24"/>
                <w:szCs w:val="24"/>
                <w:lang w:val="uk-UA"/>
              </w:rPr>
              <w:t>здобуття додаткової професійної педагогічної кваліфікації»</w:t>
            </w:r>
            <w:r w:rsidRPr="002640CD">
              <w:rPr>
                <w:rFonts w:ascii="Times New Roman" w:hAnsi="Times New Roman"/>
                <w:sz w:val="24"/>
                <w:szCs w:val="24"/>
                <w:lang w:val="uk-UA"/>
              </w:rPr>
              <w:t>, а не просто додаткової спеціалізації, яка не вказується у дипломі?</w:t>
            </w:r>
          </w:p>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 xml:space="preserve">Не враховано.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Здобуття вищої освіти в першу чергу передбачає освітню кваліфікацію.</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Освітні програми здобуття вищої освіти за спеціальностями 012 «Дошкільна освіта», 013 «Початкова освіта», </w:t>
            </w:r>
            <w:r w:rsidRPr="002640CD">
              <w:rPr>
                <w:rFonts w:ascii="Times New Roman" w:hAnsi="Times New Roman"/>
                <w:iCs/>
                <w:sz w:val="24"/>
                <w:szCs w:val="24"/>
                <w:highlight w:val="yellow"/>
              </w:rPr>
              <w:t>014. Середня освіта (Музичне мистецтво; Образотворче мистецтво; Фізичне виховання, Інформатика),</w:t>
            </w:r>
            <w:r w:rsidRPr="002640CD">
              <w:rPr>
                <w:rFonts w:ascii="Times New Roman" w:hAnsi="Times New Roman"/>
                <w:iCs/>
                <w:sz w:val="24"/>
                <w:szCs w:val="24"/>
                <w:lang w:val="uk-UA"/>
              </w:rPr>
              <w:t xml:space="preserve"> </w:t>
            </w:r>
            <w:r w:rsidRPr="002640CD">
              <w:rPr>
                <w:rFonts w:ascii="Times New Roman" w:hAnsi="Times New Roman"/>
                <w:sz w:val="24"/>
                <w:szCs w:val="24"/>
                <w:lang w:val="uk-UA"/>
              </w:rPr>
              <w:t>016 «Спеціальна освіта» можуть передбачати підготовку з другої спеціальності (012 «Дошкільна освіта», 013 «Початкова освіта», 024 «Хореографія», 053 «Психологія» або 231 «Соціальна робота») для здобуття професійної педагогічної кваліфікації або з додаткової спеціалізації.</w:t>
            </w:r>
          </w:p>
          <w:p w:rsidR="002640CD" w:rsidRPr="002640CD" w:rsidRDefault="002640CD" w:rsidP="0067790C">
            <w:pPr>
              <w:spacing w:after="0" w:line="240" w:lineRule="auto"/>
              <w:jc w:val="both"/>
              <w:rPr>
                <w:rFonts w:ascii="Times New Roman" w:hAnsi="Times New Roman"/>
                <w:sz w:val="24"/>
                <w:szCs w:val="24"/>
                <w:lang w:val="uk-UA"/>
              </w:rPr>
            </w:pPr>
          </w:p>
        </w:tc>
        <w:tc>
          <w:tcPr>
            <w:tcW w:w="5670" w:type="dxa"/>
            <w:shd w:val="clear" w:color="auto" w:fill="auto"/>
          </w:tcPr>
          <w:p w:rsidR="002640CD" w:rsidRPr="002640CD" w:rsidRDefault="002640CD" w:rsidP="0067790C">
            <w:pPr>
              <w:spacing w:after="0" w:line="240" w:lineRule="auto"/>
              <w:jc w:val="both"/>
              <w:rPr>
                <w:rFonts w:ascii="Times New Roman" w:hAnsi="Times New Roman"/>
                <w:iCs/>
                <w:sz w:val="24"/>
                <w:szCs w:val="24"/>
                <w:lang w:val="uk-UA"/>
              </w:rPr>
            </w:pPr>
            <w:r w:rsidRPr="002640CD">
              <w:rPr>
                <w:rFonts w:ascii="Times New Roman" w:hAnsi="Times New Roman"/>
                <w:iCs/>
                <w:sz w:val="24"/>
                <w:szCs w:val="24"/>
              </w:rPr>
              <w:t>Пропозиція: розширити перелік поєднань такими спеціальностями: 014. Середня освіта (Музичне мистецтво; Образотворче мистецтво; Фізичне виховання, Інформатика).</w:t>
            </w:r>
            <w:r w:rsidRPr="002640CD">
              <w:rPr>
                <w:rFonts w:ascii="Times New Roman" w:hAnsi="Times New Roman"/>
                <w:iCs/>
                <w:sz w:val="24"/>
                <w:szCs w:val="24"/>
                <w:lang w:val="uk-UA"/>
              </w:rPr>
              <w:t xml:space="preserve">  </w:t>
            </w:r>
          </w:p>
          <w:p w:rsidR="002640CD" w:rsidRPr="002640CD" w:rsidRDefault="002640CD" w:rsidP="0067790C">
            <w:pPr>
              <w:spacing w:after="0" w:line="240" w:lineRule="auto"/>
              <w:jc w:val="both"/>
              <w:rPr>
                <w:rFonts w:ascii="Times New Roman" w:hAnsi="Times New Roman"/>
                <w:i/>
                <w:iCs/>
                <w:sz w:val="24"/>
                <w:szCs w:val="24"/>
                <w:u w:val="single"/>
                <w:lang w:val="uk-UA"/>
              </w:rPr>
            </w:pPr>
            <w:r w:rsidRPr="002640CD">
              <w:rPr>
                <w:rFonts w:ascii="Times New Roman" w:hAnsi="Times New Roman"/>
                <w:i/>
                <w:iCs/>
                <w:sz w:val="24"/>
                <w:szCs w:val="24"/>
                <w:lang w:val="uk-UA"/>
              </w:rPr>
              <w:t>(</w:t>
            </w:r>
            <w:r w:rsidRPr="002640CD">
              <w:rPr>
                <w:rFonts w:ascii="Times New Roman" w:hAnsi="Times New Roman"/>
                <w:i/>
                <w:iCs/>
                <w:sz w:val="24"/>
                <w:szCs w:val="24"/>
                <w:u w:val="single"/>
                <w:lang w:val="uk-UA"/>
              </w:rPr>
              <w:t>Уманський ДПУ)</w:t>
            </w:r>
          </w:p>
          <w:p w:rsidR="002640CD" w:rsidRPr="002640CD" w:rsidRDefault="002640CD" w:rsidP="0067790C">
            <w:pPr>
              <w:spacing w:after="0" w:line="240" w:lineRule="auto"/>
              <w:jc w:val="both"/>
              <w:rPr>
                <w:rFonts w:ascii="Times New Roman" w:hAnsi="Times New Roman"/>
                <w:i/>
                <w:iCs/>
                <w:sz w:val="24"/>
                <w:szCs w:val="24"/>
                <w:u w:val="single"/>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Подати назву спеціальності у такій редакції 016 «Спеціальна освіта (за нозологіями)». Визначити, що підготовка за спеціальністю 016 «Спеціальна освіта (за нозологіями)» має здійснюватись за такими нозологіями: порушення розумового розвитку, порушення слуху, зору, мовлення, опорно-рухового апарату.</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Викликає сумнів можливість опанування в повному обсязі спеціальністю 016 «Спеціальна освіта», якщо вона вводиться до освітніх програм в якості другої. В той же час надання відповідної підготовки педагогічним працівникам має важливе значення в умовах запровадження інклюзивного навчання. Виходячи з цього, можливо, доцільно здійснити диференціацію за очікуваними результатами навчання і професійними правами. Наприклад, у випадку отримання спеціальності 016 «Спеціальна освіта» як другої надавати додаткову кваліфікацію «Вчитель інклюзивного класу».</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(Херсонський державний університет)</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w:t>
            </w:r>
            <w:r w:rsidRPr="002640CD">
              <w:rPr>
                <w:rFonts w:ascii="Times New Roman" w:hAnsi="Times New Roman"/>
                <w:b/>
                <w:sz w:val="24"/>
                <w:szCs w:val="24"/>
                <w:lang w:val="uk-UA"/>
              </w:rPr>
              <w:t xml:space="preserve"> </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 xml:space="preserve">Не враховано. </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 xml:space="preserve">Державна підтримка (державне замовлення, регіональне замовлення тощо) може надаватись закладам вищої освіти, які здійснюють підготовку за спеціальністю 014 «Середня освіта» на першому і другому рівнях вищої освіти не менше, ніж за двома предметними спеціальностями. У сполученні предметних спеціальностей пріоритет надається здобуттю більш широкого спектру компетентностей </w:t>
            </w:r>
            <w:r w:rsidRPr="002640CD">
              <w:rPr>
                <w:rFonts w:ascii="Times New Roman" w:hAnsi="Times New Roman"/>
                <w:sz w:val="24"/>
                <w:szCs w:val="24"/>
              </w:rPr>
              <w:lastRenderedPageBreak/>
              <w:t xml:space="preserve">порівняно з іншими галузями освіти, де перевага надається поглибленому засвоєнню спеціалізованих компетентностей. Заклади вищої освіти вільні у виборі другої предметної спеціальності. Ліцензійні умови провадження освітньої діяльності повинні містити окремі роз’яснення щодо особливостей ліцензування спеціальності 014 «Середня освіта» як міжгалузевої у частині вимог </w:t>
            </w:r>
            <w:proofErr w:type="gramStart"/>
            <w:r w:rsidRPr="002640CD">
              <w:rPr>
                <w:rFonts w:ascii="Times New Roman" w:hAnsi="Times New Roman"/>
                <w:sz w:val="24"/>
                <w:szCs w:val="24"/>
              </w:rPr>
              <w:t>до складу</w:t>
            </w:r>
            <w:proofErr w:type="gramEnd"/>
            <w:r w:rsidRPr="002640CD">
              <w:rPr>
                <w:rFonts w:ascii="Times New Roman" w:hAnsi="Times New Roman"/>
                <w:sz w:val="24"/>
                <w:szCs w:val="24"/>
              </w:rPr>
              <w:t xml:space="preserve"> проектної групи та групи забезпечення, враховуючи загальний для всіх предметних спеціальностей характер складової психолого-педагогічної підготовки. Замість другої предметної спеціальності може здійснюватися підготовка з спеціальностей 013 «Початкова освіта», 024 «Хореографія», 053 «Психологія» або 231 «Соціальна робота». Крім того у межах освітньої програми може здобуватись кваліфікація для викладання інтегрованого курсу (на основі включених до програми предметів) та/або додаткова спеціалізація.</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lastRenderedPageBreak/>
              <w:t xml:space="preserve">Додати: </w:t>
            </w:r>
            <w:r w:rsidRPr="002640CD">
              <w:rPr>
                <w:rFonts w:ascii="Times New Roman" w:hAnsi="Times New Roman"/>
                <w:sz w:val="24"/>
                <w:szCs w:val="24"/>
              </w:rPr>
              <w:t>Державна підтримка (державне замовлення) може надаватись закладам вищої освіти, які здійснюють підготовку за спеціальністю 014 «Середня освіта»</w:t>
            </w:r>
            <w:r w:rsidRPr="002640CD">
              <w:rPr>
                <w:rFonts w:ascii="Times New Roman" w:hAnsi="Times New Roman"/>
                <w:sz w:val="24"/>
                <w:szCs w:val="24"/>
                <w:lang w:val="uk-UA"/>
              </w:rPr>
              <w:t xml:space="preserve">, </w:t>
            </w:r>
            <w:r w:rsidRPr="002640CD">
              <w:rPr>
                <w:rFonts w:ascii="Times New Roman" w:hAnsi="Times New Roman"/>
                <w:b/>
                <w:i/>
                <w:sz w:val="24"/>
                <w:szCs w:val="24"/>
                <w:u w:val="single"/>
                <w:lang w:val="uk-UA"/>
              </w:rPr>
              <w:t>231 «Соціальна робота» та 053 «Психологія»</w:t>
            </w:r>
            <w:r w:rsidRPr="002640CD">
              <w:rPr>
                <w:rFonts w:ascii="Times New Roman" w:hAnsi="Times New Roman"/>
                <w:sz w:val="24"/>
                <w:szCs w:val="24"/>
                <w:lang w:val="uk-UA"/>
              </w:rPr>
              <w:t xml:space="preserve"> (оскільки готуються фахівці, в тому числі, для закладів освіти)</w:t>
            </w:r>
            <w:r w:rsidRPr="002640CD">
              <w:rPr>
                <w:rFonts w:ascii="Times New Roman" w:hAnsi="Times New Roman"/>
                <w:sz w:val="24"/>
                <w:szCs w:val="24"/>
              </w:rPr>
              <w:t xml:space="preserve"> на першому і другому рівнях вищої освіти не менше ніж за двома предметними спеціальностями </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(Глухівський НПУ ім. О.Довженка)</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line="240" w:lineRule="auto"/>
              <w:ind w:firstLine="351"/>
              <w:jc w:val="both"/>
              <w:rPr>
                <w:rFonts w:ascii="Times New Roman" w:hAnsi="Times New Roman"/>
                <w:sz w:val="24"/>
                <w:szCs w:val="24"/>
              </w:rPr>
            </w:pPr>
            <w:r w:rsidRPr="002640CD">
              <w:rPr>
                <w:rFonts w:ascii="Times New Roman" w:hAnsi="Times New Roman"/>
                <w:sz w:val="24"/>
                <w:szCs w:val="24"/>
              </w:rPr>
              <w:t>Подати назву спеціальності у такій редакції 016 «Спеціальна освіта (за нозологіями)». Визначити, що підготовка за спеціальністю 016 «Спеціальна освіта (за нозологіями)» має здійснюватись за такими нозологіями: порушення розумового розвитку, порушення слуху, зору, мовлення, опорно-рухового апарату.</w:t>
            </w: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rPr>
              <w:t>Викликає сумнів можливість опанування в повному обсязі спеціальністю 016 «Спеціальна освіта», якщо вона вводиться до освітніх програм в якості другої. В той же час надання відповідної підготовки педагогічним працівникам має важливе значення в умовах запровадження інклюзивного навчання. Виходячи з цього, можливо, доцільно здійснити диференціацію за очікуваними результатами навчання і професійними правами. Наприклад, у випадку отримання спеціальності 016 «Спеціальна освіта» як другої надавати додаткову кваліфікацію «Вчитель інклюзивного класу».</w:t>
            </w:r>
            <w:r w:rsidRPr="002640CD">
              <w:rPr>
                <w:rFonts w:ascii="Times New Roman" w:hAnsi="Times New Roman"/>
                <w:sz w:val="24"/>
                <w:szCs w:val="24"/>
                <w:lang w:val="uk-UA"/>
              </w:rPr>
              <w:t xml:space="preserve">  </w:t>
            </w:r>
          </w:p>
          <w:p w:rsidR="002640CD" w:rsidRPr="002640CD" w:rsidRDefault="002640CD" w:rsidP="0067790C">
            <w:pPr>
              <w:spacing w:line="240" w:lineRule="auto"/>
              <w:jc w:val="both"/>
              <w:rPr>
                <w:rFonts w:ascii="Times New Roman" w:hAnsi="Times New Roman"/>
                <w:i/>
                <w:sz w:val="24"/>
                <w:szCs w:val="24"/>
              </w:rPr>
            </w:pPr>
            <w:r w:rsidRPr="002640CD">
              <w:rPr>
                <w:rFonts w:ascii="Times New Roman" w:hAnsi="Times New Roman"/>
                <w:sz w:val="24"/>
                <w:szCs w:val="24"/>
                <w:lang w:val="uk-UA"/>
              </w:rPr>
              <w:t>(</w:t>
            </w:r>
            <w:r w:rsidRPr="002640CD">
              <w:rPr>
                <w:rFonts w:ascii="Times New Roman" w:hAnsi="Times New Roman"/>
                <w:i/>
                <w:sz w:val="24"/>
                <w:szCs w:val="24"/>
                <w:lang w:val="uk-UA"/>
              </w:rPr>
              <w:t>Херсонський державний університет.</w:t>
            </w:r>
            <w:r w:rsidRPr="002640CD">
              <w:rPr>
                <w:rFonts w:ascii="Times New Roman" w:hAnsi="Times New Roman"/>
                <w:i/>
                <w:sz w:val="24"/>
                <w:szCs w:val="24"/>
              </w:rPr>
              <w:t>)</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Перше речення викласти в такій редакції: «</w:t>
            </w:r>
            <w:r w:rsidRPr="002640CD">
              <w:rPr>
                <w:rFonts w:ascii="Times New Roman" w:hAnsi="Times New Roman"/>
                <w:b/>
                <w:sz w:val="24"/>
                <w:szCs w:val="24"/>
                <w:lang w:val="uk-UA"/>
              </w:rPr>
              <w:t>Державна підтримка (державне замовлення)</w:t>
            </w:r>
            <w:r w:rsidRPr="002640CD">
              <w:rPr>
                <w:rFonts w:ascii="Times New Roman" w:hAnsi="Times New Roman"/>
                <w:b/>
                <w:sz w:val="24"/>
                <w:szCs w:val="24"/>
                <w:u w:val="single"/>
                <w:lang w:val="uk-UA"/>
              </w:rPr>
              <w:t xml:space="preserve"> надається</w:t>
            </w:r>
            <w:r w:rsidRPr="002640CD">
              <w:rPr>
                <w:rFonts w:ascii="Times New Roman" w:hAnsi="Times New Roman"/>
                <w:b/>
                <w:sz w:val="24"/>
                <w:szCs w:val="24"/>
                <w:lang w:val="uk-UA"/>
              </w:rPr>
              <w:t xml:space="preserve"> закладам вищої освіти </w:t>
            </w:r>
            <w:r w:rsidRPr="002640CD">
              <w:rPr>
                <w:rFonts w:ascii="Times New Roman" w:hAnsi="Times New Roman"/>
                <w:b/>
                <w:sz w:val="24"/>
                <w:szCs w:val="24"/>
                <w:u w:val="single"/>
                <w:lang w:val="uk-UA"/>
              </w:rPr>
              <w:t>державної форми власності</w:t>
            </w:r>
            <w:r w:rsidRPr="002640CD">
              <w:rPr>
                <w:rFonts w:ascii="Times New Roman" w:hAnsi="Times New Roman"/>
                <w:b/>
                <w:sz w:val="24"/>
                <w:szCs w:val="24"/>
                <w:lang w:val="uk-UA"/>
              </w:rPr>
              <w:t xml:space="preserve">, що здійснюють підготовку за спеціальністю </w:t>
            </w:r>
            <w:r w:rsidRPr="002640CD">
              <w:rPr>
                <w:rFonts w:ascii="Times New Roman" w:hAnsi="Times New Roman"/>
                <w:b/>
                <w:sz w:val="24"/>
                <w:szCs w:val="24"/>
              </w:rPr>
              <w:t>014 «Середня освіта» на першому і другому рівнях вищої освіти не менше, ніж за двома предметними спеціальностями»</w:t>
            </w:r>
            <w:r w:rsidRPr="002640CD">
              <w:rPr>
                <w:rFonts w:ascii="Times New Roman" w:hAnsi="Times New Roman"/>
                <w:sz w:val="24"/>
                <w:szCs w:val="24"/>
              </w:rPr>
              <w:t xml:space="preserve">.  </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rPr>
              <w:t>(Херсонський державний університет)</w:t>
            </w:r>
          </w:p>
          <w:p w:rsidR="002640CD" w:rsidRPr="002640CD" w:rsidRDefault="002640CD" w:rsidP="0067790C">
            <w:pPr>
              <w:spacing w:line="240" w:lineRule="auto"/>
              <w:jc w:val="both"/>
              <w:rPr>
                <w:rFonts w:ascii="Times New Roman" w:hAnsi="Times New Roman"/>
                <w:i/>
                <w:sz w:val="24"/>
                <w:szCs w:val="24"/>
                <w:lang w:val="uk-UA"/>
              </w:rPr>
            </w:pPr>
          </w:p>
          <w:p w:rsidR="002640CD" w:rsidRPr="002640CD" w:rsidRDefault="002640CD" w:rsidP="0067790C">
            <w:pPr>
              <w:pStyle w:val="af3"/>
              <w:spacing w:before="0" w:beforeAutospacing="0" w:after="0" w:afterAutospacing="0"/>
              <w:jc w:val="both"/>
              <w:rPr>
                <w:sz w:val="22"/>
                <w:szCs w:val="22"/>
              </w:rPr>
            </w:pPr>
            <w:r w:rsidRPr="002640CD">
              <w:rPr>
                <w:sz w:val="22"/>
                <w:szCs w:val="22"/>
              </w:rPr>
              <w:lastRenderedPageBreak/>
              <w:t>Замість другої предметної спеціальності може здійснюватися підготовка з спеціальностей 012 «Дошкільна освіта», 013 «Початкова освіта», 016 «Спеціальна освіта», 024 «Хореографія», 053 «Психологія» або 231 «Соціальна робота». Замість третьої предметної спеціальності може здобуватись додаткова спеціалізація.</w:t>
            </w:r>
          </w:p>
          <w:p w:rsidR="002640CD" w:rsidRPr="002640CD" w:rsidRDefault="002640CD" w:rsidP="0067790C">
            <w:pPr>
              <w:pStyle w:val="af3"/>
              <w:spacing w:before="0" w:beforeAutospacing="0" w:after="0" w:afterAutospacing="0"/>
              <w:jc w:val="both"/>
              <w:rPr>
                <w:sz w:val="22"/>
                <w:szCs w:val="22"/>
              </w:rPr>
            </w:pPr>
            <w:r w:rsidRPr="002640CD">
              <w:rPr>
                <w:sz w:val="22"/>
                <w:szCs w:val="22"/>
              </w:rPr>
              <w:t>Додати:</w:t>
            </w:r>
          </w:p>
          <w:p w:rsidR="002640CD" w:rsidRPr="002640CD" w:rsidRDefault="002640CD" w:rsidP="0067790C">
            <w:pPr>
              <w:spacing w:line="240" w:lineRule="auto"/>
              <w:jc w:val="both"/>
              <w:rPr>
                <w:b/>
                <w:lang w:val="uk-UA"/>
              </w:rPr>
            </w:pPr>
            <w:r w:rsidRPr="002640CD">
              <w:rPr>
                <w:b/>
                <w:highlight w:val="yellow"/>
                <w:lang w:val="uk-UA"/>
              </w:rPr>
              <w:t>навчанням» для співпраці учня, вчителя, батьків і громадськості, в тому числі з урахуванням принципів інклюзивної освіти.зокрема спеціалізації «Управління електронним навчанням»</w:t>
            </w:r>
            <w:r w:rsidRPr="002640CD">
              <w:rPr>
                <w:b/>
                <w:lang w:val="uk-UA"/>
              </w:rPr>
              <w:t xml:space="preserve"> - до перспективних професій</w:t>
            </w:r>
          </w:p>
          <w:p w:rsidR="002640CD" w:rsidRPr="002640CD" w:rsidRDefault="002640CD" w:rsidP="0067790C">
            <w:pPr>
              <w:spacing w:line="240" w:lineRule="auto"/>
              <w:jc w:val="both"/>
              <w:rPr>
                <w:rFonts w:ascii="Times New Roman" w:hAnsi="Times New Roman"/>
                <w:sz w:val="24"/>
                <w:szCs w:val="24"/>
                <w:lang w:val="uk-UA"/>
              </w:rPr>
            </w:pPr>
            <w:r w:rsidRPr="002640CD">
              <w:rPr>
                <w:b/>
                <w:lang w:val="uk-UA"/>
              </w:rPr>
              <w:t>(</w:t>
            </w:r>
            <w:r w:rsidRPr="002640CD">
              <w:rPr>
                <w:rFonts w:ascii="Times New Roman" w:hAnsi="Times New Roman"/>
                <w:i/>
                <w:sz w:val="24"/>
                <w:szCs w:val="24"/>
                <w:lang w:val="uk-UA"/>
              </w:rPr>
              <w:t>ІТ Школяр)</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Таку можливість передбачено законодавством.</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Пропозиція не є предметом Концепції.</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Пропозиція суперечить законодавству.</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Враховано частково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Вища освіта за спеціальністями 015 «Професійна освіта» може здобуватись за двома спеціалізаціями. Замість другої спеціалізації може здійснюватися підготовка за спеціальностями 231 «Соціальна робота», 014.10 Середня освіта (Трудове навчання та технології)  або додатковою спеціалізацією.</w:t>
            </w:r>
          </w:p>
        </w:tc>
        <w:tc>
          <w:tcPr>
            <w:tcW w:w="5670" w:type="dxa"/>
            <w:shd w:val="clear" w:color="auto" w:fill="auto"/>
          </w:tcPr>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sz w:val="24"/>
                <w:szCs w:val="24"/>
              </w:rPr>
              <w:t>Доповнити</w:t>
            </w:r>
            <w:r w:rsidRPr="002640CD">
              <w:rPr>
                <w:rFonts w:ascii="Times New Roman" w:hAnsi="Times New Roman"/>
                <w:sz w:val="24"/>
                <w:szCs w:val="24"/>
                <w:lang w:val="uk-UA"/>
              </w:rPr>
              <w:t>:</w:t>
            </w:r>
            <w:r w:rsidRPr="002640CD">
              <w:rPr>
                <w:rFonts w:ascii="Times New Roman" w:hAnsi="Times New Roman"/>
                <w:sz w:val="24"/>
                <w:szCs w:val="24"/>
              </w:rPr>
              <w:t xml:space="preserve"> 014.10 Середня освіта (Трудове навчання та технології) – </w:t>
            </w:r>
            <w:r w:rsidRPr="002640CD">
              <w:rPr>
                <w:rFonts w:ascii="Times New Roman" w:hAnsi="Times New Roman"/>
                <w:i/>
                <w:sz w:val="24"/>
                <w:szCs w:val="24"/>
              </w:rPr>
              <w:t>враховуючи, що старша школа буде профільною</w:t>
            </w:r>
            <w:r w:rsidRPr="002640CD">
              <w:rPr>
                <w:rFonts w:ascii="Times New Roman" w:hAnsi="Times New Roman"/>
                <w:i/>
                <w:sz w:val="24"/>
                <w:szCs w:val="24"/>
                <w:lang w:val="uk-UA"/>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(Глухівський НПУ ім. О.Довженка)</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Поєднання предметних спеціальностей спеціальності «014. Середня освіта» зі спеціальністю </w:t>
            </w:r>
            <w:r w:rsidRPr="002640CD">
              <w:rPr>
                <w:rFonts w:ascii="Times New Roman" w:hAnsi="Times New Roman"/>
                <w:sz w:val="24"/>
                <w:szCs w:val="24"/>
              </w:rPr>
              <w:t>«015 Професійна освіта» неможливе, зважаючи на різну спрямованість змісту теоретичної та практичної підготовки.</w:t>
            </w:r>
            <w:r w:rsidRPr="002640CD">
              <w:rPr>
                <w:rFonts w:ascii="Times New Roman" w:hAnsi="Times New Roman"/>
                <w:sz w:val="24"/>
                <w:szCs w:val="24"/>
                <w:lang w:val="uk-UA"/>
              </w:rPr>
              <w:t xml:space="preserve"> </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rPr>
              <w:t>(Херсонський державний університет)</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Вища освіта за спеціальністю 015 «Професійна освіта» може здобуватись за двома спеціалізаціями. Замість другої спеціалізації може здійснюватися підготовка за спеціальностями 231 «Соціальна робота»</w:t>
            </w:r>
            <w:r w:rsidRPr="002640CD">
              <w:rPr>
                <w:rFonts w:ascii="Times New Roman" w:hAnsi="Times New Roman"/>
                <w:sz w:val="24"/>
                <w:szCs w:val="24"/>
                <w:lang w:val="uk-UA"/>
              </w:rPr>
              <w:t xml:space="preserve">, </w:t>
            </w:r>
            <w:r w:rsidRPr="002640CD">
              <w:rPr>
                <w:rFonts w:ascii="Times New Roman" w:hAnsi="Times New Roman"/>
                <w:b/>
                <w:sz w:val="24"/>
                <w:szCs w:val="24"/>
              </w:rPr>
              <w:t>014.10 Середня освіта (Трудове навчання та технології)</w:t>
            </w:r>
            <w:r w:rsidRPr="002640CD">
              <w:rPr>
                <w:rFonts w:ascii="Times New Roman" w:hAnsi="Times New Roman"/>
                <w:sz w:val="24"/>
                <w:szCs w:val="24"/>
              </w:rPr>
              <w:t xml:space="preserve"> або додатковою спеціалізацією.</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shd w:val="clear" w:color="auto" w:fill="FFFFFF"/>
                <w:lang w:val="uk-UA"/>
              </w:rPr>
            </w:pP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eastAsia="ru-RU"/>
              </w:rPr>
            </w:pPr>
            <w:r w:rsidRPr="002640CD">
              <w:rPr>
                <w:rFonts w:ascii="Times New Roman" w:hAnsi="Times New Roman"/>
                <w:sz w:val="24"/>
                <w:szCs w:val="24"/>
                <w:lang w:eastAsia="ru-RU"/>
              </w:rPr>
              <w:t xml:space="preserve">У розділах 2.4 </w:t>
            </w:r>
            <w:r w:rsidRPr="002640CD">
              <w:rPr>
                <w:rFonts w:ascii="Times New Roman" w:hAnsi="Times New Roman"/>
                <w:b/>
                <w:sz w:val="24"/>
                <w:szCs w:val="24"/>
                <w:lang w:eastAsia="ru-RU"/>
              </w:rPr>
              <w:t>Педагогічна освіта в розрізі спеціальностей, предметних спеціальностей, спеціалізацій та додаткових спеціалізацій</w:t>
            </w:r>
            <w:r w:rsidRPr="002640CD">
              <w:rPr>
                <w:rFonts w:ascii="Times New Roman" w:hAnsi="Times New Roman"/>
                <w:sz w:val="24"/>
                <w:szCs w:val="24"/>
                <w:lang w:eastAsia="ru-RU"/>
              </w:rPr>
              <w:t xml:space="preserve"> та 2.5. </w:t>
            </w:r>
            <w:r w:rsidRPr="002640CD">
              <w:rPr>
                <w:rFonts w:ascii="Times New Roman" w:hAnsi="Times New Roman"/>
                <w:b/>
                <w:sz w:val="24"/>
                <w:szCs w:val="24"/>
                <w:lang w:eastAsia="ru-RU"/>
              </w:rPr>
              <w:lastRenderedPageBreak/>
              <w:t>Розширення практичної підготовки, присвоєння професійної кваліфікації педагогічного працівника</w:t>
            </w:r>
            <w:r w:rsidRPr="002640CD">
              <w:rPr>
                <w:rFonts w:ascii="Times New Roman" w:hAnsi="Times New Roman"/>
                <w:sz w:val="24"/>
                <w:szCs w:val="24"/>
                <w:lang w:eastAsia="ru-RU"/>
              </w:rPr>
              <w:t xml:space="preserve"> закладено проблему відставання між викладачами-методистами, викладачами педагогічних дисциплін та тими вчителями, що отримують підготовку у тренерів НУШ. Адже вчителів Нової української школи готують тренери, а не заклади вищої освіти, які виконують програму за ліцензійним обсягом.</w:t>
            </w:r>
          </w:p>
          <w:p w:rsidR="002640CD" w:rsidRPr="002640CD" w:rsidRDefault="002640CD" w:rsidP="0067790C">
            <w:pPr>
              <w:spacing w:after="0" w:line="240" w:lineRule="auto"/>
              <w:jc w:val="both"/>
              <w:rPr>
                <w:rFonts w:ascii="Times New Roman" w:hAnsi="Times New Roman"/>
                <w:b/>
                <w:sz w:val="24"/>
                <w:szCs w:val="24"/>
              </w:rPr>
            </w:pPr>
            <w:r w:rsidRPr="002640CD">
              <w:rPr>
                <w:rFonts w:ascii="Times New Roman" w:hAnsi="Times New Roman"/>
                <w:sz w:val="24"/>
                <w:szCs w:val="24"/>
                <w:lang w:eastAsia="ru-RU"/>
              </w:rPr>
              <w:t>У такому разі підвищення кваліфікації викладачів вишів відбувається тільки за рахунок самоосвіти. Вважаємо неправомірним розпочинати реалізацію програми НУШ без підготовки молодих учительських кадрів.</w:t>
            </w:r>
          </w:p>
          <w:p w:rsidR="002640CD" w:rsidRPr="002640CD" w:rsidRDefault="002640CD" w:rsidP="0067790C">
            <w:pPr>
              <w:spacing w:line="240" w:lineRule="auto"/>
              <w:jc w:val="both"/>
              <w:rPr>
                <w:rFonts w:ascii="Times New Roman" w:hAnsi="Times New Roman"/>
                <w:i/>
                <w:sz w:val="24"/>
                <w:szCs w:val="24"/>
              </w:rPr>
            </w:pPr>
            <w:r w:rsidRPr="002640CD">
              <w:rPr>
                <w:rFonts w:ascii="Times New Roman" w:hAnsi="Times New Roman"/>
                <w:i/>
                <w:sz w:val="24"/>
                <w:szCs w:val="24"/>
                <w:lang w:val="uk-UA"/>
              </w:rPr>
              <w:t>(Херсонський державний університет</w:t>
            </w:r>
            <w:r w:rsidRPr="002640CD">
              <w:rPr>
                <w:rFonts w:ascii="Times New Roman" w:hAnsi="Times New Roman"/>
                <w:i/>
                <w:sz w:val="24"/>
                <w:szCs w:val="24"/>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lastRenderedPageBreak/>
              <w:t>Підвищення кваліфікації науково-педагогічних працівників не є предметом Концепції.</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shd w:val="clear" w:color="auto" w:fill="FFFFFF"/>
              </w:rPr>
            </w:pPr>
            <w:r w:rsidRPr="002640CD">
              <w:rPr>
                <w:rFonts w:ascii="Times New Roman" w:hAnsi="Times New Roman"/>
                <w:b/>
                <w:sz w:val="24"/>
                <w:szCs w:val="24"/>
                <w:shd w:val="clear" w:color="auto" w:fill="FFFFFF"/>
              </w:rPr>
              <w:t>2.5. Розширення практичної підготовки, присвоєння професійної кваліфікації педагогічного працівника</w:t>
            </w:r>
          </w:p>
          <w:p w:rsidR="002640CD" w:rsidRPr="002640CD" w:rsidRDefault="002640CD" w:rsidP="0067790C">
            <w:pPr>
              <w:spacing w:after="0" w:line="240" w:lineRule="auto"/>
              <w:ind w:firstLine="567"/>
              <w:jc w:val="both"/>
              <w:rPr>
                <w:rFonts w:ascii="Times New Roman" w:hAnsi="Times New Roman"/>
                <w:b/>
                <w:sz w:val="24"/>
                <w:szCs w:val="24"/>
                <w:shd w:val="clear" w:color="auto" w:fill="FFFFFF"/>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 xml:space="preserve">Обов’язковою складовою освітнього процесу підготовки здобувача вищої або фахової передвищої освіти до педагогічної професії є безперервна педагогічна практика. Для виконання цього ключового завдання обсяг практичної підготовки має складати не менше 30 кредитів ЄКТС </w:t>
            </w:r>
            <w:proofErr w:type="gramStart"/>
            <w:r w:rsidRPr="002640CD">
              <w:rPr>
                <w:rFonts w:ascii="Times New Roman" w:hAnsi="Times New Roman"/>
                <w:sz w:val="24"/>
                <w:szCs w:val="24"/>
              </w:rPr>
              <w:t>у межах</w:t>
            </w:r>
            <w:proofErr w:type="gramEnd"/>
            <w:r w:rsidRPr="002640CD">
              <w:rPr>
                <w:rFonts w:ascii="Times New Roman" w:hAnsi="Times New Roman"/>
                <w:sz w:val="24"/>
                <w:szCs w:val="24"/>
              </w:rPr>
              <w:t xml:space="preserve"> обов’язкової частини бакалаврських програм (починаючи з першого року навчання, у різних закладах освіти і різних класах (курсах)) і не менше 30 кредитів (включно з магістерським дослідженням</w:t>
            </w:r>
            <w:r w:rsidRPr="002640CD">
              <w:rPr>
                <w:rFonts w:ascii="Times New Roman" w:hAnsi="Times New Roman"/>
                <w:sz w:val="24"/>
                <w:szCs w:val="24"/>
                <w:highlight w:val="yellow"/>
              </w:rPr>
              <w:t>)</w:t>
            </w:r>
            <w:r w:rsidRPr="002640CD">
              <w:rPr>
                <w:rFonts w:ascii="Times New Roman" w:hAnsi="Times New Roman"/>
                <w:sz w:val="24"/>
                <w:szCs w:val="24"/>
              </w:rPr>
              <w:t xml:space="preserve"> у межах обов’язкової частини магістерських програм (у різних закладах освіти і різних класах (курсах)). У разі реалізації освітніх програм за дуальною формою здобуття освіти обсяг </w:t>
            </w:r>
            <w:r w:rsidRPr="002640CD">
              <w:rPr>
                <w:rFonts w:ascii="Times New Roman" w:hAnsi="Times New Roman"/>
                <w:sz w:val="24"/>
                <w:szCs w:val="24"/>
              </w:rPr>
              <w:lastRenderedPageBreak/>
              <w:t>практичної підготовки може бути збільшено за рахунок поєднання теоретичного навчання та практичної роботи, починаючи з другого-третього курсу бакалаврату. Практична педагогічна діяльність здобувача вищої або фахової передвищої педагогічної освіти під час навчання може бути врахована як практична підготовка.</w:t>
            </w:r>
          </w:p>
        </w:tc>
        <w:tc>
          <w:tcPr>
            <w:tcW w:w="5670" w:type="dxa"/>
            <w:shd w:val="clear" w:color="auto" w:fill="auto"/>
          </w:tcPr>
          <w:p w:rsidR="002640CD" w:rsidRPr="002640CD" w:rsidRDefault="002640CD" w:rsidP="0067790C">
            <w:pPr>
              <w:autoSpaceDE w:val="0"/>
              <w:autoSpaceDN w:val="0"/>
              <w:adjustRightInd w:val="0"/>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lastRenderedPageBreak/>
              <w:t xml:space="preserve">У частині пункту 2.5, у якій мова йде про безперервну педагогічну практику, пропонуємо врахувати, що: навіть за умови дотримання принципу наступності практики потрібно визначити основні її етапи (вступна, основна, предметна шкільна практика, практика викладання) та обсяги кредитів ЄКТС у межах обов’язкової частини освітніх програм; потрібно конкретизувати форми безперервної педагогічної практики, як-то: традиційна (довгострокова з відривом від занять) чи серійна (короткострокова без відриву від занять, яка може тривати півдня, день, тиждень).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Суттєве збільшення кредитів на практику вимагає закріплення за школами функцій тренувальних освітніх закладів, що надають послуги тьюторів, супервізорів, що здійснюють набуття педагогічного досвіду. Це вимагає внесення змін до Положення про педагогічну практику. </w:t>
            </w:r>
          </w:p>
          <w:p w:rsidR="002640CD" w:rsidRPr="002640CD" w:rsidRDefault="002640CD" w:rsidP="0067790C">
            <w:pPr>
              <w:spacing w:after="0" w:line="240" w:lineRule="auto"/>
              <w:jc w:val="both"/>
              <w:rPr>
                <w:rFonts w:ascii="Times New Roman" w:hAnsi="Times New Roman"/>
                <w:i/>
                <w:sz w:val="24"/>
                <w:szCs w:val="24"/>
                <w:u w:val="single"/>
                <w:lang w:val="uk-UA"/>
              </w:rPr>
            </w:pPr>
            <w:r w:rsidRPr="002640CD">
              <w:rPr>
                <w:rFonts w:ascii="Times New Roman" w:hAnsi="Times New Roman"/>
                <w:sz w:val="24"/>
                <w:szCs w:val="24"/>
                <w:lang w:val="uk-UA"/>
              </w:rPr>
              <w:t>(</w:t>
            </w:r>
            <w:r w:rsidRPr="002640CD">
              <w:rPr>
                <w:rFonts w:ascii="Times New Roman" w:hAnsi="Times New Roman"/>
                <w:i/>
                <w:sz w:val="24"/>
                <w:szCs w:val="24"/>
                <w:lang w:val="uk-UA"/>
              </w:rPr>
              <w:t>Уманський ДПУ)</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ind w:firstLine="388"/>
              <w:jc w:val="both"/>
              <w:rPr>
                <w:rFonts w:ascii="Times New Roman" w:hAnsi="Times New Roman"/>
                <w:sz w:val="24"/>
                <w:szCs w:val="24"/>
                <w:lang w:val="uk-UA"/>
              </w:rPr>
            </w:pPr>
            <w:r w:rsidRPr="002640CD">
              <w:rPr>
                <w:rFonts w:ascii="Times New Roman" w:hAnsi="Times New Roman"/>
                <w:sz w:val="24"/>
                <w:szCs w:val="24"/>
                <w:lang w:val="uk-UA"/>
              </w:rPr>
              <w:t>Відобразити співвідношення видів практик, та практик спрямованих на опанування методиками викладання предмету (ів), виховної роботи тощо.</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(Гриневич Л. М., Міністр освіти і науки України</w:t>
            </w:r>
            <w:r w:rsidRPr="002640CD">
              <w:rPr>
                <w:rFonts w:ascii="Times New Roman" w:hAnsi="Times New Roman"/>
                <w:i/>
                <w:sz w:val="24"/>
                <w:szCs w:val="24"/>
                <w:highlight w:val="yellow"/>
                <w:lang w:val="uk-UA"/>
              </w:rPr>
              <w:t>)</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Доповнити словом:</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…Практична педагогічна діяльність здобувача вищої або фахової передвищої педагогічної освіти під час навчання </w:t>
            </w:r>
            <w:r w:rsidRPr="002640CD">
              <w:rPr>
                <w:rFonts w:ascii="Times New Roman" w:hAnsi="Times New Roman"/>
                <w:b/>
                <w:sz w:val="24"/>
                <w:szCs w:val="24"/>
                <w:lang w:val="uk-UA"/>
              </w:rPr>
              <w:t xml:space="preserve">обов’язково має бути </w:t>
            </w:r>
            <w:r w:rsidRPr="002640CD">
              <w:rPr>
                <w:rFonts w:ascii="Times New Roman" w:hAnsi="Times New Roman"/>
                <w:sz w:val="24"/>
                <w:szCs w:val="24"/>
                <w:lang w:val="uk-UA"/>
              </w:rPr>
              <w:t>врахована як практична підготовка.</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(Глухівський НПУ ім. О.Довженка)</w:t>
            </w:r>
          </w:p>
          <w:p w:rsidR="002640CD" w:rsidRPr="002640CD" w:rsidRDefault="002640CD" w:rsidP="0067790C">
            <w:pPr>
              <w:spacing w:after="0" w:line="240" w:lineRule="auto"/>
              <w:jc w:val="both"/>
              <w:rPr>
                <w:rFonts w:ascii="Times New Roman" w:hAnsi="Times New Roman"/>
                <w:i/>
                <w:sz w:val="24"/>
                <w:szCs w:val="24"/>
                <w:lang w:val="uk-UA"/>
              </w:rPr>
            </w:pPr>
          </w:p>
          <w:p w:rsidR="002640CD" w:rsidRPr="002640CD" w:rsidRDefault="002640CD" w:rsidP="0067790C">
            <w:pPr>
              <w:spacing w:after="0" w:line="240" w:lineRule="auto"/>
              <w:jc w:val="both"/>
              <w:rPr>
                <w:rFonts w:ascii="Helvetica" w:hAnsi="Helvetica" w:cs="Helvetica"/>
                <w:sz w:val="20"/>
                <w:szCs w:val="20"/>
                <w:shd w:val="clear" w:color="auto" w:fill="FFFFFF"/>
                <w:lang w:val="uk-UA"/>
              </w:rPr>
            </w:pPr>
            <w:r w:rsidRPr="002640CD">
              <w:rPr>
                <w:rFonts w:ascii="Helvetica" w:hAnsi="Helvetica" w:cs="Helvetica"/>
                <w:sz w:val="20"/>
                <w:szCs w:val="20"/>
                <w:shd w:val="clear" w:color="auto" w:fill="FFFFFF"/>
              </w:rPr>
              <w:t>- Чи є в авторів обґрунтування необхідності саме 30 кредитів (а не іншої цифри)? І чи ДОЦІЛЬНО цілий рік відводити на педпрактику, якщо надалі планується введення річної педагогічної інтернатури?</w:t>
            </w:r>
          </w:p>
          <w:p w:rsidR="002640CD" w:rsidRPr="002640CD" w:rsidRDefault="002640CD" w:rsidP="0067790C">
            <w:pPr>
              <w:spacing w:after="0" w:line="240" w:lineRule="auto"/>
              <w:jc w:val="both"/>
              <w:rPr>
                <w:rFonts w:ascii="Helvetica" w:hAnsi="Helvetica" w:cs="Helvetica"/>
                <w:sz w:val="20"/>
                <w:szCs w:val="20"/>
                <w:shd w:val="clear" w:color="auto" w:fill="FFFFFF"/>
                <w:lang w:val="uk-UA"/>
              </w:rPr>
            </w:pP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Helvetica" w:hAnsi="Helvetica" w:cs="Helvetica"/>
                <w:b/>
                <w:bCs/>
                <w:sz w:val="20"/>
                <w:szCs w:val="20"/>
                <w:shd w:val="clear" w:color="auto" w:fill="FFFFFF"/>
                <w:lang w:val="uk-UA"/>
              </w:rPr>
              <w:t>Цифру в 30 кредитів – скасувати як необґрунтований показник</w:t>
            </w:r>
            <w:r w:rsidRPr="002640CD">
              <w:rPr>
                <w:rFonts w:ascii="Times New Roman" w:hAnsi="Times New Roman"/>
                <w:i/>
                <w:sz w:val="24"/>
                <w:szCs w:val="24"/>
                <w:u w:val="single"/>
                <w:lang w:val="uk-UA"/>
              </w:rPr>
              <w:t xml:space="preserve"> (Булава Л.М)</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Враховано частково.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b/>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Особі, яка успішно завершила навчання за спеціальностями галузі знань 01 «Освіта/Педагогіка», або за іншою спеціальністю з дотриманням вимог до освітніх програм вищої та фахової передвищої освіти за спеціальністю іншої галузі знань (крім галузі 01 Освіта/педагогіка»), для яких можливе присвоєння професійної кваліфікації педагогічного працівника, закладом вищої, фахової передвищої освіти присвоюється відповідна професійна кваліфікація педагогічного працівника. Присвоєння професійної кваліфікацій педагогічного працівника має проводитись з урахуванням результатів єдиного державного </w:t>
            </w:r>
            <w:r w:rsidRPr="002640CD">
              <w:rPr>
                <w:rFonts w:ascii="Times New Roman" w:hAnsi="Times New Roman"/>
                <w:sz w:val="24"/>
                <w:szCs w:val="24"/>
                <w:lang w:val="uk-UA"/>
              </w:rPr>
              <w:lastRenderedPageBreak/>
              <w:t>кваліфікаційного іспиту з психолого-педагогічної підготовки, предметної спеціальності (за наявності) та методики викладання на завершальній стадії навчання на відповідному освітньому рівні.</w:t>
            </w:r>
          </w:p>
        </w:tc>
        <w:tc>
          <w:tcPr>
            <w:tcW w:w="5670" w:type="dxa"/>
            <w:shd w:val="clear" w:color="auto" w:fill="auto"/>
          </w:tcPr>
          <w:p w:rsidR="002640CD" w:rsidRPr="002640CD" w:rsidRDefault="002640CD" w:rsidP="0067790C">
            <w:pPr>
              <w:spacing w:line="240" w:lineRule="auto"/>
              <w:ind w:firstLine="567"/>
              <w:jc w:val="both"/>
              <w:rPr>
                <w:rFonts w:ascii="Times New Roman" w:hAnsi="Times New Roman"/>
                <w:sz w:val="24"/>
                <w:szCs w:val="24"/>
                <w:lang w:val="uk-UA"/>
              </w:rPr>
            </w:pPr>
            <w:r w:rsidRPr="002640CD">
              <w:rPr>
                <w:rFonts w:ascii="Times New Roman" w:hAnsi="Times New Roman"/>
                <w:b/>
                <w:sz w:val="24"/>
                <w:szCs w:val="24"/>
                <w:lang w:val="uk-UA"/>
              </w:rPr>
              <w:lastRenderedPageBreak/>
              <w:t>Потребує нормативного узгодження із вимогами п. 3.7, де зазначено</w:t>
            </w:r>
            <w:r w:rsidRPr="002640CD">
              <w:rPr>
                <w:rFonts w:ascii="Times New Roman" w:hAnsi="Times New Roman"/>
                <w:sz w:val="24"/>
                <w:szCs w:val="24"/>
                <w:lang w:val="uk-UA"/>
              </w:rPr>
              <w:t>:</w:t>
            </w:r>
          </w:p>
          <w:p w:rsidR="002640CD" w:rsidRPr="002640CD" w:rsidRDefault="002640CD" w:rsidP="0067790C">
            <w:pPr>
              <w:spacing w:after="0" w:line="240" w:lineRule="auto"/>
              <w:ind w:firstLine="567"/>
              <w:jc w:val="both"/>
              <w:rPr>
                <w:rFonts w:ascii="Times New Roman" w:hAnsi="Times New Roman"/>
                <w:sz w:val="24"/>
                <w:szCs w:val="24"/>
                <w:lang w:val="uk-UA"/>
              </w:rPr>
            </w:pPr>
            <w:r w:rsidRPr="002640CD">
              <w:rPr>
                <w:rFonts w:ascii="Times New Roman" w:hAnsi="Times New Roman"/>
                <w:sz w:val="24"/>
                <w:szCs w:val="24"/>
                <w:lang w:val="uk-UA"/>
              </w:rPr>
              <w:t xml:space="preserve">«Особи, які здобули вищу чи </w:t>
            </w:r>
            <w:r w:rsidRPr="002640CD">
              <w:rPr>
                <w:rFonts w:ascii="Times New Roman" w:hAnsi="Times New Roman"/>
                <w:b/>
                <w:sz w:val="24"/>
                <w:szCs w:val="24"/>
                <w:lang w:val="uk-UA"/>
              </w:rPr>
              <w:t>фахову передвищу освіту за іншою спеціальністю</w:t>
            </w:r>
            <w:r w:rsidRPr="002640CD">
              <w:rPr>
                <w:rFonts w:ascii="Times New Roman" w:hAnsi="Times New Roman"/>
                <w:sz w:val="24"/>
                <w:szCs w:val="24"/>
                <w:lang w:val="uk-UA"/>
              </w:rPr>
              <w:t xml:space="preserve"> та яким не було присвоєно професійної кваліфікації педагогічного працівника, можуть бути призначені на посаду педагогічного працівника строком на один рік… Такі особи можуть здобути </w:t>
            </w:r>
            <w:r w:rsidRPr="002640CD">
              <w:rPr>
                <w:rFonts w:ascii="Times New Roman" w:hAnsi="Times New Roman"/>
                <w:b/>
                <w:sz w:val="24"/>
                <w:szCs w:val="24"/>
                <w:lang w:val="uk-UA"/>
              </w:rPr>
              <w:t>другий (магістерський) рівень вищої педагогічної освіти за скороченою програмою</w:t>
            </w:r>
            <w:r w:rsidRPr="002640CD">
              <w:rPr>
                <w:rFonts w:ascii="Times New Roman" w:hAnsi="Times New Roman"/>
                <w:sz w:val="24"/>
                <w:szCs w:val="24"/>
                <w:lang w:val="uk-UA"/>
              </w:rPr>
              <w:t>, яка передбачає відповідне перезарахування раніше здобутих кредитів та результатів навчання.</w:t>
            </w:r>
          </w:p>
          <w:p w:rsidR="002640CD" w:rsidRPr="002640CD" w:rsidRDefault="002640CD" w:rsidP="0067790C">
            <w:pPr>
              <w:spacing w:after="0" w:line="240" w:lineRule="auto"/>
              <w:ind w:firstLine="351"/>
              <w:jc w:val="both"/>
              <w:rPr>
                <w:rFonts w:ascii="Times New Roman" w:hAnsi="Times New Roman"/>
                <w:b/>
                <w:sz w:val="24"/>
                <w:szCs w:val="24"/>
                <w:lang w:val="uk-UA"/>
              </w:rPr>
            </w:pPr>
            <w:r w:rsidRPr="002640CD">
              <w:rPr>
                <w:rFonts w:ascii="Times New Roman" w:hAnsi="Times New Roman"/>
                <w:b/>
                <w:sz w:val="24"/>
                <w:szCs w:val="24"/>
                <w:lang w:val="uk-UA"/>
              </w:rPr>
              <w:t>Необхідне доопрацювання речення (простежується технічна помилка):</w:t>
            </w: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sz w:val="24"/>
                <w:szCs w:val="24"/>
                <w:lang w:val="uk-UA"/>
              </w:rPr>
              <w:lastRenderedPageBreak/>
              <w:t xml:space="preserve">Для осіб, які забезпечують здобуття дошкільної, позашкільної, професійної (професійно-технічної), фахової передвищої, вищої та післядипломної освіти, присвоєння </w:t>
            </w:r>
            <w:r w:rsidRPr="002640CD">
              <w:rPr>
                <w:rFonts w:ascii="Times New Roman" w:hAnsi="Times New Roman"/>
                <w:b/>
                <w:sz w:val="24"/>
                <w:szCs w:val="24"/>
                <w:lang w:val="uk-UA"/>
              </w:rPr>
              <w:t>педагогічної кваліфікації</w:t>
            </w:r>
            <w:r w:rsidRPr="002640CD">
              <w:rPr>
                <w:rFonts w:ascii="Times New Roman" w:hAnsi="Times New Roman"/>
                <w:sz w:val="24"/>
                <w:szCs w:val="24"/>
                <w:lang w:val="uk-UA"/>
              </w:rPr>
              <w:t xml:space="preserve"> педагогічного працівника є добровільним.  </w:t>
            </w:r>
            <w:r w:rsidRPr="002640CD">
              <w:rPr>
                <w:rFonts w:ascii="Times New Roman" w:hAnsi="Times New Roman"/>
                <w:i/>
                <w:sz w:val="24"/>
                <w:szCs w:val="24"/>
                <w:lang w:val="uk-UA"/>
              </w:rPr>
              <w:t>(Глухівський НПУ ім. О.Довженка)</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Якщо присвоєння освітньої та професійної кваліфікації «магістр» буде проводитись за результатами єдиного державного кваліфікаційного іспиту, то цілковито нівелюється науково-дослідна робота студентів, що вцілому знижує завдання підготовки сучасного фахівця.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(Херсонський державний університет)</w:t>
            </w:r>
          </w:p>
          <w:p w:rsidR="002640CD" w:rsidRPr="002640CD" w:rsidRDefault="002640CD" w:rsidP="0067790C">
            <w:pPr>
              <w:spacing w:after="0" w:line="240" w:lineRule="auto"/>
              <w:jc w:val="both"/>
              <w:rPr>
                <w:rFonts w:ascii="Times New Roman" w:hAnsi="Times New Roman"/>
                <w:i/>
                <w:sz w:val="24"/>
                <w:szCs w:val="24"/>
                <w:lang w:val="uk-UA"/>
              </w:rPr>
            </w:pPr>
          </w:p>
          <w:p w:rsidR="002640CD" w:rsidRPr="002640CD" w:rsidRDefault="002640CD" w:rsidP="0067790C">
            <w:pPr>
              <w:spacing w:after="0" w:line="240" w:lineRule="auto"/>
              <w:jc w:val="both"/>
              <w:rPr>
                <w:rFonts w:ascii="Times New Roman" w:hAnsi="Times New Roman"/>
                <w:i/>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Присвоєння професійної кваліфікацій педагогічного працівника має проводитись з урахуванням результатів єдиного державного кваліфікаційного іспиту з психолого-педагогічної підготовки, предметної спеціальності (за наявності) та методики викладання на завершальній стадії навчання на відповідному освітньому рівні.</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bCs/>
                <w:sz w:val="24"/>
                <w:szCs w:val="24"/>
                <w:u w:val="single"/>
                <w:lang w:val="uk-UA"/>
              </w:rPr>
            </w:pPr>
            <w:r w:rsidRPr="002640CD">
              <w:rPr>
                <w:rFonts w:ascii="Times New Roman" w:hAnsi="Times New Roman"/>
                <w:b/>
                <w:bCs/>
                <w:sz w:val="24"/>
                <w:szCs w:val="24"/>
                <w:u w:val="single"/>
                <w:lang w:val="uk-UA"/>
              </w:rPr>
              <w:t>ВИКЛЮЧИТИ</w:t>
            </w:r>
          </w:p>
          <w:p w:rsidR="002640CD" w:rsidRPr="002640CD" w:rsidRDefault="002640CD" w:rsidP="0067790C">
            <w:pPr>
              <w:spacing w:after="0" w:line="240" w:lineRule="auto"/>
              <w:jc w:val="both"/>
              <w:rPr>
                <w:rFonts w:ascii="Times New Roman" w:hAnsi="Times New Roman"/>
                <w:i/>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Суперечність із Законом «Про освіту», який не передбачає ніякого «єдиного державного іспиту».</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Helvetica" w:hAnsi="Helvetica" w:cs="Helvetica"/>
                <w:sz w:val="20"/>
                <w:szCs w:val="20"/>
                <w:shd w:val="clear" w:color="auto" w:fill="FFFFFF"/>
              </w:rPr>
              <w:t>Має бути положення про присвоєння кваліфікації педагогічному працівникові.</w:t>
            </w:r>
            <w:r w:rsidRPr="002640CD">
              <w:rPr>
                <w:rFonts w:ascii="Times New Roman" w:hAnsi="Times New Roman"/>
                <w:i/>
                <w:sz w:val="24"/>
                <w:szCs w:val="24"/>
                <w:u w:val="single"/>
                <w:lang w:val="uk-UA"/>
              </w:rPr>
              <w:t xml:space="preserve">  (Булава Л.М)</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rPr>
            </w:pPr>
            <w:r w:rsidRPr="002640CD">
              <w:rPr>
                <w:rFonts w:ascii="Times New Roman" w:hAnsi="Times New Roman"/>
                <w:b/>
                <w:sz w:val="24"/>
                <w:szCs w:val="24"/>
              </w:rPr>
              <w:t>2.6. Професійні права педагогічних працівників та педагогічна інтернатура</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 xml:space="preserve">Наявність професійної кваліфікації педагогічного працівника є підставою для </w:t>
            </w:r>
            <w:r w:rsidRPr="002640CD">
              <w:rPr>
                <w:rFonts w:ascii="Times New Roman" w:hAnsi="Times New Roman"/>
                <w:sz w:val="24"/>
                <w:szCs w:val="24"/>
              </w:rPr>
              <w:lastRenderedPageBreak/>
              <w:t>прийняття такої особи на відповідну посаду на постійну роботу.</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lastRenderedPageBreak/>
              <w:t xml:space="preserve">Розробити єдині вимоги до програми педагогічної інтернатури (етапи, зміст частин програми, основні форми навчання, методи, види діяльності, рівні сформованості професійних компетентностей), які </w:t>
            </w:r>
            <w:r w:rsidRPr="002640CD">
              <w:rPr>
                <w:rFonts w:ascii="Times New Roman" w:hAnsi="Times New Roman"/>
                <w:sz w:val="24"/>
                <w:szCs w:val="24"/>
                <w:lang w:val="uk-UA"/>
              </w:rPr>
              <w:lastRenderedPageBreak/>
              <w:t xml:space="preserve">будуть критеріями для сертифікації діяльності інтерна; визначити роль та функції науково-педагогічних працівників закладів вищої освіти у системі інтерн – учитель-наставник; зараховувати однорічну педагогічну інтернатуру здобувачам вищої освіти (студентам 4 курсу ОС «Бакалавр», ОС «Магістр»), які навчаються за індивідуальним планом і працюють за фахом у закладах освіти. </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w:t>
            </w:r>
            <w:r w:rsidRPr="002640CD">
              <w:rPr>
                <w:rFonts w:ascii="Times New Roman" w:hAnsi="Times New Roman"/>
                <w:i/>
                <w:sz w:val="24"/>
                <w:szCs w:val="24"/>
                <w:lang w:val="uk-UA"/>
              </w:rPr>
              <w:t>Уманський ДПУ)</w:t>
            </w:r>
          </w:p>
          <w:p w:rsidR="002640CD" w:rsidRPr="002640CD" w:rsidRDefault="002640CD" w:rsidP="0067790C">
            <w:pPr>
              <w:pStyle w:val="ad"/>
              <w:jc w:val="both"/>
              <w:rPr>
                <w:color w:val="auto"/>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Взято до уваги і пропозицію буде розглянуто при розробці відповідного положення.</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Особи, які після завершення навчання вперше зайняли посаду педагогічного працівника, проходять однорічну педагогічну інтернатуру в статусі педагога-стажиста</w:t>
            </w:r>
            <w:r w:rsidRPr="002640CD">
              <w:rPr>
                <w:rFonts w:ascii="Times New Roman" w:hAnsi="Times New Roman"/>
                <w:i/>
                <w:sz w:val="24"/>
                <w:szCs w:val="24"/>
              </w:rPr>
              <w:t xml:space="preserve">. </w:t>
            </w:r>
            <w:r w:rsidRPr="002640CD">
              <w:rPr>
                <w:rFonts w:ascii="Times New Roman" w:hAnsi="Times New Roman"/>
                <w:sz w:val="24"/>
                <w:szCs w:val="24"/>
              </w:rPr>
              <w:t>У цей період вони мають отримати досвідченого наставника такої самої або спорідненої спеціальності (предметної спеціальності або спеціалізації) з того самого або іншого закладу освіти. Програма наставництва розробляється наставником спільно з педагогом-стажистом, передбачаючи різні форми професійного розвитку (взаємне відвідування уроків, опрацювання відповідної літератури тощо) із залученням науково-педагогічних працівників закладів вищої освіти.</w:t>
            </w:r>
          </w:p>
        </w:tc>
        <w:tc>
          <w:tcPr>
            <w:tcW w:w="5670" w:type="dxa"/>
            <w:shd w:val="clear" w:color="auto" w:fill="auto"/>
          </w:tcPr>
          <w:p w:rsidR="002640CD" w:rsidRPr="002640CD" w:rsidRDefault="002640CD" w:rsidP="0067790C">
            <w:pPr>
              <w:pStyle w:val="ad"/>
              <w:ind w:firstLine="351"/>
              <w:jc w:val="both"/>
              <w:rPr>
                <w:color w:val="auto"/>
                <w:sz w:val="24"/>
                <w:szCs w:val="24"/>
                <w:u w:val="single"/>
                <w:lang w:val="uk-UA"/>
              </w:rPr>
            </w:pPr>
            <w:r w:rsidRPr="002640CD">
              <w:rPr>
                <w:color w:val="auto"/>
                <w:sz w:val="24"/>
                <w:szCs w:val="24"/>
                <w:lang w:val="uk-UA"/>
              </w:rPr>
              <w:t>Абзац викласти в такій редакції: «</w:t>
            </w:r>
            <w:r w:rsidRPr="002640CD">
              <w:rPr>
                <w:color w:val="auto"/>
                <w:sz w:val="24"/>
                <w:szCs w:val="24"/>
              </w:rPr>
              <w:t>Особи, які після завершення навчання вперше зайняли посаду педагогічного працівника, проходять однорічну педагогічну інтернатуру в статусі педагога-стажиста</w:t>
            </w:r>
            <w:r w:rsidRPr="002640CD">
              <w:rPr>
                <w:i/>
                <w:color w:val="auto"/>
                <w:sz w:val="24"/>
                <w:szCs w:val="24"/>
              </w:rPr>
              <w:t xml:space="preserve">. </w:t>
            </w:r>
            <w:r w:rsidRPr="002640CD">
              <w:rPr>
                <w:color w:val="auto"/>
                <w:sz w:val="24"/>
                <w:szCs w:val="24"/>
              </w:rPr>
              <w:t xml:space="preserve">У цей період вони мають отримати досвідченого наставника такої самої або спорідненої спеціальності (предметної спеціальності або спеціалізації) з того самого або іншого закладу освіти. </w:t>
            </w:r>
            <w:r w:rsidRPr="002640CD">
              <w:rPr>
                <w:b/>
                <w:color w:val="auto"/>
                <w:sz w:val="24"/>
                <w:szCs w:val="24"/>
              </w:rPr>
              <w:t>Програма інтернатурної практики розробляється під керівництвом фахівців вищого навчального закладу, які її супроводжують спільно з наставником та педагогом-стажистом, передбачаючи різні форми професійного розвитку (взаємне відвідування уроків, опрацювання відповідної літератури тощо)</w:t>
            </w:r>
            <w:r w:rsidRPr="002640CD">
              <w:rPr>
                <w:color w:val="auto"/>
                <w:sz w:val="24"/>
                <w:szCs w:val="24"/>
              </w:rPr>
              <w:t>.</w:t>
            </w:r>
            <w:r w:rsidRPr="002640CD">
              <w:rPr>
                <w:color w:val="auto"/>
                <w:sz w:val="24"/>
                <w:szCs w:val="24"/>
                <w:lang w:val="uk-UA"/>
              </w:rPr>
              <w:t>»</w:t>
            </w:r>
          </w:p>
          <w:p w:rsidR="002640CD" w:rsidRPr="002640CD" w:rsidRDefault="002640CD" w:rsidP="0067790C">
            <w:pPr>
              <w:spacing w:line="240" w:lineRule="auto"/>
              <w:jc w:val="both"/>
              <w:rPr>
                <w:rFonts w:ascii="Times New Roman" w:hAnsi="Times New Roman"/>
                <w:sz w:val="24"/>
                <w:szCs w:val="24"/>
                <w:lang w:val="uk-UA"/>
              </w:rPr>
            </w:pPr>
            <w:r w:rsidRPr="002640CD">
              <w:rPr>
                <w:rFonts w:ascii="Times New Roman" w:hAnsi="Times New Roman"/>
                <w:sz w:val="24"/>
                <w:szCs w:val="24"/>
                <w:lang w:val="uk-UA"/>
              </w:rPr>
              <w:t>(</w:t>
            </w:r>
            <w:r w:rsidRPr="002640CD">
              <w:rPr>
                <w:rFonts w:ascii="Times New Roman" w:hAnsi="Times New Roman"/>
                <w:i/>
                <w:sz w:val="24"/>
                <w:szCs w:val="24"/>
                <w:lang w:val="uk-UA"/>
              </w:rPr>
              <w:t>ПУНПУ ім. К. Д. Ушинського)</w:t>
            </w:r>
          </w:p>
          <w:p w:rsidR="002640CD" w:rsidRPr="002640CD" w:rsidRDefault="002640CD" w:rsidP="0067790C">
            <w:pPr>
              <w:spacing w:after="0" w:line="240" w:lineRule="auto"/>
              <w:ind w:left="34" w:firstLine="33"/>
              <w:jc w:val="both"/>
              <w:rPr>
                <w:rFonts w:ascii="Times New Roman" w:hAnsi="Times New Roman"/>
                <w:b/>
                <w:i/>
                <w:sz w:val="24"/>
                <w:szCs w:val="24"/>
                <w:u w:val="single"/>
                <w:lang w:val="uk-UA"/>
              </w:rPr>
            </w:pPr>
            <w:r w:rsidRPr="002640CD">
              <w:rPr>
                <w:rFonts w:ascii="Times New Roman" w:hAnsi="Times New Roman"/>
                <w:sz w:val="24"/>
                <w:szCs w:val="24"/>
                <w:lang w:val="uk-UA"/>
              </w:rPr>
              <w:t>Доповнити</w:t>
            </w:r>
            <w:r w:rsidRPr="002640CD">
              <w:rPr>
                <w:rFonts w:ascii="Times New Roman" w:hAnsi="Times New Roman"/>
                <w:sz w:val="24"/>
                <w:szCs w:val="24"/>
              </w:rPr>
              <w:t xml:space="preserve">, що для осіб, які проходять однорічну педагогічну інтернатуру на посаді педагога-стажиста </w:t>
            </w:r>
            <w:r w:rsidRPr="002640CD">
              <w:rPr>
                <w:rFonts w:ascii="Times New Roman" w:hAnsi="Times New Roman"/>
                <w:b/>
                <w:sz w:val="24"/>
                <w:szCs w:val="24"/>
              </w:rPr>
              <w:t>зараховується педагогічний стаж</w:t>
            </w:r>
            <w:r w:rsidRPr="002640CD">
              <w:rPr>
                <w:rFonts w:ascii="Times New Roman" w:hAnsi="Times New Roman"/>
                <w:b/>
                <w:i/>
                <w:sz w:val="24"/>
                <w:szCs w:val="24"/>
              </w:rPr>
              <w:t>.</w:t>
            </w:r>
            <w:r w:rsidRPr="002640CD">
              <w:rPr>
                <w:rFonts w:ascii="Times New Roman" w:hAnsi="Times New Roman"/>
                <w:b/>
                <w:i/>
                <w:sz w:val="24"/>
                <w:szCs w:val="24"/>
                <w:lang w:val="uk-UA"/>
              </w:rPr>
              <w:t xml:space="preserve"> </w:t>
            </w:r>
          </w:p>
          <w:p w:rsidR="002640CD" w:rsidRPr="002640CD" w:rsidRDefault="002640CD" w:rsidP="0067790C">
            <w:pPr>
              <w:spacing w:line="240" w:lineRule="auto"/>
              <w:jc w:val="both"/>
              <w:rPr>
                <w:rFonts w:ascii="Times New Roman" w:hAnsi="Times New Roman"/>
                <w:sz w:val="24"/>
                <w:szCs w:val="24"/>
                <w:lang w:val="uk-UA"/>
              </w:rPr>
            </w:pPr>
            <w:r w:rsidRPr="002640CD">
              <w:rPr>
                <w:rFonts w:ascii="Times New Roman" w:hAnsi="Times New Roman"/>
                <w:i/>
                <w:sz w:val="24"/>
                <w:szCs w:val="24"/>
                <w:lang w:val="uk-UA"/>
              </w:rPr>
              <w:t>(Глухівський НПУ ім. О.Довженка</w:t>
            </w:r>
            <w:r w:rsidRPr="002640CD">
              <w:rPr>
                <w:rFonts w:ascii="Times New Roman" w:hAnsi="Times New Roman"/>
                <w:sz w:val="24"/>
                <w:szCs w:val="24"/>
                <w:lang w:val="uk-UA"/>
              </w:rPr>
              <w:t>)</w:t>
            </w:r>
          </w:p>
          <w:p w:rsidR="002640CD" w:rsidRPr="002640CD" w:rsidRDefault="002640CD" w:rsidP="0067790C">
            <w:pPr>
              <w:spacing w:line="240" w:lineRule="auto"/>
              <w:ind w:firstLine="709"/>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lastRenderedPageBreak/>
              <w:t>3-ій абзац. Необхідно чітко прописати, хто може виступати в якості наставника, затвердити «Програму наставництва».</w:t>
            </w:r>
            <w:r w:rsidRPr="002640CD">
              <w:rPr>
                <w:rFonts w:ascii="Times New Roman" w:hAnsi="Times New Roman"/>
                <w:sz w:val="24"/>
                <w:szCs w:val="24"/>
                <w:lang w:val="uk-UA"/>
              </w:rPr>
              <w:t xml:space="preserve"> </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rPr>
              <w:t>(Херсонський державний університет)</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Взято до уваги і пропозицію буде розглянуто при розробці відповідного положення.</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lastRenderedPageBreak/>
              <w:t>Взято до уваги і пропозицію буде розглянуто при розробці відповідного положення.</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Особі, яка успішно завершила період педагогічної інтернатури у закладі дошкільної, загальної середньої, позашкільної, професійно-технічної освіти, спеціалізованої, фахової передвищої освіти відповідним закладом видається сертифікат установленого зразка. Сертифікат про успішне завершення періоду педагогічної інтернатури є необхідною умовою для просування особи формальними етапами професійного розвитку (у вигляді кваліфікаційних категорій, звань, посад тощо).</w:t>
            </w:r>
          </w:p>
        </w:tc>
        <w:tc>
          <w:tcPr>
            <w:tcW w:w="5670" w:type="dxa"/>
            <w:shd w:val="clear" w:color="auto" w:fill="auto"/>
          </w:tcPr>
          <w:p w:rsidR="002640CD" w:rsidRPr="002640CD" w:rsidRDefault="002640CD" w:rsidP="0067790C">
            <w:pPr>
              <w:spacing w:after="0" w:line="240" w:lineRule="auto"/>
              <w:ind w:firstLine="388"/>
              <w:jc w:val="both"/>
              <w:rPr>
                <w:rFonts w:ascii="Times New Roman" w:hAnsi="Times New Roman"/>
                <w:sz w:val="24"/>
                <w:szCs w:val="24"/>
                <w:lang w:val="uk-UA"/>
              </w:rPr>
            </w:pPr>
            <w:r w:rsidRPr="002640CD">
              <w:rPr>
                <w:rFonts w:ascii="Times New Roman" w:hAnsi="Times New Roman"/>
                <w:sz w:val="24"/>
                <w:szCs w:val="24"/>
                <w:lang w:val="uk-UA"/>
              </w:rPr>
              <w:t>Сумнівним є пропозиція щодо впровадження педагогічної інтернатури для випускників за педагогічними спеціальностями, які проходять педагогічну практику (до того ж Концепція пропонує суттєве збільшення кредитів на практичну підготовку).</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(Огнев’юк В. О. Ректор Київського університету імені Бориса Грінченка)</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rPr>
            </w:pPr>
            <w:r w:rsidRPr="002640CD">
              <w:rPr>
                <w:rFonts w:ascii="Times New Roman" w:hAnsi="Times New Roman"/>
                <w:b/>
                <w:sz w:val="24"/>
                <w:szCs w:val="24"/>
              </w:rPr>
              <w:t>2.7. Особливості організації підготовки за спеціальностями галузі 01 «Освіта/Педагогіка» після визнання регульованих професій</w:t>
            </w:r>
          </w:p>
          <w:p w:rsidR="002640CD" w:rsidRPr="002640CD" w:rsidRDefault="002640CD" w:rsidP="0067790C">
            <w:pPr>
              <w:spacing w:after="0" w:line="240" w:lineRule="auto"/>
              <w:ind w:firstLine="567"/>
              <w:jc w:val="both"/>
              <w:rPr>
                <w:rFonts w:ascii="Times New Roman" w:hAnsi="Times New Roman"/>
                <w:b/>
                <w:sz w:val="24"/>
                <w:szCs w:val="24"/>
              </w:rPr>
            </w:pPr>
          </w:p>
          <w:p w:rsidR="002640CD" w:rsidRPr="002640CD" w:rsidRDefault="002640CD" w:rsidP="0067790C">
            <w:pPr>
              <w:spacing w:after="0" w:line="240" w:lineRule="auto"/>
              <w:ind w:firstLine="567"/>
              <w:jc w:val="both"/>
              <w:rPr>
                <w:rFonts w:ascii="Times New Roman" w:hAnsi="Times New Roman"/>
                <w:b/>
                <w:sz w:val="24"/>
                <w:szCs w:val="24"/>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 xml:space="preserve">Після законодавчого визнання педагогічних професій регульованими (в усіх або частині закладів вищої освіти) може бути впроваджений особливий порядок ступеневої підготовки фахівців. Вступники на основі повної загальної середньої освіти або фахової передвищої освіти зможуть вступати для здобуття ступеня молодшого бакалавра на початковому рівні (короткому циклі) вищої освіти (в обсязі 120 кредитів ЄКТС на основі повної загальної середньої освіти) за умови успішного проходження зовнішнього незалежного оцінювання. В освітніх програмах має бути </w:t>
            </w:r>
            <w:r w:rsidRPr="002640CD">
              <w:rPr>
                <w:rFonts w:ascii="Times New Roman" w:hAnsi="Times New Roman"/>
                <w:sz w:val="24"/>
                <w:szCs w:val="24"/>
              </w:rPr>
              <w:lastRenderedPageBreak/>
              <w:t>забезпечена фундаментальна підготовка за спеціальністю, зокрема, в межах спеціальності 014 «Середня освіта» за освітніми галузями («Мови і літератури», «Суспільствознавство», «Мистецтво», «Математика», «Природознавство», «Технології», «Здоров’я і фізична культура») та пропедевтична психолого-педагогічна підготовка.</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lastRenderedPageBreak/>
              <w:t>Потребують узгодження</w:t>
            </w:r>
            <w:r w:rsidRPr="002640CD">
              <w:rPr>
                <w:rFonts w:ascii="Times New Roman" w:hAnsi="Times New Roman"/>
                <w:b/>
                <w:sz w:val="24"/>
                <w:szCs w:val="24"/>
                <w:lang w:val="uk-UA"/>
              </w:rPr>
              <w:t xml:space="preserve"> </w:t>
            </w:r>
            <w:r w:rsidRPr="002640CD">
              <w:rPr>
                <w:rFonts w:ascii="Times New Roman" w:hAnsi="Times New Roman"/>
                <w:sz w:val="24"/>
                <w:szCs w:val="24"/>
                <w:lang w:val="uk-UA"/>
              </w:rPr>
              <w:t>назви предметних спеціальностей вищої освіти і освітніх галузей повної загальної середньої освіти, зокрема, предметна спеціальність 014.05 Середня освіта (Біологія і здоров’я людини) і освітні галузі «Природознавство», «Здоров’я і фізична культура».</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(Глухівський НПУ ім. О.Довженка)</w:t>
            </w:r>
          </w:p>
          <w:p w:rsidR="002640CD" w:rsidRPr="002640CD" w:rsidRDefault="002640CD" w:rsidP="0067790C">
            <w:pPr>
              <w:spacing w:after="0" w:line="240" w:lineRule="auto"/>
              <w:jc w:val="both"/>
              <w:rPr>
                <w:rFonts w:ascii="Times New Roman" w:hAnsi="Times New Roman"/>
                <w:sz w:val="24"/>
                <w:szCs w:val="24"/>
                <w:highlight w:val="yellow"/>
                <w:lang w:val="uk-UA"/>
              </w:rPr>
            </w:pP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Потребує уточнення, а саме: «…вступники на основі повної загальної середньої освіти зможуть вступати для здобуття ступеня молодшого бакалавра на початковому рівні (короткому циклі) вищої освіти (в обсязі 120 кредитів ЄКТС на основі повної загальної середньої освіти) за умови успішного проходження зовнішнього незалежного оцінювання, а вступники на основі фахової передвищої освіти – за умови проходження фахового випробування, що визначає навчальний заклад»</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 xml:space="preserve">(Глухівський НПУ ім. О.Довженка)  </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ind w:firstLine="351"/>
              <w:jc w:val="both"/>
              <w:rPr>
                <w:rFonts w:ascii="Times New Roman" w:hAnsi="Times New Roman"/>
                <w:b/>
                <w:sz w:val="24"/>
                <w:szCs w:val="24"/>
                <w:lang w:val="uk-UA"/>
              </w:rPr>
            </w:pPr>
            <w:r w:rsidRPr="002640CD">
              <w:rPr>
                <w:rFonts w:ascii="Times New Roman" w:hAnsi="Times New Roman"/>
                <w:sz w:val="24"/>
                <w:szCs w:val="24"/>
                <w:highlight w:val="yellow"/>
              </w:rPr>
              <w:t>Також у п. 2.7 у першому абзаці говориться про те, що «в освітніх програмах має бути забезпечена фундаментальна підготовка за спеціальністю … та пропедевтична психолого-педагогічна підготовка», а на с. 15 у п. 2.8 згадується ще й методична підготовка («</w:t>
            </w:r>
            <w:r w:rsidRPr="002640CD">
              <w:rPr>
                <w:rFonts w:ascii="Times New Roman" w:hAnsi="Times New Roman"/>
                <w:sz w:val="24"/>
                <w:szCs w:val="24"/>
                <w:highlight w:val="yellow"/>
                <w:shd w:val="clear" w:color="auto" w:fill="FFFFFF"/>
              </w:rPr>
              <w:t>максимальне наближення психолого-педагогічної та методичної підготовки»</w:t>
            </w:r>
            <w:r w:rsidRPr="002640CD">
              <w:rPr>
                <w:rFonts w:ascii="Times New Roman" w:hAnsi="Times New Roman"/>
                <w:sz w:val="24"/>
                <w:szCs w:val="24"/>
                <w:highlight w:val="yellow"/>
              </w:rPr>
              <w:t>). Отже, ці два контексти потребують увідповіднення</w:t>
            </w:r>
            <w:r w:rsidRPr="002640CD">
              <w:rPr>
                <w:rFonts w:ascii="Times New Roman" w:hAnsi="Times New Roman"/>
                <w:sz w:val="24"/>
                <w:szCs w:val="24"/>
              </w:rPr>
              <w:t>.</w:t>
            </w:r>
            <w:r w:rsidRPr="002640CD">
              <w:rPr>
                <w:rFonts w:ascii="Times New Roman" w:hAnsi="Times New Roman"/>
                <w:sz w:val="24"/>
                <w:szCs w:val="24"/>
                <w:lang w:val="uk-UA"/>
              </w:rPr>
              <w:t xml:space="preserve"> </w:t>
            </w:r>
            <w:r w:rsidRPr="002640CD">
              <w:rPr>
                <w:rFonts w:ascii="Times New Roman" w:hAnsi="Times New Roman"/>
                <w:i/>
                <w:sz w:val="24"/>
                <w:szCs w:val="24"/>
                <w:lang w:val="uk-UA"/>
              </w:rPr>
              <w:t>(</w:t>
            </w:r>
            <w:r w:rsidRPr="002640CD">
              <w:rPr>
                <w:rFonts w:ascii="Times New Roman" w:hAnsi="Times New Roman"/>
                <w:i/>
                <w:sz w:val="24"/>
                <w:szCs w:val="24"/>
              </w:rPr>
              <w:t>Херсонський державний університет</w:t>
            </w:r>
            <w:r w:rsidRPr="002640CD">
              <w:rPr>
                <w:rFonts w:ascii="Times New Roman" w:hAnsi="Times New Roman"/>
                <w:i/>
                <w:sz w:val="24"/>
                <w:szCs w:val="24"/>
                <w:lang w:val="uk-UA"/>
              </w:rPr>
              <w:t>)</w:t>
            </w:r>
          </w:p>
          <w:p w:rsidR="002640CD" w:rsidRPr="002640CD" w:rsidRDefault="002640CD" w:rsidP="0067790C">
            <w:pPr>
              <w:spacing w:line="240" w:lineRule="auto"/>
              <w:jc w:val="both"/>
              <w:rPr>
                <w:rFonts w:ascii="Times New Roman" w:hAnsi="Times New Roman"/>
                <w:sz w:val="24"/>
                <w:szCs w:val="24"/>
                <w:highlight w:val="yellow"/>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w:t>
            </w:r>
          </w:p>
          <w:p w:rsidR="002640CD" w:rsidRPr="002640CD" w:rsidRDefault="002640CD" w:rsidP="0067790C">
            <w:pPr>
              <w:spacing w:after="0" w:line="240" w:lineRule="auto"/>
              <w:jc w:val="both"/>
              <w:rPr>
                <w:rFonts w:ascii="Times New Roman" w:hAnsi="Times New Roman"/>
                <w:b/>
                <w:sz w:val="24"/>
                <w:szCs w:val="24"/>
                <w:highlight w:val="yellow"/>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Після здобуття ступеня молодшого бакалавра здобувачі вищої педагогічної освіти зможуть продовжити навчання на першому (бакалаврському) рівні вищої освіти (в обсязі 120 кредитів ЄКТС на основі молодшого бакалавра) і на другому (магістерському) рівні вищої освіти (в обсязі до 120 кредитів ЄКТС на основі бакалавра). </w:t>
            </w:r>
            <w:r w:rsidRPr="002640CD">
              <w:rPr>
                <w:rFonts w:ascii="Times New Roman" w:hAnsi="Times New Roman"/>
                <w:sz w:val="24"/>
                <w:szCs w:val="24"/>
              </w:rPr>
              <w:t>У деяких випадках може використовуватись альтернативна наскрізна програма підготовки магістрів (180-210 кредитів ЄКТС на основі молодшого бакалавра).</w:t>
            </w: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Абзац викласти в такій редакції: «Після здобуття ступеня молодшого бакалавра здобувачі вищої педагогічної освіти зможуть продовжити навчання на першому (бакалаврському) рівні вищої освіти (в обсязі 120 кредитів ЄКТС на основі молодшого бакалавра) і на другому (магістерському) рівні вищої освіти (в обсязі до 120 кредитів ЄКТС на основі бакалавра). </w:t>
            </w:r>
            <w:r w:rsidRPr="002640CD">
              <w:rPr>
                <w:rFonts w:ascii="Times New Roman" w:hAnsi="Times New Roman"/>
                <w:b/>
                <w:sz w:val="24"/>
                <w:szCs w:val="24"/>
              </w:rPr>
              <w:t xml:space="preserve">За вибором </w:t>
            </w:r>
            <w:r w:rsidRPr="002640CD">
              <w:rPr>
                <w:rFonts w:ascii="Times New Roman" w:hAnsi="Times New Roman"/>
                <w:b/>
                <w:sz w:val="24"/>
                <w:szCs w:val="24"/>
                <w:lang w:val="uk-UA"/>
              </w:rPr>
              <w:t>з</w:t>
            </w:r>
            <w:r w:rsidRPr="002640CD">
              <w:rPr>
                <w:rFonts w:ascii="Times New Roman" w:hAnsi="Times New Roman"/>
                <w:b/>
                <w:sz w:val="24"/>
                <w:szCs w:val="24"/>
              </w:rPr>
              <w:t xml:space="preserve">акладу вищої освіти може пропонуватися наскрізна (інтегрована) програма підготовки магістрів від молодшого бакалавра до магістра, від </w:t>
            </w:r>
            <w:proofErr w:type="gramStart"/>
            <w:r w:rsidRPr="002640CD">
              <w:rPr>
                <w:rFonts w:ascii="Times New Roman" w:hAnsi="Times New Roman"/>
                <w:b/>
                <w:sz w:val="24"/>
                <w:szCs w:val="24"/>
              </w:rPr>
              <w:t>бакалавра  до</w:t>
            </w:r>
            <w:proofErr w:type="gramEnd"/>
            <w:r w:rsidRPr="002640CD">
              <w:rPr>
                <w:rFonts w:ascii="Times New Roman" w:hAnsi="Times New Roman"/>
                <w:b/>
                <w:sz w:val="24"/>
                <w:szCs w:val="24"/>
              </w:rPr>
              <w:t xml:space="preserve"> магістра за погодженням здобувачів вищої освіти</w:t>
            </w:r>
            <w:r w:rsidRPr="002640CD">
              <w:rPr>
                <w:rFonts w:ascii="Times New Roman" w:hAnsi="Times New Roman"/>
                <w:sz w:val="24"/>
                <w:szCs w:val="24"/>
              </w:rPr>
              <w:t>.</w:t>
            </w:r>
            <w:r w:rsidRPr="002640CD">
              <w:rPr>
                <w:rFonts w:ascii="Times New Roman" w:hAnsi="Times New Roman"/>
                <w:sz w:val="24"/>
                <w:szCs w:val="24"/>
                <w:lang w:val="uk-UA"/>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(ПУНПУ ім. К. Д. Ушинського)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b/>
                <w:sz w:val="24"/>
                <w:szCs w:val="24"/>
                <w:lang w:val="uk-UA"/>
              </w:rPr>
              <w:t>Додати</w:t>
            </w:r>
            <w:r w:rsidRPr="002640CD">
              <w:rPr>
                <w:rFonts w:ascii="Times New Roman" w:hAnsi="Times New Roman"/>
                <w:sz w:val="24"/>
                <w:szCs w:val="24"/>
                <w:lang w:val="uk-UA"/>
              </w:rPr>
              <w:t xml:space="preserve"> вступ на перший (бакалаврський) рівень вищої освіти (в обсязі 240 кредитів ЄКТС на основі повної загальної середньої освіти) за умови успішного проходження зовнішнього незалежного оцінювання  </w:t>
            </w: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sz w:val="24"/>
                <w:szCs w:val="24"/>
                <w:lang w:val="uk-UA"/>
              </w:rPr>
              <w:t>(</w:t>
            </w:r>
            <w:r w:rsidRPr="002640CD">
              <w:rPr>
                <w:rFonts w:ascii="Times New Roman" w:hAnsi="Times New Roman"/>
                <w:b/>
                <w:sz w:val="24"/>
                <w:szCs w:val="24"/>
                <w:lang w:val="uk-UA"/>
              </w:rPr>
              <w:t>Глухівський НПУ ім. О.Довженка)</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 xml:space="preserve">2-ий абзац протирічить попереднім положенням Концепції. </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rPr>
              <w:lastRenderedPageBreak/>
              <w:t>(Херсонський державний університет)</w:t>
            </w: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lang w:val="uk-UA"/>
              </w:rPr>
            </w:pPr>
            <w:r w:rsidRPr="002640CD">
              <w:rPr>
                <w:rFonts w:ascii="Times New Roman" w:hAnsi="Times New Roman"/>
                <w:b/>
                <w:sz w:val="24"/>
                <w:szCs w:val="24"/>
                <w:lang w:val="uk-UA"/>
              </w:rPr>
              <w:t>2.8.</w:t>
            </w:r>
            <w:r w:rsidRPr="002640CD">
              <w:rPr>
                <w:rFonts w:ascii="Times New Roman" w:hAnsi="Times New Roman"/>
                <w:b/>
                <w:sz w:val="24"/>
                <w:szCs w:val="24"/>
              </w:rPr>
              <w:t> </w:t>
            </w:r>
            <w:r w:rsidRPr="002640CD">
              <w:rPr>
                <w:rFonts w:ascii="Times New Roman" w:hAnsi="Times New Roman"/>
                <w:b/>
                <w:sz w:val="24"/>
                <w:szCs w:val="24"/>
                <w:lang w:val="uk-UA"/>
              </w:rPr>
              <w:t>Вимоги до освітніх програм підготовки педагогічних працівників, які необхідні для впровадження Концепції реалізації державної політики у сфері реформування загальної середньої освіти "Нова українська школа"</w:t>
            </w:r>
          </w:p>
          <w:p w:rsidR="002640CD" w:rsidRPr="002640CD" w:rsidRDefault="002640CD" w:rsidP="0067790C">
            <w:pPr>
              <w:spacing w:after="0" w:line="240" w:lineRule="auto"/>
              <w:ind w:firstLine="567"/>
              <w:jc w:val="both"/>
              <w:rPr>
                <w:rFonts w:ascii="Times New Roman" w:hAnsi="Times New Roman"/>
                <w:sz w:val="24"/>
                <w:szCs w:val="24"/>
                <w:lang w:val="uk-UA"/>
              </w:rPr>
            </w:pPr>
          </w:p>
          <w:p w:rsidR="002640CD" w:rsidRPr="002640CD" w:rsidRDefault="002640CD" w:rsidP="0067790C">
            <w:pPr>
              <w:spacing w:after="0" w:line="240" w:lineRule="auto"/>
              <w:ind w:firstLine="207"/>
              <w:jc w:val="both"/>
              <w:rPr>
                <w:rFonts w:ascii="Times New Roman" w:hAnsi="Times New Roman"/>
                <w:sz w:val="24"/>
                <w:szCs w:val="24"/>
                <w:shd w:val="clear" w:color="auto" w:fill="FFFFFF"/>
              </w:rPr>
            </w:pPr>
            <w:r w:rsidRPr="002640CD">
              <w:rPr>
                <w:rFonts w:ascii="Times New Roman" w:hAnsi="Times New Roman"/>
                <w:sz w:val="24"/>
                <w:szCs w:val="24"/>
                <w:shd w:val="clear" w:color="auto" w:fill="FFFFFF"/>
              </w:rPr>
              <w:t>Модернізація освітніх програм має передбачати, зокрема:</w:t>
            </w:r>
          </w:p>
          <w:p w:rsidR="002640CD" w:rsidRPr="002640CD" w:rsidRDefault="002640CD" w:rsidP="0067790C">
            <w:pPr>
              <w:spacing w:after="0" w:line="240" w:lineRule="auto"/>
              <w:jc w:val="both"/>
              <w:rPr>
                <w:rFonts w:ascii="Times New Roman" w:hAnsi="Times New Roman"/>
                <w:sz w:val="24"/>
                <w:szCs w:val="24"/>
              </w:rPr>
            </w:pP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shd w:val="clear" w:color="auto" w:fill="FFFFFF"/>
                <w:lang w:val="uk-UA"/>
              </w:rPr>
              <w:t xml:space="preserve">впровадження компетентнісного, особистісно-орієнтованого підходу в педагогічній освіті, забезпечення формування загальних (універсальних, ключових тощо) компетентностей, набуття педагогічними працівниками вмінь та досвіду формування компетентностей в учнів, опанування педагогічними технологіями, посилення практичної складової педагогічної освіти, максимальне наближення психолого-педагогічної та методичної підготовки до умов практичної фахової діяльності, </w:t>
            </w:r>
            <w:r w:rsidRPr="002640CD">
              <w:rPr>
                <w:rFonts w:ascii="Times New Roman" w:hAnsi="Times New Roman"/>
                <w:sz w:val="24"/>
                <w:szCs w:val="24"/>
                <w:lang w:val="uk-UA"/>
              </w:rPr>
              <w:t xml:space="preserve">запровадження принципу дитиноцентризму та педагогіки партнерства, що </w:t>
            </w:r>
            <w:r w:rsidRPr="002640CD">
              <w:rPr>
                <w:rFonts w:ascii="Times New Roman" w:hAnsi="Times New Roman"/>
                <w:sz w:val="24"/>
                <w:szCs w:val="24"/>
                <w:shd w:val="clear" w:color="auto" w:fill="FFFFFF"/>
                <w:lang w:val="uk-UA"/>
              </w:rPr>
              <w:t>ґрунтується на співпраці учня, вчителя,  батьків і громадськості з урахуванням принципів інклюзивної освіти;</w:t>
            </w:r>
          </w:p>
          <w:p w:rsidR="002640CD" w:rsidRPr="002640CD" w:rsidRDefault="002640CD" w:rsidP="0067790C">
            <w:pPr>
              <w:spacing w:after="0" w:line="240" w:lineRule="auto"/>
              <w:jc w:val="both"/>
              <w:rPr>
                <w:rFonts w:ascii="Times New Roman" w:hAnsi="Times New Roman"/>
                <w:sz w:val="24"/>
                <w:szCs w:val="24"/>
                <w:shd w:val="clear" w:color="auto" w:fill="FFFFFF"/>
                <w:lang w:val="uk-UA"/>
              </w:rPr>
            </w:pP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опанування педагогічними технологіями,</w:t>
            </w:r>
            <w:r w:rsidRPr="002640CD">
              <w:rPr>
                <w:lang w:val="uk-UA" w:eastAsia="uk-UA"/>
              </w:rPr>
              <w:t xml:space="preserve"> </w:t>
            </w:r>
            <w:r w:rsidRPr="002640CD">
              <w:rPr>
                <w:rFonts w:ascii="Times New Roman" w:hAnsi="Times New Roman"/>
                <w:b/>
                <w:lang w:val="uk-UA" w:eastAsia="uk-UA"/>
              </w:rPr>
              <w:t>в тому числі використання елементів інформаційно-комунікаційних та цифрових технологій,</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shd w:val="clear" w:color="auto" w:fill="FFFFFF"/>
                <w:lang w:val="uk-UA"/>
              </w:rPr>
            </w:pPr>
            <w:r w:rsidRPr="002640CD">
              <w:rPr>
                <w:rFonts w:ascii="Times New Roman" w:hAnsi="Times New Roman"/>
                <w:sz w:val="24"/>
                <w:szCs w:val="24"/>
                <w:lang w:val="uk-UA"/>
              </w:rPr>
              <w:t xml:space="preserve">… </w:t>
            </w:r>
            <w:r w:rsidRPr="002640CD">
              <w:rPr>
                <w:rFonts w:ascii="Times New Roman" w:hAnsi="Times New Roman"/>
                <w:sz w:val="24"/>
                <w:szCs w:val="24"/>
                <w:shd w:val="clear" w:color="auto" w:fill="FFFFFF"/>
                <w:lang w:val="uk-UA"/>
              </w:rPr>
              <w:t xml:space="preserve">впровадження компетентнісного, особистісно-орієнтованого підходу в педагогічній освіті, забезпечення формування загальних (універсальних, ключових тощо) компетентностей, </w:t>
            </w:r>
            <w:r w:rsidRPr="002640CD">
              <w:rPr>
                <w:rFonts w:ascii="Times New Roman" w:hAnsi="Times New Roman"/>
                <w:b/>
                <w:i/>
                <w:sz w:val="24"/>
                <w:szCs w:val="24"/>
                <w:shd w:val="clear" w:color="auto" w:fill="FFFFFF"/>
                <w:lang w:val="uk-UA"/>
              </w:rPr>
              <w:t xml:space="preserve">сприяння формуванню навичок соціально-професійній адаптації учнів, </w:t>
            </w:r>
            <w:r w:rsidRPr="002640CD">
              <w:rPr>
                <w:rFonts w:ascii="Times New Roman" w:hAnsi="Times New Roman"/>
                <w:sz w:val="24"/>
                <w:szCs w:val="24"/>
                <w:shd w:val="clear" w:color="auto" w:fill="FFFFFF"/>
                <w:lang w:val="uk-UA"/>
              </w:rPr>
              <w:t xml:space="preserve">набуття педагогічними працівниками вмінь та досвіду формування компетентностей в учнів, опанування педагогічними технологіями, посилення практичної складової педагогічної освіти, максимальне наближення психолого-педагогічної та методичної підготовки до умов практичної фахової діяльності, </w:t>
            </w:r>
            <w:r w:rsidRPr="002640CD">
              <w:rPr>
                <w:rFonts w:ascii="Times New Roman" w:hAnsi="Times New Roman"/>
                <w:sz w:val="24"/>
                <w:szCs w:val="24"/>
                <w:lang w:val="uk-UA"/>
              </w:rPr>
              <w:t xml:space="preserve">запровадження принципу дитиноцентризму та педагогіки партнерства, що </w:t>
            </w:r>
            <w:r w:rsidRPr="002640CD">
              <w:rPr>
                <w:rFonts w:ascii="Times New Roman" w:hAnsi="Times New Roman"/>
                <w:sz w:val="24"/>
                <w:szCs w:val="24"/>
                <w:shd w:val="clear" w:color="auto" w:fill="FFFFFF"/>
                <w:lang w:val="uk-UA"/>
              </w:rPr>
              <w:t xml:space="preserve">ґрунтується на співпраці учня, вчителя,  батьків і громадськості з урахуванням принципів інклюзивної освіти; - </w:t>
            </w:r>
          </w:p>
          <w:p w:rsidR="002640CD" w:rsidRPr="002640CD" w:rsidRDefault="002640CD" w:rsidP="0067790C">
            <w:pPr>
              <w:spacing w:after="0" w:line="240" w:lineRule="auto"/>
              <w:jc w:val="both"/>
              <w:rPr>
                <w:rFonts w:ascii="Times New Roman" w:hAnsi="Times New Roman"/>
                <w:i/>
                <w:sz w:val="24"/>
                <w:szCs w:val="24"/>
                <w:u w:val="single"/>
                <w:shd w:val="clear" w:color="auto" w:fill="FFFFFF"/>
                <w:lang w:val="uk-UA"/>
              </w:rPr>
            </w:pPr>
            <w:r w:rsidRPr="002640CD">
              <w:rPr>
                <w:rFonts w:ascii="Times New Roman" w:hAnsi="Times New Roman"/>
                <w:sz w:val="24"/>
                <w:szCs w:val="24"/>
                <w:shd w:val="clear" w:color="auto" w:fill="FFFFFF"/>
                <w:lang w:val="uk-UA"/>
              </w:rPr>
              <w:t>(</w:t>
            </w:r>
            <w:r w:rsidRPr="002640CD">
              <w:rPr>
                <w:rFonts w:ascii="Times New Roman" w:hAnsi="Times New Roman"/>
                <w:i/>
                <w:sz w:val="24"/>
                <w:szCs w:val="24"/>
                <w:u w:val="single"/>
                <w:shd w:val="clear" w:color="auto" w:fill="FFFFFF"/>
                <w:lang w:val="uk-UA"/>
              </w:rPr>
              <w:t>Уманський ДПУ)</w:t>
            </w:r>
          </w:p>
          <w:p w:rsidR="002640CD" w:rsidRPr="002640CD" w:rsidRDefault="002640CD" w:rsidP="0067790C">
            <w:pPr>
              <w:spacing w:after="0" w:line="240" w:lineRule="auto"/>
              <w:jc w:val="both"/>
              <w:rPr>
                <w:rFonts w:ascii="Times New Roman" w:hAnsi="Times New Roman"/>
                <w:i/>
                <w:sz w:val="24"/>
                <w:szCs w:val="24"/>
                <w:u w:val="single"/>
                <w:shd w:val="clear" w:color="auto" w:fill="FFFFFF"/>
                <w:lang w:val="uk-UA"/>
              </w:rPr>
            </w:pP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Назви закладів освіти зазначені в 6-ому абзаці необхідно привести у відповідність до назв передбачених законодавством. </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rPr>
              <w:t>(Херсонський державний університет)</w:t>
            </w:r>
          </w:p>
          <w:p w:rsidR="002640CD" w:rsidRPr="002640CD" w:rsidRDefault="002640CD" w:rsidP="0067790C">
            <w:pPr>
              <w:spacing w:after="0" w:line="240" w:lineRule="auto"/>
              <w:ind w:firstLine="388"/>
              <w:jc w:val="both"/>
              <w:rPr>
                <w:rFonts w:ascii="Times New Roman" w:hAnsi="Times New Roman"/>
                <w:sz w:val="24"/>
                <w:szCs w:val="24"/>
                <w:lang w:val="uk-UA"/>
              </w:rPr>
            </w:pPr>
            <w:r w:rsidRPr="002640CD">
              <w:rPr>
                <w:rFonts w:ascii="Times New Roman" w:hAnsi="Times New Roman"/>
                <w:sz w:val="24"/>
                <w:szCs w:val="24"/>
                <w:lang w:val="uk-UA"/>
              </w:rPr>
              <w:lastRenderedPageBreak/>
              <w:t>Основні компетентності, що є обов’язковими при підготовці вчителя, доповнити компетентністю творити нові ідеї.</w:t>
            </w:r>
          </w:p>
          <w:p w:rsidR="002640CD" w:rsidRPr="002640CD" w:rsidRDefault="002640CD" w:rsidP="0067790C">
            <w:pPr>
              <w:spacing w:after="0" w:line="240" w:lineRule="auto"/>
              <w:ind w:firstLine="388"/>
              <w:jc w:val="both"/>
              <w:rPr>
                <w:rFonts w:ascii="Times New Roman" w:hAnsi="Times New Roman"/>
                <w:sz w:val="24"/>
                <w:szCs w:val="24"/>
                <w:lang w:val="uk-UA"/>
              </w:rPr>
            </w:pPr>
            <w:r w:rsidRPr="002640CD">
              <w:rPr>
                <w:rFonts w:ascii="Times New Roman" w:hAnsi="Times New Roman"/>
                <w:sz w:val="24"/>
                <w:szCs w:val="24"/>
                <w:lang w:val="uk-UA"/>
              </w:rPr>
              <w:t>Наголосити на необхідності посилення практично-психологічної підготовки педагогічного працівника. Концепція повинна відобразити перехід до нової моделі вчителя: від вчителя-предметника до вчителя-психолога.</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rPr>
              <w:t>(Кравченко Д., директор Києво-Пичерського ліцею № 171 «Лідер»)</w:t>
            </w:r>
          </w:p>
          <w:p w:rsidR="002640CD" w:rsidRPr="002640CD" w:rsidRDefault="002640CD" w:rsidP="0067790C">
            <w:pPr>
              <w:spacing w:after="0" w:line="240" w:lineRule="auto"/>
              <w:ind w:firstLine="388"/>
              <w:jc w:val="both"/>
              <w:rPr>
                <w:rFonts w:ascii="Times New Roman" w:hAnsi="Times New Roman"/>
                <w:sz w:val="24"/>
                <w:szCs w:val="24"/>
                <w:lang w:val="uk-UA"/>
              </w:rPr>
            </w:pPr>
          </w:p>
          <w:p w:rsidR="002640CD" w:rsidRPr="002640CD" w:rsidRDefault="002640CD" w:rsidP="0067790C">
            <w:pPr>
              <w:spacing w:after="0" w:line="240" w:lineRule="auto"/>
              <w:ind w:firstLine="388"/>
              <w:jc w:val="both"/>
              <w:rPr>
                <w:rFonts w:ascii="Times New Roman" w:hAnsi="Times New Roman"/>
                <w:sz w:val="24"/>
                <w:szCs w:val="24"/>
                <w:lang w:val="uk-UA"/>
              </w:rPr>
            </w:pPr>
            <w:r w:rsidRPr="002640CD">
              <w:rPr>
                <w:rFonts w:ascii="Times New Roman" w:hAnsi="Times New Roman"/>
                <w:sz w:val="24"/>
                <w:szCs w:val="24"/>
                <w:lang w:val="uk-UA"/>
              </w:rPr>
              <w:t>Додати</w:t>
            </w:r>
          </w:p>
          <w:p w:rsidR="002640CD" w:rsidRPr="002640CD" w:rsidRDefault="002640CD" w:rsidP="0067790C">
            <w:pPr>
              <w:spacing w:after="0" w:line="240" w:lineRule="auto"/>
              <w:ind w:firstLine="388"/>
              <w:jc w:val="both"/>
              <w:rPr>
                <w:rFonts w:ascii="Times New Roman" w:hAnsi="Times New Roman"/>
                <w:sz w:val="24"/>
                <w:szCs w:val="24"/>
                <w:lang w:val="uk-UA"/>
              </w:rPr>
            </w:pPr>
          </w:p>
          <w:p w:rsidR="002640CD" w:rsidRPr="002640CD" w:rsidRDefault="002640CD" w:rsidP="0067790C">
            <w:pPr>
              <w:spacing w:after="0" w:line="240" w:lineRule="auto"/>
              <w:ind w:firstLine="388"/>
              <w:jc w:val="both"/>
              <w:rPr>
                <w:rFonts w:ascii="Times New Roman" w:hAnsi="Times New Roman"/>
                <w:sz w:val="24"/>
                <w:szCs w:val="24"/>
                <w:lang w:val="uk-UA"/>
              </w:rPr>
            </w:pPr>
            <w:r w:rsidRPr="002640CD">
              <w:rPr>
                <w:rFonts w:ascii="Times New Roman" w:hAnsi="Times New Roman"/>
                <w:sz w:val="24"/>
                <w:szCs w:val="24"/>
                <w:lang w:val="uk-UA"/>
              </w:rPr>
              <w:t>впровадження компетентнісного, особистісно-орієнтованого підходу в педагогічній освіті, забезпечення формування універсальних компетентностей (soft skills), набуття педагогічними працівниками вмінь та досвіду формування компетентностей в учнів, опанування педагогічними технологіями,</w:t>
            </w:r>
            <w:r w:rsidRPr="002640CD">
              <w:rPr>
                <w:lang w:val="uk-UA" w:eastAsia="uk-UA"/>
              </w:rPr>
              <w:t xml:space="preserve"> </w:t>
            </w:r>
            <w:r w:rsidRPr="002640CD">
              <w:rPr>
                <w:rFonts w:ascii="Times New Roman" w:hAnsi="Times New Roman"/>
                <w:b/>
                <w:lang w:val="uk-UA" w:eastAsia="uk-UA"/>
              </w:rPr>
              <w:t>в тому числі використання інформаційно-комунікаційних та цифрових технологій,</w:t>
            </w:r>
            <w:r w:rsidRPr="002640CD">
              <w:rPr>
                <w:rFonts w:ascii="Times New Roman" w:hAnsi="Times New Roman"/>
                <w:lang w:val="uk-UA" w:eastAsia="uk-UA"/>
              </w:rPr>
              <w:t xml:space="preserve"> </w:t>
            </w:r>
            <w:r w:rsidRPr="002640CD">
              <w:rPr>
                <w:lang w:val="uk-UA" w:eastAsia="uk-UA"/>
              </w:rPr>
              <w:t>п</w:t>
            </w:r>
            <w:r w:rsidRPr="002640CD">
              <w:rPr>
                <w:rFonts w:ascii="Times New Roman" w:hAnsi="Times New Roman"/>
                <w:sz w:val="24"/>
                <w:szCs w:val="24"/>
                <w:lang w:val="uk-UA"/>
              </w:rPr>
              <w:t>осилення практичної складової педагогічної освіти, максимальне наближення психолого-педагогічної та методичної підготовки до умов практичної фахової діяльності, запровадження принципу дитиноцентризму та педагогіки партнерства, що ґрунтується на співпраці учня, вчителя,  батьків і громадськості з урахуванням принципів інклюзивної освіти;</w:t>
            </w:r>
          </w:p>
          <w:p w:rsidR="002640CD" w:rsidRPr="002640CD" w:rsidRDefault="002640CD" w:rsidP="0067790C">
            <w:pPr>
              <w:spacing w:after="0" w:line="240" w:lineRule="auto"/>
              <w:ind w:firstLine="388"/>
              <w:jc w:val="both"/>
              <w:rPr>
                <w:rFonts w:ascii="Times New Roman" w:hAnsi="Times New Roman"/>
                <w:i/>
                <w:sz w:val="24"/>
                <w:szCs w:val="24"/>
                <w:lang w:val="en-US"/>
              </w:rPr>
            </w:pPr>
            <w:r w:rsidRPr="002640CD">
              <w:rPr>
                <w:rFonts w:ascii="Times New Roman" w:hAnsi="Times New Roman"/>
                <w:i/>
                <w:sz w:val="24"/>
                <w:szCs w:val="24"/>
                <w:lang w:val="en-US"/>
              </w:rPr>
              <w:t>(</w:t>
            </w:r>
            <w:r w:rsidRPr="002640CD">
              <w:rPr>
                <w:rFonts w:ascii="Times New Roman" w:hAnsi="Times New Roman"/>
                <w:i/>
                <w:sz w:val="24"/>
                <w:szCs w:val="24"/>
                <w:lang w:val="uk-UA"/>
              </w:rPr>
              <w:t>ІТ Школяр</w:t>
            </w:r>
            <w:r w:rsidRPr="002640CD">
              <w:rPr>
                <w:rFonts w:ascii="Times New Roman" w:hAnsi="Times New Roman"/>
                <w:i/>
                <w:sz w:val="24"/>
                <w:szCs w:val="24"/>
                <w:lang w:val="en-US"/>
              </w:rPr>
              <w:t>)</w:t>
            </w: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Враховано.</w:t>
            </w: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Враховано.</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 xml:space="preserve">Враховано </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shd w:val="clear" w:color="auto" w:fill="FFFFFF"/>
              </w:rPr>
              <w:t>набуття навичок дослідницької діяльності на майбутній посаді;</w:t>
            </w:r>
          </w:p>
        </w:tc>
        <w:tc>
          <w:tcPr>
            <w:tcW w:w="5670"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p>
        </w:tc>
      </w:tr>
      <w:tr w:rsidR="002640CD" w:rsidRPr="002640CD" w:rsidTr="0067790C">
        <w:tc>
          <w:tcPr>
            <w:tcW w:w="710" w:type="dxa"/>
            <w:shd w:val="clear" w:color="auto" w:fill="auto"/>
          </w:tcPr>
          <w:p w:rsidR="002640CD" w:rsidRPr="002640CD" w:rsidRDefault="002640CD" w:rsidP="0067790C">
            <w:pPr>
              <w:pStyle w:val="rvps2"/>
              <w:numPr>
                <w:ilvl w:val="0"/>
                <w:numId w:val="17"/>
              </w:numPr>
              <w:shd w:val="clear" w:color="auto" w:fill="FFFFFF"/>
              <w:spacing w:before="0" w:beforeAutospacing="0" w:after="150" w:afterAutospacing="0"/>
              <w:ind w:left="0" w:firstLine="0"/>
              <w:textAlignment w:val="baseline"/>
              <w:rPr>
                <w:sz w:val="28"/>
                <w:szCs w:val="28"/>
              </w:rPr>
            </w:pPr>
          </w:p>
        </w:tc>
        <w:tc>
          <w:tcPr>
            <w:tcW w:w="5174"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pPr>
            <w:r w:rsidRPr="002640CD">
              <w:rPr>
                <w:shd w:val="clear" w:color="auto" w:fill="FFFFFF"/>
              </w:rPr>
              <w:t xml:space="preserve">набуття необхідних компетентностей та досвіду роботи з дітьми з особливими освітніми </w:t>
            </w:r>
            <w:r w:rsidRPr="002640CD">
              <w:rPr>
                <w:shd w:val="clear" w:color="auto" w:fill="FFFFFF"/>
              </w:rPr>
              <w:lastRenderedPageBreak/>
              <w:t>потребами в умовах інклюзивного та спеціального навчання;</w:t>
            </w:r>
          </w:p>
        </w:tc>
        <w:tc>
          <w:tcPr>
            <w:tcW w:w="5670" w:type="dxa"/>
            <w:shd w:val="clear" w:color="auto" w:fill="auto"/>
          </w:tcPr>
          <w:p w:rsidR="002640CD" w:rsidRPr="002640CD" w:rsidRDefault="002640CD" w:rsidP="0067790C">
            <w:pPr>
              <w:spacing w:line="240" w:lineRule="auto"/>
              <w:jc w:val="both"/>
              <w:rPr>
                <w:rFonts w:ascii="Times New Roman" w:hAnsi="Times New Roman"/>
                <w:sz w:val="24"/>
                <w:szCs w:val="24"/>
                <w:lang w:val="uk-UA" w:eastAsia="uk-UA"/>
              </w:rPr>
            </w:pPr>
          </w:p>
        </w:tc>
        <w:tc>
          <w:tcPr>
            <w:tcW w:w="4287"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pPr>
          </w:p>
        </w:tc>
      </w:tr>
      <w:tr w:rsidR="002640CD" w:rsidRPr="002640CD" w:rsidTr="0067790C">
        <w:tc>
          <w:tcPr>
            <w:tcW w:w="710" w:type="dxa"/>
            <w:shd w:val="clear" w:color="auto" w:fill="auto"/>
          </w:tcPr>
          <w:p w:rsidR="002640CD" w:rsidRPr="002640CD" w:rsidRDefault="002640CD" w:rsidP="0067790C">
            <w:pPr>
              <w:pStyle w:val="rvps2"/>
              <w:numPr>
                <w:ilvl w:val="0"/>
                <w:numId w:val="17"/>
              </w:numPr>
              <w:shd w:val="clear" w:color="auto" w:fill="FFFFFF"/>
              <w:spacing w:before="0" w:beforeAutospacing="0" w:after="150" w:afterAutospacing="0"/>
              <w:ind w:left="0" w:firstLine="0"/>
              <w:textAlignment w:val="baseline"/>
              <w:rPr>
                <w:sz w:val="28"/>
                <w:szCs w:val="28"/>
              </w:rPr>
            </w:pPr>
          </w:p>
        </w:tc>
        <w:tc>
          <w:tcPr>
            <w:tcW w:w="5174"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pPr>
            <w:r w:rsidRPr="002640CD">
              <w:rPr>
                <w:shd w:val="clear" w:color="auto" w:fill="FFFFFF"/>
              </w:rPr>
              <w:t>формування менеджерських та управлінських навичок для ефективної діяльності в умовах реальної автономії закладів освіти;</w:t>
            </w:r>
          </w:p>
        </w:tc>
        <w:tc>
          <w:tcPr>
            <w:tcW w:w="5670" w:type="dxa"/>
            <w:shd w:val="clear" w:color="auto" w:fill="auto"/>
          </w:tcPr>
          <w:p w:rsidR="002640CD" w:rsidRPr="002640CD" w:rsidRDefault="002640CD" w:rsidP="0067790C">
            <w:pPr>
              <w:spacing w:line="240" w:lineRule="auto"/>
              <w:jc w:val="both"/>
              <w:rPr>
                <w:rFonts w:ascii="Times New Roman" w:hAnsi="Times New Roman"/>
                <w:b/>
                <w:sz w:val="24"/>
                <w:szCs w:val="24"/>
                <w:lang w:val="uk-UA" w:eastAsia="uk-UA"/>
              </w:rPr>
            </w:pPr>
            <w:r w:rsidRPr="002640CD">
              <w:rPr>
                <w:rFonts w:ascii="Times New Roman" w:hAnsi="Times New Roman"/>
                <w:sz w:val="24"/>
                <w:szCs w:val="24"/>
                <w:lang w:val="uk-UA" w:eastAsia="uk-UA"/>
              </w:rPr>
              <w:t>формування менеджерських та управлінських навичок для ефективної діяльності в умовах реальної автономії закладів освіти</w:t>
            </w:r>
            <w:r w:rsidRPr="002640CD">
              <w:rPr>
                <w:rFonts w:ascii="Times New Roman" w:hAnsi="Times New Roman"/>
                <w:sz w:val="24"/>
                <w:szCs w:val="24"/>
                <w:shd w:val="clear" w:color="auto" w:fill="FFFFFF"/>
                <w:lang w:val="uk-UA"/>
              </w:rPr>
              <w:t xml:space="preserve"> </w:t>
            </w:r>
            <w:r w:rsidRPr="002640CD">
              <w:rPr>
                <w:rFonts w:ascii="Times New Roman" w:hAnsi="Times New Roman"/>
                <w:b/>
                <w:sz w:val="24"/>
                <w:szCs w:val="24"/>
                <w:lang w:val="uk-UA" w:eastAsia="uk-UA"/>
              </w:rPr>
              <w:t>та розвитку цифрової економіки; враховуючи можливості сучасних інформаційно-комунікаційних та цифрових технологій та цифрового освітнього простору</w:t>
            </w:r>
          </w:p>
          <w:p w:rsidR="002640CD" w:rsidRPr="002640CD" w:rsidRDefault="002640CD" w:rsidP="0067790C">
            <w:pPr>
              <w:spacing w:line="240" w:lineRule="auto"/>
              <w:jc w:val="both"/>
              <w:rPr>
                <w:rFonts w:ascii="Times New Roman" w:hAnsi="Times New Roman"/>
                <w:sz w:val="24"/>
                <w:szCs w:val="24"/>
                <w:lang w:val="uk-UA"/>
              </w:rPr>
            </w:pPr>
            <w:r w:rsidRPr="002640CD">
              <w:rPr>
                <w:rFonts w:ascii="Times New Roman" w:hAnsi="Times New Roman"/>
                <w:i/>
                <w:sz w:val="24"/>
                <w:szCs w:val="24"/>
                <w:lang w:val="en-US"/>
              </w:rPr>
              <w:t>(</w:t>
            </w:r>
            <w:r w:rsidRPr="002640CD">
              <w:rPr>
                <w:rFonts w:ascii="Times New Roman" w:hAnsi="Times New Roman"/>
                <w:i/>
                <w:sz w:val="24"/>
                <w:szCs w:val="24"/>
                <w:lang w:val="uk-UA"/>
              </w:rPr>
              <w:t>ІТ Школяр</w:t>
            </w:r>
            <w:r w:rsidRPr="002640CD">
              <w:rPr>
                <w:rFonts w:ascii="Times New Roman" w:hAnsi="Times New Roman"/>
                <w:i/>
                <w:sz w:val="24"/>
                <w:szCs w:val="24"/>
                <w:lang w:val="en-US"/>
              </w:rPr>
              <w:t>)</w:t>
            </w:r>
          </w:p>
        </w:tc>
        <w:tc>
          <w:tcPr>
            <w:tcW w:w="4287"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rPr>
                <w:b/>
              </w:rPr>
            </w:pPr>
            <w:r w:rsidRPr="002640CD">
              <w:rPr>
                <w:b/>
              </w:rPr>
              <w:t>Не враховано</w:t>
            </w:r>
          </w:p>
        </w:tc>
      </w:tr>
      <w:tr w:rsidR="002640CD" w:rsidRPr="002640CD" w:rsidTr="0067790C">
        <w:tc>
          <w:tcPr>
            <w:tcW w:w="710" w:type="dxa"/>
            <w:shd w:val="clear" w:color="auto" w:fill="auto"/>
          </w:tcPr>
          <w:p w:rsidR="002640CD" w:rsidRPr="002640CD" w:rsidRDefault="002640CD" w:rsidP="0067790C">
            <w:pPr>
              <w:pStyle w:val="rvps2"/>
              <w:numPr>
                <w:ilvl w:val="0"/>
                <w:numId w:val="17"/>
              </w:numPr>
              <w:shd w:val="clear" w:color="auto" w:fill="FFFFFF"/>
              <w:spacing w:before="0" w:beforeAutospacing="0" w:after="150" w:afterAutospacing="0"/>
              <w:ind w:left="0" w:firstLine="0"/>
              <w:textAlignment w:val="baseline"/>
              <w:rPr>
                <w:sz w:val="28"/>
                <w:szCs w:val="28"/>
              </w:rPr>
            </w:pPr>
          </w:p>
        </w:tc>
        <w:tc>
          <w:tcPr>
            <w:tcW w:w="5174" w:type="dxa"/>
            <w:shd w:val="clear" w:color="auto" w:fill="auto"/>
          </w:tcPr>
          <w:p w:rsidR="002640CD" w:rsidRPr="002640CD" w:rsidRDefault="002640CD" w:rsidP="002640CD">
            <w:pPr>
              <w:pStyle w:val="rvps2"/>
              <w:shd w:val="clear" w:color="auto" w:fill="FFFFFF"/>
              <w:spacing w:before="0" w:beforeAutospacing="0" w:after="150" w:afterAutospacing="0"/>
              <w:jc w:val="both"/>
              <w:textAlignment w:val="baseline"/>
            </w:pPr>
            <w:r w:rsidRPr="002640CD">
              <w:rPr>
                <w:shd w:val="clear" w:color="auto" w:fill="FFFFFF"/>
              </w:rPr>
              <w:t xml:space="preserve">забезпечення практичної підготовки шляхом неперервної педагогічної практики студентів на базі дошкільних, загальноосвітніх, позашкільних, професійних (професійно-технічних) закладів освіти; </w:t>
            </w:r>
          </w:p>
        </w:tc>
        <w:tc>
          <w:tcPr>
            <w:tcW w:w="5670"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pPr>
          </w:p>
        </w:tc>
        <w:tc>
          <w:tcPr>
            <w:tcW w:w="4287"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pPr>
          </w:p>
        </w:tc>
      </w:tr>
      <w:tr w:rsidR="002640CD" w:rsidRPr="002640CD" w:rsidTr="0067790C">
        <w:tc>
          <w:tcPr>
            <w:tcW w:w="710" w:type="dxa"/>
            <w:shd w:val="clear" w:color="auto" w:fill="auto"/>
          </w:tcPr>
          <w:p w:rsidR="002640CD" w:rsidRPr="002640CD" w:rsidRDefault="002640CD" w:rsidP="0067790C">
            <w:pPr>
              <w:pStyle w:val="rvps2"/>
              <w:numPr>
                <w:ilvl w:val="0"/>
                <w:numId w:val="17"/>
              </w:numPr>
              <w:shd w:val="clear" w:color="auto" w:fill="FFFFFF"/>
              <w:spacing w:before="0" w:beforeAutospacing="0" w:after="150" w:afterAutospacing="0"/>
              <w:ind w:left="0" w:firstLine="0"/>
              <w:textAlignment w:val="baseline"/>
              <w:rPr>
                <w:sz w:val="28"/>
                <w:szCs w:val="28"/>
              </w:rPr>
            </w:pPr>
          </w:p>
        </w:tc>
        <w:tc>
          <w:tcPr>
            <w:tcW w:w="5174"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pPr>
            <w:r w:rsidRPr="002640CD">
              <w:rPr>
                <w:shd w:val="clear" w:color="auto" w:fill="FFFFFF"/>
              </w:rPr>
              <w:t>сприяння формуванню соціально зрілої особистості педагогічного працівника, прийняттю цінностей громадянського (відкритого демократичного) суспільства, поваги до держави та її правової системи, усвідомлення обов’язку захисту України, національної ідентичності та толерування полікультурності, готовності до трансляції цих якостей учням;</w:t>
            </w:r>
          </w:p>
        </w:tc>
        <w:tc>
          <w:tcPr>
            <w:tcW w:w="5670" w:type="dxa"/>
            <w:shd w:val="clear" w:color="auto" w:fill="auto"/>
          </w:tcPr>
          <w:p w:rsidR="002640CD" w:rsidRPr="002640CD" w:rsidRDefault="002640CD" w:rsidP="0067790C">
            <w:pPr>
              <w:tabs>
                <w:tab w:val="left" w:pos="720"/>
                <w:tab w:val="left" w:pos="900"/>
              </w:tabs>
              <w:spacing w:after="0" w:line="240" w:lineRule="auto"/>
              <w:ind w:firstLine="351"/>
              <w:jc w:val="both"/>
              <w:rPr>
                <w:rFonts w:ascii="Times New Roman" w:hAnsi="Times New Roman"/>
                <w:sz w:val="24"/>
                <w:szCs w:val="24"/>
                <w:shd w:val="clear" w:color="auto" w:fill="FFFFFF"/>
                <w:lang w:val="uk-UA"/>
              </w:rPr>
            </w:pPr>
            <w:r w:rsidRPr="002640CD">
              <w:rPr>
                <w:rFonts w:ascii="Times New Roman" w:hAnsi="Times New Roman"/>
                <w:sz w:val="24"/>
                <w:szCs w:val="24"/>
                <w:shd w:val="clear" w:color="auto" w:fill="FFFFFF"/>
              </w:rPr>
              <w:t xml:space="preserve">Внести доповнення </w:t>
            </w:r>
            <w:proofErr w:type="gramStart"/>
            <w:r w:rsidRPr="002640CD">
              <w:rPr>
                <w:rFonts w:ascii="Times New Roman" w:hAnsi="Times New Roman"/>
                <w:sz w:val="24"/>
                <w:szCs w:val="24"/>
                <w:shd w:val="clear" w:color="auto" w:fill="FFFFFF"/>
              </w:rPr>
              <w:t>до фрагменту</w:t>
            </w:r>
            <w:proofErr w:type="gramEnd"/>
            <w:r w:rsidRPr="002640CD">
              <w:rPr>
                <w:rFonts w:ascii="Times New Roman" w:hAnsi="Times New Roman"/>
                <w:sz w:val="24"/>
                <w:szCs w:val="24"/>
                <w:shd w:val="clear" w:color="auto" w:fill="FFFFFF"/>
              </w:rPr>
              <w:t xml:space="preserve"> тексту</w:t>
            </w:r>
            <w:r w:rsidRPr="002640CD">
              <w:rPr>
                <w:rFonts w:ascii="Times New Roman" w:hAnsi="Times New Roman"/>
                <w:sz w:val="24"/>
                <w:szCs w:val="24"/>
                <w:shd w:val="clear" w:color="auto" w:fill="FFFFFF"/>
                <w:lang w:val="uk-UA"/>
              </w:rPr>
              <w:t>:</w:t>
            </w:r>
          </w:p>
          <w:p w:rsidR="002640CD" w:rsidRPr="002640CD" w:rsidRDefault="002640CD" w:rsidP="0067790C">
            <w:pPr>
              <w:tabs>
                <w:tab w:val="left" w:pos="720"/>
                <w:tab w:val="left" w:pos="900"/>
              </w:tabs>
              <w:spacing w:after="0" w:line="240" w:lineRule="auto"/>
              <w:jc w:val="both"/>
              <w:rPr>
                <w:rFonts w:ascii="Times New Roman" w:hAnsi="Times New Roman"/>
                <w:b/>
                <w:sz w:val="24"/>
                <w:szCs w:val="24"/>
                <w:shd w:val="clear" w:color="auto" w:fill="FFFFFF"/>
              </w:rPr>
            </w:pPr>
            <w:r w:rsidRPr="002640CD">
              <w:rPr>
                <w:rFonts w:ascii="Times New Roman" w:hAnsi="Times New Roman"/>
                <w:b/>
                <w:sz w:val="24"/>
                <w:szCs w:val="24"/>
                <w:shd w:val="clear" w:color="auto" w:fill="FFFFFF"/>
              </w:rPr>
              <w:t>Сприяти формуванню здатності реалізовувати стратегію сталого розвитку на регіональному та національному рівнях</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(Глухівський НПУ ім. О.Довженка)</w:t>
            </w:r>
          </w:p>
          <w:p w:rsidR="002640CD" w:rsidRPr="002640CD" w:rsidRDefault="002640CD" w:rsidP="0067790C">
            <w:pPr>
              <w:pStyle w:val="rvps2"/>
              <w:shd w:val="clear" w:color="auto" w:fill="FFFFFF"/>
              <w:spacing w:before="0" w:beforeAutospacing="0" w:after="0" w:afterAutospacing="0"/>
              <w:jc w:val="both"/>
              <w:textAlignment w:val="baseline"/>
            </w:pPr>
          </w:p>
        </w:tc>
        <w:tc>
          <w:tcPr>
            <w:tcW w:w="4287"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rPr>
                <w:b/>
              </w:rPr>
            </w:pPr>
            <w:r w:rsidRPr="002640CD">
              <w:rPr>
                <w:b/>
              </w:rPr>
              <w:t>Не враховано.</w:t>
            </w:r>
          </w:p>
        </w:tc>
      </w:tr>
      <w:tr w:rsidR="002640CD" w:rsidRPr="002640CD" w:rsidTr="0067790C">
        <w:tc>
          <w:tcPr>
            <w:tcW w:w="710" w:type="dxa"/>
            <w:shd w:val="clear" w:color="auto" w:fill="auto"/>
          </w:tcPr>
          <w:p w:rsidR="002640CD" w:rsidRPr="002640CD" w:rsidRDefault="002640CD" w:rsidP="0067790C">
            <w:pPr>
              <w:pStyle w:val="rvps2"/>
              <w:numPr>
                <w:ilvl w:val="0"/>
                <w:numId w:val="17"/>
              </w:numPr>
              <w:shd w:val="clear" w:color="auto" w:fill="FFFFFF"/>
              <w:spacing w:before="0" w:beforeAutospacing="0" w:after="150" w:afterAutospacing="0"/>
              <w:ind w:left="0" w:firstLine="0"/>
              <w:textAlignment w:val="baseline"/>
              <w:rPr>
                <w:sz w:val="28"/>
                <w:szCs w:val="28"/>
              </w:rPr>
            </w:pPr>
          </w:p>
        </w:tc>
        <w:tc>
          <w:tcPr>
            <w:tcW w:w="5174"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pPr>
            <w:r w:rsidRPr="002640CD">
              <w:rPr>
                <w:shd w:val="clear" w:color="auto" w:fill="FFFFFF"/>
              </w:rPr>
              <w:t>прищеплення інноваційності як способу мислення та ключового інструменту лідерства в умовах державно-громадського партнерства, сприйняття глобалізації освітніх процесів та конкурентності як обов’язкових умов розвитку системи педагогічної освіти.</w:t>
            </w:r>
          </w:p>
        </w:tc>
        <w:tc>
          <w:tcPr>
            <w:tcW w:w="5670"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pPr>
          </w:p>
        </w:tc>
        <w:tc>
          <w:tcPr>
            <w:tcW w:w="4287"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pPr>
          </w:p>
        </w:tc>
      </w:tr>
      <w:tr w:rsidR="002640CD" w:rsidRPr="002640CD" w:rsidTr="0067790C">
        <w:tc>
          <w:tcPr>
            <w:tcW w:w="710" w:type="dxa"/>
            <w:shd w:val="clear" w:color="auto" w:fill="auto"/>
          </w:tcPr>
          <w:p w:rsidR="002640CD" w:rsidRPr="002640CD" w:rsidRDefault="002640CD" w:rsidP="0067790C">
            <w:pPr>
              <w:pStyle w:val="rvps2"/>
              <w:numPr>
                <w:ilvl w:val="0"/>
                <w:numId w:val="17"/>
              </w:numPr>
              <w:shd w:val="clear" w:color="auto" w:fill="FFFFFF"/>
              <w:spacing w:before="0" w:beforeAutospacing="0" w:after="150" w:afterAutospacing="0"/>
              <w:ind w:left="0" w:firstLine="0"/>
              <w:textAlignment w:val="baseline"/>
              <w:rPr>
                <w:sz w:val="28"/>
                <w:szCs w:val="28"/>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lang w:val="uk-UA"/>
              </w:rPr>
            </w:pPr>
          </w:p>
        </w:tc>
        <w:tc>
          <w:tcPr>
            <w:tcW w:w="5670" w:type="dxa"/>
            <w:shd w:val="clear" w:color="auto" w:fill="auto"/>
          </w:tcPr>
          <w:p w:rsidR="002640CD" w:rsidRPr="002640CD" w:rsidRDefault="002640CD" w:rsidP="0067790C">
            <w:pPr>
              <w:spacing w:after="0" w:line="240" w:lineRule="auto"/>
              <w:ind w:firstLine="351"/>
              <w:jc w:val="both"/>
              <w:rPr>
                <w:rFonts w:ascii="Times New Roman" w:hAnsi="Times New Roman"/>
                <w:sz w:val="24"/>
                <w:szCs w:val="24"/>
              </w:rPr>
            </w:pPr>
            <w:r w:rsidRPr="002640CD">
              <w:rPr>
                <w:rFonts w:ascii="Times New Roman" w:hAnsi="Times New Roman"/>
                <w:sz w:val="24"/>
                <w:szCs w:val="24"/>
                <w:lang w:val="uk-UA"/>
              </w:rPr>
              <w:t>п. 2.8 д</w:t>
            </w:r>
            <w:r w:rsidRPr="002640CD">
              <w:rPr>
                <w:rFonts w:ascii="Times New Roman" w:hAnsi="Times New Roman"/>
                <w:sz w:val="24"/>
                <w:szCs w:val="24"/>
              </w:rPr>
              <w:t>оповнити: запровадження принципу дитиноцентризму та педагогічного партнерства</w:t>
            </w:r>
            <w:r w:rsidRPr="002640CD">
              <w:rPr>
                <w:rFonts w:ascii="Times New Roman" w:hAnsi="Times New Roman"/>
                <w:sz w:val="24"/>
                <w:szCs w:val="24"/>
                <w:u w:val="single"/>
              </w:rPr>
              <w:t xml:space="preserve"> </w:t>
            </w:r>
            <w:r w:rsidRPr="002640CD">
              <w:rPr>
                <w:rFonts w:ascii="Times New Roman" w:hAnsi="Times New Roman"/>
                <w:b/>
                <w:sz w:val="24"/>
                <w:szCs w:val="24"/>
              </w:rPr>
              <w:t>принципом педоцентризму</w:t>
            </w:r>
            <w:r w:rsidRPr="002640CD">
              <w:rPr>
                <w:rFonts w:ascii="Times New Roman" w:hAnsi="Times New Roman"/>
                <w:sz w:val="24"/>
                <w:szCs w:val="24"/>
              </w:rPr>
              <w:t>;</w:t>
            </w:r>
          </w:p>
          <w:p w:rsidR="002640CD" w:rsidRPr="002640CD" w:rsidRDefault="002640CD" w:rsidP="0067790C">
            <w:pPr>
              <w:spacing w:after="0" w:line="240" w:lineRule="auto"/>
              <w:ind w:firstLine="351"/>
              <w:jc w:val="both"/>
              <w:rPr>
                <w:rFonts w:ascii="Times New Roman" w:hAnsi="Times New Roman"/>
                <w:sz w:val="24"/>
                <w:szCs w:val="24"/>
              </w:rPr>
            </w:pPr>
            <w:r w:rsidRPr="002640CD">
              <w:rPr>
                <w:rFonts w:ascii="Times New Roman" w:hAnsi="Times New Roman"/>
                <w:sz w:val="24"/>
                <w:szCs w:val="24"/>
              </w:rPr>
              <w:t xml:space="preserve">«набуття навичок </w:t>
            </w:r>
            <w:r w:rsidRPr="002640CD">
              <w:rPr>
                <w:rFonts w:ascii="Times New Roman" w:hAnsi="Times New Roman"/>
                <w:sz w:val="24"/>
                <w:szCs w:val="24"/>
                <w:u w:val="single"/>
              </w:rPr>
              <w:t>дослідницької</w:t>
            </w:r>
            <w:r w:rsidRPr="002640CD">
              <w:rPr>
                <w:rFonts w:ascii="Times New Roman" w:hAnsi="Times New Roman"/>
                <w:sz w:val="24"/>
                <w:szCs w:val="24"/>
              </w:rPr>
              <w:t xml:space="preserve"> діяльності на майбутній посаді» викласти у наступній редакції:</w:t>
            </w:r>
          </w:p>
          <w:p w:rsidR="002640CD" w:rsidRPr="002640CD" w:rsidRDefault="002640CD" w:rsidP="0067790C">
            <w:pPr>
              <w:spacing w:after="0" w:line="240" w:lineRule="auto"/>
              <w:ind w:firstLine="351"/>
              <w:jc w:val="both"/>
              <w:rPr>
                <w:rFonts w:ascii="Times New Roman" w:hAnsi="Times New Roman"/>
                <w:b/>
                <w:sz w:val="24"/>
                <w:szCs w:val="24"/>
                <w:lang w:val="uk-UA"/>
              </w:rPr>
            </w:pPr>
            <w:r w:rsidRPr="002640CD">
              <w:rPr>
                <w:rFonts w:ascii="Times New Roman" w:hAnsi="Times New Roman"/>
                <w:sz w:val="24"/>
                <w:szCs w:val="24"/>
              </w:rPr>
              <w:t xml:space="preserve">«набуття навичок </w:t>
            </w:r>
            <w:r w:rsidRPr="002640CD">
              <w:rPr>
                <w:rFonts w:ascii="Times New Roman" w:hAnsi="Times New Roman"/>
                <w:b/>
                <w:sz w:val="24"/>
                <w:szCs w:val="24"/>
              </w:rPr>
              <w:t>науково-дослідницької</w:t>
            </w:r>
            <w:r w:rsidRPr="002640CD">
              <w:rPr>
                <w:rFonts w:ascii="Times New Roman" w:hAnsi="Times New Roman"/>
                <w:sz w:val="24"/>
                <w:szCs w:val="24"/>
              </w:rPr>
              <w:t xml:space="preserve"> діяльності на майбутній посаді». </w:t>
            </w:r>
            <w:r w:rsidRPr="002640CD">
              <w:rPr>
                <w:rFonts w:ascii="Times New Roman" w:hAnsi="Times New Roman"/>
                <w:b/>
                <w:sz w:val="24"/>
                <w:szCs w:val="24"/>
                <w:lang w:val="uk-UA"/>
              </w:rPr>
              <w:t xml:space="preserve">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(Херсонський державний університет)</w:t>
            </w:r>
          </w:p>
          <w:p w:rsidR="002640CD" w:rsidRPr="002640CD" w:rsidRDefault="002640CD" w:rsidP="0067790C">
            <w:pPr>
              <w:pStyle w:val="rvps2"/>
              <w:shd w:val="clear" w:color="auto" w:fill="FFFFFF"/>
              <w:spacing w:before="0" w:beforeAutospacing="0" w:after="150" w:afterAutospacing="0"/>
              <w:jc w:val="both"/>
              <w:textAlignment w:val="baseline"/>
            </w:pPr>
          </w:p>
        </w:tc>
        <w:tc>
          <w:tcPr>
            <w:tcW w:w="4287"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rPr>
                <w:b/>
              </w:rPr>
            </w:pPr>
            <w:r w:rsidRPr="002640CD">
              <w:rPr>
                <w:b/>
              </w:rPr>
              <w:t>Не враховано</w:t>
            </w:r>
          </w:p>
        </w:tc>
      </w:tr>
      <w:tr w:rsidR="002640CD" w:rsidRPr="002640CD" w:rsidTr="0067790C">
        <w:tc>
          <w:tcPr>
            <w:tcW w:w="710" w:type="dxa"/>
            <w:shd w:val="clear" w:color="auto" w:fill="auto"/>
          </w:tcPr>
          <w:p w:rsidR="002640CD" w:rsidRPr="002640CD" w:rsidRDefault="002640CD" w:rsidP="0067790C">
            <w:pPr>
              <w:pStyle w:val="rvps2"/>
              <w:numPr>
                <w:ilvl w:val="0"/>
                <w:numId w:val="17"/>
              </w:numPr>
              <w:shd w:val="clear" w:color="auto" w:fill="FFFFFF"/>
              <w:spacing w:before="0" w:beforeAutospacing="0" w:after="150" w:afterAutospacing="0"/>
              <w:ind w:left="0" w:firstLine="0"/>
              <w:textAlignment w:val="baseline"/>
              <w:rPr>
                <w:sz w:val="28"/>
                <w:szCs w:val="28"/>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lang w:val="uk-UA"/>
              </w:rPr>
            </w:pPr>
          </w:p>
        </w:tc>
        <w:tc>
          <w:tcPr>
            <w:tcW w:w="5670" w:type="dxa"/>
            <w:shd w:val="clear" w:color="auto" w:fill="auto"/>
          </w:tcPr>
          <w:p w:rsidR="002640CD" w:rsidRPr="002640CD" w:rsidRDefault="002640CD" w:rsidP="0067790C">
            <w:pPr>
              <w:ind w:firstLine="382"/>
              <w:jc w:val="both"/>
              <w:rPr>
                <w:rFonts w:ascii="Times New Roman" w:hAnsi="Times New Roman"/>
                <w:sz w:val="24"/>
                <w:szCs w:val="24"/>
                <w:shd w:val="clear" w:color="auto" w:fill="FFFFFF"/>
              </w:rPr>
            </w:pPr>
            <w:r w:rsidRPr="002640CD">
              <w:rPr>
                <w:rFonts w:ascii="Times New Roman" w:hAnsi="Times New Roman"/>
                <w:sz w:val="24"/>
                <w:szCs w:val="24"/>
                <w:shd w:val="clear" w:color="auto" w:fill="FFFFFF"/>
              </w:rPr>
              <w:t>Додати до вимог та викласти останній чинник у так</w:t>
            </w:r>
            <w:r w:rsidRPr="002640CD">
              <w:rPr>
                <w:rFonts w:ascii="Times New Roman" w:hAnsi="Times New Roman"/>
                <w:sz w:val="24"/>
                <w:szCs w:val="24"/>
                <w:shd w:val="clear" w:color="auto" w:fill="FFFFFF"/>
                <w:lang w:val="uk-UA"/>
              </w:rPr>
              <w:t>і</w:t>
            </w:r>
            <w:r w:rsidRPr="002640CD">
              <w:rPr>
                <w:rFonts w:ascii="Times New Roman" w:hAnsi="Times New Roman"/>
                <w:sz w:val="24"/>
                <w:szCs w:val="24"/>
                <w:shd w:val="clear" w:color="auto" w:fill="FFFFFF"/>
              </w:rPr>
              <w:t xml:space="preserve">й </w:t>
            </w:r>
            <w:r w:rsidRPr="002640CD">
              <w:rPr>
                <w:rFonts w:ascii="Times New Roman" w:hAnsi="Times New Roman"/>
                <w:sz w:val="24"/>
                <w:szCs w:val="24"/>
                <w:shd w:val="clear" w:color="auto" w:fill="FFFFFF"/>
                <w:lang w:val="uk-UA"/>
              </w:rPr>
              <w:t>редакції</w:t>
            </w:r>
            <w:r w:rsidRPr="002640CD">
              <w:rPr>
                <w:rFonts w:ascii="Times New Roman" w:hAnsi="Times New Roman"/>
                <w:sz w:val="24"/>
                <w:szCs w:val="24"/>
                <w:shd w:val="clear" w:color="auto" w:fill="FFFFFF"/>
              </w:rPr>
              <w:t>:</w:t>
            </w:r>
          </w:p>
          <w:p w:rsidR="002640CD" w:rsidRPr="002640CD" w:rsidRDefault="002640CD" w:rsidP="0067790C">
            <w:pPr>
              <w:pStyle w:val="af3"/>
              <w:spacing w:before="0" w:beforeAutospacing="0" w:after="0" w:afterAutospacing="0"/>
              <w:ind w:firstLine="382"/>
              <w:jc w:val="both"/>
              <w:rPr>
                <w:shd w:val="clear" w:color="auto" w:fill="FFFFFF"/>
              </w:rPr>
            </w:pPr>
            <w:r w:rsidRPr="002640CD">
              <w:rPr>
                <w:shd w:val="clear" w:color="auto" w:fill="FFFFFF"/>
              </w:rPr>
              <w:t>Модернізація освітніх програм професійної підготовки вчителя має передбачати, зокрема:</w:t>
            </w:r>
          </w:p>
          <w:p w:rsidR="002640CD" w:rsidRPr="002640CD" w:rsidRDefault="002640CD" w:rsidP="0067790C">
            <w:pPr>
              <w:pStyle w:val="af3"/>
              <w:numPr>
                <w:ilvl w:val="0"/>
                <w:numId w:val="39"/>
              </w:numPr>
              <w:spacing w:before="0" w:beforeAutospacing="0" w:after="0" w:afterAutospacing="0"/>
              <w:ind w:left="0" w:firstLine="382"/>
              <w:jc w:val="both"/>
              <w:rPr>
                <w:b/>
                <w:shd w:val="clear" w:color="auto" w:fill="FFFFFF"/>
              </w:rPr>
            </w:pPr>
            <w:r w:rsidRPr="002640CD">
              <w:rPr>
                <w:b/>
                <w:shd w:val="clear" w:color="auto" w:fill="FFFFFF"/>
              </w:rPr>
              <w:t>введення до штатного розпису освітніх закладів посади  заступника /помічника директора з впровадження інновацій та управління електронним навчанням;</w:t>
            </w:r>
          </w:p>
          <w:p w:rsidR="002640CD" w:rsidRPr="002640CD" w:rsidRDefault="002640CD" w:rsidP="0067790C">
            <w:pPr>
              <w:pStyle w:val="rvps2"/>
              <w:shd w:val="clear" w:color="auto" w:fill="FFFFFF"/>
              <w:spacing w:before="0" w:beforeAutospacing="0" w:after="0" w:afterAutospacing="0"/>
              <w:ind w:firstLine="382"/>
              <w:jc w:val="both"/>
              <w:textAlignment w:val="baseline"/>
              <w:rPr>
                <w:b/>
                <w:shd w:val="clear" w:color="auto" w:fill="FFFFFF"/>
              </w:rPr>
            </w:pPr>
            <w:r w:rsidRPr="002640CD">
              <w:rPr>
                <w:b/>
                <w:shd w:val="clear" w:color="auto" w:fill="FFFFFF"/>
              </w:rPr>
              <w:t>набуття необхідної цифрової компетентності та медіа-грамотності,  навичок ефективного спілкування в цифровому суспільстві, створення та вдосконалення цифрових освітніх ресурсів, знань з кібербезпеки та інформаційної безпеки у цифровому суспільстві, навичок формування цифрової компетентності учнів відповідно до стандарту цифрової компетентності педагогічних працівників</w:t>
            </w:r>
          </w:p>
          <w:p w:rsidR="002640CD" w:rsidRPr="002640CD" w:rsidRDefault="002640CD" w:rsidP="0067790C">
            <w:pPr>
              <w:pStyle w:val="rvps2"/>
              <w:shd w:val="clear" w:color="auto" w:fill="FFFFFF"/>
              <w:spacing w:before="0" w:beforeAutospacing="0" w:after="0" w:afterAutospacing="0"/>
              <w:ind w:firstLine="382"/>
              <w:jc w:val="both"/>
              <w:textAlignment w:val="baseline"/>
              <w:rPr>
                <w:i/>
                <w:lang w:val="en-US"/>
              </w:rPr>
            </w:pPr>
            <w:r w:rsidRPr="002640CD">
              <w:rPr>
                <w:i/>
                <w:shd w:val="clear" w:color="auto" w:fill="FFFFFF"/>
                <w:lang w:val="en-US"/>
              </w:rPr>
              <w:t>(ІТ Школяр)</w:t>
            </w:r>
          </w:p>
        </w:tc>
        <w:tc>
          <w:tcPr>
            <w:tcW w:w="4287"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rPr>
                <w:b/>
              </w:rPr>
            </w:pPr>
            <w:r w:rsidRPr="002640CD">
              <w:rPr>
                <w:b/>
              </w:rPr>
              <w:t>Не врахувоано</w:t>
            </w:r>
          </w:p>
        </w:tc>
      </w:tr>
      <w:tr w:rsidR="002640CD" w:rsidRPr="002640CD" w:rsidTr="0067790C">
        <w:tc>
          <w:tcPr>
            <w:tcW w:w="710" w:type="dxa"/>
            <w:shd w:val="clear" w:color="auto" w:fill="auto"/>
          </w:tcPr>
          <w:p w:rsidR="002640CD" w:rsidRPr="002640CD" w:rsidRDefault="002640CD" w:rsidP="0067790C">
            <w:pPr>
              <w:pStyle w:val="rvps2"/>
              <w:numPr>
                <w:ilvl w:val="0"/>
                <w:numId w:val="17"/>
              </w:numPr>
              <w:shd w:val="clear" w:color="auto" w:fill="FFFFFF"/>
              <w:spacing w:before="0" w:beforeAutospacing="0" w:after="150" w:afterAutospacing="0"/>
              <w:ind w:left="0" w:firstLine="0"/>
              <w:textAlignment w:val="baseline"/>
              <w:rPr>
                <w:sz w:val="28"/>
                <w:szCs w:val="28"/>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lang w:val="uk-UA"/>
              </w:rPr>
            </w:pPr>
            <w:r w:rsidRPr="002640CD">
              <w:rPr>
                <w:rFonts w:ascii="Times New Roman" w:hAnsi="Times New Roman"/>
                <w:b/>
                <w:sz w:val="24"/>
                <w:szCs w:val="24"/>
                <w:lang w:val="uk-UA"/>
              </w:rPr>
              <w:t>2.9.</w:t>
            </w:r>
            <w:r w:rsidRPr="002640CD">
              <w:rPr>
                <w:rFonts w:ascii="Times New Roman" w:hAnsi="Times New Roman"/>
                <w:b/>
                <w:sz w:val="24"/>
                <w:szCs w:val="24"/>
              </w:rPr>
              <w:t> </w:t>
            </w:r>
            <w:r w:rsidRPr="002640CD">
              <w:rPr>
                <w:rFonts w:ascii="Times New Roman" w:hAnsi="Times New Roman"/>
                <w:b/>
                <w:sz w:val="24"/>
                <w:szCs w:val="24"/>
                <w:lang w:val="uk-UA"/>
              </w:rPr>
              <w:t>Академічна мобільність здобувачів вищої педагогічної освіти</w:t>
            </w:r>
          </w:p>
          <w:p w:rsidR="002640CD" w:rsidRPr="002640CD" w:rsidRDefault="002640CD" w:rsidP="0067790C">
            <w:pPr>
              <w:spacing w:after="0" w:line="240" w:lineRule="auto"/>
              <w:ind w:firstLine="567"/>
              <w:jc w:val="both"/>
              <w:rPr>
                <w:rFonts w:ascii="Times New Roman" w:hAnsi="Times New Roman"/>
                <w:b/>
                <w:sz w:val="24"/>
                <w:szCs w:val="24"/>
                <w:lang w:val="uk-UA"/>
              </w:rPr>
            </w:pPr>
          </w:p>
          <w:p w:rsidR="002640CD" w:rsidRPr="002640CD" w:rsidRDefault="002640CD" w:rsidP="0067790C">
            <w:pPr>
              <w:pStyle w:val="rvps2"/>
              <w:shd w:val="clear" w:color="auto" w:fill="FFFFFF"/>
              <w:spacing w:before="0" w:beforeAutospacing="0" w:after="150" w:afterAutospacing="0"/>
              <w:jc w:val="both"/>
              <w:textAlignment w:val="baseline"/>
            </w:pPr>
            <w:r w:rsidRPr="002640CD">
              <w:t xml:space="preserve">Забезпечення академічної мобільності здобувачів може бути вагомим фактором як привабливості вищої педагогічної освіти, </w:t>
            </w:r>
            <w:r w:rsidRPr="002640CD">
              <w:lastRenderedPageBreak/>
              <w:t>підвищення її якості, ознайомлення з культурою та традиціями різних регіонів країни та світу, так і підготовки до професійної діяльності в складному мультикультурному контексті.</w:t>
            </w:r>
          </w:p>
        </w:tc>
        <w:tc>
          <w:tcPr>
            <w:tcW w:w="5670" w:type="dxa"/>
            <w:shd w:val="clear" w:color="auto" w:fill="auto"/>
          </w:tcPr>
          <w:p w:rsidR="002640CD" w:rsidRPr="002640CD" w:rsidRDefault="002640CD" w:rsidP="0067790C">
            <w:pPr>
              <w:pStyle w:val="rvps2"/>
              <w:shd w:val="clear" w:color="auto" w:fill="FFFFFF"/>
              <w:spacing w:before="0" w:beforeAutospacing="0" w:after="0" w:afterAutospacing="0"/>
              <w:ind w:firstLine="351"/>
              <w:jc w:val="both"/>
              <w:textAlignment w:val="baseline"/>
            </w:pPr>
            <w:r w:rsidRPr="002640CD">
              <w:lastRenderedPageBreak/>
              <w:t xml:space="preserve">Окремі частини Концепції, на жаль, не взаємопов’язані. Наприклад, у п. 2.9 йдеться про «підготовку до професійної діяльності в складному мультикультурному контексті», а в «Глобальному освітньому контексті», «Проблемі, яка потребує розв’язання» про мультимедійний контекст узагалі </w:t>
            </w:r>
            <w:r w:rsidRPr="002640CD">
              <w:lastRenderedPageBreak/>
              <w:t xml:space="preserve">не йдеться. На с. 3 йдеться про відсутність експериментально-лабораторної бази та обладнання, а в п. 2.10 </w:t>
            </w:r>
          </w:p>
          <w:p w:rsidR="002640CD" w:rsidRPr="002640CD" w:rsidRDefault="002640CD" w:rsidP="0067790C">
            <w:pPr>
              <w:pStyle w:val="rvps2"/>
              <w:shd w:val="clear" w:color="auto" w:fill="FFFFFF"/>
              <w:spacing w:before="0" w:beforeAutospacing="0" w:after="150" w:afterAutospacing="0"/>
              <w:jc w:val="both"/>
              <w:textAlignment w:val="baseline"/>
            </w:pPr>
            <w:r w:rsidRPr="002640CD">
              <w:t>(</w:t>
            </w:r>
            <w:r w:rsidRPr="002640CD">
              <w:rPr>
                <w:i/>
              </w:rPr>
              <w:t>Херсонський державний університет)</w:t>
            </w:r>
          </w:p>
        </w:tc>
        <w:tc>
          <w:tcPr>
            <w:tcW w:w="4287"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rPr>
                <w:b/>
              </w:rPr>
            </w:pPr>
            <w:r w:rsidRPr="002640CD">
              <w:rPr>
                <w:b/>
              </w:rPr>
              <w:lastRenderedPageBreak/>
              <w:t>Не враховано.</w:t>
            </w:r>
          </w:p>
        </w:tc>
      </w:tr>
      <w:tr w:rsidR="002640CD" w:rsidRPr="002640CD" w:rsidTr="0067790C">
        <w:tc>
          <w:tcPr>
            <w:tcW w:w="710" w:type="dxa"/>
            <w:shd w:val="clear" w:color="auto" w:fill="auto"/>
          </w:tcPr>
          <w:p w:rsidR="002640CD" w:rsidRPr="002640CD" w:rsidRDefault="002640CD" w:rsidP="0067790C">
            <w:pPr>
              <w:pStyle w:val="rvps2"/>
              <w:numPr>
                <w:ilvl w:val="0"/>
                <w:numId w:val="17"/>
              </w:numPr>
              <w:shd w:val="clear" w:color="auto" w:fill="FFFFFF"/>
              <w:spacing w:before="0" w:beforeAutospacing="0" w:after="150" w:afterAutospacing="0"/>
              <w:ind w:left="0" w:firstLine="0"/>
              <w:textAlignment w:val="baseline"/>
              <w:rPr>
                <w:sz w:val="28"/>
                <w:szCs w:val="28"/>
              </w:rPr>
            </w:pPr>
          </w:p>
        </w:tc>
        <w:tc>
          <w:tcPr>
            <w:tcW w:w="5174"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pPr>
            <w:r w:rsidRPr="002640CD">
              <w:t>Здобувачам першого (бакалаврського) та наступних рівнів вищої педагогічної освіти забезпечується можливість семестрового навчання на подібній освітній програмі в іншому регіоні України або за кордоном, у тому числі зі збереженням бюджетного фінансування.</w:t>
            </w:r>
          </w:p>
        </w:tc>
        <w:tc>
          <w:tcPr>
            <w:tcW w:w="5670"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pPr>
          </w:p>
        </w:tc>
        <w:tc>
          <w:tcPr>
            <w:tcW w:w="4287" w:type="dxa"/>
            <w:shd w:val="clear" w:color="auto" w:fill="auto"/>
          </w:tcPr>
          <w:p w:rsidR="002640CD" w:rsidRPr="002640CD" w:rsidRDefault="002640CD" w:rsidP="0067790C">
            <w:pPr>
              <w:pStyle w:val="rvps2"/>
              <w:shd w:val="clear" w:color="auto" w:fill="FFFFFF"/>
              <w:spacing w:before="0" w:beforeAutospacing="0" w:after="150" w:afterAutospacing="0"/>
              <w:jc w:val="both"/>
              <w:textAlignment w:val="baseline"/>
            </w:pPr>
          </w:p>
        </w:tc>
      </w:tr>
      <w:tr w:rsidR="002640CD" w:rsidRPr="002640CD" w:rsidTr="0067790C">
        <w:tc>
          <w:tcPr>
            <w:tcW w:w="710" w:type="dxa"/>
            <w:shd w:val="clear" w:color="auto" w:fill="auto"/>
          </w:tcPr>
          <w:p w:rsidR="002640CD" w:rsidRPr="002640CD" w:rsidRDefault="002640CD" w:rsidP="0067790C">
            <w:pPr>
              <w:pStyle w:val="rvps2"/>
              <w:numPr>
                <w:ilvl w:val="0"/>
                <w:numId w:val="17"/>
              </w:numPr>
              <w:shd w:val="clear" w:color="auto" w:fill="FFFFFF"/>
              <w:spacing w:before="0" w:beforeAutospacing="0" w:after="150" w:afterAutospacing="0"/>
              <w:ind w:left="0" w:firstLine="0"/>
              <w:textAlignment w:val="baseline"/>
              <w:rPr>
                <w:sz w:val="28"/>
                <w:szCs w:val="28"/>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lang w:val="uk-UA"/>
              </w:rPr>
            </w:pPr>
            <w:r w:rsidRPr="002640CD">
              <w:rPr>
                <w:rFonts w:ascii="Times New Roman" w:hAnsi="Times New Roman"/>
                <w:b/>
                <w:sz w:val="24"/>
                <w:szCs w:val="24"/>
                <w:lang w:val="uk-UA"/>
              </w:rPr>
              <w:t>2.10.</w:t>
            </w:r>
            <w:r w:rsidRPr="002640CD">
              <w:rPr>
                <w:rFonts w:ascii="Times New Roman" w:hAnsi="Times New Roman"/>
                <w:b/>
                <w:sz w:val="24"/>
                <w:szCs w:val="24"/>
              </w:rPr>
              <w:t> </w:t>
            </w:r>
            <w:r w:rsidRPr="002640CD">
              <w:rPr>
                <w:rFonts w:ascii="Times New Roman" w:hAnsi="Times New Roman"/>
                <w:b/>
                <w:sz w:val="24"/>
                <w:szCs w:val="24"/>
                <w:lang w:val="uk-UA"/>
              </w:rPr>
              <w:t>Оновлення матеріально-технічної бази закладів вищої та фахової передвищої педагогічної освіти</w:t>
            </w:r>
          </w:p>
          <w:p w:rsidR="002640CD" w:rsidRPr="002640CD" w:rsidRDefault="002640CD" w:rsidP="0067790C">
            <w:pPr>
              <w:spacing w:after="0" w:line="240" w:lineRule="auto"/>
              <w:ind w:firstLine="567"/>
              <w:jc w:val="both"/>
              <w:rPr>
                <w:rFonts w:ascii="Times New Roman" w:hAnsi="Times New Roman"/>
                <w:b/>
                <w:sz w:val="24"/>
                <w:szCs w:val="24"/>
                <w:lang w:val="uk-UA"/>
              </w:rPr>
            </w:pPr>
          </w:p>
          <w:p w:rsidR="002640CD" w:rsidRPr="002640CD" w:rsidRDefault="002640CD" w:rsidP="0067790C">
            <w:pPr>
              <w:pStyle w:val="rvps2"/>
              <w:shd w:val="clear" w:color="auto" w:fill="FFFFFF"/>
              <w:spacing w:before="0" w:beforeAutospacing="0" w:after="150" w:afterAutospacing="0"/>
              <w:jc w:val="both"/>
              <w:textAlignment w:val="baseline"/>
            </w:pPr>
            <w:r w:rsidRPr="002640CD">
              <w:t xml:space="preserve">Переважна частина матеріально-технічної бази державних закладів педагогічної освіти різного рівня знаходиться в незадовільному стані, навчальне обладнання застаріло. Необхідно усвідомити неможливість досягнення реальних результатів підвищення якості підготовки сучасного педагогічного працівника без серйозних державних інвестицій, залучення приватних інвестицій в ремонт, термомодернізацію та відновлення матеріально-технічної бази та </w:t>
            </w:r>
            <w:r w:rsidRPr="002640CD">
              <w:rPr>
                <w:i/>
              </w:rPr>
              <w:t>придбання нового навчального та експериментально-лабораторного обладнання</w:t>
            </w:r>
            <w:r w:rsidRPr="002640CD">
              <w:t xml:space="preserve"> для закладів вищої та фахової передвищої педагогічної освіти. Існує нагальна потреба в розробленні програми забезпечення закладів педагогічної освіти сучасним технологічним обладнанням для освітнього процесу.</w:t>
            </w:r>
          </w:p>
        </w:tc>
        <w:tc>
          <w:tcPr>
            <w:tcW w:w="5670" w:type="dxa"/>
            <w:shd w:val="clear" w:color="auto" w:fill="auto"/>
          </w:tcPr>
          <w:p w:rsidR="002640CD" w:rsidRPr="002640CD" w:rsidRDefault="002640CD" w:rsidP="0067790C">
            <w:pPr>
              <w:pStyle w:val="rvps2"/>
              <w:shd w:val="clear" w:color="auto" w:fill="FFFFFF"/>
              <w:spacing w:before="0" w:beforeAutospacing="0" w:after="150" w:afterAutospacing="0"/>
              <w:ind w:firstLine="351"/>
              <w:jc w:val="both"/>
              <w:textAlignment w:val="baseline"/>
              <w:rPr>
                <w:b/>
              </w:rPr>
            </w:pPr>
            <w:r w:rsidRPr="002640CD">
              <w:t>Зміст розділу варто розширити, передбачивши джерела, механізми та окреслення термінів забезпечення закладів необхідним фінансуванням.</w:t>
            </w:r>
            <w:r w:rsidRPr="002640CD">
              <w:rPr>
                <w:b/>
              </w:rPr>
              <w:t xml:space="preserve"> </w:t>
            </w:r>
            <w:r w:rsidRPr="002640CD">
              <w:rPr>
                <w:i/>
              </w:rPr>
              <w:t>(Глухівський НПУ ім. О.Довженка)</w:t>
            </w:r>
          </w:p>
          <w:p w:rsidR="002640CD" w:rsidRPr="002640CD" w:rsidRDefault="002640CD" w:rsidP="0067790C">
            <w:pPr>
              <w:pStyle w:val="rvps2"/>
              <w:shd w:val="clear" w:color="auto" w:fill="FFFFFF"/>
              <w:spacing w:before="0" w:beforeAutospacing="0" w:after="0" w:afterAutospacing="0"/>
              <w:ind w:firstLine="351"/>
              <w:jc w:val="both"/>
              <w:textAlignment w:val="baseline"/>
            </w:pPr>
          </w:p>
          <w:p w:rsidR="002640CD" w:rsidRPr="002640CD" w:rsidRDefault="002640CD" w:rsidP="0067790C">
            <w:pPr>
              <w:pStyle w:val="rvps2"/>
              <w:shd w:val="clear" w:color="auto" w:fill="FFFFFF"/>
              <w:spacing w:before="0" w:beforeAutospacing="0" w:after="0" w:afterAutospacing="0"/>
              <w:ind w:firstLine="351"/>
              <w:jc w:val="both"/>
              <w:textAlignment w:val="baseline"/>
            </w:pPr>
            <w:r w:rsidRPr="002640CD">
              <w:t>Варто контекст «придбання нового навчального обладнання» (с. 16) викласти в такій редакції: «</w:t>
            </w:r>
            <w:r w:rsidRPr="002640CD">
              <w:rPr>
                <w:b/>
              </w:rPr>
              <w:t>придбання нового навчального й експериментально-лабораторного обладнання</w:t>
            </w:r>
            <w:r w:rsidRPr="002640CD">
              <w:t>».</w:t>
            </w:r>
          </w:p>
          <w:p w:rsidR="002640CD" w:rsidRPr="002640CD" w:rsidRDefault="002640CD" w:rsidP="0067790C">
            <w:pPr>
              <w:pStyle w:val="rvps2"/>
              <w:shd w:val="clear" w:color="auto" w:fill="FFFFFF"/>
              <w:spacing w:before="0" w:beforeAutospacing="0" w:after="150" w:afterAutospacing="0"/>
              <w:jc w:val="both"/>
              <w:textAlignment w:val="baseline"/>
              <w:rPr>
                <w:i/>
              </w:rPr>
            </w:pPr>
            <w:r w:rsidRPr="002640CD">
              <w:rPr>
                <w:i/>
              </w:rPr>
              <w:t>(Херсонський державний університет)</w:t>
            </w:r>
          </w:p>
          <w:p w:rsidR="002640CD" w:rsidRPr="002640CD" w:rsidRDefault="002640CD" w:rsidP="0067790C">
            <w:pPr>
              <w:pStyle w:val="rvps2"/>
              <w:shd w:val="clear" w:color="auto" w:fill="FFFFFF"/>
              <w:spacing w:before="0" w:beforeAutospacing="0" w:after="0" w:afterAutospacing="0"/>
              <w:jc w:val="both"/>
              <w:textAlignment w:val="baseline"/>
            </w:pPr>
          </w:p>
          <w:p w:rsidR="002640CD" w:rsidRPr="002640CD" w:rsidRDefault="002640CD" w:rsidP="0067790C">
            <w:pPr>
              <w:pStyle w:val="rvps2"/>
              <w:shd w:val="clear" w:color="auto" w:fill="FFFFFF"/>
              <w:spacing w:before="0" w:beforeAutospacing="0" w:after="0" w:afterAutospacing="0"/>
              <w:ind w:firstLine="351"/>
              <w:jc w:val="both"/>
              <w:textAlignment w:val="baseline"/>
              <w:rPr>
                <w:b/>
              </w:rPr>
            </w:pPr>
            <w:r w:rsidRPr="002640CD">
              <w:t>Слова: «</w:t>
            </w:r>
            <w:r w:rsidRPr="002640CD">
              <w:rPr>
                <w:i/>
              </w:rPr>
              <w:t xml:space="preserve">ще до народження сьогоднішніх здобувачів вищої освіти» - </w:t>
            </w:r>
            <w:r w:rsidRPr="002640CD">
              <w:rPr>
                <w:b/>
              </w:rPr>
              <w:t>виключити.</w:t>
            </w:r>
          </w:p>
          <w:p w:rsidR="002640CD" w:rsidRPr="002640CD" w:rsidRDefault="002640CD" w:rsidP="0067790C">
            <w:pPr>
              <w:pStyle w:val="rvps2"/>
              <w:shd w:val="clear" w:color="auto" w:fill="FFFFFF"/>
              <w:spacing w:before="0" w:beforeAutospacing="0" w:after="0" w:afterAutospacing="0"/>
              <w:ind w:firstLine="351"/>
              <w:jc w:val="both"/>
              <w:textAlignment w:val="baseline"/>
            </w:pPr>
            <w:r w:rsidRPr="002640CD">
              <w:t>Останнє ечення викласти в таккій редакції:</w:t>
            </w:r>
            <w:r w:rsidRPr="002640CD">
              <w:rPr>
                <w:b/>
              </w:rPr>
              <w:t xml:space="preserve"> «</w:t>
            </w:r>
            <w:r w:rsidRPr="002640CD">
              <w:t xml:space="preserve">Існує нагальна потреба в розробленні </w:t>
            </w:r>
            <w:r w:rsidRPr="002640CD">
              <w:rPr>
                <w:b/>
              </w:rPr>
              <w:t xml:space="preserve">державноїпрограми фінансового та ресурсного </w:t>
            </w:r>
            <w:r w:rsidRPr="002640CD">
              <w:t xml:space="preserve">програми забезпечення закладів педагогічної освіти сучасним технологічним обладнанням для освітнього процесу. </w:t>
            </w:r>
          </w:p>
          <w:p w:rsidR="002640CD" w:rsidRPr="002640CD" w:rsidRDefault="002640CD" w:rsidP="0067790C">
            <w:pPr>
              <w:pStyle w:val="rvps2"/>
              <w:shd w:val="clear" w:color="auto" w:fill="FFFFFF"/>
              <w:spacing w:before="0" w:beforeAutospacing="0" w:after="150" w:afterAutospacing="0"/>
              <w:jc w:val="both"/>
              <w:textAlignment w:val="baseline"/>
              <w:rPr>
                <w:i/>
              </w:rPr>
            </w:pPr>
            <w:r w:rsidRPr="002640CD">
              <w:rPr>
                <w:i/>
              </w:rPr>
              <w:t>(ПУНПУ ім. К. Д. Ушинського)</w:t>
            </w:r>
          </w:p>
          <w:p w:rsidR="002640CD" w:rsidRPr="002640CD" w:rsidRDefault="002640CD" w:rsidP="0067790C">
            <w:pPr>
              <w:pStyle w:val="rvps2"/>
              <w:shd w:val="clear" w:color="auto" w:fill="FFFFFF"/>
              <w:spacing w:before="0" w:beforeAutospacing="0" w:after="150" w:afterAutospacing="0"/>
              <w:jc w:val="both"/>
              <w:textAlignment w:val="baseline"/>
            </w:pP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rPr>
              <w:t>У такому реченн</w:t>
            </w:r>
            <w:r w:rsidRPr="002640CD">
              <w:rPr>
                <w:rFonts w:ascii="Times New Roman" w:hAnsi="Times New Roman"/>
                <w:sz w:val="24"/>
                <w:szCs w:val="24"/>
                <w:lang w:val="uk-UA"/>
              </w:rPr>
              <w:t>і</w:t>
            </w:r>
            <w:r w:rsidRPr="002640CD">
              <w:rPr>
                <w:rFonts w:ascii="Times New Roman" w:hAnsi="Times New Roman"/>
                <w:sz w:val="24"/>
                <w:szCs w:val="24"/>
              </w:rPr>
              <w:t xml:space="preserve"> «Існує нагальна потреба в розробленні програми забезпечення закладів </w:t>
            </w:r>
            <w:r w:rsidRPr="002640CD">
              <w:rPr>
                <w:rFonts w:ascii="Times New Roman" w:hAnsi="Times New Roman"/>
                <w:sz w:val="24"/>
                <w:szCs w:val="24"/>
              </w:rPr>
              <w:lastRenderedPageBreak/>
              <w:t>педагогічної освіти сучасним технологічним обладнанням для освітнього процесу» Варто доповнити текстом:</w:t>
            </w:r>
            <w:r w:rsidRPr="002640CD">
              <w:rPr>
                <w:rFonts w:ascii="Times New Roman" w:hAnsi="Times New Roman"/>
                <w:sz w:val="24"/>
                <w:szCs w:val="24"/>
                <w:lang w:val="uk-UA"/>
              </w:rPr>
              <w:t xml:space="preserve"> </w:t>
            </w:r>
            <w:r w:rsidRPr="002640CD">
              <w:rPr>
                <w:rFonts w:ascii="Times New Roman" w:hAnsi="Times New Roman"/>
                <w:sz w:val="24"/>
                <w:szCs w:val="24"/>
              </w:rPr>
              <w:t>«… створення умов для здобуття грантів працівниками закладів освіти»</w:t>
            </w:r>
            <w:r w:rsidRPr="002640CD">
              <w:rPr>
                <w:rFonts w:ascii="Times New Roman" w:hAnsi="Times New Roman"/>
                <w:sz w:val="24"/>
                <w:szCs w:val="24"/>
                <w:lang w:val="uk-UA"/>
              </w:rPr>
              <w:t xml:space="preserve">  </w:t>
            </w:r>
          </w:p>
          <w:p w:rsidR="002640CD" w:rsidRPr="002640CD" w:rsidRDefault="002640CD" w:rsidP="0067790C">
            <w:pPr>
              <w:spacing w:line="240" w:lineRule="auto"/>
              <w:jc w:val="both"/>
              <w:rPr>
                <w:rFonts w:ascii="Times New Roman" w:hAnsi="Times New Roman"/>
                <w:i/>
                <w:sz w:val="24"/>
                <w:szCs w:val="24"/>
                <w:lang w:val="uk-UA"/>
              </w:rPr>
            </w:pPr>
            <w:r w:rsidRPr="002640CD">
              <w:rPr>
                <w:rFonts w:ascii="Times New Roman" w:hAnsi="Times New Roman"/>
                <w:i/>
                <w:sz w:val="24"/>
                <w:szCs w:val="24"/>
                <w:lang w:val="uk-UA"/>
              </w:rPr>
              <w:t>(Органи управління освітою Сумської обл.)</w:t>
            </w:r>
          </w:p>
        </w:tc>
        <w:tc>
          <w:tcPr>
            <w:tcW w:w="4287" w:type="dxa"/>
            <w:shd w:val="clear" w:color="auto" w:fill="auto"/>
          </w:tcPr>
          <w:p w:rsidR="002640CD" w:rsidRPr="002640CD" w:rsidRDefault="002640CD" w:rsidP="0067790C">
            <w:pPr>
              <w:pStyle w:val="rvps2"/>
              <w:shd w:val="clear" w:color="auto" w:fill="FFFFFF"/>
              <w:spacing w:before="0" w:beforeAutospacing="0" w:after="0" w:afterAutospacing="0"/>
              <w:jc w:val="both"/>
              <w:textAlignment w:val="baseline"/>
              <w:rPr>
                <w:b/>
              </w:rPr>
            </w:pPr>
            <w:r w:rsidRPr="002640CD">
              <w:rPr>
                <w:b/>
              </w:rPr>
              <w:lastRenderedPageBreak/>
              <w:t>Не враховано.</w:t>
            </w:r>
          </w:p>
          <w:p w:rsidR="002640CD" w:rsidRPr="002640CD" w:rsidRDefault="002640CD" w:rsidP="0067790C">
            <w:pPr>
              <w:pStyle w:val="rvps2"/>
              <w:shd w:val="clear" w:color="auto" w:fill="FFFFFF"/>
              <w:spacing w:before="0" w:beforeAutospacing="0" w:after="150" w:afterAutospacing="0"/>
              <w:jc w:val="both"/>
              <w:textAlignment w:val="baseline"/>
            </w:pPr>
            <w:r w:rsidRPr="002640CD">
              <w:t>Пропозиція не є предметом Концепції. Відповідна конкретизація має бути відображена в окремому нормативно-правовому акті.</w:t>
            </w:r>
          </w:p>
          <w:p w:rsidR="002640CD" w:rsidRPr="002640CD" w:rsidRDefault="002640CD" w:rsidP="0067790C">
            <w:pPr>
              <w:pStyle w:val="rvps2"/>
              <w:shd w:val="clear" w:color="auto" w:fill="FFFFFF"/>
              <w:spacing w:before="0" w:beforeAutospacing="0" w:after="0" w:afterAutospacing="0"/>
              <w:jc w:val="both"/>
              <w:textAlignment w:val="baseline"/>
              <w:rPr>
                <w:b/>
              </w:rPr>
            </w:pPr>
            <w:r w:rsidRPr="002640CD">
              <w:rPr>
                <w:b/>
              </w:rPr>
              <w:t>Враховано.</w:t>
            </w:r>
          </w:p>
          <w:p w:rsidR="002640CD" w:rsidRPr="002640CD" w:rsidRDefault="002640CD" w:rsidP="0067790C">
            <w:pPr>
              <w:pStyle w:val="rvps2"/>
              <w:shd w:val="clear" w:color="auto" w:fill="FFFFFF"/>
              <w:spacing w:before="0" w:beforeAutospacing="0" w:after="150" w:afterAutospacing="0"/>
              <w:jc w:val="both"/>
              <w:textAlignment w:val="baseline"/>
            </w:pPr>
            <w:r w:rsidRPr="002640CD">
              <w:rPr>
                <w:b/>
              </w:rPr>
              <w:t xml:space="preserve">«… та придбання нового навчального й експериментально-лабораторного обладнання </w:t>
            </w:r>
            <w:r w:rsidRPr="002640CD">
              <w:t>для закладів вищої та фахової передвищої педагогічної освіти.»</w:t>
            </w:r>
          </w:p>
          <w:p w:rsidR="002640CD" w:rsidRPr="002640CD" w:rsidRDefault="002640CD" w:rsidP="0067790C">
            <w:pPr>
              <w:pStyle w:val="rvps2"/>
              <w:shd w:val="clear" w:color="auto" w:fill="FFFFFF"/>
              <w:spacing w:before="0" w:beforeAutospacing="0" w:after="0" w:afterAutospacing="0"/>
              <w:jc w:val="both"/>
              <w:textAlignment w:val="baseline"/>
              <w:rPr>
                <w:b/>
              </w:rPr>
            </w:pPr>
            <w:r w:rsidRPr="002640CD">
              <w:rPr>
                <w:b/>
              </w:rPr>
              <w:t>Враховано.</w:t>
            </w:r>
          </w:p>
          <w:p w:rsidR="002640CD" w:rsidRPr="002640CD" w:rsidRDefault="002640CD" w:rsidP="0067790C">
            <w:pPr>
              <w:pStyle w:val="rvps2"/>
              <w:shd w:val="clear" w:color="auto" w:fill="FFFFFF"/>
              <w:spacing w:before="0" w:beforeAutospacing="0" w:after="0" w:afterAutospacing="0"/>
              <w:jc w:val="both"/>
              <w:textAlignment w:val="baseline"/>
              <w:rPr>
                <w:b/>
              </w:rPr>
            </w:pPr>
          </w:p>
          <w:p w:rsidR="002640CD" w:rsidRPr="002640CD" w:rsidRDefault="002640CD" w:rsidP="0067790C">
            <w:pPr>
              <w:pStyle w:val="rvps2"/>
              <w:shd w:val="clear" w:color="auto" w:fill="FFFFFF"/>
              <w:spacing w:before="0" w:beforeAutospacing="0" w:after="0" w:afterAutospacing="0"/>
              <w:jc w:val="both"/>
              <w:textAlignment w:val="baseline"/>
              <w:rPr>
                <w:b/>
              </w:rPr>
            </w:pPr>
            <w:r w:rsidRPr="002640CD">
              <w:rPr>
                <w:b/>
              </w:rPr>
              <w:t>Не враховано.</w:t>
            </w:r>
          </w:p>
          <w:p w:rsidR="002640CD" w:rsidRPr="002640CD" w:rsidRDefault="002640CD" w:rsidP="0067790C">
            <w:pPr>
              <w:pStyle w:val="rvps2"/>
              <w:shd w:val="clear" w:color="auto" w:fill="FFFFFF"/>
              <w:spacing w:before="0" w:beforeAutospacing="0" w:after="0" w:afterAutospacing="0"/>
              <w:jc w:val="both"/>
              <w:textAlignment w:val="baseline"/>
              <w:rPr>
                <w:b/>
              </w:rPr>
            </w:pPr>
          </w:p>
          <w:p w:rsidR="002640CD" w:rsidRPr="002640CD" w:rsidRDefault="002640CD" w:rsidP="0067790C">
            <w:pPr>
              <w:pStyle w:val="rvps2"/>
              <w:shd w:val="clear" w:color="auto" w:fill="FFFFFF"/>
              <w:spacing w:before="0" w:beforeAutospacing="0" w:after="0" w:afterAutospacing="0"/>
              <w:jc w:val="both"/>
              <w:textAlignment w:val="baseline"/>
              <w:rPr>
                <w:b/>
              </w:rPr>
            </w:pPr>
          </w:p>
          <w:p w:rsidR="002640CD" w:rsidRPr="002640CD" w:rsidRDefault="002640CD" w:rsidP="0067790C">
            <w:pPr>
              <w:pStyle w:val="rvps2"/>
              <w:shd w:val="clear" w:color="auto" w:fill="FFFFFF"/>
              <w:spacing w:before="0" w:beforeAutospacing="0" w:after="0" w:afterAutospacing="0"/>
              <w:jc w:val="both"/>
              <w:textAlignment w:val="baseline"/>
              <w:rPr>
                <w:b/>
              </w:rPr>
            </w:pPr>
          </w:p>
          <w:p w:rsidR="002640CD" w:rsidRPr="002640CD" w:rsidRDefault="002640CD" w:rsidP="0067790C">
            <w:pPr>
              <w:pStyle w:val="rvps2"/>
              <w:shd w:val="clear" w:color="auto" w:fill="FFFFFF"/>
              <w:spacing w:before="0" w:beforeAutospacing="0" w:after="0" w:afterAutospacing="0"/>
              <w:jc w:val="both"/>
              <w:textAlignment w:val="baseline"/>
              <w:rPr>
                <w:b/>
              </w:rPr>
            </w:pPr>
          </w:p>
          <w:p w:rsidR="002640CD" w:rsidRPr="002640CD" w:rsidRDefault="002640CD" w:rsidP="0067790C">
            <w:pPr>
              <w:pStyle w:val="rvps2"/>
              <w:shd w:val="clear" w:color="auto" w:fill="FFFFFF"/>
              <w:spacing w:before="0" w:beforeAutospacing="0" w:after="0" w:afterAutospacing="0"/>
              <w:jc w:val="both"/>
              <w:textAlignment w:val="baseline"/>
              <w:rPr>
                <w:b/>
              </w:rPr>
            </w:pPr>
          </w:p>
          <w:p w:rsidR="002640CD" w:rsidRPr="002640CD" w:rsidRDefault="002640CD" w:rsidP="0067790C">
            <w:pPr>
              <w:pStyle w:val="rvps2"/>
              <w:shd w:val="clear" w:color="auto" w:fill="FFFFFF"/>
              <w:spacing w:before="0" w:beforeAutospacing="0" w:after="0" w:afterAutospacing="0"/>
              <w:jc w:val="both"/>
              <w:textAlignment w:val="baseline"/>
              <w:rPr>
                <w:b/>
              </w:rPr>
            </w:pPr>
          </w:p>
          <w:p w:rsidR="002640CD" w:rsidRPr="002640CD" w:rsidRDefault="002640CD" w:rsidP="0067790C">
            <w:pPr>
              <w:pStyle w:val="rvps2"/>
              <w:shd w:val="clear" w:color="auto" w:fill="FFFFFF"/>
              <w:spacing w:before="0" w:beforeAutospacing="0" w:after="0" w:afterAutospacing="0"/>
              <w:jc w:val="both"/>
              <w:textAlignment w:val="baseline"/>
              <w:rPr>
                <w:b/>
              </w:rPr>
            </w:pPr>
          </w:p>
          <w:p w:rsidR="002640CD" w:rsidRPr="002640CD" w:rsidRDefault="002640CD" w:rsidP="0067790C">
            <w:pPr>
              <w:pStyle w:val="rvps2"/>
              <w:shd w:val="clear" w:color="auto" w:fill="FFFFFF"/>
              <w:spacing w:before="0" w:beforeAutospacing="0" w:after="0" w:afterAutospacing="0"/>
              <w:jc w:val="both"/>
              <w:textAlignment w:val="baseline"/>
              <w:rPr>
                <w:b/>
              </w:rPr>
            </w:pPr>
          </w:p>
          <w:p w:rsidR="002640CD" w:rsidRPr="002640CD" w:rsidRDefault="002640CD" w:rsidP="0067790C">
            <w:pPr>
              <w:pStyle w:val="rvps2"/>
              <w:shd w:val="clear" w:color="auto" w:fill="FFFFFF"/>
              <w:spacing w:before="0" w:beforeAutospacing="0" w:after="0" w:afterAutospacing="0"/>
              <w:jc w:val="both"/>
              <w:textAlignment w:val="baseline"/>
              <w:rPr>
                <w:b/>
              </w:rPr>
            </w:pPr>
            <w:r w:rsidRPr="002640CD">
              <w:rPr>
                <w:b/>
              </w:rPr>
              <w:t>Не враховано.</w:t>
            </w:r>
          </w:p>
          <w:p w:rsidR="002640CD" w:rsidRPr="002640CD" w:rsidRDefault="002640CD" w:rsidP="0067790C">
            <w:pPr>
              <w:pStyle w:val="rvps2"/>
              <w:shd w:val="clear" w:color="auto" w:fill="FFFFFF"/>
              <w:spacing w:before="0" w:beforeAutospacing="0" w:after="0" w:afterAutospacing="0"/>
              <w:jc w:val="both"/>
              <w:textAlignment w:val="baseline"/>
            </w:pPr>
            <w:r w:rsidRPr="002640CD">
              <w:lastRenderedPageBreak/>
              <w:t>Вважаємо за недоцільне перераховувати можливі варіанти вирішення питання. Неповний перелік може некоректно сприйматися освітянською спільнотою.</w:t>
            </w:r>
          </w:p>
          <w:p w:rsidR="002640CD" w:rsidRPr="002640CD" w:rsidRDefault="002640CD" w:rsidP="0067790C">
            <w:pPr>
              <w:pStyle w:val="rvps2"/>
              <w:shd w:val="clear" w:color="auto" w:fill="FFFFFF"/>
              <w:spacing w:before="0" w:beforeAutospacing="0" w:after="150" w:afterAutospacing="0"/>
              <w:jc w:val="both"/>
              <w:textAlignment w:val="baseline"/>
              <w:rPr>
                <w:b/>
              </w:rPr>
            </w:pPr>
          </w:p>
        </w:tc>
      </w:tr>
      <w:tr w:rsidR="002640CD" w:rsidRPr="002640CD" w:rsidTr="0067790C">
        <w:tc>
          <w:tcPr>
            <w:tcW w:w="710" w:type="dxa"/>
            <w:shd w:val="clear" w:color="auto" w:fill="auto"/>
          </w:tcPr>
          <w:p w:rsidR="002640CD" w:rsidRPr="002640CD" w:rsidRDefault="002640CD" w:rsidP="0067790C">
            <w:pPr>
              <w:pStyle w:val="rvps2"/>
              <w:numPr>
                <w:ilvl w:val="0"/>
                <w:numId w:val="17"/>
              </w:numPr>
              <w:shd w:val="clear" w:color="auto" w:fill="FFFFFF"/>
              <w:spacing w:before="0" w:beforeAutospacing="0" w:after="150" w:afterAutospacing="0"/>
              <w:ind w:left="0" w:firstLine="0"/>
              <w:textAlignment w:val="baseline"/>
              <w:rPr>
                <w:sz w:val="28"/>
                <w:szCs w:val="28"/>
              </w:rPr>
            </w:pPr>
          </w:p>
        </w:tc>
        <w:tc>
          <w:tcPr>
            <w:tcW w:w="5174" w:type="dxa"/>
            <w:shd w:val="clear" w:color="auto" w:fill="auto"/>
          </w:tcPr>
          <w:p w:rsidR="002640CD" w:rsidRPr="002640CD" w:rsidRDefault="002640CD" w:rsidP="0067790C">
            <w:pPr>
              <w:spacing w:after="0" w:line="240" w:lineRule="auto"/>
              <w:ind w:firstLine="567"/>
              <w:jc w:val="both"/>
              <w:rPr>
                <w:rFonts w:ascii="Times New Roman" w:hAnsi="Times New Roman"/>
                <w:b/>
                <w:sz w:val="24"/>
                <w:szCs w:val="24"/>
                <w:lang w:val="uk-UA"/>
              </w:rPr>
            </w:pPr>
            <w:r w:rsidRPr="002640CD">
              <w:rPr>
                <w:rFonts w:ascii="Times New Roman" w:hAnsi="Times New Roman"/>
                <w:b/>
                <w:sz w:val="24"/>
                <w:szCs w:val="24"/>
                <w:lang w:val="uk-UA"/>
              </w:rPr>
              <w:t>2.11.</w:t>
            </w:r>
            <w:r w:rsidRPr="002640CD">
              <w:rPr>
                <w:rFonts w:ascii="Times New Roman" w:hAnsi="Times New Roman"/>
                <w:b/>
                <w:sz w:val="24"/>
                <w:szCs w:val="24"/>
              </w:rPr>
              <w:t> </w:t>
            </w:r>
            <w:r w:rsidRPr="002640CD">
              <w:rPr>
                <w:rFonts w:ascii="Times New Roman" w:hAnsi="Times New Roman"/>
                <w:b/>
                <w:sz w:val="24"/>
                <w:szCs w:val="24"/>
                <w:lang w:val="uk-UA"/>
              </w:rPr>
              <w:t>Особливості навчально-методичного забезпечення закладів вищої та фахової передвищої педагогічної освіти</w:t>
            </w:r>
          </w:p>
          <w:p w:rsidR="002640CD" w:rsidRPr="002640CD" w:rsidRDefault="002640CD" w:rsidP="0067790C">
            <w:pPr>
              <w:spacing w:after="0" w:line="240" w:lineRule="auto"/>
              <w:ind w:firstLine="567"/>
              <w:jc w:val="both"/>
              <w:rPr>
                <w:rFonts w:ascii="Times New Roman" w:hAnsi="Times New Roman"/>
                <w:b/>
                <w:sz w:val="24"/>
                <w:szCs w:val="24"/>
                <w:lang w:val="uk-UA"/>
              </w:rPr>
            </w:pPr>
          </w:p>
          <w:p w:rsidR="002640CD" w:rsidRPr="002640CD" w:rsidRDefault="002640CD" w:rsidP="0067790C">
            <w:pPr>
              <w:pStyle w:val="rvps2"/>
              <w:shd w:val="clear" w:color="auto" w:fill="FFFFFF"/>
              <w:spacing w:before="0" w:beforeAutospacing="0" w:after="150" w:afterAutospacing="0"/>
              <w:jc w:val="both"/>
              <w:textAlignment w:val="baseline"/>
            </w:pPr>
            <w:r w:rsidRPr="002640CD">
              <w:t>Заклади вищої та фахової передвищої педагогічної освіти повинні бути в повному обсязі забезпечені підручниками та посібниками для складників освіти, для яких здійснюється підготовка фахівців, і які видаються за бюджетні кошти.</w:t>
            </w:r>
          </w:p>
        </w:tc>
        <w:tc>
          <w:tcPr>
            <w:tcW w:w="5670" w:type="dxa"/>
            <w:shd w:val="clear" w:color="auto" w:fill="auto"/>
          </w:tcPr>
          <w:p w:rsidR="002640CD" w:rsidRPr="002640CD" w:rsidRDefault="002640CD" w:rsidP="0067790C">
            <w:pPr>
              <w:pStyle w:val="rvps2"/>
              <w:shd w:val="clear" w:color="auto" w:fill="FFFFFF"/>
              <w:spacing w:before="0" w:beforeAutospacing="0" w:after="0" w:afterAutospacing="0"/>
              <w:ind w:firstLine="351"/>
              <w:jc w:val="both"/>
              <w:textAlignment w:val="baseline"/>
            </w:pPr>
            <w:r w:rsidRPr="002640CD">
              <w:t>У п. 2.11 йдеться про підручники й посібники, тож і в назві підпункту має бути навчально-методичне забезпечення, замість науково-методичного забезпечення.</w:t>
            </w:r>
          </w:p>
          <w:p w:rsidR="002640CD" w:rsidRPr="002640CD" w:rsidRDefault="002640CD" w:rsidP="0067790C">
            <w:pPr>
              <w:pStyle w:val="rvps2"/>
              <w:shd w:val="clear" w:color="auto" w:fill="FFFFFF"/>
              <w:spacing w:before="0" w:beforeAutospacing="0" w:after="150" w:afterAutospacing="0"/>
              <w:jc w:val="both"/>
              <w:textAlignment w:val="baseline"/>
            </w:pPr>
            <w:r w:rsidRPr="002640CD">
              <w:rPr>
                <w:i/>
              </w:rPr>
              <w:t>(Херсонський державний університет)</w:t>
            </w:r>
          </w:p>
          <w:p w:rsidR="002640CD" w:rsidRPr="002640CD" w:rsidRDefault="002640CD" w:rsidP="0067790C">
            <w:pPr>
              <w:pStyle w:val="rvps2"/>
              <w:shd w:val="clear" w:color="auto" w:fill="FFFFFF"/>
              <w:spacing w:before="0" w:beforeAutospacing="0" w:after="150" w:afterAutospacing="0"/>
              <w:jc w:val="both"/>
              <w:textAlignment w:val="baseline"/>
            </w:pPr>
          </w:p>
          <w:p w:rsidR="002640CD" w:rsidRPr="002640CD" w:rsidRDefault="002640CD" w:rsidP="0067790C">
            <w:pPr>
              <w:spacing w:after="0" w:line="240" w:lineRule="auto"/>
              <w:ind w:firstLine="351"/>
              <w:jc w:val="both"/>
              <w:rPr>
                <w:rFonts w:ascii="Times New Roman" w:hAnsi="Times New Roman"/>
                <w:sz w:val="24"/>
                <w:szCs w:val="24"/>
                <w:lang w:val="uk-UA"/>
              </w:rPr>
            </w:pPr>
            <w:r w:rsidRPr="002640CD">
              <w:rPr>
                <w:rFonts w:ascii="Times New Roman" w:hAnsi="Times New Roman"/>
                <w:sz w:val="24"/>
                <w:szCs w:val="24"/>
                <w:lang w:val="uk-UA"/>
              </w:rPr>
              <w:t xml:space="preserve">Заклади вищої та фахової передвищої педагогічної освіти повинні бути в повному обсязі </w:t>
            </w:r>
            <w:r w:rsidRPr="002640CD">
              <w:rPr>
                <w:rFonts w:ascii="Times New Roman" w:hAnsi="Times New Roman"/>
                <w:b/>
                <w:sz w:val="24"/>
                <w:szCs w:val="24"/>
                <w:lang w:val="uk-UA"/>
              </w:rPr>
              <w:t>безкоштовно</w:t>
            </w:r>
            <w:r w:rsidRPr="002640CD">
              <w:rPr>
                <w:rFonts w:ascii="Times New Roman" w:hAnsi="Times New Roman"/>
                <w:sz w:val="24"/>
                <w:szCs w:val="24"/>
                <w:lang w:val="uk-UA"/>
              </w:rPr>
              <w:t xml:space="preserve"> забезпечені підручниками та посібниками для складників освіти, для яких здійснюється підготовка фахівців, і які видаються за бюджетні кошти. </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(ПУНПУ ім. К. Д. Ушинського)</w:t>
            </w:r>
          </w:p>
          <w:p w:rsidR="002640CD" w:rsidRPr="002640CD" w:rsidRDefault="002640CD" w:rsidP="0067790C">
            <w:pPr>
              <w:pStyle w:val="rvps2"/>
              <w:shd w:val="clear" w:color="auto" w:fill="FFFFFF"/>
              <w:spacing w:before="0" w:beforeAutospacing="0" w:after="150" w:afterAutospacing="0"/>
              <w:jc w:val="both"/>
              <w:textAlignment w:val="baseline"/>
            </w:pPr>
          </w:p>
        </w:tc>
        <w:tc>
          <w:tcPr>
            <w:tcW w:w="4287" w:type="dxa"/>
            <w:shd w:val="clear" w:color="auto" w:fill="auto"/>
          </w:tcPr>
          <w:p w:rsidR="002640CD" w:rsidRPr="002640CD" w:rsidRDefault="002640CD" w:rsidP="0067790C">
            <w:pPr>
              <w:pStyle w:val="rvps2"/>
              <w:shd w:val="clear" w:color="auto" w:fill="FFFFFF"/>
              <w:spacing w:before="0" w:beforeAutospacing="0" w:after="0" w:afterAutospacing="0"/>
              <w:jc w:val="both"/>
              <w:textAlignment w:val="baseline"/>
              <w:rPr>
                <w:b/>
              </w:rPr>
            </w:pPr>
            <w:r w:rsidRPr="002640CD">
              <w:rPr>
                <w:b/>
              </w:rPr>
              <w:t>Враховано.</w:t>
            </w:r>
          </w:p>
          <w:p w:rsidR="002640CD" w:rsidRPr="002640CD" w:rsidRDefault="002640CD" w:rsidP="0067790C">
            <w:pPr>
              <w:spacing w:after="0" w:line="240" w:lineRule="auto"/>
              <w:ind w:firstLine="351"/>
              <w:jc w:val="both"/>
              <w:rPr>
                <w:rFonts w:ascii="Times New Roman" w:hAnsi="Times New Roman"/>
                <w:b/>
                <w:sz w:val="24"/>
                <w:szCs w:val="24"/>
                <w:lang w:val="uk-UA"/>
              </w:rPr>
            </w:pPr>
            <w:r w:rsidRPr="002640CD">
              <w:rPr>
                <w:rFonts w:ascii="Times New Roman" w:hAnsi="Times New Roman"/>
                <w:b/>
                <w:sz w:val="24"/>
                <w:szCs w:val="24"/>
                <w:lang w:val="uk-UA"/>
              </w:rPr>
              <w:t>2.11.</w:t>
            </w:r>
            <w:r w:rsidRPr="002640CD">
              <w:rPr>
                <w:rFonts w:ascii="Times New Roman" w:hAnsi="Times New Roman"/>
                <w:b/>
                <w:sz w:val="24"/>
                <w:szCs w:val="24"/>
              </w:rPr>
              <w:t> </w:t>
            </w:r>
            <w:r w:rsidRPr="002640CD">
              <w:rPr>
                <w:rFonts w:ascii="Times New Roman" w:hAnsi="Times New Roman"/>
                <w:b/>
                <w:sz w:val="24"/>
                <w:szCs w:val="24"/>
                <w:lang w:val="uk-UA"/>
              </w:rPr>
              <w:t>Особливості навчально- та науково-методичного забезпечення закладів вищої та фахової передвищої педагогічної освіти</w:t>
            </w:r>
          </w:p>
          <w:p w:rsidR="002640CD" w:rsidRPr="002640CD" w:rsidRDefault="002640CD" w:rsidP="0067790C">
            <w:pPr>
              <w:spacing w:after="0" w:line="240" w:lineRule="auto"/>
              <w:ind w:firstLine="351"/>
              <w:jc w:val="both"/>
              <w:rPr>
                <w:rFonts w:ascii="Times New Roman" w:hAnsi="Times New Roman"/>
                <w:b/>
                <w:sz w:val="24"/>
                <w:szCs w:val="24"/>
                <w:lang w:val="uk-UA"/>
              </w:rPr>
            </w:pPr>
          </w:p>
          <w:p w:rsidR="002640CD" w:rsidRPr="002640CD" w:rsidRDefault="002640CD" w:rsidP="0067790C">
            <w:pPr>
              <w:spacing w:after="0" w:line="240" w:lineRule="auto"/>
              <w:ind w:firstLine="351"/>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p w:rsidR="002640CD" w:rsidRPr="002640CD" w:rsidRDefault="002640CD" w:rsidP="0067790C">
            <w:pPr>
              <w:pStyle w:val="rvps2"/>
              <w:shd w:val="clear" w:color="auto" w:fill="FFFFFF"/>
              <w:spacing w:before="0" w:beforeAutospacing="0" w:after="150" w:afterAutospacing="0"/>
              <w:jc w:val="both"/>
              <w:textAlignment w:val="baseline"/>
              <w:rPr>
                <w:b/>
              </w:rPr>
            </w:pPr>
            <w:r w:rsidRPr="002640CD">
              <w:t>.</w:t>
            </w:r>
          </w:p>
        </w:tc>
      </w:tr>
      <w:tr w:rsidR="002640CD" w:rsidRPr="002640CD" w:rsidTr="0067790C">
        <w:tc>
          <w:tcPr>
            <w:tcW w:w="710" w:type="dxa"/>
            <w:shd w:val="clear" w:color="auto" w:fill="auto"/>
          </w:tcPr>
          <w:p w:rsidR="002640CD" w:rsidRPr="002640CD" w:rsidRDefault="002640CD" w:rsidP="0067790C">
            <w:pPr>
              <w:pStyle w:val="a7"/>
              <w:numPr>
                <w:ilvl w:val="0"/>
                <w:numId w:val="17"/>
              </w:numPr>
              <w:spacing w:after="0" w:line="240" w:lineRule="auto"/>
              <w:ind w:left="0" w:firstLine="0"/>
              <w:rPr>
                <w:rFonts w:ascii="Times New Roman" w:hAnsi="Times New Roman"/>
                <w:sz w:val="28"/>
                <w:szCs w:val="28"/>
                <w:lang w:val="uk-UA"/>
              </w:rPr>
            </w:pPr>
          </w:p>
        </w:tc>
        <w:tc>
          <w:tcPr>
            <w:tcW w:w="5174" w:type="dxa"/>
            <w:shd w:val="clear" w:color="auto" w:fill="auto"/>
          </w:tcPr>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rPr>
              <w:t>До державної програми видання підручників необхідно включити Бібліотеку вчителя з методик навчання шкільних предметів, включаючи Керівництва для вчителів до виданих за бюджетні кошти підручників.</w:t>
            </w:r>
          </w:p>
        </w:tc>
        <w:tc>
          <w:tcPr>
            <w:tcW w:w="5670"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sz w:val="24"/>
                <w:szCs w:val="24"/>
                <w:lang w:val="uk-UA"/>
              </w:rPr>
              <w:t>До державної програми видання підручників необхідно включити Бібліотеку вчителя з методик навчання шкільних предметів</w:t>
            </w:r>
            <w:r w:rsidRPr="002640CD">
              <w:rPr>
                <w:rFonts w:ascii="Times New Roman" w:hAnsi="Times New Roman"/>
                <w:b/>
                <w:sz w:val="24"/>
                <w:szCs w:val="24"/>
                <w:u w:val="single"/>
                <w:lang w:val="uk-UA"/>
              </w:rPr>
              <w:t xml:space="preserve"> та праці відомих педагогів України та світу»</w:t>
            </w:r>
            <w:r w:rsidRPr="002640CD">
              <w:rPr>
                <w:rFonts w:ascii="Times New Roman" w:hAnsi="Times New Roman"/>
                <w:sz w:val="24"/>
                <w:szCs w:val="24"/>
                <w:lang w:val="uk-UA"/>
              </w:rPr>
              <w:t xml:space="preserve"> далі за текстом </w:t>
            </w:r>
            <w:r w:rsidRPr="002640CD">
              <w:rPr>
                <w:rFonts w:ascii="Times New Roman" w:hAnsi="Times New Roman"/>
                <w:i/>
                <w:sz w:val="24"/>
                <w:szCs w:val="24"/>
                <w:lang w:val="uk-UA"/>
              </w:rPr>
              <w:t>(Херсонський державний університет)</w:t>
            </w:r>
          </w:p>
          <w:p w:rsidR="002640CD" w:rsidRPr="002640CD" w:rsidRDefault="002640CD" w:rsidP="0067790C">
            <w:pPr>
              <w:spacing w:line="240" w:lineRule="auto"/>
              <w:ind w:firstLine="34"/>
              <w:jc w:val="both"/>
              <w:rPr>
                <w:rFonts w:ascii="Times New Roman" w:hAnsi="Times New Roman"/>
                <w:sz w:val="24"/>
                <w:szCs w:val="24"/>
                <w:lang w:val="uk-UA"/>
              </w:rPr>
            </w:pP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r w:rsidR="002640CD" w:rsidRPr="002640CD" w:rsidTr="0067790C">
        <w:tc>
          <w:tcPr>
            <w:tcW w:w="710" w:type="dxa"/>
            <w:shd w:val="clear" w:color="auto" w:fill="auto"/>
          </w:tcPr>
          <w:p w:rsidR="002640CD" w:rsidRPr="002640CD" w:rsidRDefault="002640CD" w:rsidP="0067790C">
            <w:pPr>
              <w:pStyle w:val="rvps2"/>
              <w:numPr>
                <w:ilvl w:val="0"/>
                <w:numId w:val="17"/>
              </w:numPr>
              <w:shd w:val="clear" w:color="auto" w:fill="FFFFFF"/>
              <w:spacing w:before="0" w:beforeAutospacing="0" w:after="150" w:afterAutospacing="0"/>
              <w:ind w:left="0" w:firstLine="0"/>
              <w:textAlignment w:val="baseline"/>
              <w:rPr>
                <w:sz w:val="28"/>
                <w:szCs w:val="28"/>
              </w:rPr>
            </w:pPr>
          </w:p>
        </w:tc>
        <w:tc>
          <w:tcPr>
            <w:tcW w:w="5174" w:type="dxa"/>
            <w:shd w:val="clear" w:color="auto" w:fill="auto"/>
          </w:tcPr>
          <w:p w:rsidR="002640CD" w:rsidRPr="002640CD" w:rsidRDefault="002640CD" w:rsidP="0067790C">
            <w:pPr>
              <w:pStyle w:val="rvps2"/>
              <w:shd w:val="clear" w:color="auto" w:fill="FFFFFF"/>
              <w:spacing w:before="0" w:beforeAutospacing="0" w:after="150" w:afterAutospacing="0"/>
              <w:jc w:val="center"/>
              <w:textAlignment w:val="baseline"/>
              <w:rPr>
                <w:b/>
              </w:rPr>
            </w:pPr>
          </w:p>
        </w:tc>
        <w:tc>
          <w:tcPr>
            <w:tcW w:w="5670" w:type="dxa"/>
            <w:shd w:val="clear" w:color="auto" w:fill="auto"/>
          </w:tcPr>
          <w:p w:rsidR="002640CD" w:rsidRPr="002640CD" w:rsidRDefault="002640CD" w:rsidP="0067790C">
            <w:pPr>
              <w:spacing w:after="0" w:line="240" w:lineRule="auto"/>
              <w:ind w:firstLine="567"/>
              <w:jc w:val="both"/>
              <w:rPr>
                <w:rFonts w:ascii="Times New Roman" w:hAnsi="Times New Roman"/>
                <w:sz w:val="24"/>
                <w:szCs w:val="24"/>
                <w:lang w:val="uk-UA"/>
              </w:rPr>
            </w:pPr>
            <w:r w:rsidRPr="002640CD">
              <w:rPr>
                <w:rFonts w:ascii="Times New Roman" w:hAnsi="Times New Roman"/>
                <w:sz w:val="24"/>
                <w:szCs w:val="24"/>
                <w:lang w:val="uk-UA"/>
              </w:rPr>
              <w:t>Бібліотеку викладача професійного навчання, майстра виробничого навчання – ціліспрямовано для закладів вищої освіти, де здійснюється підготовка за спеціальністю 015 Професійна освіта</w:t>
            </w:r>
          </w:p>
          <w:p w:rsidR="002640CD" w:rsidRPr="002640CD" w:rsidRDefault="002640CD" w:rsidP="0067790C">
            <w:pPr>
              <w:spacing w:after="0" w:line="240" w:lineRule="auto"/>
              <w:jc w:val="both"/>
              <w:rPr>
                <w:rFonts w:ascii="Times New Roman" w:hAnsi="Times New Roman"/>
                <w:sz w:val="24"/>
                <w:szCs w:val="24"/>
                <w:lang w:val="uk-UA"/>
              </w:rPr>
            </w:pPr>
            <w:r w:rsidRPr="002640CD">
              <w:rPr>
                <w:rFonts w:ascii="Times New Roman" w:hAnsi="Times New Roman"/>
                <w:sz w:val="24"/>
                <w:szCs w:val="24"/>
                <w:lang w:val="uk-UA"/>
              </w:rPr>
              <w:t>Доповнити:</w:t>
            </w:r>
          </w:p>
          <w:p w:rsidR="002640CD" w:rsidRPr="002640CD" w:rsidRDefault="002640CD" w:rsidP="0067790C">
            <w:pPr>
              <w:spacing w:after="0" w:line="240" w:lineRule="auto"/>
              <w:ind w:firstLine="567"/>
              <w:jc w:val="both"/>
              <w:rPr>
                <w:rFonts w:ascii="Times New Roman" w:hAnsi="Times New Roman"/>
                <w:b/>
                <w:sz w:val="24"/>
                <w:szCs w:val="24"/>
                <w:lang w:val="uk-UA"/>
              </w:rPr>
            </w:pPr>
            <w:r w:rsidRPr="002640CD">
              <w:rPr>
                <w:rFonts w:ascii="Times New Roman" w:hAnsi="Times New Roman"/>
                <w:sz w:val="24"/>
                <w:szCs w:val="24"/>
                <w:lang w:val="uk-UA"/>
              </w:rPr>
              <w:lastRenderedPageBreak/>
              <w:t xml:space="preserve">До державної програми видання підручників необхідно включити Бібліотеку вчителя з методик навчання шкільних предметів, включаючи Керівництва для вчителів до виданих за бюджетні кошти підручників </w:t>
            </w:r>
            <w:r w:rsidRPr="002640CD">
              <w:rPr>
                <w:rFonts w:ascii="Times New Roman" w:hAnsi="Times New Roman"/>
                <w:b/>
                <w:sz w:val="24"/>
                <w:szCs w:val="24"/>
                <w:lang w:val="uk-UA"/>
              </w:rPr>
              <w:t>так і Бібліотеку вихователя з фахових методик дошкільної освіти</w:t>
            </w:r>
          </w:p>
          <w:p w:rsidR="002640CD" w:rsidRPr="002640CD" w:rsidRDefault="002640CD" w:rsidP="0067790C">
            <w:pPr>
              <w:spacing w:after="0" w:line="240" w:lineRule="auto"/>
              <w:jc w:val="both"/>
              <w:rPr>
                <w:rFonts w:ascii="Times New Roman" w:hAnsi="Times New Roman"/>
                <w:i/>
                <w:sz w:val="24"/>
                <w:szCs w:val="24"/>
                <w:lang w:val="uk-UA"/>
              </w:rPr>
            </w:pPr>
            <w:r w:rsidRPr="002640CD">
              <w:rPr>
                <w:rFonts w:ascii="Times New Roman" w:hAnsi="Times New Roman"/>
                <w:i/>
                <w:sz w:val="24"/>
                <w:szCs w:val="24"/>
                <w:lang w:val="uk-UA"/>
              </w:rPr>
              <w:t>(Глухівський НПУ ім. О.Довженка)</w:t>
            </w:r>
          </w:p>
          <w:p w:rsidR="002640CD" w:rsidRPr="002640CD" w:rsidRDefault="002640CD" w:rsidP="0067790C">
            <w:pPr>
              <w:pStyle w:val="rvps2"/>
              <w:shd w:val="clear" w:color="auto" w:fill="FFFFFF"/>
              <w:spacing w:before="0" w:beforeAutospacing="0" w:after="0" w:afterAutospacing="0"/>
              <w:ind w:firstLine="709"/>
              <w:jc w:val="both"/>
              <w:textAlignment w:val="baseline"/>
            </w:pPr>
          </w:p>
        </w:tc>
        <w:tc>
          <w:tcPr>
            <w:tcW w:w="4287" w:type="dxa"/>
            <w:shd w:val="clear" w:color="auto" w:fill="auto"/>
          </w:tcPr>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lastRenderedPageBreak/>
              <w:t>Не враховано.</w:t>
            </w: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p>
          <w:p w:rsidR="002640CD" w:rsidRPr="002640CD" w:rsidRDefault="002640CD" w:rsidP="0067790C">
            <w:pPr>
              <w:spacing w:after="0" w:line="240" w:lineRule="auto"/>
              <w:jc w:val="both"/>
              <w:rPr>
                <w:rFonts w:ascii="Times New Roman" w:hAnsi="Times New Roman"/>
                <w:b/>
                <w:sz w:val="24"/>
                <w:szCs w:val="24"/>
                <w:lang w:val="uk-UA"/>
              </w:rPr>
            </w:pPr>
            <w:r w:rsidRPr="002640CD">
              <w:rPr>
                <w:rFonts w:ascii="Times New Roman" w:hAnsi="Times New Roman"/>
                <w:b/>
                <w:sz w:val="24"/>
                <w:szCs w:val="24"/>
                <w:lang w:val="uk-UA"/>
              </w:rPr>
              <w:t>Не враховано.</w:t>
            </w:r>
          </w:p>
        </w:tc>
      </w:tr>
    </w:tbl>
    <w:p w:rsidR="007242AA" w:rsidRPr="002640CD" w:rsidRDefault="007242AA"/>
    <w:sectPr w:rsidR="007242AA" w:rsidRPr="002640CD" w:rsidSect="00515CF9">
      <w:footerReference w:type="default" r:id="rId5"/>
      <w:pgSz w:w="16838" w:h="11906" w:orient="landscape"/>
      <w:pgMar w:top="850" w:right="1134" w:bottom="1276"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A81" w:rsidRDefault="0028228D">
    <w:pPr>
      <w:pStyle w:val="aa"/>
      <w:jc w:val="center"/>
    </w:pPr>
    <w:r w:rsidRPr="001E6113">
      <w:rPr>
        <w:rFonts w:ascii="Times New Roman" w:hAnsi="Times New Roman"/>
        <w:sz w:val="24"/>
      </w:rPr>
      <w:fldChar w:fldCharType="begin"/>
    </w:r>
    <w:r w:rsidRPr="001E6113">
      <w:rPr>
        <w:rFonts w:ascii="Times New Roman" w:hAnsi="Times New Roman"/>
        <w:sz w:val="24"/>
      </w:rPr>
      <w:instrText>PAGE   \* MERGEFORMAT</w:instrText>
    </w:r>
    <w:r w:rsidRPr="001E6113">
      <w:rPr>
        <w:rFonts w:ascii="Times New Roman" w:hAnsi="Times New Roman"/>
        <w:sz w:val="24"/>
      </w:rPr>
      <w:fldChar w:fldCharType="separate"/>
    </w:r>
    <w:r>
      <w:rPr>
        <w:rFonts w:ascii="Times New Roman" w:hAnsi="Times New Roman"/>
        <w:noProof/>
        <w:sz w:val="24"/>
      </w:rPr>
      <w:t>62</w:t>
    </w:r>
    <w:r w:rsidRPr="001E6113">
      <w:rPr>
        <w:rFonts w:ascii="Times New Roman" w:hAnsi="Times New Roman"/>
        <w:sz w:val="24"/>
      </w:rPr>
      <w:fldChar w:fldCharType="end"/>
    </w:r>
  </w:p>
  <w:p w:rsidR="009C1A81" w:rsidRDefault="0028228D">
    <w:pPr>
      <w:pStyle w:val="a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1069" w:hanging="360"/>
      </w:pPr>
      <w:rPr>
        <w:rFonts w:ascii="Times New Roman" w:hAnsi="Times New Roman" w:cs="Times New Roman" w:hint="default"/>
        <w:sz w:val="28"/>
        <w:szCs w:val="28"/>
        <w:lang w:val="uk-UA"/>
      </w:rPr>
    </w:lvl>
  </w:abstractNum>
  <w:abstractNum w:abstractNumId="1" w15:restartNumberingAfterBreak="0">
    <w:nsid w:val="089B48B6"/>
    <w:multiLevelType w:val="hybridMultilevel"/>
    <w:tmpl w:val="4332599E"/>
    <w:lvl w:ilvl="0" w:tplc="806C38D6">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275E6F"/>
    <w:multiLevelType w:val="hybridMultilevel"/>
    <w:tmpl w:val="85D27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8F6B09"/>
    <w:multiLevelType w:val="hybridMultilevel"/>
    <w:tmpl w:val="2AD22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71DC1"/>
    <w:multiLevelType w:val="hybridMultilevel"/>
    <w:tmpl w:val="5BB6DD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13D25"/>
    <w:multiLevelType w:val="hybridMultilevel"/>
    <w:tmpl w:val="E6FAB7D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9230C46"/>
    <w:multiLevelType w:val="hybridMultilevel"/>
    <w:tmpl w:val="AFB2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923DE"/>
    <w:multiLevelType w:val="hybridMultilevel"/>
    <w:tmpl w:val="5B9E4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40492"/>
    <w:multiLevelType w:val="hybridMultilevel"/>
    <w:tmpl w:val="C8AE4C7A"/>
    <w:lvl w:ilvl="0" w:tplc="1B68E5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0CF69EC"/>
    <w:multiLevelType w:val="multilevel"/>
    <w:tmpl w:val="9F9005E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501BD7"/>
    <w:multiLevelType w:val="hybridMultilevel"/>
    <w:tmpl w:val="6BB0CCE0"/>
    <w:lvl w:ilvl="0" w:tplc="0419000B">
      <w:start w:val="1"/>
      <w:numFmt w:val="bullet"/>
      <w:lvlText w:val=""/>
      <w:lvlJc w:val="left"/>
      <w:pPr>
        <w:tabs>
          <w:tab w:val="num" w:pos="1139"/>
        </w:tabs>
        <w:ind w:left="1139" w:hanging="360"/>
      </w:pPr>
      <w:rPr>
        <w:rFonts w:ascii="Wingdings" w:hAnsi="Wingdings" w:hint="default"/>
      </w:rPr>
    </w:lvl>
    <w:lvl w:ilvl="1" w:tplc="04190003" w:tentative="1">
      <w:start w:val="1"/>
      <w:numFmt w:val="bullet"/>
      <w:lvlText w:val="o"/>
      <w:lvlJc w:val="left"/>
      <w:pPr>
        <w:tabs>
          <w:tab w:val="num" w:pos="1859"/>
        </w:tabs>
        <w:ind w:left="1859" w:hanging="360"/>
      </w:pPr>
      <w:rPr>
        <w:rFonts w:ascii="Courier New" w:hAnsi="Courier New" w:cs="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cs="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cs="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abstractNum w:abstractNumId="11" w15:restartNumberingAfterBreak="0">
    <w:nsid w:val="238D12EC"/>
    <w:multiLevelType w:val="hybridMultilevel"/>
    <w:tmpl w:val="EE9211D6"/>
    <w:lvl w:ilvl="0" w:tplc="B3C651C8">
      <w:start w:val="2"/>
      <w:numFmt w:val="bullet"/>
      <w:lvlText w:val="-"/>
      <w:lvlJc w:val="left"/>
      <w:pPr>
        <w:ind w:left="1070"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4982703"/>
    <w:multiLevelType w:val="multilevel"/>
    <w:tmpl w:val="BA4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07BFA"/>
    <w:multiLevelType w:val="hybridMultilevel"/>
    <w:tmpl w:val="1C7C04B8"/>
    <w:lvl w:ilvl="0" w:tplc="3A52DFB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63754B"/>
    <w:multiLevelType w:val="hybridMultilevel"/>
    <w:tmpl w:val="EB76B034"/>
    <w:lvl w:ilvl="0" w:tplc="806C38D6">
      <w:start w:val="1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941747"/>
    <w:multiLevelType w:val="multilevel"/>
    <w:tmpl w:val="6352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A44D0"/>
    <w:multiLevelType w:val="hybridMultilevel"/>
    <w:tmpl w:val="58A65618"/>
    <w:lvl w:ilvl="0" w:tplc="806C38D6">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4C14E8"/>
    <w:multiLevelType w:val="hybridMultilevel"/>
    <w:tmpl w:val="65666F74"/>
    <w:lvl w:ilvl="0" w:tplc="6CA0B0AC">
      <w:numFmt w:val="bullet"/>
      <w:lvlText w:val="–"/>
      <w:lvlJc w:val="left"/>
      <w:pPr>
        <w:ind w:left="1069" w:hanging="360"/>
      </w:pPr>
      <w:rPr>
        <w:rFonts w:ascii="Antiqua" w:eastAsia="Times New Roman" w:hAnsi="Antiqua" w:cs="Antiqua"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30C11BE6"/>
    <w:multiLevelType w:val="hybridMultilevel"/>
    <w:tmpl w:val="F216F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29EE"/>
    <w:multiLevelType w:val="hybridMultilevel"/>
    <w:tmpl w:val="C6B0F070"/>
    <w:lvl w:ilvl="0" w:tplc="B9F2EC3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06280B"/>
    <w:multiLevelType w:val="hybridMultilevel"/>
    <w:tmpl w:val="EDE2ABEC"/>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E630C44"/>
    <w:multiLevelType w:val="hybridMultilevel"/>
    <w:tmpl w:val="A6DE3626"/>
    <w:lvl w:ilvl="0" w:tplc="3C26E50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90C61"/>
    <w:multiLevelType w:val="hybridMultilevel"/>
    <w:tmpl w:val="23EC61C6"/>
    <w:lvl w:ilvl="0" w:tplc="806C38D6">
      <w:start w:val="10"/>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0765F"/>
    <w:multiLevelType w:val="multilevel"/>
    <w:tmpl w:val="F95AAFB4"/>
    <w:lvl w:ilvl="0">
      <w:start w:val="1"/>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49737613"/>
    <w:multiLevelType w:val="hybridMultilevel"/>
    <w:tmpl w:val="1AF21042"/>
    <w:lvl w:ilvl="0" w:tplc="806C38D6">
      <w:start w:val="10"/>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A1C3D"/>
    <w:multiLevelType w:val="hybridMultilevel"/>
    <w:tmpl w:val="2A486216"/>
    <w:lvl w:ilvl="0" w:tplc="D3D4E30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35766B2"/>
    <w:multiLevelType w:val="multilevel"/>
    <w:tmpl w:val="2400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D6DD7"/>
    <w:multiLevelType w:val="hybridMultilevel"/>
    <w:tmpl w:val="5B16F2C8"/>
    <w:lvl w:ilvl="0" w:tplc="806C38D6">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26656C"/>
    <w:multiLevelType w:val="hybridMultilevel"/>
    <w:tmpl w:val="4732CFE6"/>
    <w:lvl w:ilvl="0" w:tplc="806C38D6">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D863AA"/>
    <w:multiLevelType w:val="hybridMultilevel"/>
    <w:tmpl w:val="978C3C3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DF60053"/>
    <w:multiLevelType w:val="hybridMultilevel"/>
    <w:tmpl w:val="4E384148"/>
    <w:lvl w:ilvl="0" w:tplc="806C38D6">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AA6CF8"/>
    <w:multiLevelType w:val="hybridMultilevel"/>
    <w:tmpl w:val="4E161C12"/>
    <w:lvl w:ilvl="0" w:tplc="F71EBAF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56D6169"/>
    <w:multiLevelType w:val="hybridMultilevel"/>
    <w:tmpl w:val="05F4A772"/>
    <w:lvl w:ilvl="0" w:tplc="DACC4930">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3" w15:restartNumberingAfterBreak="0">
    <w:nsid w:val="67B14956"/>
    <w:multiLevelType w:val="hybridMultilevel"/>
    <w:tmpl w:val="999C6E3A"/>
    <w:lvl w:ilvl="0" w:tplc="4330FFD0">
      <w:start w:val="15"/>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AF75CCA"/>
    <w:multiLevelType w:val="hybridMultilevel"/>
    <w:tmpl w:val="ECF041F4"/>
    <w:lvl w:ilvl="0" w:tplc="BA6A0F6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FF5180"/>
    <w:multiLevelType w:val="hybridMultilevel"/>
    <w:tmpl w:val="B6FC8E60"/>
    <w:lvl w:ilvl="0" w:tplc="6D247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47301E"/>
    <w:multiLevelType w:val="hybridMultilevel"/>
    <w:tmpl w:val="3AB81492"/>
    <w:lvl w:ilvl="0" w:tplc="FB54472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60F71C4"/>
    <w:multiLevelType w:val="hybridMultilevel"/>
    <w:tmpl w:val="95A2D6C8"/>
    <w:lvl w:ilvl="0" w:tplc="D3D4E30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8330F0D"/>
    <w:multiLevelType w:val="hybridMultilevel"/>
    <w:tmpl w:val="DF0EC396"/>
    <w:lvl w:ilvl="0" w:tplc="806C38D6">
      <w:start w:val="1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8"/>
  </w:num>
  <w:num w:numId="3">
    <w:abstractNumId w:val="16"/>
  </w:num>
  <w:num w:numId="4">
    <w:abstractNumId w:val="30"/>
  </w:num>
  <w:num w:numId="5">
    <w:abstractNumId w:val="27"/>
  </w:num>
  <w:num w:numId="6">
    <w:abstractNumId w:val="38"/>
  </w:num>
  <w:num w:numId="7">
    <w:abstractNumId w:val="14"/>
  </w:num>
  <w:num w:numId="8">
    <w:abstractNumId w:val="13"/>
  </w:num>
  <w:num w:numId="9">
    <w:abstractNumId w:val="17"/>
  </w:num>
  <w:num w:numId="10">
    <w:abstractNumId w:val="12"/>
  </w:num>
  <w:num w:numId="11">
    <w:abstractNumId w:val="26"/>
  </w:num>
  <w:num w:numId="12">
    <w:abstractNumId w:val="15"/>
  </w:num>
  <w:num w:numId="13">
    <w:abstractNumId w:val="9"/>
  </w:num>
  <w:num w:numId="14">
    <w:abstractNumId w:val="35"/>
  </w:num>
  <w:num w:numId="15">
    <w:abstractNumId w:val="11"/>
  </w:num>
  <w:num w:numId="16">
    <w:abstractNumId w:val="5"/>
  </w:num>
  <w:num w:numId="17">
    <w:abstractNumId w:val="20"/>
  </w:num>
  <w:num w:numId="18">
    <w:abstractNumId w:val="29"/>
  </w:num>
  <w:num w:numId="19">
    <w:abstractNumId w:val="7"/>
  </w:num>
  <w:num w:numId="20">
    <w:abstractNumId w:val="37"/>
  </w:num>
  <w:num w:numId="21">
    <w:abstractNumId w:val="25"/>
  </w:num>
  <w:num w:numId="22">
    <w:abstractNumId w:val="31"/>
  </w:num>
  <w:num w:numId="23">
    <w:abstractNumId w:val="21"/>
  </w:num>
  <w:num w:numId="24">
    <w:abstractNumId w:val="4"/>
  </w:num>
  <w:num w:numId="25">
    <w:abstractNumId w:val="22"/>
  </w:num>
  <w:num w:numId="26">
    <w:abstractNumId w:val="18"/>
  </w:num>
  <w:num w:numId="27">
    <w:abstractNumId w:val="24"/>
  </w:num>
  <w:num w:numId="28">
    <w:abstractNumId w:val="33"/>
  </w:num>
  <w:num w:numId="29">
    <w:abstractNumId w:val="10"/>
  </w:num>
  <w:num w:numId="30">
    <w:abstractNumId w:val="23"/>
  </w:num>
  <w:num w:numId="31">
    <w:abstractNumId w:val="1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
  </w:num>
  <w:num w:numId="35">
    <w:abstractNumId w:val="3"/>
  </w:num>
  <w:num w:numId="36">
    <w:abstractNumId w:val="6"/>
  </w:num>
  <w:num w:numId="37">
    <w:abstractNumId w:val="32"/>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CD"/>
    <w:rsid w:val="002640CD"/>
    <w:rsid w:val="0028228D"/>
    <w:rsid w:val="0041706A"/>
    <w:rsid w:val="007242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1A68"/>
  <w15:chartTrackingRefBased/>
  <w15:docId w15:val="{1026FAD3-9DD9-4D9F-A314-3CA907C5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CD"/>
    <w:pPr>
      <w:spacing w:after="200" w:line="276" w:lineRule="auto"/>
    </w:pPr>
    <w:rPr>
      <w:sz w:val="22"/>
      <w:szCs w:val="22"/>
      <w:lang w:val="ru-RU"/>
    </w:rPr>
  </w:style>
  <w:style w:type="paragraph" w:styleId="1">
    <w:name w:val="heading 1"/>
    <w:basedOn w:val="a"/>
    <w:next w:val="a"/>
    <w:link w:val="10"/>
    <w:uiPriority w:val="99"/>
    <w:qFormat/>
    <w:rsid w:val="0041706A"/>
    <w:pPr>
      <w:keepNext/>
      <w:overflowPunct w:val="0"/>
      <w:autoSpaceDE w:val="0"/>
      <w:autoSpaceDN w:val="0"/>
      <w:adjustRightInd w:val="0"/>
      <w:outlineLvl w:val="0"/>
    </w:pPr>
    <w:rPr>
      <w:rFonts w:ascii="Times New Roman CYR" w:hAnsi="Times New Roman CYR"/>
      <w:b/>
      <w:caps/>
      <w:szCs w:val="28"/>
    </w:rPr>
  </w:style>
  <w:style w:type="paragraph" w:styleId="2">
    <w:name w:val="heading 2"/>
    <w:basedOn w:val="a"/>
    <w:next w:val="a"/>
    <w:link w:val="20"/>
    <w:uiPriority w:val="99"/>
    <w:qFormat/>
    <w:rsid w:val="0041706A"/>
    <w:pPr>
      <w:keepNext/>
      <w:jc w:val="center"/>
      <w:outlineLvl w:val="1"/>
    </w:pPr>
    <w:rPr>
      <w:rFonts w:ascii="Arial" w:hAnsi="Arial" w:cs="Arial"/>
      <w:b/>
      <w:bCs/>
      <w:sz w:val="36"/>
    </w:rPr>
  </w:style>
  <w:style w:type="paragraph" w:styleId="3">
    <w:name w:val="heading 3"/>
    <w:basedOn w:val="a"/>
    <w:next w:val="a"/>
    <w:link w:val="30"/>
    <w:uiPriority w:val="99"/>
    <w:qFormat/>
    <w:rsid w:val="0041706A"/>
    <w:pPr>
      <w:keepNext/>
      <w:jc w:val="center"/>
      <w:outlineLvl w:val="2"/>
    </w:pPr>
    <w:rPr>
      <w:b/>
      <w:sz w:val="32"/>
      <w:szCs w:val="20"/>
    </w:rPr>
  </w:style>
  <w:style w:type="paragraph" w:styleId="4">
    <w:name w:val="heading 4"/>
    <w:basedOn w:val="a"/>
    <w:next w:val="a"/>
    <w:link w:val="40"/>
    <w:uiPriority w:val="99"/>
    <w:qFormat/>
    <w:rsid w:val="0041706A"/>
    <w:pPr>
      <w:keepNext/>
      <w:spacing w:before="240" w:after="60"/>
      <w:outlineLvl w:val="3"/>
    </w:pPr>
    <w:rPr>
      <w:b/>
      <w:bCs/>
      <w:sz w:val="28"/>
      <w:szCs w:val="28"/>
    </w:rPr>
  </w:style>
  <w:style w:type="paragraph" w:styleId="5">
    <w:name w:val="heading 5"/>
    <w:basedOn w:val="a"/>
    <w:next w:val="a"/>
    <w:link w:val="50"/>
    <w:uiPriority w:val="99"/>
    <w:qFormat/>
    <w:rsid w:val="0041706A"/>
    <w:pPr>
      <w:keepNext/>
      <w:jc w:val="center"/>
      <w:outlineLvl w:val="4"/>
    </w:pPr>
    <w:rPr>
      <w:b/>
      <w:sz w:val="32"/>
      <w:szCs w:val="20"/>
      <w:u w:val="single"/>
    </w:rPr>
  </w:style>
  <w:style w:type="paragraph" w:styleId="6">
    <w:name w:val="heading 6"/>
    <w:basedOn w:val="a"/>
    <w:next w:val="a"/>
    <w:link w:val="60"/>
    <w:uiPriority w:val="99"/>
    <w:qFormat/>
    <w:rsid w:val="0041706A"/>
    <w:pPr>
      <w:keepNext/>
      <w:jc w:val="center"/>
      <w:outlineLvl w:val="5"/>
    </w:pPr>
    <w:rPr>
      <w:rFonts w:ascii="Arial" w:hAnsi="Arial" w:cs="Arial"/>
      <w:b/>
      <w:bCs/>
      <w:sz w:val="48"/>
      <w:szCs w:val="48"/>
    </w:rPr>
  </w:style>
  <w:style w:type="paragraph" w:styleId="7">
    <w:name w:val="heading 7"/>
    <w:basedOn w:val="a"/>
    <w:next w:val="a"/>
    <w:link w:val="70"/>
    <w:uiPriority w:val="99"/>
    <w:qFormat/>
    <w:rsid w:val="0041706A"/>
    <w:pPr>
      <w:keepNext/>
      <w:widowControl w:val="0"/>
      <w:overflowPunct w:val="0"/>
      <w:autoSpaceDE w:val="0"/>
      <w:autoSpaceDN w:val="0"/>
      <w:adjustRightInd w:val="0"/>
      <w:jc w:val="center"/>
      <w:outlineLvl w:val="6"/>
    </w:pPr>
    <w:rPr>
      <w:rFonts w:ascii="Times New Roman CYR" w:hAnsi="Times New Roman CYR"/>
      <w:b/>
      <w:sz w:val="28"/>
      <w:szCs w:val="20"/>
    </w:rPr>
  </w:style>
  <w:style w:type="paragraph" w:styleId="8">
    <w:name w:val="heading 8"/>
    <w:basedOn w:val="a"/>
    <w:next w:val="a"/>
    <w:link w:val="80"/>
    <w:uiPriority w:val="99"/>
    <w:qFormat/>
    <w:rsid w:val="0041706A"/>
    <w:pPr>
      <w:keepNext/>
      <w:widowControl w:val="0"/>
      <w:overflowPunct w:val="0"/>
      <w:autoSpaceDE w:val="0"/>
      <w:autoSpaceDN w:val="0"/>
      <w:adjustRightInd w:val="0"/>
      <w:outlineLvl w:val="7"/>
    </w:pPr>
    <w:rPr>
      <w:rFonts w:ascii="Times New Roman CYR" w:hAnsi="Times New Roman CYR"/>
      <w:b/>
      <w:szCs w:val="20"/>
    </w:rPr>
  </w:style>
  <w:style w:type="paragraph" w:styleId="9">
    <w:name w:val="heading 9"/>
    <w:basedOn w:val="a"/>
    <w:next w:val="a"/>
    <w:link w:val="90"/>
    <w:uiPriority w:val="99"/>
    <w:qFormat/>
    <w:rsid w:val="0041706A"/>
    <w:pPr>
      <w:keepNext/>
      <w:outlineLvl w:val="8"/>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1706A"/>
    <w:rPr>
      <w:rFonts w:ascii="Times New Roman CYR" w:hAnsi="Times New Roman CYR"/>
      <w:b/>
      <w:caps/>
      <w:sz w:val="24"/>
      <w:szCs w:val="28"/>
      <w:lang w:eastAsia="ru-RU"/>
    </w:rPr>
  </w:style>
  <w:style w:type="character" w:customStyle="1" w:styleId="20">
    <w:name w:val="Заголовок 2 Знак"/>
    <w:link w:val="2"/>
    <w:uiPriority w:val="99"/>
    <w:rsid w:val="0041706A"/>
    <w:rPr>
      <w:rFonts w:ascii="Arial" w:hAnsi="Arial" w:cs="Arial"/>
      <w:b/>
      <w:bCs/>
      <w:sz w:val="36"/>
      <w:szCs w:val="24"/>
      <w:lang w:eastAsia="ru-RU"/>
    </w:rPr>
  </w:style>
  <w:style w:type="character" w:customStyle="1" w:styleId="30">
    <w:name w:val="Заголовок 3 Знак"/>
    <w:link w:val="3"/>
    <w:uiPriority w:val="99"/>
    <w:rsid w:val="0041706A"/>
    <w:rPr>
      <w:rFonts w:ascii="Times New Roman" w:hAnsi="Times New Roman"/>
      <w:b/>
      <w:sz w:val="32"/>
      <w:lang w:eastAsia="ru-RU"/>
    </w:rPr>
  </w:style>
  <w:style w:type="character" w:customStyle="1" w:styleId="40">
    <w:name w:val="Заголовок 4 Знак"/>
    <w:link w:val="4"/>
    <w:uiPriority w:val="99"/>
    <w:rsid w:val="0041706A"/>
    <w:rPr>
      <w:rFonts w:ascii="Times New Roman" w:hAnsi="Times New Roman"/>
      <w:b/>
      <w:bCs/>
      <w:sz w:val="28"/>
      <w:szCs w:val="28"/>
      <w:lang w:eastAsia="ru-RU"/>
    </w:rPr>
  </w:style>
  <w:style w:type="character" w:customStyle="1" w:styleId="50">
    <w:name w:val="Заголовок 5 Знак"/>
    <w:link w:val="5"/>
    <w:uiPriority w:val="99"/>
    <w:rsid w:val="0041706A"/>
    <w:rPr>
      <w:rFonts w:ascii="Times New Roman" w:hAnsi="Times New Roman"/>
      <w:b/>
      <w:sz w:val="32"/>
      <w:u w:val="single"/>
      <w:lang w:eastAsia="ru-RU"/>
    </w:rPr>
  </w:style>
  <w:style w:type="character" w:customStyle="1" w:styleId="60">
    <w:name w:val="Заголовок 6 Знак"/>
    <w:link w:val="6"/>
    <w:uiPriority w:val="99"/>
    <w:rsid w:val="0041706A"/>
    <w:rPr>
      <w:rFonts w:ascii="Arial" w:hAnsi="Arial" w:cs="Arial"/>
      <w:b/>
      <w:bCs/>
      <w:sz w:val="48"/>
      <w:szCs w:val="48"/>
      <w:lang w:eastAsia="ru-RU"/>
    </w:rPr>
  </w:style>
  <w:style w:type="character" w:customStyle="1" w:styleId="70">
    <w:name w:val="Заголовок 7 Знак"/>
    <w:link w:val="7"/>
    <w:uiPriority w:val="99"/>
    <w:rsid w:val="0041706A"/>
    <w:rPr>
      <w:rFonts w:ascii="Times New Roman CYR" w:hAnsi="Times New Roman CYR"/>
      <w:b/>
      <w:sz w:val="28"/>
      <w:lang w:eastAsia="ru-RU"/>
    </w:rPr>
  </w:style>
  <w:style w:type="character" w:customStyle="1" w:styleId="80">
    <w:name w:val="Заголовок 8 Знак"/>
    <w:link w:val="8"/>
    <w:uiPriority w:val="99"/>
    <w:rsid w:val="0041706A"/>
    <w:rPr>
      <w:rFonts w:ascii="Times New Roman CYR" w:hAnsi="Times New Roman CYR"/>
      <w:b/>
      <w:sz w:val="24"/>
      <w:lang w:eastAsia="ru-RU"/>
    </w:rPr>
  </w:style>
  <w:style w:type="character" w:customStyle="1" w:styleId="90">
    <w:name w:val="Заголовок 9 Знак"/>
    <w:link w:val="9"/>
    <w:uiPriority w:val="99"/>
    <w:rsid w:val="0041706A"/>
    <w:rPr>
      <w:rFonts w:ascii="Arial" w:hAnsi="Arial" w:cs="Arial"/>
      <w:sz w:val="28"/>
      <w:szCs w:val="24"/>
      <w:lang w:eastAsia="ru-RU"/>
    </w:rPr>
  </w:style>
  <w:style w:type="paragraph" w:styleId="a3">
    <w:name w:val="caption"/>
    <w:basedOn w:val="a"/>
    <w:next w:val="a"/>
    <w:uiPriority w:val="99"/>
    <w:qFormat/>
    <w:rsid w:val="0041706A"/>
    <w:pPr>
      <w:widowControl w:val="0"/>
      <w:overflowPunct w:val="0"/>
      <w:autoSpaceDE w:val="0"/>
      <w:autoSpaceDN w:val="0"/>
      <w:adjustRightInd w:val="0"/>
      <w:ind w:left="720" w:firstLine="720"/>
      <w:jc w:val="center"/>
      <w:textAlignment w:val="baseline"/>
    </w:pPr>
    <w:rPr>
      <w:rFonts w:ascii="Times New Roman CYR" w:eastAsia="Times New Roman" w:hAnsi="Times New Roman CYR"/>
      <w:b/>
      <w:sz w:val="28"/>
      <w:szCs w:val="20"/>
    </w:rPr>
  </w:style>
  <w:style w:type="paragraph" w:styleId="a4">
    <w:name w:val="Subtitle"/>
    <w:basedOn w:val="a"/>
    <w:next w:val="a"/>
    <w:link w:val="a5"/>
    <w:qFormat/>
    <w:rsid w:val="0041706A"/>
    <w:rPr>
      <w:rFonts w:ascii="Cambria" w:hAnsi="Cambria"/>
      <w:i/>
      <w:iCs/>
      <w:color w:val="4F81BD"/>
      <w:spacing w:val="15"/>
      <w:lang w:val="x-none"/>
    </w:rPr>
  </w:style>
  <w:style w:type="character" w:customStyle="1" w:styleId="a5">
    <w:name w:val="Підзаголовок Знак"/>
    <w:link w:val="a4"/>
    <w:rsid w:val="0041706A"/>
    <w:rPr>
      <w:rFonts w:ascii="Cambria" w:hAnsi="Cambria"/>
      <w:i/>
      <w:iCs/>
      <w:color w:val="4F81BD"/>
      <w:spacing w:val="15"/>
      <w:sz w:val="24"/>
      <w:szCs w:val="24"/>
      <w:lang w:val="x-none" w:eastAsia="ru-RU"/>
    </w:rPr>
  </w:style>
  <w:style w:type="character" w:styleId="a6">
    <w:name w:val="Strong"/>
    <w:uiPriority w:val="22"/>
    <w:qFormat/>
    <w:rsid w:val="0041706A"/>
    <w:rPr>
      <w:rFonts w:ascii="Times New Roman" w:hAnsi="Times New Roman" w:cs="Times New Roman"/>
      <w:b/>
      <w:bCs/>
    </w:rPr>
  </w:style>
  <w:style w:type="paragraph" w:styleId="a7">
    <w:name w:val="List Paragraph"/>
    <w:basedOn w:val="a"/>
    <w:uiPriority w:val="99"/>
    <w:qFormat/>
    <w:rsid w:val="0041706A"/>
    <w:pPr>
      <w:ind w:left="720"/>
      <w:contextualSpacing/>
    </w:pPr>
    <w:rPr>
      <w:rFonts w:eastAsia="Times New Roman"/>
    </w:rPr>
  </w:style>
  <w:style w:type="paragraph" w:customStyle="1" w:styleId="Default">
    <w:name w:val="Default"/>
    <w:rsid w:val="002640CD"/>
    <w:pPr>
      <w:autoSpaceDE w:val="0"/>
      <w:autoSpaceDN w:val="0"/>
      <w:adjustRightInd w:val="0"/>
    </w:pPr>
    <w:rPr>
      <w:rFonts w:ascii="Antiqua" w:hAnsi="Antiqua" w:cs="Antiqua"/>
      <w:color w:val="000000"/>
      <w:sz w:val="24"/>
      <w:szCs w:val="24"/>
      <w:lang w:val="ru-RU"/>
    </w:rPr>
  </w:style>
  <w:style w:type="paragraph" w:styleId="a8">
    <w:name w:val="header"/>
    <w:basedOn w:val="a"/>
    <w:link w:val="a9"/>
    <w:uiPriority w:val="99"/>
    <w:unhideWhenUsed/>
    <w:rsid w:val="002640CD"/>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2640CD"/>
    <w:rPr>
      <w:sz w:val="22"/>
      <w:szCs w:val="22"/>
      <w:lang w:val="ru-RU"/>
    </w:rPr>
  </w:style>
  <w:style w:type="paragraph" w:styleId="aa">
    <w:name w:val="footer"/>
    <w:basedOn w:val="a"/>
    <w:link w:val="ab"/>
    <w:uiPriority w:val="99"/>
    <w:unhideWhenUsed/>
    <w:rsid w:val="002640CD"/>
    <w:pPr>
      <w:tabs>
        <w:tab w:val="center" w:pos="4677"/>
        <w:tab w:val="right" w:pos="9355"/>
      </w:tabs>
      <w:spacing w:after="0" w:line="240" w:lineRule="auto"/>
    </w:pPr>
  </w:style>
  <w:style w:type="character" w:customStyle="1" w:styleId="ab">
    <w:name w:val="Нижній колонтитул Знак"/>
    <w:basedOn w:val="a0"/>
    <w:link w:val="aa"/>
    <w:uiPriority w:val="99"/>
    <w:rsid w:val="002640CD"/>
    <w:rPr>
      <w:sz w:val="22"/>
      <w:szCs w:val="22"/>
      <w:lang w:val="ru-RU"/>
    </w:rPr>
  </w:style>
  <w:style w:type="character" w:styleId="ac">
    <w:name w:val="annotation reference"/>
    <w:uiPriority w:val="99"/>
    <w:semiHidden/>
    <w:unhideWhenUsed/>
    <w:rsid w:val="002640CD"/>
    <w:rPr>
      <w:sz w:val="16"/>
      <w:szCs w:val="16"/>
    </w:rPr>
  </w:style>
  <w:style w:type="paragraph" w:styleId="ad">
    <w:name w:val="annotation text"/>
    <w:basedOn w:val="a"/>
    <w:link w:val="ae"/>
    <w:uiPriority w:val="99"/>
    <w:unhideWhenUsed/>
    <w:rsid w:val="002640CD"/>
    <w:pPr>
      <w:spacing w:after="0" w:line="240" w:lineRule="auto"/>
      <w:ind w:firstLine="510"/>
    </w:pPr>
    <w:rPr>
      <w:rFonts w:ascii="Times New Roman" w:hAnsi="Times New Roman"/>
      <w:color w:val="000000"/>
      <w:sz w:val="20"/>
      <w:szCs w:val="20"/>
      <w:lang w:val="x-none"/>
    </w:rPr>
  </w:style>
  <w:style w:type="character" w:customStyle="1" w:styleId="ae">
    <w:name w:val="Текст примітки Знак"/>
    <w:basedOn w:val="a0"/>
    <w:link w:val="ad"/>
    <w:uiPriority w:val="99"/>
    <w:rsid w:val="002640CD"/>
    <w:rPr>
      <w:rFonts w:ascii="Times New Roman" w:hAnsi="Times New Roman"/>
      <w:color w:val="000000"/>
      <w:lang w:val="x-none"/>
    </w:rPr>
  </w:style>
  <w:style w:type="paragraph" w:styleId="af">
    <w:name w:val="Balloon Text"/>
    <w:basedOn w:val="a"/>
    <w:link w:val="af0"/>
    <w:uiPriority w:val="99"/>
    <w:semiHidden/>
    <w:unhideWhenUsed/>
    <w:rsid w:val="002640CD"/>
    <w:pPr>
      <w:spacing w:after="0" w:line="240" w:lineRule="auto"/>
    </w:pPr>
    <w:rPr>
      <w:rFonts w:ascii="Tahoma" w:hAnsi="Tahoma"/>
      <w:sz w:val="16"/>
      <w:szCs w:val="16"/>
      <w:lang w:val="x-none"/>
    </w:rPr>
  </w:style>
  <w:style w:type="character" w:customStyle="1" w:styleId="af0">
    <w:name w:val="Текст у виносці Знак"/>
    <w:basedOn w:val="a0"/>
    <w:link w:val="af"/>
    <w:uiPriority w:val="99"/>
    <w:semiHidden/>
    <w:rsid w:val="002640CD"/>
    <w:rPr>
      <w:rFonts w:ascii="Tahoma" w:hAnsi="Tahoma"/>
      <w:sz w:val="16"/>
      <w:szCs w:val="16"/>
      <w:lang w:val="x-none"/>
    </w:rPr>
  </w:style>
  <w:style w:type="paragraph" w:styleId="af1">
    <w:name w:val="annotation subject"/>
    <w:basedOn w:val="ad"/>
    <w:next w:val="ad"/>
    <w:link w:val="af2"/>
    <w:uiPriority w:val="99"/>
    <w:semiHidden/>
    <w:unhideWhenUsed/>
    <w:rsid w:val="002640CD"/>
    <w:pPr>
      <w:spacing w:after="200" w:line="276" w:lineRule="auto"/>
      <w:ind w:firstLine="0"/>
    </w:pPr>
    <w:rPr>
      <w:b/>
      <w:bCs/>
    </w:rPr>
  </w:style>
  <w:style w:type="character" w:customStyle="1" w:styleId="af2">
    <w:name w:val="Тема примітки Знак"/>
    <w:basedOn w:val="ae"/>
    <w:link w:val="af1"/>
    <w:uiPriority w:val="99"/>
    <w:semiHidden/>
    <w:rsid w:val="002640CD"/>
    <w:rPr>
      <w:rFonts w:ascii="Times New Roman" w:hAnsi="Times New Roman"/>
      <w:b/>
      <w:bCs/>
      <w:color w:val="000000"/>
      <w:lang w:val="x-none"/>
    </w:rPr>
  </w:style>
  <w:style w:type="character" w:customStyle="1" w:styleId="rvts0">
    <w:name w:val="rvts0"/>
    <w:rsid w:val="002640CD"/>
  </w:style>
  <w:style w:type="paragraph" w:customStyle="1" w:styleId="11">
    <w:name w:val="Абзац списка1"/>
    <w:basedOn w:val="a"/>
    <w:uiPriority w:val="34"/>
    <w:qFormat/>
    <w:rsid w:val="002640CD"/>
    <w:pPr>
      <w:spacing w:after="0" w:line="240" w:lineRule="auto"/>
      <w:ind w:left="720"/>
      <w:contextualSpacing/>
    </w:pPr>
    <w:rPr>
      <w:rFonts w:ascii="Times New Roman" w:eastAsia="Times New Roman" w:hAnsi="Times New Roman"/>
      <w:sz w:val="24"/>
      <w:szCs w:val="24"/>
      <w:lang w:eastAsia="ru-RU"/>
    </w:rPr>
  </w:style>
  <w:style w:type="paragraph" w:styleId="af3">
    <w:name w:val="Normal (Web)"/>
    <w:basedOn w:val="a"/>
    <w:uiPriority w:val="99"/>
    <w:unhideWhenUsed/>
    <w:rsid w:val="002640C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uiPriority w:val="99"/>
    <w:rsid w:val="002640CD"/>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4">
    <w:name w:val="Hyperlink"/>
    <w:uiPriority w:val="99"/>
    <w:semiHidden/>
    <w:unhideWhenUsed/>
    <w:rsid w:val="002640CD"/>
    <w:rPr>
      <w:color w:val="0000FF"/>
      <w:u w:val="single"/>
    </w:rPr>
  </w:style>
  <w:style w:type="paragraph" w:customStyle="1" w:styleId="12">
    <w:name w:val="Звичайний1"/>
    <w:rsid w:val="002640CD"/>
    <w:pPr>
      <w:pBdr>
        <w:top w:val="nil"/>
        <w:left w:val="nil"/>
        <w:bottom w:val="nil"/>
        <w:right w:val="nil"/>
        <w:between w:val="nil"/>
      </w:pBdr>
      <w:spacing w:line="276" w:lineRule="auto"/>
    </w:pPr>
    <w:rPr>
      <w:rFonts w:ascii="Arial" w:eastAsia="Arial" w:hAnsi="Arial" w:cs="Arial"/>
      <w:color w:val="000000"/>
      <w:sz w:val="22"/>
      <w:szCs w:val="22"/>
      <w:lang w:eastAsia="ru-RU"/>
    </w:rPr>
  </w:style>
  <w:style w:type="character" w:customStyle="1" w:styleId="rvts23">
    <w:name w:val="rvts23"/>
    <w:basedOn w:val="a0"/>
    <w:rsid w:val="002640CD"/>
  </w:style>
  <w:style w:type="table" w:styleId="af5">
    <w:name w:val="Table Grid"/>
    <w:basedOn w:val="a1"/>
    <w:uiPriority w:val="59"/>
    <w:rsid w:val="002640CD"/>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2640CD"/>
  </w:style>
  <w:style w:type="paragraph" w:styleId="af7">
    <w:name w:val="Body Text"/>
    <w:basedOn w:val="a"/>
    <w:link w:val="af8"/>
    <w:uiPriority w:val="1"/>
    <w:qFormat/>
    <w:rsid w:val="002640CD"/>
    <w:pPr>
      <w:widowControl w:val="0"/>
      <w:autoSpaceDE w:val="0"/>
      <w:autoSpaceDN w:val="0"/>
      <w:spacing w:after="0" w:line="240" w:lineRule="auto"/>
    </w:pPr>
    <w:rPr>
      <w:rFonts w:ascii="Times New Roman" w:eastAsia="Times New Roman" w:hAnsi="Times New Roman"/>
      <w:sz w:val="28"/>
      <w:szCs w:val="28"/>
      <w:lang w:val="en-US"/>
    </w:rPr>
  </w:style>
  <w:style w:type="character" w:customStyle="1" w:styleId="af8">
    <w:name w:val="Основний текст Знак"/>
    <w:basedOn w:val="a0"/>
    <w:link w:val="af7"/>
    <w:uiPriority w:val="1"/>
    <w:rsid w:val="002640CD"/>
    <w:rPr>
      <w:rFonts w:ascii="Times New Roman" w:eastAsia="Times New Roman" w:hAnsi="Times New Roman"/>
      <w:sz w:val="28"/>
      <w:szCs w:val="28"/>
      <w:lang w:val="en-US"/>
    </w:rPr>
  </w:style>
  <w:style w:type="paragraph" w:customStyle="1" w:styleId="13">
    <w:name w:val="Обычный1"/>
    <w:qFormat/>
    <w:rsid w:val="002640CD"/>
    <w:pPr>
      <w:jc w:val="both"/>
    </w:pPr>
    <w:rPr>
      <w:rFonts w:ascii="Times New Roman" w:eastAsia="Times New Roman" w:hAnsi="Times New Roman"/>
      <w:sz w:val="28"/>
      <w:lang w:eastAsia="ru-RU"/>
    </w:rPr>
  </w:style>
  <w:style w:type="character" w:customStyle="1" w:styleId="apple-converted-space">
    <w:name w:val="apple-converted-space"/>
    <w:rsid w:val="002640CD"/>
    <w:rPr>
      <w:rFonts w:cs="Times New Roman"/>
    </w:rPr>
  </w:style>
  <w:style w:type="paragraph" w:customStyle="1" w:styleId="NoteLevel2">
    <w:name w:val="Note Level 2"/>
    <w:qFormat/>
    <w:rsid w:val="002640CD"/>
    <w:rPr>
      <w:sz w:val="22"/>
      <w:szCs w:val="22"/>
      <w:lang w:val="ru-RU"/>
    </w:rPr>
  </w:style>
  <w:style w:type="paragraph" w:customStyle="1" w:styleId="21">
    <w:name w:val="Абзац списка2"/>
    <w:basedOn w:val="a"/>
    <w:rsid w:val="002640CD"/>
    <w:pPr>
      <w:ind w:left="720"/>
      <w:contextualSpacing/>
    </w:pPr>
    <w:rPr>
      <w:rFonts w:eastAsia="Times New Roman"/>
      <w:lang w:val="uk-UA" w:eastAsia="uk-UA"/>
    </w:rPr>
  </w:style>
  <w:style w:type="paragraph" w:customStyle="1" w:styleId="xfmc1">
    <w:name w:val="xfmc1"/>
    <w:basedOn w:val="a"/>
    <w:rsid w:val="002640CD"/>
    <w:pPr>
      <w:spacing w:before="100" w:beforeAutospacing="1" w:after="100" w:afterAutospacing="1" w:line="240" w:lineRule="auto"/>
    </w:pPr>
    <w:rPr>
      <w:rFonts w:ascii="Times New Roman" w:hAnsi="Times New Roman"/>
      <w:sz w:val="24"/>
      <w:szCs w:val="24"/>
      <w:lang w:val="uk-UA" w:eastAsia="uk-UA"/>
    </w:rPr>
  </w:style>
  <w:style w:type="paragraph" w:styleId="af9">
    <w:name w:val="No Spacing"/>
    <w:uiPriority w:val="1"/>
    <w:qFormat/>
    <w:rsid w:val="002640CD"/>
    <w:rPr>
      <w:sz w:val="22"/>
      <w:szCs w:val="22"/>
      <w:lang w:val="ru-RU"/>
    </w:rPr>
  </w:style>
  <w:style w:type="paragraph" w:customStyle="1" w:styleId="14">
    <w:name w:val="Абзац списку1"/>
    <w:basedOn w:val="a"/>
    <w:rsid w:val="002640CD"/>
    <w:pPr>
      <w:suppressAutoHyphens/>
      <w:ind w:left="720"/>
    </w:pPr>
    <w:rPr>
      <w:rFonts w:eastAsia="Times New Roman"/>
      <w:lang w:eastAsia="zh-CN"/>
    </w:rPr>
  </w:style>
  <w:style w:type="paragraph" w:customStyle="1" w:styleId="afa">
    <w:name w:val=" Знак Знак Знак Знак"/>
    <w:basedOn w:val="a"/>
    <w:rsid w:val="002640CD"/>
    <w:pPr>
      <w:spacing w:after="0" w:line="240" w:lineRule="auto"/>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62</Pages>
  <Words>75848</Words>
  <Characters>43234</Characters>
  <Application>Microsoft Office Word</Application>
  <DocSecurity>0</DocSecurity>
  <Lines>360</Lines>
  <Paragraphs>237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Panchenko T.</dc:creator>
  <cp:keywords/>
  <dc:description/>
  <cp:lastModifiedBy>Panchenko T.</cp:lastModifiedBy>
  <cp:revision>2</cp:revision>
  <dcterms:created xsi:type="dcterms:W3CDTF">2018-04-23T10:00:00Z</dcterms:created>
  <dcterms:modified xsi:type="dcterms:W3CDTF">2018-04-23T10:13:00Z</dcterms:modified>
</cp:coreProperties>
</file>