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52F" w:rsidRPr="004C75B7" w:rsidRDefault="004C75B7" w:rsidP="004C75B7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</w:rPr>
      </w:pPr>
      <w:r w:rsidRPr="004C75B7">
        <w:rPr>
          <w:rFonts w:ascii="Times New Roman" w:hAnsi="Times New Roman" w:cs="Times New Roman"/>
          <w:b/>
          <w:color w:val="222222"/>
          <w:sz w:val="28"/>
          <w:szCs w:val="28"/>
        </w:rPr>
        <w:t>Звіт про результати громадського обговорення</w:t>
      </w:r>
    </w:p>
    <w:p w:rsidR="004C75B7" w:rsidRPr="00951598" w:rsidRDefault="00951598" w:rsidP="00951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п</w:t>
      </w:r>
      <w:r w:rsidR="004C75B7" w:rsidRPr="00951598">
        <w:rPr>
          <w:rFonts w:ascii="Times New Roman" w:hAnsi="Times New Roman" w:cs="Times New Roman"/>
          <w:color w:val="222222"/>
          <w:sz w:val="28"/>
          <w:szCs w:val="28"/>
        </w:rPr>
        <w:t>роекту д</w:t>
      </w:r>
      <w:r w:rsidR="004C75B7" w:rsidRPr="0095159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одаткових заходів Міністерства освіти і науки України</w:t>
      </w:r>
    </w:p>
    <w:p w:rsidR="004C75B7" w:rsidRPr="00951598" w:rsidRDefault="004C75B7" w:rsidP="009515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598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r w:rsidRPr="00951598">
        <w:rPr>
          <w:rFonts w:ascii="Times New Roman" w:hAnsi="Times New Roman" w:cs="Times New Roman"/>
          <w:sz w:val="28"/>
          <w:szCs w:val="28"/>
        </w:rPr>
        <w:t xml:space="preserve"> формування мовних </w:t>
      </w:r>
      <w:proofErr w:type="spellStart"/>
      <w:r w:rsidRPr="00951598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951598">
        <w:rPr>
          <w:rFonts w:ascii="Times New Roman" w:hAnsi="Times New Roman" w:cs="Times New Roman"/>
          <w:sz w:val="28"/>
          <w:szCs w:val="28"/>
        </w:rPr>
        <w:t xml:space="preserve"> учнів загальноосвітніх навчальних закладів з навчанням мовами національних меншин </w:t>
      </w:r>
      <w:r w:rsidRPr="009515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2017-2020 роки</w:t>
      </w:r>
    </w:p>
    <w:p w:rsidR="0016683D" w:rsidRPr="001C2FA0" w:rsidRDefault="0016683D" w:rsidP="009515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6683D" w:rsidRPr="00951598" w:rsidRDefault="0016683D" w:rsidP="009515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1598">
        <w:rPr>
          <w:rFonts w:ascii="Times New Roman" w:hAnsi="Times New Roman" w:cs="Times New Roman"/>
          <w:sz w:val="28"/>
          <w:szCs w:val="28"/>
        </w:rPr>
        <w:t>Проект додаткових заходів розроблено робочою групою, створеною Міністерством, за участі представників національних меншин</w:t>
      </w:r>
      <w:r w:rsidR="001C2FA0">
        <w:rPr>
          <w:rFonts w:ascii="Times New Roman" w:hAnsi="Times New Roman" w:cs="Times New Roman"/>
          <w:sz w:val="28"/>
          <w:szCs w:val="28"/>
        </w:rPr>
        <w:t xml:space="preserve"> та розміщено для громадського обговорення на офіційному веб-сайті МОН (22.03.2017)</w:t>
      </w:r>
      <w:r w:rsidRPr="00951598">
        <w:rPr>
          <w:rFonts w:ascii="Times New Roman" w:hAnsi="Times New Roman" w:cs="Times New Roman"/>
          <w:sz w:val="28"/>
          <w:szCs w:val="28"/>
        </w:rPr>
        <w:t>.</w:t>
      </w:r>
    </w:p>
    <w:p w:rsidR="00951598" w:rsidRDefault="0016683D" w:rsidP="00951598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951598">
        <w:rPr>
          <w:rFonts w:eastAsiaTheme="minorHAnsi"/>
          <w:sz w:val="28"/>
          <w:szCs w:val="28"/>
          <w:lang w:val="uk-UA" w:eastAsia="en-US"/>
        </w:rPr>
        <w:t xml:space="preserve">Під час розроблення проекту документа членами робочої групи було враховано п. 4.3 Рекомендацій парламентських слухань «Роль, значення та вплив громадянського суспільства на формування </w:t>
      </w:r>
      <w:proofErr w:type="spellStart"/>
      <w:r w:rsidRPr="00951598">
        <w:rPr>
          <w:rFonts w:eastAsiaTheme="minorHAnsi"/>
          <w:sz w:val="28"/>
          <w:szCs w:val="28"/>
          <w:lang w:val="uk-UA" w:eastAsia="en-US"/>
        </w:rPr>
        <w:t>етнонаціональної</w:t>
      </w:r>
      <w:proofErr w:type="spellEnd"/>
      <w:r w:rsidRPr="00951598">
        <w:rPr>
          <w:rFonts w:eastAsiaTheme="minorHAnsi"/>
          <w:sz w:val="28"/>
          <w:szCs w:val="28"/>
          <w:lang w:val="uk-UA" w:eastAsia="en-US"/>
        </w:rPr>
        <w:t xml:space="preserve"> політики єдності в Україні» (постанова Верховної Ради України № 824-VIIIвід 25.11.2015) стосовно розроблення спеціальних заходів щодо вдосконалення процесу вивчення державної мови в загальноосвітніх навчальних закладах з навчанням мовами національних меншин, </w:t>
      </w:r>
      <w:r w:rsidR="004C75B7" w:rsidRPr="00951598">
        <w:rPr>
          <w:sz w:val="28"/>
          <w:szCs w:val="28"/>
          <w:lang w:val="uk-UA"/>
        </w:rPr>
        <w:t xml:space="preserve">створення належних умов для формування мовних </w:t>
      </w:r>
      <w:proofErr w:type="spellStart"/>
      <w:r w:rsidR="004C75B7" w:rsidRPr="00951598">
        <w:rPr>
          <w:sz w:val="28"/>
          <w:szCs w:val="28"/>
          <w:lang w:val="uk-UA"/>
        </w:rPr>
        <w:t>компетентностей</w:t>
      </w:r>
      <w:proofErr w:type="spellEnd"/>
      <w:r w:rsidR="004C75B7" w:rsidRPr="00951598">
        <w:rPr>
          <w:sz w:val="28"/>
          <w:szCs w:val="28"/>
          <w:lang w:val="uk-UA"/>
        </w:rPr>
        <w:t xml:space="preserve"> учнів </w:t>
      </w:r>
      <w:r w:rsidRPr="00951598">
        <w:rPr>
          <w:sz w:val="28"/>
          <w:szCs w:val="28"/>
          <w:lang w:val="uk-UA"/>
        </w:rPr>
        <w:t>цих закладів</w:t>
      </w:r>
      <w:r w:rsidR="004F3427" w:rsidRPr="00951598">
        <w:rPr>
          <w:sz w:val="28"/>
          <w:szCs w:val="28"/>
          <w:lang w:val="uk-UA"/>
        </w:rPr>
        <w:t xml:space="preserve">. </w:t>
      </w:r>
    </w:p>
    <w:p w:rsidR="00716EAC" w:rsidRPr="00951598" w:rsidRDefault="004F3427" w:rsidP="00951598">
      <w:pPr>
        <w:pStyle w:val="rvps2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951598">
        <w:rPr>
          <w:sz w:val="28"/>
          <w:szCs w:val="28"/>
          <w:lang w:val="uk-UA"/>
        </w:rPr>
        <w:t xml:space="preserve">До проекту документа надійшли зауваження від Закарпатського </w:t>
      </w:r>
      <w:proofErr w:type="spellStart"/>
      <w:r w:rsidRPr="00951598">
        <w:rPr>
          <w:sz w:val="28"/>
          <w:szCs w:val="28"/>
          <w:lang w:val="uk-UA"/>
        </w:rPr>
        <w:t>угорськомовного</w:t>
      </w:r>
      <w:proofErr w:type="spellEnd"/>
      <w:r w:rsidRPr="00951598">
        <w:rPr>
          <w:sz w:val="28"/>
          <w:szCs w:val="28"/>
          <w:lang w:val="uk-UA"/>
        </w:rPr>
        <w:t xml:space="preserve"> педагогічного товариства</w:t>
      </w:r>
      <w:r w:rsidR="00A95422">
        <w:rPr>
          <w:sz w:val="28"/>
          <w:szCs w:val="28"/>
          <w:lang w:val="uk-UA"/>
        </w:rPr>
        <w:t>.</w:t>
      </w:r>
      <w:bookmarkStart w:id="0" w:name="_GoBack"/>
      <w:bookmarkEnd w:id="0"/>
      <w:r w:rsidR="00285986">
        <w:rPr>
          <w:sz w:val="28"/>
          <w:szCs w:val="28"/>
          <w:lang w:val="uk-UA"/>
        </w:rPr>
        <w:t xml:space="preserve"> У зверненні зазначалося, що проект документа</w:t>
      </w:r>
      <w:r w:rsidR="0016683D" w:rsidRPr="00951598">
        <w:rPr>
          <w:sz w:val="28"/>
          <w:szCs w:val="28"/>
          <w:lang w:val="uk-UA"/>
        </w:rPr>
        <w:t xml:space="preserve"> порушу</w:t>
      </w:r>
      <w:r w:rsidR="00285986">
        <w:rPr>
          <w:sz w:val="28"/>
          <w:szCs w:val="28"/>
          <w:lang w:val="uk-UA"/>
        </w:rPr>
        <w:t>є</w:t>
      </w:r>
      <w:r w:rsidR="0016683D" w:rsidRPr="00951598">
        <w:rPr>
          <w:sz w:val="28"/>
          <w:szCs w:val="28"/>
          <w:lang w:val="uk-UA"/>
        </w:rPr>
        <w:t xml:space="preserve"> права національних меншин на навчання рідною мовою, оскільки дозволя</w:t>
      </w:r>
      <w:r w:rsidR="00285986">
        <w:rPr>
          <w:sz w:val="28"/>
          <w:szCs w:val="28"/>
          <w:lang w:val="uk-UA"/>
        </w:rPr>
        <w:t>є</w:t>
      </w:r>
      <w:r w:rsidR="0016683D" w:rsidRPr="00951598">
        <w:rPr>
          <w:sz w:val="28"/>
          <w:szCs w:val="28"/>
          <w:lang w:val="uk-UA"/>
        </w:rPr>
        <w:t xml:space="preserve"> школам здійснювати </w:t>
      </w:r>
      <w:r w:rsidRPr="00951598">
        <w:rPr>
          <w:sz w:val="28"/>
          <w:szCs w:val="28"/>
          <w:lang w:val="uk-UA"/>
        </w:rPr>
        <w:t>вивчення предметів</w:t>
      </w:r>
      <w:r w:rsidR="0016683D" w:rsidRPr="00951598">
        <w:rPr>
          <w:sz w:val="28"/>
          <w:szCs w:val="28"/>
          <w:lang w:val="uk-UA"/>
        </w:rPr>
        <w:t xml:space="preserve"> не </w:t>
      </w:r>
      <w:r w:rsidR="00285986">
        <w:rPr>
          <w:sz w:val="28"/>
          <w:szCs w:val="28"/>
          <w:lang w:val="uk-UA"/>
        </w:rPr>
        <w:t xml:space="preserve">тільки </w:t>
      </w:r>
      <w:r w:rsidR="0016683D" w:rsidRPr="00951598">
        <w:rPr>
          <w:sz w:val="28"/>
          <w:szCs w:val="28"/>
          <w:lang w:val="uk-UA"/>
        </w:rPr>
        <w:t>рідною мовою, а державною.</w:t>
      </w:r>
      <w:r w:rsidR="00716EAC" w:rsidRPr="00951598">
        <w:rPr>
          <w:sz w:val="28"/>
          <w:szCs w:val="28"/>
          <w:lang w:val="uk-UA"/>
        </w:rPr>
        <w:t xml:space="preserve"> </w:t>
      </w:r>
    </w:p>
    <w:p w:rsidR="00285986" w:rsidRDefault="00716EAC" w:rsidP="00951598">
      <w:pPr>
        <w:pStyle w:val="a3"/>
        <w:ind w:firstLine="567"/>
        <w:rPr>
          <w:sz w:val="28"/>
          <w:szCs w:val="28"/>
        </w:rPr>
      </w:pPr>
      <w:r w:rsidRPr="00951598">
        <w:rPr>
          <w:sz w:val="28"/>
          <w:szCs w:val="28"/>
        </w:rPr>
        <w:t xml:space="preserve">Робоча група </w:t>
      </w:r>
      <w:r w:rsidR="00285986">
        <w:rPr>
          <w:sz w:val="28"/>
          <w:szCs w:val="28"/>
        </w:rPr>
        <w:t xml:space="preserve">опрацювала </w:t>
      </w:r>
      <w:r w:rsidRPr="00951598">
        <w:rPr>
          <w:sz w:val="28"/>
          <w:szCs w:val="28"/>
        </w:rPr>
        <w:t xml:space="preserve">зауваження і п. 9 заходів було викладено в такій редакції: «Поширювати практику впровадження вивчення окремих навчальних предметів та курсів у загальноосвітніх навчальних закладах з навчанням мовами національних меншин поряд з мовою навчання також державною мовою </w:t>
      </w:r>
      <w:r w:rsidRPr="00951598">
        <w:rPr>
          <w:b/>
          <w:sz w:val="28"/>
          <w:szCs w:val="28"/>
        </w:rPr>
        <w:t>(за вибором навчального закладу з урахуванням кадрового, навчально-методичного забезпечення, побажань батьків та учнів),</w:t>
      </w:r>
      <w:r w:rsidRPr="00951598">
        <w:rPr>
          <w:sz w:val="28"/>
          <w:szCs w:val="28"/>
        </w:rPr>
        <w:t xml:space="preserve"> використовуючи досвід експериментальних загальноосвітніх навчальних закладів Закарпатської, Одеської, Чернівецької областей»</w:t>
      </w:r>
      <w:r w:rsidR="00285986">
        <w:rPr>
          <w:sz w:val="28"/>
          <w:szCs w:val="28"/>
        </w:rPr>
        <w:t>.</w:t>
      </w:r>
    </w:p>
    <w:p w:rsidR="00285986" w:rsidRPr="00951598" w:rsidRDefault="00285986" w:rsidP="00951598">
      <w:pPr>
        <w:pStyle w:val="a3"/>
        <w:ind w:firstLine="567"/>
        <w:rPr>
          <w:sz w:val="28"/>
          <w:szCs w:val="28"/>
        </w:rPr>
      </w:pPr>
      <w:r>
        <w:rPr>
          <w:sz w:val="28"/>
          <w:szCs w:val="28"/>
        </w:rPr>
        <w:t>За результатами громадського обговорення додаткові заходи було затверджено н</w:t>
      </w:r>
      <w:r w:rsidRPr="000F7C9A">
        <w:rPr>
          <w:sz w:val="28"/>
          <w:szCs w:val="28"/>
        </w:rPr>
        <w:t>аказ</w:t>
      </w:r>
      <w:r>
        <w:rPr>
          <w:sz w:val="28"/>
          <w:szCs w:val="28"/>
        </w:rPr>
        <w:t xml:space="preserve">ом Міністерства </w:t>
      </w:r>
      <w:r w:rsidRPr="000F7C9A">
        <w:rPr>
          <w:sz w:val="28"/>
          <w:szCs w:val="28"/>
        </w:rPr>
        <w:t>освіти і на</w:t>
      </w:r>
      <w:r>
        <w:rPr>
          <w:sz w:val="28"/>
          <w:szCs w:val="28"/>
        </w:rPr>
        <w:t>уки України від 01.06.2017 № 784.</w:t>
      </w:r>
    </w:p>
    <w:p w:rsidR="004C75B7" w:rsidRPr="004C75B7" w:rsidRDefault="004C75B7" w:rsidP="004C75B7">
      <w:pPr>
        <w:jc w:val="center"/>
        <w:rPr>
          <w:rFonts w:ascii="Times New Roman" w:hAnsi="Times New Roman" w:cs="Times New Roman"/>
        </w:rPr>
      </w:pPr>
    </w:p>
    <w:sectPr w:rsidR="004C75B7" w:rsidRPr="004C75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78B"/>
    <w:rsid w:val="0016683D"/>
    <w:rsid w:val="001C2FA0"/>
    <w:rsid w:val="00285986"/>
    <w:rsid w:val="004C75B7"/>
    <w:rsid w:val="004F3427"/>
    <w:rsid w:val="006F052F"/>
    <w:rsid w:val="006F4E9C"/>
    <w:rsid w:val="00716EAC"/>
    <w:rsid w:val="00951598"/>
    <w:rsid w:val="00A95422"/>
    <w:rsid w:val="00F7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C75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ий текст Знак"/>
    <w:basedOn w:val="a0"/>
    <w:link w:val="a3"/>
    <w:rsid w:val="004C75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rvps2">
    <w:name w:val="rvps2"/>
    <w:basedOn w:val="a"/>
    <w:rsid w:val="00166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unhideWhenUsed/>
    <w:rsid w:val="001C2FA0"/>
    <w:rPr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C75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ий текст Знак"/>
    <w:basedOn w:val="a0"/>
    <w:link w:val="a3"/>
    <w:rsid w:val="004C75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rvps2">
    <w:name w:val="rvps2"/>
    <w:basedOn w:val="a"/>
    <w:rsid w:val="00166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unhideWhenUsed/>
    <w:rsid w:val="001C2FA0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1257</Words>
  <Characters>718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kharchenko</dc:creator>
  <cp:keywords/>
  <dc:description/>
  <cp:lastModifiedBy>kharchenko</cp:lastModifiedBy>
  <cp:revision>8</cp:revision>
  <dcterms:created xsi:type="dcterms:W3CDTF">2018-04-19T15:35:00Z</dcterms:created>
  <dcterms:modified xsi:type="dcterms:W3CDTF">2018-04-19T16:08:00Z</dcterms:modified>
</cp:coreProperties>
</file>