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E56A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E56A1" w:rsidRDefault="007E56A1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4920">
        <w:rPr>
          <w:rFonts w:ascii="Times New Roman" w:hAnsi="Times New Roman" w:cs="Times New Roman"/>
          <w:sz w:val="28"/>
          <w:szCs w:val="28"/>
        </w:rPr>
        <w:t xml:space="preserve">Управління з питань інформаційної </w:t>
      </w:r>
    </w:p>
    <w:p w:rsidR="00984920" w:rsidRPr="00984920" w:rsidRDefault="00984920" w:rsidP="00984920">
      <w:pPr>
        <w:tabs>
          <w:tab w:val="left" w:pos="510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4920">
        <w:rPr>
          <w:rFonts w:ascii="Times New Roman" w:hAnsi="Times New Roman" w:cs="Times New Roman"/>
          <w:sz w:val="28"/>
          <w:szCs w:val="28"/>
        </w:rPr>
        <w:t xml:space="preserve">політики та комунікацій </w:t>
      </w: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 xml:space="preserve">Щодо результатів публічного </w:t>
      </w:r>
    </w:p>
    <w:p w:rsidR="00984920" w:rsidRP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>громадського обговорення</w:t>
      </w:r>
    </w:p>
    <w:p w:rsidR="00984920" w:rsidRPr="00984920" w:rsidRDefault="00984920" w:rsidP="0098492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4920" w:rsidRDefault="00984920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4920">
        <w:rPr>
          <w:rFonts w:ascii="Times New Roman" w:hAnsi="Times New Roman" w:cs="Times New Roman"/>
          <w:sz w:val="28"/>
          <w:szCs w:val="28"/>
        </w:rPr>
        <w:t xml:space="preserve"> На виконання наказу М</w:t>
      </w:r>
      <w:r w:rsidR="00594DB1">
        <w:rPr>
          <w:rFonts w:ascii="Times New Roman" w:hAnsi="Times New Roman" w:cs="Times New Roman"/>
          <w:sz w:val="28"/>
          <w:szCs w:val="28"/>
        </w:rPr>
        <w:t xml:space="preserve">ОН </w:t>
      </w:r>
      <w:r w:rsidRPr="00984920">
        <w:rPr>
          <w:rFonts w:ascii="Times New Roman" w:hAnsi="Times New Roman" w:cs="Times New Roman"/>
          <w:sz w:val="28"/>
          <w:szCs w:val="28"/>
        </w:rPr>
        <w:t xml:space="preserve">від 23.06.2017 № 927 </w:t>
      </w:r>
      <w:r w:rsidR="00594DB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иректорат дошкільної та шкільної освіти надсилає звіт</w:t>
      </w:r>
      <w:r w:rsidRPr="00984920">
        <w:rPr>
          <w:rFonts w:ascii="Times New Roman" w:hAnsi="Times New Roman" w:cs="Times New Roman"/>
          <w:sz w:val="28"/>
          <w:szCs w:val="28"/>
        </w:rPr>
        <w:t xml:space="preserve"> про результати публічного громадського обговорення </w:t>
      </w:r>
      <w:r>
        <w:rPr>
          <w:rFonts w:ascii="Times New Roman" w:hAnsi="Times New Roman" w:cs="Times New Roman"/>
          <w:sz w:val="28"/>
          <w:szCs w:val="28"/>
        </w:rPr>
        <w:t xml:space="preserve">проекту наказу МОН </w:t>
      </w:r>
      <w:r w:rsidR="00594DB1" w:rsidRPr="00594DB1">
        <w:rPr>
          <w:rFonts w:ascii="Times New Roman" w:hAnsi="Times New Roman" w:cs="Times New Roman"/>
          <w:sz w:val="28"/>
          <w:szCs w:val="28"/>
        </w:rPr>
        <w:t>“Про визнання таким, що втратив чинність, наказу Міністерства освіти і науки України від 30 січня 2015 року № 67”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6AB3" w:rsidRPr="00526AB3" w:rsidRDefault="00526AB3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AB3">
        <w:rPr>
          <w:rFonts w:ascii="Times New Roman" w:hAnsi="Times New Roman" w:cs="Times New Roman"/>
          <w:sz w:val="28"/>
          <w:szCs w:val="28"/>
        </w:rPr>
        <w:t xml:space="preserve">Проект наказу </w:t>
      </w:r>
      <w:r>
        <w:rPr>
          <w:rFonts w:ascii="Times New Roman" w:hAnsi="Times New Roman" w:cs="Times New Roman"/>
          <w:sz w:val="28"/>
          <w:szCs w:val="28"/>
        </w:rPr>
        <w:t xml:space="preserve">було </w:t>
      </w:r>
      <w:r w:rsidRPr="00526AB3">
        <w:rPr>
          <w:rFonts w:ascii="Times New Roman" w:hAnsi="Times New Roman" w:cs="Times New Roman"/>
          <w:sz w:val="28"/>
          <w:szCs w:val="28"/>
        </w:rPr>
        <w:t xml:space="preserve">оприлюднено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26AB3">
        <w:rPr>
          <w:rFonts w:ascii="Times New Roman" w:hAnsi="Times New Roman" w:cs="Times New Roman"/>
          <w:sz w:val="28"/>
          <w:szCs w:val="28"/>
        </w:rPr>
        <w:t>6 лютого 2018 року у підрозділі “Громадське обговорення” розділу “Консультації з громадськістю” офіційного веб-сайту МОН.</w:t>
      </w:r>
    </w:p>
    <w:p w:rsidR="00526AB3" w:rsidRPr="00526AB3" w:rsidRDefault="00526AB3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AB3">
        <w:rPr>
          <w:rFonts w:ascii="Times New Roman" w:hAnsi="Times New Roman" w:cs="Times New Roman"/>
          <w:sz w:val="28"/>
          <w:szCs w:val="28"/>
        </w:rPr>
        <w:t xml:space="preserve">Пропозицій та зауважень від інститутів громадянського суспільства до проекту </w:t>
      </w:r>
      <w:r>
        <w:rPr>
          <w:rFonts w:ascii="Times New Roman" w:hAnsi="Times New Roman" w:cs="Times New Roman"/>
          <w:sz w:val="28"/>
          <w:szCs w:val="28"/>
        </w:rPr>
        <w:t>наказу</w:t>
      </w:r>
      <w:r w:rsidRPr="00526AB3">
        <w:rPr>
          <w:rFonts w:ascii="Times New Roman" w:hAnsi="Times New Roman" w:cs="Times New Roman"/>
          <w:sz w:val="28"/>
          <w:szCs w:val="28"/>
        </w:rPr>
        <w:t xml:space="preserve"> на опрацювання до </w:t>
      </w:r>
      <w:r>
        <w:rPr>
          <w:rFonts w:ascii="Times New Roman" w:hAnsi="Times New Roman" w:cs="Times New Roman"/>
          <w:sz w:val="28"/>
          <w:szCs w:val="28"/>
        </w:rPr>
        <w:t>МОН</w:t>
      </w:r>
      <w:r w:rsidRPr="00526AB3">
        <w:rPr>
          <w:rFonts w:ascii="Times New Roman" w:hAnsi="Times New Roman" w:cs="Times New Roman"/>
          <w:sz w:val="28"/>
          <w:szCs w:val="28"/>
        </w:rPr>
        <w:t xml:space="preserve"> не надходило.</w:t>
      </w:r>
    </w:p>
    <w:p w:rsidR="00984920" w:rsidRDefault="00984920" w:rsidP="00526A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2E42" w:rsidRDefault="009D2E42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4920" w:rsidRDefault="00526AB3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директорату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</w:t>
      </w:r>
      <w:bookmarkStart w:id="0" w:name="_GoBack"/>
      <w:bookmarkEnd w:id="0"/>
      <w:r w:rsidR="009D2E42">
        <w:rPr>
          <w:rFonts w:ascii="Times New Roman" w:hAnsi="Times New Roman" w:cs="Times New Roman"/>
          <w:sz w:val="28"/>
          <w:szCs w:val="28"/>
        </w:rPr>
        <w:t xml:space="preserve"> Осмоловський</w:t>
      </w:r>
    </w:p>
    <w:p w:rsidR="00526AB3" w:rsidRDefault="00526AB3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AB3" w:rsidRPr="00526AB3" w:rsidRDefault="00526AB3" w:rsidP="00526AB3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26AB3">
        <w:rPr>
          <w:rFonts w:ascii="Times New Roman" w:hAnsi="Times New Roman" w:cs="Times New Roman"/>
          <w:sz w:val="16"/>
          <w:szCs w:val="16"/>
        </w:rPr>
        <w:t>Красноступ  481 47 58</w:t>
      </w:r>
    </w:p>
    <w:p w:rsidR="00526AB3" w:rsidRPr="00984920" w:rsidRDefault="00526AB3" w:rsidP="009D2E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66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526AB3" w:rsidRPr="00984920" w:rsidSect="009849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920"/>
    <w:rsid w:val="002B5795"/>
    <w:rsid w:val="00526AB3"/>
    <w:rsid w:val="00594DB1"/>
    <w:rsid w:val="007276A8"/>
    <w:rsid w:val="007764EE"/>
    <w:rsid w:val="007E56A1"/>
    <w:rsid w:val="00984920"/>
    <w:rsid w:val="009D2E42"/>
    <w:rsid w:val="00D4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C74C"/>
  <w15:chartTrackingRefBased/>
  <w15:docId w15:val="{C0ED4F6C-A897-4181-9DEB-5BEA1E7E8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 Знак"/>
    <w:basedOn w:val="a0"/>
    <w:link w:val="a4"/>
    <w:locked/>
    <w:rsid w:val="00526AB3"/>
    <w:rPr>
      <w:b/>
      <w:bCs/>
      <w:sz w:val="28"/>
      <w:szCs w:val="28"/>
      <w:lang w:eastAsia="ru-RU"/>
    </w:rPr>
  </w:style>
  <w:style w:type="paragraph" w:styleId="a4">
    <w:name w:val="Title"/>
    <w:basedOn w:val="a"/>
    <w:link w:val="a3"/>
    <w:qFormat/>
    <w:rsid w:val="00526AB3"/>
    <w:pPr>
      <w:spacing w:after="0" w:line="240" w:lineRule="auto"/>
      <w:jc w:val="center"/>
    </w:pPr>
    <w:rPr>
      <w:b/>
      <w:bCs/>
      <w:sz w:val="28"/>
      <w:szCs w:val="28"/>
      <w:lang w:eastAsia="ru-RU"/>
    </w:rPr>
  </w:style>
  <w:style w:type="character" w:customStyle="1" w:styleId="1">
    <w:name w:val="Назва Знак1"/>
    <w:basedOn w:val="a0"/>
    <w:uiPriority w:val="10"/>
    <w:rsid w:val="0052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Baitemirova N.</dc:creator>
  <cp:keywords/>
  <dc:description/>
  <cp:lastModifiedBy>Krasnostup H.</cp:lastModifiedBy>
  <cp:revision>7</cp:revision>
  <dcterms:created xsi:type="dcterms:W3CDTF">2018-04-03T11:38:00Z</dcterms:created>
  <dcterms:modified xsi:type="dcterms:W3CDTF">2018-04-04T07:14:00Z</dcterms:modified>
</cp:coreProperties>
</file>