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02" w:rsidRPr="00E11277" w:rsidRDefault="00E47802" w:rsidP="00D75EF2">
      <w:pPr>
        <w:shd w:val="clear" w:color="auto" w:fill="FFFFFF"/>
        <w:autoSpaceDE w:val="0"/>
        <w:autoSpaceDN w:val="0"/>
        <w:adjustRightInd w:val="0"/>
        <w:ind w:left="10632" w:right="-31"/>
        <w:jc w:val="center"/>
        <w:rPr>
          <w:b/>
          <w:bCs/>
          <w:sz w:val="28"/>
          <w:szCs w:val="28"/>
          <w:lang w:val="uk-UA"/>
        </w:rPr>
      </w:pPr>
      <w:r>
        <w:rPr>
          <w:rFonts w:eastAsia="TimesNewRomanPSMT"/>
          <w:sz w:val="28"/>
          <w:szCs w:val="28"/>
          <w:lang w:val="uk-UA"/>
        </w:rPr>
        <w:t xml:space="preserve"> ПРОЕКТ</w:t>
      </w:r>
    </w:p>
    <w:p w:rsidR="00E47802" w:rsidRPr="00D75EF2" w:rsidRDefault="00E47802" w:rsidP="00AA72B4">
      <w:pPr>
        <w:autoSpaceDE w:val="0"/>
        <w:autoSpaceDN w:val="0"/>
        <w:adjustRightInd w:val="0"/>
        <w:jc w:val="center"/>
        <w:rPr>
          <w:rFonts w:ascii="TimesNewRomanPS-BoldMT" w:hAnsi="TimesNewRomanPS-BoldMT" w:cs="TimesNewRomanPS-BoldMT"/>
          <w:b/>
          <w:bCs/>
          <w:sz w:val="23"/>
          <w:szCs w:val="23"/>
          <w:lang w:val="uk-UA"/>
        </w:rPr>
      </w:pPr>
    </w:p>
    <w:p w:rsidR="00E47802" w:rsidRPr="00D75EF2" w:rsidRDefault="00E47802" w:rsidP="00AA72B4">
      <w:pPr>
        <w:autoSpaceDE w:val="0"/>
        <w:autoSpaceDN w:val="0"/>
        <w:adjustRightInd w:val="0"/>
        <w:jc w:val="center"/>
        <w:rPr>
          <w:rFonts w:ascii="TimesNewRomanPS-BoldMT" w:hAnsi="TimesNewRomanPS-BoldMT" w:cs="TimesNewRomanPS-BoldMT"/>
          <w:b/>
          <w:bCs/>
          <w:sz w:val="23"/>
          <w:szCs w:val="23"/>
          <w:lang w:val="uk-UA"/>
        </w:rPr>
      </w:pPr>
    </w:p>
    <w:p w:rsidR="00E47802" w:rsidRPr="00D75EF2" w:rsidRDefault="00E47802" w:rsidP="00AA72B4">
      <w:pPr>
        <w:autoSpaceDE w:val="0"/>
        <w:autoSpaceDN w:val="0"/>
        <w:adjustRightInd w:val="0"/>
        <w:jc w:val="center"/>
        <w:rPr>
          <w:rFonts w:ascii="TimesNewRomanPS-BoldMT" w:hAnsi="TimesNewRomanPS-BoldMT" w:cs="TimesNewRomanPS-BoldMT"/>
          <w:b/>
          <w:bCs/>
          <w:sz w:val="28"/>
          <w:szCs w:val="28"/>
          <w:lang w:val="uk-UA"/>
        </w:rPr>
      </w:pPr>
      <w:r w:rsidRPr="00D75EF2">
        <w:rPr>
          <w:rFonts w:ascii="TimesNewRomanPS-BoldMT" w:hAnsi="TimesNewRomanPS-BoldMT" w:cs="TimesNewRomanPS-BoldMT"/>
          <w:b/>
          <w:bCs/>
          <w:sz w:val="28"/>
          <w:szCs w:val="28"/>
          <w:lang w:val="uk-UA"/>
        </w:rPr>
        <w:t>ПРОГРАМА</w:t>
      </w:r>
    </w:p>
    <w:p w:rsidR="00E47802" w:rsidRPr="00D75EF2" w:rsidRDefault="00E47802" w:rsidP="00945809">
      <w:pPr>
        <w:autoSpaceDE w:val="0"/>
        <w:autoSpaceDN w:val="0"/>
        <w:adjustRightInd w:val="0"/>
        <w:jc w:val="center"/>
        <w:rPr>
          <w:rFonts w:ascii="TimesNewRomanPS-BoldMT" w:hAnsi="TimesNewRomanPS-BoldMT" w:cs="TimesNewRomanPS-BoldMT"/>
          <w:b/>
          <w:bCs/>
          <w:sz w:val="28"/>
          <w:szCs w:val="28"/>
          <w:lang w:val="uk-UA"/>
        </w:rPr>
      </w:pPr>
      <w:r w:rsidRPr="00D75EF2">
        <w:rPr>
          <w:rFonts w:ascii="TimesNewRomanPS-BoldMT" w:hAnsi="TimesNewRomanPS-BoldMT" w:cs="TimesNewRomanPS-BoldMT"/>
          <w:b/>
          <w:bCs/>
          <w:sz w:val="28"/>
          <w:szCs w:val="28"/>
          <w:lang w:val="uk-UA"/>
        </w:rPr>
        <w:t>ЗОВНІШНЬОГО НЕЗАЛЕЖНОГО ОЦІНЮВАННЯ З ФІЗИКИ</w:t>
      </w:r>
    </w:p>
    <w:p w:rsidR="00E47802" w:rsidRPr="00D75EF2" w:rsidRDefault="00E47802" w:rsidP="00AA72B4">
      <w:pPr>
        <w:shd w:val="clear" w:color="auto" w:fill="FFFFFF"/>
        <w:autoSpaceDE w:val="0"/>
        <w:autoSpaceDN w:val="0"/>
        <w:adjustRightInd w:val="0"/>
        <w:jc w:val="center"/>
        <w:rPr>
          <w:sz w:val="28"/>
          <w:szCs w:val="28"/>
          <w:lang w:val="uk-UA"/>
        </w:rPr>
      </w:pPr>
      <w:r w:rsidRPr="00D75EF2">
        <w:rPr>
          <w:rFonts w:ascii="TimesNewRomanPS-BoldMT" w:hAnsi="TimesNewRomanPS-BoldMT" w:cs="TimesNewRomanPS-BoldMT"/>
          <w:sz w:val="28"/>
          <w:szCs w:val="28"/>
          <w:lang w:val="uk-UA"/>
        </w:rPr>
        <w:t>для осіб, які бажають здобувати вищу освіту на основі повної загальної середньої освіти</w:t>
      </w:r>
    </w:p>
    <w:p w:rsidR="00E47802" w:rsidRPr="00D75EF2" w:rsidRDefault="00E47802" w:rsidP="00A17465">
      <w:pPr>
        <w:shd w:val="clear" w:color="auto" w:fill="FFFFFF"/>
        <w:autoSpaceDE w:val="0"/>
        <w:autoSpaceDN w:val="0"/>
        <w:adjustRightInd w:val="0"/>
        <w:rPr>
          <w:i/>
          <w:iCs/>
          <w:sz w:val="28"/>
          <w:szCs w:val="28"/>
          <w:lang w:val="uk-UA"/>
        </w:rPr>
      </w:pPr>
      <w:r w:rsidRPr="00D75EF2">
        <w:rPr>
          <w:i/>
          <w:iCs/>
          <w:sz w:val="28"/>
          <w:szCs w:val="28"/>
          <w:lang w:val="uk-UA"/>
        </w:rPr>
        <w:t xml:space="preserve"> </w:t>
      </w:r>
    </w:p>
    <w:p w:rsidR="00E47802" w:rsidRPr="00D75EF2" w:rsidRDefault="00E47802" w:rsidP="00AA72B4">
      <w:pPr>
        <w:suppressAutoHyphens/>
        <w:ind w:firstLine="540"/>
        <w:jc w:val="center"/>
        <w:rPr>
          <w:rFonts w:ascii="TimesNewRomanPS-BoldMT" w:hAnsi="TimesNewRomanPS-BoldMT" w:cs="TimesNewRomanPS-BoldMT"/>
          <w:b/>
          <w:bCs/>
          <w:sz w:val="28"/>
          <w:szCs w:val="28"/>
          <w:lang w:val="uk-UA"/>
        </w:rPr>
      </w:pPr>
      <w:r w:rsidRPr="00D75EF2">
        <w:rPr>
          <w:rFonts w:ascii="TimesNewRomanPS-BoldMT" w:hAnsi="TimesNewRomanPS-BoldMT" w:cs="TimesNewRomanPS-BoldMT"/>
          <w:b/>
          <w:bCs/>
          <w:sz w:val="28"/>
          <w:szCs w:val="28"/>
          <w:lang w:val="uk-UA"/>
        </w:rPr>
        <w:t>Пояснювальна записка</w:t>
      </w:r>
    </w:p>
    <w:p w:rsidR="00E47802" w:rsidRPr="00D75EF2" w:rsidRDefault="00E47802" w:rsidP="00AA72B4">
      <w:pPr>
        <w:suppressAutoHyphens/>
        <w:ind w:firstLine="540"/>
        <w:jc w:val="center"/>
        <w:rPr>
          <w:lang w:val="uk-UA"/>
        </w:rPr>
      </w:pPr>
    </w:p>
    <w:p w:rsidR="00E47802" w:rsidRPr="00D75EF2" w:rsidRDefault="00E47802" w:rsidP="009230DE">
      <w:pPr>
        <w:suppressAutoHyphens/>
        <w:ind w:firstLine="902"/>
        <w:jc w:val="both"/>
        <w:rPr>
          <w:sz w:val="28"/>
          <w:szCs w:val="28"/>
          <w:lang w:val="uk-UA"/>
        </w:rPr>
      </w:pPr>
      <w:r w:rsidRPr="00D75EF2">
        <w:rPr>
          <w:sz w:val="28"/>
          <w:szCs w:val="28"/>
          <w:lang w:val="uk-UA"/>
        </w:rPr>
        <w:t>Програму зовнішнього незалежного оцінювання з фізики укладено на основі чинних навчальних програм:</w:t>
      </w:r>
    </w:p>
    <w:p w:rsidR="00E47802" w:rsidRPr="00D75EF2" w:rsidRDefault="00E47802" w:rsidP="003629A6">
      <w:pPr>
        <w:spacing w:line="276" w:lineRule="auto"/>
        <w:ind w:firstLine="709"/>
        <w:jc w:val="both"/>
        <w:rPr>
          <w:sz w:val="28"/>
          <w:szCs w:val="28"/>
          <w:lang w:val="uk-UA"/>
        </w:rPr>
      </w:pPr>
      <w:r w:rsidRPr="00D75EF2">
        <w:rPr>
          <w:sz w:val="28"/>
          <w:szCs w:val="28"/>
          <w:lang w:val="uk-UA"/>
        </w:rPr>
        <w:t xml:space="preserve"> з фізики для 7–9 класів закладів загальної середньої освіти, затвердженої наказом Міністерства освіти і науки України № 804 від 07.06.2017 р. та навчальних програм для 10-11 класів закладів загальної середньої освіти з фізики (рівень стандарту, профільний рівень) авторського колективу під керівництвом Локтєва В.М., з фізики і астрономії (рівень стандарту, профільний рівень) авторського колективу під керівництвом Ляшенка О.І., затверджених наказом Міністерства освіти і науки України 24.11.2017 № 1539 «Про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p>
    <w:p w:rsidR="00E47802" w:rsidRPr="00D75EF2" w:rsidRDefault="00E47802" w:rsidP="003629A6">
      <w:pPr>
        <w:spacing w:line="276" w:lineRule="auto"/>
        <w:ind w:firstLine="709"/>
        <w:jc w:val="both"/>
        <w:rPr>
          <w:sz w:val="28"/>
          <w:szCs w:val="28"/>
          <w:lang w:val="uk-UA"/>
        </w:rPr>
      </w:pPr>
      <w:r w:rsidRPr="00D75EF2">
        <w:rPr>
          <w:sz w:val="28"/>
          <w:szCs w:val="28"/>
          <w:lang w:val="uk-UA"/>
        </w:rPr>
        <w:t>Матеріал програми зовнішнього незалежного оцінювання з фізики поділено на п’ять тематичних блоків: “Механіка”, “Молекулярна фізика та термодинаміка”, “Електродинаміка”, “Коливання і хвилі. Оптика”, “Елементи теорії відносності. Квантова фізика”, які, в свою чергу, розподілено за ключовими елементами змісту фізичного складника курсу «Фізика і астрономія» для закладів загальної середньої освіти.</w:t>
      </w:r>
    </w:p>
    <w:p w:rsidR="00E47802" w:rsidRPr="00D75EF2" w:rsidRDefault="00E47802" w:rsidP="003629A6">
      <w:pPr>
        <w:spacing w:line="276" w:lineRule="auto"/>
        <w:ind w:firstLine="709"/>
        <w:jc w:val="both"/>
        <w:rPr>
          <w:sz w:val="28"/>
          <w:szCs w:val="28"/>
          <w:lang w:val="uk-UA"/>
        </w:rPr>
      </w:pPr>
      <w:r w:rsidRPr="00D75EF2">
        <w:rPr>
          <w:sz w:val="28"/>
          <w:szCs w:val="28"/>
          <w:lang w:val="uk-UA"/>
        </w:rPr>
        <w:t xml:space="preserve">Мета зовнішнього незалежного оцінювання з фізики полягає в тому, щоб оцінити навчальні досягнення учасників зовнішнього незалежного оцінювання: </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встановлювати зв’язок між явищами навколишнього світу на основі знання законів фізики, фундаментальних фізичних експериментів та лабораторних фізичних демонстрацій і експериментів;</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застосовувати основні закони, правила, поняття та принципи, що вивчаються в курсі фізики закладів загальної середньої освіти;</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визначати загальні риси і суттєві відмінності змісту фізичних явищ та процесів, межі застосування фізичних законів; </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використовувати теоретичні знання для розв'язування задач різного типу (якісних, розрахункових, графічних, експериментальних, комбінованих тощо);</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складати план практичних дій щодо виконання експерименту, користуватися вимірювальними приладами,, обладнанням, обробляти результати дослідження, у тому числі з урахуванням похибок, робити висновки щодо отриманих результатів;</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пояснювати принцип дії простих пристроїв, механізмів та вимірювальних приладів з фізичної точки зору;</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аналізувати графіки залежностей між фізичними величинами, робити висновки; </w:t>
      </w:r>
    </w:p>
    <w:p w:rsidR="00E47802" w:rsidRPr="00D75EF2" w:rsidRDefault="00E47802" w:rsidP="009230DE">
      <w:pPr>
        <w:numPr>
          <w:ilvl w:val="0"/>
          <w:numId w:val="14"/>
        </w:numPr>
        <w:ind w:firstLine="902"/>
        <w:jc w:val="both"/>
        <w:rPr>
          <w:sz w:val="28"/>
          <w:szCs w:val="28"/>
          <w:lang w:val="uk-UA"/>
        </w:rPr>
      </w:pPr>
      <w:r w:rsidRPr="00D75EF2">
        <w:rPr>
          <w:sz w:val="28"/>
          <w:szCs w:val="28"/>
          <w:lang w:val="uk-UA"/>
        </w:rPr>
        <w:t xml:space="preserve"> правильно визначати та використовувати одиниці фізичних величин.</w:t>
      </w:r>
    </w:p>
    <w:p w:rsidR="00E47802" w:rsidRPr="00D75EF2" w:rsidRDefault="00E47802" w:rsidP="00AA72B4">
      <w:pPr>
        <w:jc w:val="both"/>
        <w:rPr>
          <w:sz w:val="28"/>
          <w:szCs w:val="28"/>
          <w:lang w:val="uk-UA"/>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4693"/>
        <w:gridCol w:w="5038"/>
        <w:gridCol w:w="5505"/>
      </w:tblGrid>
      <w:tr w:rsidR="00E47802" w:rsidRPr="00D75EF2">
        <w:trPr>
          <w:trHeight w:val="436"/>
          <w:tblHeader/>
          <w:jc w:val="center"/>
        </w:trPr>
        <w:tc>
          <w:tcPr>
            <w:tcW w:w="4694" w:type="dxa"/>
            <w:gridSpan w:val="2"/>
            <w:vMerge w:val="restart"/>
            <w:vAlign w:val="center"/>
          </w:tcPr>
          <w:p w:rsidR="00E47802" w:rsidRPr="00D75EF2" w:rsidRDefault="00E47802" w:rsidP="00217B53">
            <w:pPr>
              <w:jc w:val="center"/>
              <w:rPr>
                <w:b/>
                <w:bCs/>
                <w:sz w:val="28"/>
                <w:szCs w:val="28"/>
                <w:lang w:val="uk-UA"/>
              </w:rPr>
            </w:pPr>
            <w:r w:rsidRPr="00D75EF2">
              <w:rPr>
                <w:b/>
                <w:bCs/>
                <w:sz w:val="28"/>
                <w:szCs w:val="28"/>
                <w:lang w:val="uk-UA"/>
              </w:rPr>
              <w:t>Базовий</w:t>
            </w:r>
            <w:r w:rsidRPr="00D75EF2">
              <w:rPr>
                <w:b/>
                <w:bCs/>
                <w:sz w:val="28"/>
                <w:szCs w:val="28"/>
              </w:rPr>
              <w:t xml:space="preserve"> зміст навчального матеріалу</w:t>
            </w:r>
          </w:p>
        </w:tc>
        <w:tc>
          <w:tcPr>
            <w:tcW w:w="10547" w:type="dxa"/>
            <w:gridSpan w:val="2"/>
            <w:vAlign w:val="center"/>
          </w:tcPr>
          <w:p w:rsidR="00E47802" w:rsidRPr="00D75EF2" w:rsidRDefault="00E47802" w:rsidP="00A80407">
            <w:pPr>
              <w:jc w:val="center"/>
              <w:rPr>
                <w:i/>
                <w:iCs/>
                <w:sz w:val="28"/>
                <w:szCs w:val="28"/>
                <w:lang w:val="uk-UA"/>
              </w:rPr>
            </w:pPr>
            <w:r w:rsidRPr="00D75EF2">
              <w:rPr>
                <w:i/>
                <w:iCs/>
                <w:sz w:val="28"/>
                <w:szCs w:val="28"/>
                <w:lang w:val="uk-UA"/>
              </w:rPr>
              <w:t>Результати навчання, що співвідносяться з вимогами Державного стандарту та навчальних програм</w:t>
            </w:r>
          </w:p>
        </w:tc>
      </w:tr>
      <w:tr w:rsidR="00E47802" w:rsidRPr="00D75EF2">
        <w:trPr>
          <w:trHeight w:val="436"/>
          <w:tblHeader/>
          <w:jc w:val="center"/>
        </w:trPr>
        <w:tc>
          <w:tcPr>
            <w:tcW w:w="4694" w:type="dxa"/>
            <w:gridSpan w:val="2"/>
            <w:vMerge/>
            <w:vAlign w:val="center"/>
          </w:tcPr>
          <w:p w:rsidR="00E47802" w:rsidRPr="00D75EF2" w:rsidRDefault="00E47802" w:rsidP="00217B53">
            <w:pPr>
              <w:jc w:val="center"/>
              <w:rPr>
                <w:b/>
                <w:bCs/>
                <w:sz w:val="28"/>
                <w:szCs w:val="28"/>
                <w:lang w:val="uk-UA"/>
              </w:rPr>
            </w:pPr>
          </w:p>
        </w:tc>
        <w:tc>
          <w:tcPr>
            <w:tcW w:w="5040" w:type="dxa"/>
            <w:vAlign w:val="center"/>
          </w:tcPr>
          <w:p w:rsidR="00E47802" w:rsidRPr="00D75EF2" w:rsidRDefault="00E47802" w:rsidP="00A80407">
            <w:pPr>
              <w:pStyle w:val="BodyText"/>
              <w:jc w:val="center"/>
              <w:rPr>
                <w:rFonts w:ascii="Times New Roman" w:hAnsi="Times New Roman" w:cs="Times New Roman"/>
                <w:i/>
                <w:iCs/>
                <w:lang w:eastAsia="en-US"/>
              </w:rPr>
            </w:pPr>
            <w:r w:rsidRPr="00D75EF2">
              <w:rPr>
                <w:rFonts w:ascii="Times New Roman" w:hAnsi="Times New Roman" w:cs="Times New Roman"/>
                <w:i/>
                <w:iCs/>
                <w:lang w:eastAsia="en-US"/>
              </w:rPr>
              <w:t>Знаннєвий компонент</w:t>
            </w:r>
          </w:p>
          <w:p w:rsidR="00E47802" w:rsidRPr="00D75EF2" w:rsidRDefault="00E47802" w:rsidP="00C74B03">
            <w:pPr>
              <w:jc w:val="center"/>
              <w:rPr>
                <w:b/>
                <w:bCs/>
                <w:sz w:val="28"/>
                <w:szCs w:val="28"/>
                <w:lang w:val="uk-UA"/>
              </w:rPr>
            </w:pPr>
          </w:p>
        </w:tc>
        <w:tc>
          <w:tcPr>
            <w:tcW w:w="5507" w:type="dxa"/>
            <w:vAlign w:val="center"/>
          </w:tcPr>
          <w:p w:rsidR="00E47802" w:rsidRPr="00D75EF2" w:rsidRDefault="00E47802" w:rsidP="00A80407">
            <w:pPr>
              <w:jc w:val="center"/>
              <w:rPr>
                <w:sz w:val="28"/>
                <w:szCs w:val="28"/>
              </w:rPr>
            </w:pPr>
            <w:r w:rsidRPr="00D75EF2">
              <w:rPr>
                <w:i/>
                <w:iCs/>
                <w:sz w:val="28"/>
                <w:szCs w:val="28"/>
              </w:rPr>
              <w:t>Діяльнісний компонент</w:t>
            </w:r>
          </w:p>
          <w:p w:rsidR="00E47802" w:rsidRPr="00D75EF2" w:rsidRDefault="00E47802" w:rsidP="00C74B03">
            <w:pPr>
              <w:jc w:val="center"/>
              <w:rPr>
                <w:b/>
                <w:bCs/>
                <w:sz w:val="28"/>
                <w:szCs w:val="28"/>
                <w:lang w:val="uk-UA"/>
              </w:rPr>
            </w:pPr>
          </w:p>
        </w:tc>
      </w:tr>
      <w:tr w:rsidR="00E47802" w:rsidRPr="00D75EF2">
        <w:trPr>
          <w:trHeight w:val="414"/>
          <w:jc w:val="center"/>
        </w:trPr>
        <w:tc>
          <w:tcPr>
            <w:tcW w:w="15241" w:type="dxa"/>
            <w:gridSpan w:val="4"/>
            <w:vAlign w:val="center"/>
          </w:tcPr>
          <w:p w:rsidR="00E47802" w:rsidRPr="00D75EF2" w:rsidRDefault="00E47802" w:rsidP="00C74B03">
            <w:pPr>
              <w:jc w:val="center"/>
              <w:rPr>
                <w:b/>
                <w:bCs/>
                <w:sz w:val="28"/>
                <w:szCs w:val="28"/>
                <w:u w:val="single"/>
                <w:lang w:val="uk-UA"/>
              </w:rPr>
            </w:pPr>
            <w:r w:rsidRPr="00D75EF2">
              <w:rPr>
                <w:b/>
                <w:bCs/>
                <w:sz w:val="28"/>
                <w:szCs w:val="28"/>
                <w:lang w:val="uk-UA"/>
              </w:rPr>
              <w:t>МЕХАНІКА</w:t>
            </w:r>
          </w:p>
        </w:tc>
      </w:tr>
      <w:tr w:rsidR="00E47802" w:rsidRPr="00D75EF2">
        <w:trPr>
          <w:trHeight w:val="624"/>
          <w:jc w:val="center"/>
        </w:trPr>
        <w:tc>
          <w:tcPr>
            <w:tcW w:w="4694" w:type="dxa"/>
            <w:gridSpan w:val="2"/>
          </w:tcPr>
          <w:p w:rsidR="00E47802" w:rsidRPr="00D75EF2" w:rsidRDefault="00E47802" w:rsidP="00287AE8">
            <w:pPr>
              <w:ind w:firstLine="323"/>
              <w:rPr>
                <w:sz w:val="28"/>
                <w:szCs w:val="28"/>
                <w:lang w:val="uk-UA"/>
              </w:rPr>
            </w:pPr>
            <w:r w:rsidRPr="00D75EF2">
              <w:rPr>
                <w:b/>
                <w:bCs/>
                <w:sz w:val="28"/>
                <w:szCs w:val="28"/>
                <w:lang w:val="uk-UA"/>
              </w:rPr>
              <w:t xml:space="preserve">Основи кінематики. </w:t>
            </w:r>
            <w:r w:rsidRPr="00D75EF2">
              <w:rPr>
                <w:sz w:val="28"/>
                <w:szCs w:val="28"/>
                <w:lang w:val="uk-UA"/>
              </w:rPr>
              <w:t xml:space="preserve">Механічний рух. Система відліку. Відносність руху. Матеріальна точка. Траєкторія. Шлях і переміщення. Швидкість. Додавання швидкостей. </w:t>
            </w:r>
          </w:p>
          <w:p w:rsidR="00E47802" w:rsidRPr="00D75EF2" w:rsidRDefault="00E47802" w:rsidP="00287AE8">
            <w:pPr>
              <w:ind w:firstLine="323"/>
              <w:rPr>
                <w:sz w:val="28"/>
                <w:szCs w:val="28"/>
                <w:lang w:val="uk-UA"/>
              </w:rPr>
            </w:pPr>
            <w:r w:rsidRPr="00D75EF2">
              <w:rPr>
                <w:sz w:val="28"/>
                <w:szCs w:val="28"/>
                <w:lang w:val="uk-UA"/>
              </w:rPr>
              <w:t>Нерівномірний рух. Середня і миттєва швидкості. Рівномірний і рівноприскорений рухи. Прискорення. Графіки залежності кінематичних величин від часу у  рівномірному і рівноприскореному рухах.</w:t>
            </w:r>
          </w:p>
          <w:p w:rsidR="00E47802" w:rsidRPr="00D75EF2" w:rsidRDefault="00E47802" w:rsidP="00287AE8">
            <w:pPr>
              <w:ind w:firstLine="322"/>
              <w:rPr>
                <w:sz w:val="28"/>
                <w:szCs w:val="28"/>
                <w:lang w:val="uk-UA"/>
              </w:rPr>
            </w:pPr>
            <w:r w:rsidRPr="00D75EF2">
              <w:rPr>
                <w:sz w:val="28"/>
                <w:szCs w:val="28"/>
                <w:lang w:val="uk-UA"/>
              </w:rPr>
              <w:t>Рівномірний рух по колу. Період і частота. Лінійна і кутова швидкості. Доцентрове прискорення.</w:t>
            </w:r>
          </w:p>
          <w:p w:rsidR="00E47802" w:rsidRPr="00D75EF2" w:rsidRDefault="00E47802" w:rsidP="00287AE8">
            <w:pPr>
              <w:ind w:firstLine="323"/>
              <w:rPr>
                <w:sz w:val="28"/>
                <w:szCs w:val="28"/>
                <w:lang w:val="uk-UA"/>
              </w:rPr>
            </w:pPr>
            <w:r w:rsidRPr="00D75EF2">
              <w:rPr>
                <w:b/>
                <w:bCs/>
                <w:sz w:val="28"/>
                <w:szCs w:val="28"/>
                <w:lang w:val="uk-UA"/>
              </w:rPr>
              <w:t xml:space="preserve">Основи динаміки. </w:t>
            </w:r>
            <w:r w:rsidRPr="00D75EF2">
              <w:rPr>
                <w:sz w:val="28"/>
                <w:szCs w:val="28"/>
                <w:lang w:val="uk-UA"/>
              </w:rPr>
              <w:t xml:space="preserve">Перший закон Ньютона. Інерціальні системи відліку. Принцип відносності Галілея. </w:t>
            </w:r>
          </w:p>
          <w:p w:rsidR="00E47802" w:rsidRPr="00D75EF2" w:rsidRDefault="00E47802" w:rsidP="00287AE8">
            <w:pPr>
              <w:ind w:firstLine="322"/>
              <w:rPr>
                <w:sz w:val="28"/>
                <w:szCs w:val="28"/>
                <w:lang w:val="uk-UA"/>
              </w:rPr>
            </w:pPr>
            <w:r w:rsidRPr="00D75EF2">
              <w:rPr>
                <w:sz w:val="28"/>
                <w:szCs w:val="28"/>
                <w:lang w:val="uk-UA"/>
              </w:rPr>
              <w:t xml:space="preserve">Взаємодія тіл. Маса. Сила. Додавання сил. Другий закон Ньютона. Третій закон Ньютона. </w:t>
            </w:r>
          </w:p>
          <w:p w:rsidR="00E47802" w:rsidRPr="00D75EF2" w:rsidRDefault="00E47802" w:rsidP="00287AE8">
            <w:pPr>
              <w:ind w:firstLine="322"/>
              <w:rPr>
                <w:sz w:val="28"/>
                <w:szCs w:val="28"/>
                <w:lang w:val="uk-UA"/>
              </w:rPr>
            </w:pPr>
            <w:r w:rsidRPr="00D75EF2">
              <w:rPr>
                <w:sz w:val="28"/>
                <w:szCs w:val="28"/>
                <w:lang w:val="uk-UA"/>
              </w:rPr>
              <w:t xml:space="preserve">Гравітаційні сили. Закон всесвітнього тяжіння. Сила тяжіння. Рух тіла під дією сили тяжіння. </w:t>
            </w:r>
          </w:p>
          <w:p w:rsidR="00E47802" w:rsidRPr="00D75EF2" w:rsidRDefault="00E47802" w:rsidP="00287AE8">
            <w:pPr>
              <w:ind w:firstLine="322"/>
              <w:rPr>
                <w:sz w:val="28"/>
                <w:szCs w:val="28"/>
                <w:lang w:val="uk-UA"/>
              </w:rPr>
            </w:pPr>
            <w:r w:rsidRPr="00D75EF2">
              <w:rPr>
                <w:sz w:val="28"/>
                <w:szCs w:val="28"/>
                <w:lang w:val="uk-UA"/>
              </w:rPr>
              <w:t xml:space="preserve">Вага тіла. Невагомість. Рух штучних супутників. Перша космічна швидкість. </w:t>
            </w:r>
          </w:p>
          <w:p w:rsidR="00E47802" w:rsidRPr="00D75EF2" w:rsidRDefault="00E47802" w:rsidP="00287AE8">
            <w:pPr>
              <w:ind w:firstLine="322"/>
              <w:rPr>
                <w:sz w:val="28"/>
                <w:szCs w:val="28"/>
                <w:lang w:val="uk-UA"/>
              </w:rPr>
            </w:pPr>
            <w:r w:rsidRPr="00D75EF2">
              <w:rPr>
                <w:sz w:val="28"/>
                <w:szCs w:val="28"/>
                <w:lang w:val="uk-UA"/>
              </w:rPr>
              <w:t>Сили пружності. Закон Гука.</w:t>
            </w:r>
          </w:p>
          <w:p w:rsidR="00E47802" w:rsidRPr="00D75EF2" w:rsidRDefault="00E47802" w:rsidP="00287AE8">
            <w:pPr>
              <w:ind w:firstLine="322"/>
              <w:rPr>
                <w:sz w:val="28"/>
                <w:szCs w:val="28"/>
                <w:lang w:val="uk-UA"/>
              </w:rPr>
            </w:pPr>
            <w:r w:rsidRPr="00D75EF2">
              <w:rPr>
                <w:sz w:val="28"/>
                <w:szCs w:val="28"/>
                <w:lang w:val="uk-UA"/>
              </w:rPr>
              <w:t>Сили тертя. Коефіцієнт тертя.</w:t>
            </w:r>
          </w:p>
          <w:p w:rsidR="00E47802" w:rsidRPr="00D75EF2" w:rsidRDefault="00E47802" w:rsidP="00287AE8">
            <w:pPr>
              <w:ind w:firstLine="322"/>
              <w:rPr>
                <w:b/>
                <w:bCs/>
                <w:sz w:val="28"/>
                <w:szCs w:val="28"/>
                <w:u w:val="single"/>
                <w:lang w:val="uk-UA"/>
              </w:rPr>
            </w:pPr>
            <w:r w:rsidRPr="00D75EF2">
              <w:rPr>
                <w:sz w:val="28"/>
                <w:szCs w:val="28"/>
                <w:lang w:val="uk-UA"/>
              </w:rPr>
              <w:t xml:space="preserve">Момент сили. Умови рівноваги тіла. Види рівноваги. </w:t>
            </w:r>
          </w:p>
          <w:p w:rsidR="00E47802" w:rsidRPr="00D75EF2" w:rsidRDefault="00E47802" w:rsidP="00287AE8">
            <w:pPr>
              <w:ind w:firstLine="323"/>
              <w:rPr>
                <w:sz w:val="28"/>
                <w:szCs w:val="28"/>
                <w:lang w:val="uk-UA"/>
              </w:rPr>
            </w:pPr>
            <w:r w:rsidRPr="00D75EF2">
              <w:rPr>
                <w:b/>
                <w:bCs/>
                <w:sz w:val="28"/>
                <w:szCs w:val="28"/>
                <w:lang w:val="uk-UA"/>
              </w:rPr>
              <w:t xml:space="preserve">Закони збереження в механіці. </w:t>
            </w:r>
            <w:r w:rsidRPr="00D75EF2">
              <w:rPr>
                <w:sz w:val="28"/>
                <w:szCs w:val="28"/>
                <w:lang w:val="uk-UA"/>
              </w:rPr>
              <w:t xml:space="preserve">Імпульс тіла. Закон збереження імпульсу. Реактивний рух. </w:t>
            </w:r>
          </w:p>
          <w:p w:rsidR="00E47802" w:rsidRPr="00D75EF2" w:rsidRDefault="00E47802" w:rsidP="00287AE8">
            <w:pPr>
              <w:ind w:firstLine="276"/>
              <w:rPr>
                <w:b/>
                <w:bCs/>
                <w:sz w:val="28"/>
                <w:szCs w:val="28"/>
                <w:u w:val="single"/>
                <w:lang w:val="uk-UA"/>
              </w:rPr>
            </w:pPr>
            <w:r w:rsidRPr="00D75EF2">
              <w:rPr>
                <w:sz w:val="28"/>
                <w:szCs w:val="28"/>
                <w:lang w:val="uk-UA"/>
              </w:rPr>
              <w:t>Механічна робота. Кінетична та потенціальна енергія. Закон збереження енергії в механічних процесах. Потужність. Коефіцієнт корисної дії. Прості механізми</w:t>
            </w:r>
          </w:p>
          <w:p w:rsidR="00E47802" w:rsidRPr="00D75EF2" w:rsidRDefault="00E47802" w:rsidP="004E3294">
            <w:pPr>
              <w:ind w:firstLine="284"/>
              <w:rPr>
                <w:b/>
                <w:bCs/>
                <w:sz w:val="28"/>
                <w:szCs w:val="28"/>
                <w:u w:val="single"/>
                <w:lang w:val="uk-UA"/>
              </w:rPr>
            </w:pPr>
            <w:r w:rsidRPr="00D75EF2">
              <w:rPr>
                <w:b/>
                <w:bCs/>
                <w:sz w:val="28"/>
                <w:szCs w:val="28"/>
                <w:lang w:val="uk-UA"/>
              </w:rPr>
              <w:t xml:space="preserve">Елементи механіки рідин та газів. </w:t>
            </w:r>
            <w:r w:rsidRPr="00D75EF2">
              <w:rPr>
                <w:sz w:val="28"/>
                <w:szCs w:val="28"/>
                <w:lang w:val="uk-UA"/>
              </w:rPr>
              <w:t>Тиск. Закон Паскаля для рідин та газів. Атмосферний тиск. Тиск нерухомої рідини на дно і стінки посудини. Архімедова сила. Умова</w:t>
            </w:r>
            <w:r w:rsidRPr="00D75EF2">
              <w:rPr>
                <w:strike/>
                <w:sz w:val="28"/>
                <w:szCs w:val="28"/>
                <w:lang w:val="uk-UA"/>
              </w:rPr>
              <w:t xml:space="preserve"> </w:t>
            </w:r>
            <w:r w:rsidRPr="00D75EF2">
              <w:rPr>
                <w:sz w:val="28"/>
                <w:szCs w:val="28"/>
                <w:lang w:val="uk-UA"/>
              </w:rPr>
              <w:t>плавання тіл.</w:t>
            </w:r>
          </w:p>
        </w:tc>
        <w:tc>
          <w:tcPr>
            <w:tcW w:w="5040" w:type="dxa"/>
          </w:tcPr>
          <w:p w:rsidR="00E47802" w:rsidRPr="00D75EF2" w:rsidRDefault="00E47802" w:rsidP="00287AE8">
            <w:pPr>
              <w:ind w:firstLine="340"/>
              <w:rPr>
                <w:sz w:val="28"/>
                <w:szCs w:val="28"/>
                <w:lang w:val="uk-UA"/>
              </w:rPr>
            </w:pPr>
            <w:r w:rsidRPr="00D75EF2">
              <w:rPr>
                <w:sz w:val="28"/>
                <w:szCs w:val="28"/>
                <w:lang w:val="uk-UA"/>
              </w:rPr>
              <w:t>Знати, пояснювати і практично застосовувати:</w:t>
            </w:r>
          </w:p>
          <w:p w:rsidR="00E47802" w:rsidRPr="00D75EF2" w:rsidRDefault="00E47802" w:rsidP="00287AE8">
            <w:pPr>
              <w:ind w:firstLine="340"/>
              <w:rPr>
                <w:sz w:val="28"/>
                <w:szCs w:val="28"/>
                <w:lang w:val="uk-UA"/>
              </w:rPr>
            </w:pPr>
            <w:r w:rsidRPr="00D75EF2">
              <w:rPr>
                <w:b/>
                <w:bCs/>
                <w:sz w:val="28"/>
                <w:szCs w:val="28"/>
                <w:lang w:val="uk-UA"/>
              </w:rPr>
              <w:t xml:space="preserve">Явища і процеси: </w:t>
            </w:r>
            <w:r w:rsidRPr="00D75EF2">
              <w:rPr>
                <w:sz w:val="28"/>
                <w:szCs w:val="28"/>
                <w:lang w:val="uk-UA"/>
              </w:rPr>
              <w:t>рух, інерція, вільне падіння тіл, взаємодія тіл, деформація, плавання тіл тощо.</w:t>
            </w:r>
          </w:p>
          <w:p w:rsidR="00E47802" w:rsidRPr="00D75EF2" w:rsidRDefault="00E47802" w:rsidP="00287AE8">
            <w:pPr>
              <w:spacing w:before="40"/>
              <w:ind w:firstLine="340"/>
              <w:rPr>
                <w:sz w:val="28"/>
                <w:szCs w:val="28"/>
                <w:lang w:val="uk-UA"/>
              </w:rPr>
            </w:pPr>
            <w:r w:rsidRPr="00D75EF2">
              <w:rPr>
                <w:b/>
                <w:bCs/>
                <w:snapToGrid w:val="0"/>
                <w:sz w:val="28"/>
                <w:szCs w:val="28"/>
                <w:lang w:val="uk-UA"/>
              </w:rPr>
              <w:t>Фундаментальні досліди:</w:t>
            </w:r>
            <w:r w:rsidRPr="00D75EF2">
              <w:rPr>
                <w:sz w:val="28"/>
                <w:szCs w:val="28"/>
                <w:lang w:val="uk-UA"/>
              </w:rPr>
              <w:t xml:space="preserve"> Архімеда, Торрічеллі, Б. Паскаля, Г. Галілея, Г. Кавендиша. </w:t>
            </w:r>
          </w:p>
          <w:p w:rsidR="00E47802" w:rsidRPr="00D75EF2" w:rsidRDefault="00E47802" w:rsidP="00287AE8">
            <w:pPr>
              <w:spacing w:before="40"/>
              <w:ind w:firstLine="340"/>
              <w:rPr>
                <w:sz w:val="28"/>
                <w:szCs w:val="28"/>
                <w:lang w:val="uk-UA"/>
              </w:rPr>
            </w:pPr>
            <w:r w:rsidRPr="00D75EF2">
              <w:rPr>
                <w:b/>
                <w:bCs/>
                <w:sz w:val="28"/>
                <w:szCs w:val="28"/>
                <w:lang w:val="uk-UA"/>
              </w:rPr>
              <w:t xml:space="preserve">Основні поняття: </w:t>
            </w:r>
            <w:r w:rsidRPr="00D75EF2">
              <w:rPr>
                <w:sz w:val="28"/>
                <w:szCs w:val="28"/>
                <w:lang w:val="uk-UA"/>
              </w:rPr>
              <w:t>механічний рух, система відліку, матеріальна точка, траєкторія, координата, переміщення, шлях, швидкість, прискорення, інерція, інертність, маса, сила, вага, момент сили, тиск, імпульс, механічна робота, потужність, коефіцієнт корисної дії, кінетична та потенціальна енергія, період і частота.</w:t>
            </w:r>
          </w:p>
          <w:p w:rsidR="00E47802" w:rsidRPr="00D75EF2" w:rsidRDefault="00E47802" w:rsidP="00287AE8">
            <w:pPr>
              <w:spacing w:before="40"/>
              <w:ind w:firstLine="340"/>
              <w:rPr>
                <w:sz w:val="28"/>
                <w:szCs w:val="28"/>
                <w:lang w:val="uk-UA"/>
              </w:rPr>
            </w:pPr>
            <w:r w:rsidRPr="00D75EF2">
              <w:rPr>
                <w:b/>
                <w:bCs/>
                <w:sz w:val="28"/>
                <w:szCs w:val="28"/>
                <w:lang w:val="uk-UA"/>
              </w:rPr>
              <w:t xml:space="preserve">Ідеалізовані моделі: </w:t>
            </w:r>
            <w:r w:rsidRPr="00D75EF2">
              <w:rPr>
                <w:sz w:val="28"/>
                <w:szCs w:val="28"/>
                <w:lang w:val="uk-UA"/>
              </w:rPr>
              <w:t>матеріальна точка, замкнена система.</w:t>
            </w:r>
          </w:p>
          <w:p w:rsidR="00E47802" w:rsidRPr="00D75EF2" w:rsidRDefault="00E47802" w:rsidP="00287AE8">
            <w:pPr>
              <w:spacing w:before="40"/>
              <w:ind w:firstLine="340"/>
              <w:rPr>
                <w:spacing w:val="2"/>
                <w:sz w:val="28"/>
                <w:szCs w:val="28"/>
                <w:lang w:val="uk-UA"/>
              </w:rPr>
            </w:pPr>
            <w:r w:rsidRPr="00D75EF2">
              <w:rPr>
                <w:b/>
                <w:bCs/>
                <w:sz w:val="28"/>
                <w:szCs w:val="28"/>
                <w:lang w:val="uk-UA"/>
              </w:rPr>
              <w:t xml:space="preserve">Закони, принципи: </w:t>
            </w:r>
            <w:r w:rsidRPr="00D75EF2">
              <w:rPr>
                <w:sz w:val="28"/>
                <w:szCs w:val="28"/>
                <w:lang w:val="uk-UA"/>
              </w:rPr>
              <w:t>закономірності кінематики;  закони динаміки Ньютона;</w:t>
            </w:r>
            <w:r w:rsidRPr="00D75EF2">
              <w:rPr>
                <w:spacing w:val="2"/>
                <w:sz w:val="28"/>
                <w:szCs w:val="28"/>
                <w:lang w:val="uk-UA"/>
              </w:rPr>
              <w:t xml:space="preserve"> </w:t>
            </w:r>
            <w:r w:rsidRPr="00D75EF2">
              <w:rPr>
                <w:sz w:val="28"/>
                <w:szCs w:val="28"/>
                <w:lang w:val="uk-UA"/>
              </w:rPr>
              <w:t>закони збереження імпульсу й енергії, всесвітнього тяжіння, Гука, Паскаля, Архімеда; умови рівноваги та плавання тіл; принцип: відносності Галілея</w:t>
            </w:r>
            <w:r w:rsidRPr="00D75EF2">
              <w:rPr>
                <w:spacing w:val="2"/>
                <w:sz w:val="28"/>
                <w:szCs w:val="28"/>
                <w:lang w:val="uk-UA"/>
              </w:rPr>
              <w:t>.</w:t>
            </w:r>
          </w:p>
          <w:p w:rsidR="00E47802" w:rsidRPr="00D75EF2" w:rsidRDefault="00E47802" w:rsidP="00287AE8">
            <w:pPr>
              <w:spacing w:before="40"/>
              <w:ind w:firstLine="340"/>
              <w:rPr>
                <w:sz w:val="28"/>
                <w:szCs w:val="28"/>
                <w:lang w:val="uk-UA"/>
              </w:rPr>
            </w:pPr>
            <w:r w:rsidRPr="00D75EF2">
              <w:rPr>
                <w:b/>
                <w:bCs/>
                <w:sz w:val="28"/>
                <w:szCs w:val="28"/>
                <w:lang w:val="uk-UA"/>
              </w:rPr>
              <w:t xml:space="preserve">Теорії: </w:t>
            </w:r>
            <w:r w:rsidRPr="00D75EF2">
              <w:rPr>
                <w:sz w:val="28"/>
                <w:szCs w:val="28"/>
                <w:lang w:val="uk-UA"/>
              </w:rPr>
              <w:t>основи класичної механіки</w:t>
            </w:r>
          </w:p>
          <w:p w:rsidR="00E47802" w:rsidRPr="00D75EF2" w:rsidRDefault="00E47802" w:rsidP="004E3294">
            <w:pPr>
              <w:spacing w:before="40"/>
              <w:ind w:firstLine="340"/>
              <w:rPr>
                <w:b/>
                <w:bCs/>
                <w:sz w:val="28"/>
                <w:szCs w:val="28"/>
                <w:u w:val="single"/>
                <w:lang w:val="uk-UA"/>
              </w:rPr>
            </w:pPr>
            <w:r w:rsidRPr="00D75EF2">
              <w:rPr>
                <w:b/>
                <w:bCs/>
                <w:sz w:val="28"/>
                <w:szCs w:val="28"/>
                <w:lang w:val="uk-UA"/>
              </w:rPr>
              <w:t xml:space="preserve">Практичне застосування теоретичного матеріалу: </w:t>
            </w:r>
            <w:r w:rsidRPr="00D75EF2">
              <w:rPr>
                <w:sz w:val="28"/>
                <w:szCs w:val="28"/>
                <w:lang w:val="uk-UA"/>
              </w:rPr>
              <w:t>розв’язання основної задачі механіки, рух тіл під дією однієї або кількох сил; вільне падіння; рух транспорту, снарядів, планет, штучних супутників; рівноваги тіл, ККД простих механізмів, передача тиску рідинами та газами, плавання тіл, принцип дії вимірювальних приладів та технічних пристроїв: терези, динамометр, стробоскоп, барометр, манометр, кульковий підшипник, насос, важіль, сполучені посудини,</w:t>
            </w:r>
            <w:r w:rsidRPr="00D75EF2">
              <w:rPr>
                <w:spacing w:val="2"/>
                <w:sz w:val="28"/>
                <w:szCs w:val="28"/>
                <w:lang w:val="uk-UA"/>
              </w:rPr>
              <w:t xml:space="preserve"> блоки, похила площина, </w:t>
            </w:r>
            <w:r w:rsidRPr="00D75EF2">
              <w:rPr>
                <w:sz w:val="28"/>
                <w:szCs w:val="28"/>
                <w:lang w:val="uk-UA"/>
              </w:rPr>
              <w:t xml:space="preserve">водопровід, шлюз, гідравлічний прес, </w:t>
            </w:r>
            <w:r w:rsidRPr="00D75EF2">
              <w:rPr>
                <w:spacing w:val="-2"/>
                <w:sz w:val="28"/>
                <w:szCs w:val="28"/>
                <w:lang w:val="uk-UA"/>
              </w:rPr>
              <w:t>насоси</w:t>
            </w:r>
          </w:p>
        </w:tc>
        <w:tc>
          <w:tcPr>
            <w:tcW w:w="5507" w:type="dxa"/>
          </w:tcPr>
          <w:p w:rsidR="00E47802" w:rsidRPr="00D75EF2" w:rsidRDefault="00E47802" w:rsidP="00BB2EF5">
            <w:pPr>
              <w:numPr>
                <w:ilvl w:val="0"/>
                <w:numId w:val="2"/>
              </w:numPr>
              <w:tabs>
                <w:tab w:val="clear" w:pos="1061"/>
                <w:tab w:val="num" w:pos="498"/>
              </w:tabs>
              <w:ind w:left="498" w:hanging="425"/>
              <w:rPr>
                <w:sz w:val="28"/>
                <w:szCs w:val="28"/>
                <w:lang w:val="uk-UA"/>
              </w:rPr>
            </w:pPr>
            <w:r w:rsidRPr="00D75EF2">
              <w:rPr>
                <w:spacing w:val="-2"/>
                <w:sz w:val="28"/>
                <w:szCs w:val="28"/>
                <w:lang w:val="uk-UA"/>
              </w:rPr>
              <w:t xml:space="preserve">розпізнавати прояви механічних явищ і процесів у природі та приклади </w:t>
            </w:r>
            <w:r w:rsidRPr="00D75EF2">
              <w:rPr>
                <w:snapToGrid w:val="0"/>
                <w:sz w:val="28"/>
                <w:szCs w:val="28"/>
                <w:lang w:val="uk-UA"/>
              </w:rPr>
              <w:t>їх практичного застосування в техніці,</w:t>
            </w:r>
          </w:p>
          <w:p w:rsidR="00E47802" w:rsidRPr="00D75EF2" w:rsidRDefault="00E47802" w:rsidP="00BB2EF5">
            <w:pPr>
              <w:numPr>
                <w:ilvl w:val="0"/>
                <w:numId w:val="2"/>
              </w:numPr>
              <w:tabs>
                <w:tab w:val="clear" w:pos="1061"/>
                <w:tab w:val="num" w:pos="498"/>
              </w:tabs>
              <w:ind w:left="498" w:hanging="425"/>
              <w:rPr>
                <w:sz w:val="28"/>
                <w:szCs w:val="28"/>
                <w:lang w:val="uk-UA"/>
              </w:rPr>
            </w:pPr>
            <w:r w:rsidRPr="00D75EF2">
              <w:rPr>
                <w:spacing w:val="-2"/>
                <w:sz w:val="28"/>
                <w:szCs w:val="28"/>
                <w:lang w:val="uk-UA"/>
              </w:rPr>
              <w:t xml:space="preserve">застосовувати основні поняття та </w:t>
            </w:r>
            <w:r w:rsidRPr="00D75EF2">
              <w:rPr>
                <w:sz w:val="28"/>
                <w:szCs w:val="28"/>
                <w:lang w:val="uk-UA"/>
              </w:rPr>
              <w:t>закони, принципи, правила механіки, формули для визначення фізичних величин та їх одиниць; математичні вирази законів і закономірностей механіки;</w:t>
            </w:r>
          </w:p>
          <w:p w:rsidR="00E47802" w:rsidRPr="00D75EF2" w:rsidRDefault="00E47802" w:rsidP="00BB2EF5">
            <w:pPr>
              <w:numPr>
                <w:ilvl w:val="0"/>
                <w:numId w:val="2"/>
              </w:numPr>
              <w:tabs>
                <w:tab w:val="clear" w:pos="1061"/>
                <w:tab w:val="num" w:pos="498"/>
              </w:tabs>
              <w:ind w:left="498" w:hanging="425"/>
              <w:rPr>
                <w:sz w:val="28"/>
                <w:szCs w:val="28"/>
                <w:lang w:val="uk-UA"/>
              </w:rPr>
            </w:pPr>
            <w:r w:rsidRPr="00D75EF2">
              <w:rPr>
                <w:sz w:val="28"/>
                <w:szCs w:val="28"/>
                <w:lang w:val="uk-UA"/>
              </w:rPr>
              <w:t>визначати межі застосування законів механіки;</w:t>
            </w:r>
          </w:p>
          <w:p w:rsidR="00E47802" w:rsidRPr="00D75EF2" w:rsidRDefault="00E47802" w:rsidP="00BB2EF5">
            <w:pPr>
              <w:numPr>
                <w:ilvl w:val="0"/>
                <w:numId w:val="2"/>
              </w:numPr>
              <w:tabs>
                <w:tab w:val="clear" w:pos="1061"/>
                <w:tab w:val="num" w:pos="498"/>
              </w:tabs>
              <w:ind w:left="498" w:hanging="425"/>
              <w:rPr>
                <w:spacing w:val="-4"/>
                <w:sz w:val="28"/>
                <w:szCs w:val="28"/>
                <w:lang w:val="uk-UA"/>
              </w:rPr>
            </w:pPr>
            <w:r w:rsidRPr="00D75EF2">
              <w:rPr>
                <w:spacing w:val="-4"/>
                <w:sz w:val="28"/>
                <w:szCs w:val="28"/>
                <w:lang w:val="uk-UA"/>
              </w:rPr>
              <w:t>розрізняти види механічного руху;</w:t>
            </w:r>
          </w:p>
          <w:p w:rsidR="00E47802" w:rsidRPr="00D75EF2" w:rsidRDefault="00E47802" w:rsidP="00BB2EF5">
            <w:pPr>
              <w:numPr>
                <w:ilvl w:val="0"/>
                <w:numId w:val="2"/>
              </w:numPr>
              <w:tabs>
                <w:tab w:val="clear" w:pos="1061"/>
                <w:tab w:val="num" w:pos="498"/>
              </w:tabs>
              <w:ind w:left="498" w:hanging="425"/>
              <w:rPr>
                <w:sz w:val="28"/>
                <w:szCs w:val="28"/>
                <w:lang w:val="uk-UA"/>
              </w:rPr>
            </w:pPr>
            <w:r w:rsidRPr="00D75EF2">
              <w:rPr>
                <w:sz w:val="28"/>
                <w:szCs w:val="28"/>
                <w:lang w:val="uk-UA"/>
              </w:rPr>
              <w:t>розв’язувати:</w:t>
            </w:r>
          </w:p>
          <w:p w:rsidR="00E47802" w:rsidRPr="00D75EF2" w:rsidRDefault="00E47802" w:rsidP="00637935">
            <w:pPr>
              <w:numPr>
                <w:ilvl w:val="1"/>
                <w:numId w:val="2"/>
              </w:numPr>
              <w:tabs>
                <w:tab w:val="clear" w:pos="1461"/>
                <w:tab w:val="num" w:pos="0"/>
              </w:tabs>
              <w:ind w:left="0" w:firstLine="0"/>
              <w:rPr>
                <w:spacing w:val="2"/>
                <w:sz w:val="28"/>
                <w:szCs w:val="28"/>
                <w:lang w:val="uk-UA"/>
              </w:rPr>
            </w:pPr>
            <w:r w:rsidRPr="00D75EF2">
              <w:rPr>
                <w:sz w:val="28"/>
                <w:szCs w:val="28"/>
                <w:lang w:val="uk-UA"/>
              </w:rPr>
              <w:t>розрахункові</w:t>
            </w:r>
            <w:r w:rsidRPr="00D75EF2">
              <w:rPr>
                <w:b/>
                <w:bCs/>
                <w:sz w:val="28"/>
                <w:szCs w:val="28"/>
                <w:lang w:val="uk-UA"/>
              </w:rPr>
              <w:t xml:space="preserve"> </w:t>
            </w:r>
            <w:r w:rsidRPr="00D75EF2">
              <w:rPr>
                <w:sz w:val="28"/>
                <w:szCs w:val="28"/>
                <w:lang w:val="uk-UA"/>
              </w:rPr>
              <w:t>задачі на використання формул прямолінійного рівномірного та рівнозмінного рухів, середньої та миттєвої швидкості нерівномірного руху, рівномірного руху по колу, руху тіла під дією постійної сили тяжіння: рівномірний та рівноприскорений прямолінійні рухи</w:t>
            </w:r>
            <w:r w:rsidRPr="00D75EF2">
              <w:rPr>
                <w:spacing w:val="-2"/>
                <w:sz w:val="28"/>
                <w:szCs w:val="28"/>
                <w:lang w:val="uk-UA"/>
              </w:rPr>
              <w:t xml:space="preserve">; </w:t>
            </w:r>
            <w:r w:rsidRPr="00D75EF2">
              <w:rPr>
                <w:sz w:val="28"/>
                <w:szCs w:val="28"/>
                <w:lang w:val="uk-UA"/>
              </w:rPr>
              <w:t>відносний рух; рівномірний рух по колу; рух тіл під дією однієї або кількох сил, рух зв’язаних тіл; умови рівноваги та плавання</w:t>
            </w:r>
            <w:r w:rsidRPr="00D75EF2">
              <w:rPr>
                <w:spacing w:val="-2"/>
                <w:sz w:val="28"/>
                <w:szCs w:val="28"/>
                <w:lang w:val="uk-UA"/>
              </w:rPr>
              <w:t xml:space="preserve"> тіл; </w:t>
            </w:r>
            <w:r w:rsidRPr="00D75EF2">
              <w:rPr>
                <w:sz w:val="28"/>
                <w:szCs w:val="28"/>
                <w:lang w:val="uk-UA"/>
              </w:rPr>
              <w:t xml:space="preserve">всесвітнє тяжіння; закони Ньютона, Гука, Паскаля, Архімеда; збереження імпульсу й енергії; </w:t>
            </w:r>
          </w:p>
          <w:p w:rsidR="00E47802" w:rsidRPr="00D75EF2" w:rsidRDefault="00E47802" w:rsidP="00BB2EF5">
            <w:pPr>
              <w:numPr>
                <w:ilvl w:val="1"/>
                <w:numId w:val="2"/>
              </w:numPr>
              <w:tabs>
                <w:tab w:val="clear" w:pos="1461"/>
                <w:tab w:val="num" w:pos="923"/>
              </w:tabs>
              <w:ind w:left="923" w:hanging="425"/>
              <w:rPr>
                <w:spacing w:val="2"/>
                <w:sz w:val="28"/>
                <w:szCs w:val="28"/>
                <w:lang w:val="uk-UA"/>
              </w:rPr>
            </w:pPr>
            <w:r w:rsidRPr="00D75EF2">
              <w:rPr>
                <w:sz w:val="28"/>
                <w:szCs w:val="28"/>
                <w:lang w:val="uk-UA"/>
              </w:rPr>
              <w:t xml:space="preserve">задачі на </w:t>
            </w:r>
            <w:r w:rsidRPr="00D75EF2">
              <w:rPr>
                <w:spacing w:val="-4"/>
                <w:sz w:val="28"/>
                <w:szCs w:val="28"/>
                <w:lang w:val="uk-UA"/>
              </w:rPr>
              <w:t>аналіз графіків руху тіл і визначення за ними його параметрів, по</w:t>
            </w:r>
            <w:r w:rsidRPr="00D75EF2">
              <w:rPr>
                <w:sz w:val="28"/>
                <w:szCs w:val="28"/>
                <w:lang w:val="uk-UA"/>
              </w:rPr>
              <w:t>будову графіка зміни однієї величини за графіком іншої</w:t>
            </w:r>
            <w:r w:rsidRPr="00D75EF2">
              <w:rPr>
                <w:spacing w:val="-4"/>
                <w:sz w:val="28"/>
                <w:szCs w:val="28"/>
                <w:lang w:val="uk-UA"/>
              </w:rPr>
              <w:t>;</w:t>
            </w:r>
          </w:p>
          <w:p w:rsidR="00E47802" w:rsidRPr="00D75EF2" w:rsidRDefault="00E47802" w:rsidP="00BB2EF5">
            <w:pPr>
              <w:numPr>
                <w:ilvl w:val="1"/>
                <w:numId w:val="2"/>
              </w:numPr>
              <w:tabs>
                <w:tab w:val="clear" w:pos="1461"/>
                <w:tab w:val="num" w:pos="923"/>
              </w:tabs>
              <w:ind w:left="923" w:hanging="425"/>
              <w:rPr>
                <w:spacing w:val="2"/>
                <w:sz w:val="28"/>
                <w:szCs w:val="28"/>
                <w:lang w:val="uk-UA"/>
              </w:rPr>
            </w:pPr>
            <w:r w:rsidRPr="00D75EF2">
              <w:rPr>
                <w:sz w:val="28"/>
                <w:szCs w:val="28"/>
                <w:lang w:val="uk-UA"/>
              </w:rPr>
              <w:t>задачі, які передбачають обробку та аналіз результатів експерименту, зображених на фото або схематичному рисунку;</w:t>
            </w:r>
          </w:p>
          <w:p w:rsidR="00E47802" w:rsidRPr="00D75EF2" w:rsidRDefault="00E47802" w:rsidP="00BB2EF5">
            <w:pPr>
              <w:numPr>
                <w:ilvl w:val="1"/>
                <w:numId w:val="2"/>
              </w:numPr>
              <w:tabs>
                <w:tab w:val="clear" w:pos="1461"/>
                <w:tab w:val="num" w:pos="923"/>
              </w:tabs>
              <w:ind w:left="923" w:hanging="425"/>
              <w:rPr>
                <w:spacing w:val="2"/>
                <w:sz w:val="28"/>
                <w:szCs w:val="28"/>
                <w:lang w:val="uk-UA"/>
              </w:rPr>
            </w:pPr>
            <w:r w:rsidRPr="00D75EF2">
              <w:rPr>
                <w:spacing w:val="-2"/>
                <w:sz w:val="28"/>
                <w:szCs w:val="28"/>
                <w:lang w:val="uk-UA"/>
              </w:rPr>
              <w:t>комбіновані задачі, для розв’язування яких використовуються поняття і закономірності з кількох розділів механіки;</w:t>
            </w:r>
          </w:p>
          <w:p w:rsidR="00E47802" w:rsidRPr="00D75EF2" w:rsidRDefault="00E47802" w:rsidP="00D00E06">
            <w:pPr>
              <w:ind w:left="73"/>
              <w:rPr>
                <w:b/>
                <w:bCs/>
                <w:sz w:val="28"/>
                <w:szCs w:val="28"/>
                <w:u w:val="single"/>
                <w:lang w:val="uk-UA"/>
              </w:rPr>
            </w:pPr>
            <w:r w:rsidRPr="00D75EF2">
              <w:rPr>
                <w:b/>
                <w:bCs/>
                <w:sz w:val="28"/>
                <w:szCs w:val="28"/>
                <w:u w:val="single"/>
                <w:lang w:val="uk-UA"/>
              </w:rPr>
              <w:t xml:space="preserve">      </w:t>
            </w:r>
          </w:p>
          <w:p w:rsidR="00E47802" w:rsidRPr="00D75EF2" w:rsidRDefault="00E47802" w:rsidP="00D00E06">
            <w:pPr>
              <w:ind w:left="73"/>
              <w:rPr>
                <w:b/>
                <w:bCs/>
                <w:sz w:val="28"/>
                <w:szCs w:val="28"/>
                <w:u w:val="single"/>
                <w:lang w:val="uk-UA"/>
              </w:rPr>
            </w:pPr>
          </w:p>
        </w:tc>
      </w:tr>
      <w:tr w:rsidR="00E47802" w:rsidRPr="00D75EF2">
        <w:trPr>
          <w:trHeight w:val="403"/>
          <w:jc w:val="center"/>
        </w:trPr>
        <w:tc>
          <w:tcPr>
            <w:tcW w:w="15241" w:type="dxa"/>
            <w:gridSpan w:val="4"/>
            <w:vAlign w:val="center"/>
          </w:tcPr>
          <w:p w:rsidR="00E47802" w:rsidRPr="00D75EF2" w:rsidRDefault="00E47802" w:rsidP="00287AE8">
            <w:pPr>
              <w:jc w:val="center"/>
              <w:rPr>
                <w:b/>
                <w:bCs/>
                <w:sz w:val="28"/>
                <w:szCs w:val="28"/>
                <w:lang w:val="uk-UA"/>
              </w:rPr>
            </w:pPr>
            <w:r w:rsidRPr="00D75EF2">
              <w:rPr>
                <w:b/>
                <w:bCs/>
                <w:sz w:val="28"/>
                <w:szCs w:val="28"/>
                <w:lang w:val="uk-UA"/>
              </w:rPr>
              <w:t>МОЛЕКУЛЯРНА ФІЗИКА І ТЕРМОДИНАМІКА</w:t>
            </w:r>
          </w:p>
        </w:tc>
      </w:tr>
      <w:tr w:rsidR="00E47802" w:rsidRPr="00D75EF2">
        <w:trPr>
          <w:trHeight w:val="20"/>
          <w:jc w:val="center"/>
        </w:trPr>
        <w:tc>
          <w:tcPr>
            <w:tcW w:w="4694" w:type="dxa"/>
            <w:gridSpan w:val="2"/>
            <w:vAlign w:val="center"/>
          </w:tcPr>
          <w:p w:rsidR="00E47802" w:rsidRPr="00D75EF2" w:rsidRDefault="00E47802" w:rsidP="00287AE8">
            <w:pPr>
              <w:ind w:firstLine="323"/>
              <w:rPr>
                <w:sz w:val="28"/>
                <w:szCs w:val="28"/>
                <w:lang w:val="uk-UA"/>
              </w:rPr>
            </w:pPr>
            <w:r w:rsidRPr="00D75EF2">
              <w:rPr>
                <w:b/>
                <w:bCs/>
                <w:sz w:val="28"/>
                <w:szCs w:val="28"/>
                <w:lang w:val="uk-UA"/>
              </w:rPr>
              <w:t xml:space="preserve">Основи молекулярно-кінетичної теорії. </w:t>
            </w:r>
            <w:r w:rsidRPr="00D75EF2">
              <w:rPr>
                <w:sz w:val="28"/>
                <w:szCs w:val="28"/>
                <w:lang w:val="uk-UA"/>
              </w:rPr>
              <w:t xml:space="preserve">Основні положення молекулярно-кінетичної теорії та їх дослідне обґрунтування. Маса і розмір молекул. Стала Авогадро. Середня квадратична швидкість теплового руху молекул. </w:t>
            </w:r>
          </w:p>
          <w:p w:rsidR="00E47802" w:rsidRPr="00D75EF2" w:rsidRDefault="00E47802" w:rsidP="00287AE8">
            <w:pPr>
              <w:ind w:firstLine="284"/>
              <w:rPr>
                <w:sz w:val="28"/>
                <w:szCs w:val="28"/>
                <w:lang w:val="uk-UA"/>
              </w:rPr>
            </w:pPr>
            <w:r w:rsidRPr="00D75EF2">
              <w:rPr>
                <w:sz w:val="28"/>
                <w:szCs w:val="28"/>
                <w:lang w:val="uk-UA"/>
              </w:rPr>
              <w:t xml:space="preserve">Ідеальний газ. Основне рівняння молекулярно-кінетичної теорії ідеального газу. Температура та її вимірювання. Шкала абсолютних температур. </w:t>
            </w:r>
          </w:p>
          <w:p w:rsidR="00E47802" w:rsidRPr="00D75EF2" w:rsidRDefault="00E47802" w:rsidP="00287AE8">
            <w:pPr>
              <w:ind w:firstLine="284"/>
              <w:rPr>
                <w:sz w:val="28"/>
                <w:szCs w:val="28"/>
                <w:lang w:val="uk-UA"/>
              </w:rPr>
            </w:pPr>
            <w:r w:rsidRPr="00D75EF2">
              <w:rPr>
                <w:sz w:val="28"/>
                <w:szCs w:val="28"/>
                <w:lang w:val="uk-UA"/>
              </w:rPr>
              <w:t>Рівняння стану ідеального газу. Ізопроцеси в газах.</w:t>
            </w:r>
          </w:p>
          <w:p w:rsidR="00E47802" w:rsidRPr="00D75EF2" w:rsidRDefault="00E47802" w:rsidP="00287AE8">
            <w:pPr>
              <w:ind w:firstLine="323"/>
              <w:rPr>
                <w:sz w:val="28"/>
                <w:szCs w:val="28"/>
                <w:lang w:val="uk-UA"/>
              </w:rPr>
            </w:pPr>
            <w:r w:rsidRPr="00D75EF2">
              <w:rPr>
                <w:b/>
                <w:bCs/>
                <w:sz w:val="28"/>
                <w:szCs w:val="28"/>
                <w:lang w:val="uk-UA"/>
              </w:rPr>
              <w:t xml:space="preserve">Основи термодинаміки. </w:t>
            </w:r>
            <w:r w:rsidRPr="00D75EF2">
              <w:rPr>
                <w:sz w:val="28"/>
                <w:szCs w:val="28"/>
                <w:lang w:val="uk-UA"/>
              </w:rPr>
              <w:t>Тепловий рух. Внутрішня енергія та способи її зміни. Кількість теплоти. Питома теплоємність речовини. Робота в термодинаміці. Закон збереження енергії в теплових процесах (перший закон термодинаміки). Застосування першого закону термодинаміки до ізопроцесів. Адіабатний процес.</w:t>
            </w:r>
          </w:p>
          <w:p w:rsidR="00E47802" w:rsidRPr="00D75EF2" w:rsidRDefault="00E47802" w:rsidP="00287AE8">
            <w:pPr>
              <w:pStyle w:val="BodyTextIndent2"/>
              <w:ind w:left="0" w:firstLine="284"/>
              <w:jc w:val="left"/>
              <w:rPr>
                <w:sz w:val="28"/>
                <w:szCs w:val="28"/>
              </w:rPr>
            </w:pPr>
            <w:r w:rsidRPr="00D75EF2">
              <w:rPr>
                <w:sz w:val="28"/>
                <w:szCs w:val="28"/>
              </w:rPr>
              <w:t>Необоротність теплових процесів. Принцип дії теплових двигунів. Коефіцієнт корисної дії теплового двигуна і його максимальне значення. Екологічні наслідки дії теплових машин.</w:t>
            </w:r>
          </w:p>
          <w:p w:rsidR="00E47802" w:rsidRPr="00D75EF2" w:rsidRDefault="00E47802" w:rsidP="00287AE8">
            <w:pPr>
              <w:ind w:firstLine="323"/>
              <w:rPr>
                <w:sz w:val="28"/>
                <w:szCs w:val="28"/>
                <w:lang w:val="uk-UA"/>
              </w:rPr>
            </w:pPr>
            <w:r w:rsidRPr="00D75EF2">
              <w:rPr>
                <w:b/>
                <w:bCs/>
                <w:sz w:val="28"/>
                <w:szCs w:val="28"/>
                <w:lang w:val="uk-UA"/>
              </w:rPr>
              <w:t xml:space="preserve">Властивості газів, рідин і твердих тіл. </w:t>
            </w:r>
            <w:r w:rsidRPr="00D75EF2">
              <w:rPr>
                <w:sz w:val="28"/>
                <w:szCs w:val="28"/>
                <w:lang w:val="uk-UA"/>
              </w:rPr>
              <w:t>Пароутворення (випаровування та кипіння). Конденсація. Питома теплота пароутворення. Насичена та ненасичена пара, їхні властивості. Відносна вологість повітря та її вимірювання.</w:t>
            </w:r>
          </w:p>
          <w:p w:rsidR="00E47802" w:rsidRPr="00D75EF2" w:rsidRDefault="00E47802" w:rsidP="00287AE8">
            <w:pPr>
              <w:pStyle w:val="BodyTextIndent3"/>
              <w:ind w:left="0" w:firstLine="426"/>
              <w:jc w:val="left"/>
              <w:rPr>
                <w:sz w:val="28"/>
                <w:szCs w:val="28"/>
              </w:rPr>
            </w:pPr>
            <w:r w:rsidRPr="00D75EF2">
              <w:rPr>
                <w:sz w:val="28"/>
                <w:szCs w:val="28"/>
              </w:rPr>
              <w:t>Плавлення і тверднення тіл. Питома теплота плавлення. Теплота згоряння палива. Рівняння теплового балансу для найпростіших теплових процесів.</w:t>
            </w:r>
          </w:p>
          <w:p w:rsidR="00E47802" w:rsidRPr="00D75EF2" w:rsidRDefault="00E47802" w:rsidP="00287AE8">
            <w:pPr>
              <w:pStyle w:val="BodyTextIndent3"/>
              <w:ind w:left="0" w:firstLine="284"/>
              <w:jc w:val="left"/>
              <w:rPr>
                <w:sz w:val="28"/>
                <w:szCs w:val="28"/>
              </w:rPr>
            </w:pPr>
            <w:r w:rsidRPr="00D75EF2">
              <w:rPr>
                <w:sz w:val="28"/>
                <w:szCs w:val="28"/>
              </w:rPr>
              <w:t>Поверхневий натяг рідин. Сила поверхневого натягу. Змочування. Капілярні явища.</w:t>
            </w:r>
          </w:p>
          <w:p w:rsidR="00E47802" w:rsidRPr="00D75EF2" w:rsidRDefault="00E47802" w:rsidP="00287AE8">
            <w:pPr>
              <w:ind w:firstLine="284"/>
              <w:rPr>
                <w:b/>
                <w:bCs/>
                <w:sz w:val="28"/>
                <w:szCs w:val="28"/>
                <w:u w:val="single"/>
                <w:lang w:val="uk-UA"/>
              </w:rPr>
            </w:pPr>
            <w:r w:rsidRPr="00D75EF2">
              <w:rPr>
                <w:sz w:val="28"/>
                <w:szCs w:val="28"/>
                <w:lang w:val="uk-UA"/>
              </w:rPr>
              <w:t>Кристалічні та аморфні тіла. Механічні властивості твердих тіл. Види деформацій. Модуль Юнга.</w:t>
            </w:r>
          </w:p>
        </w:tc>
        <w:tc>
          <w:tcPr>
            <w:tcW w:w="5040" w:type="dxa"/>
          </w:tcPr>
          <w:p w:rsidR="00E47802" w:rsidRPr="00D75EF2" w:rsidRDefault="00E47802" w:rsidP="003228C1">
            <w:pPr>
              <w:ind w:firstLine="340"/>
              <w:rPr>
                <w:sz w:val="28"/>
                <w:szCs w:val="28"/>
                <w:lang w:val="uk-UA"/>
              </w:rPr>
            </w:pPr>
            <w:r w:rsidRPr="00D75EF2">
              <w:rPr>
                <w:sz w:val="28"/>
                <w:szCs w:val="28"/>
                <w:lang w:val="uk-UA"/>
              </w:rPr>
              <w:t>Знати, пояснювати і практично застосовувати:</w:t>
            </w:r>
          </w:p>
          <w:p w:rsidR="00E47802" w:rsidRPr="00D75EF2" w:rsidRDefault="00E47802" w:rsidP="00287AE8">
            <w:pPr>
              <w:ind w:left="40" w:firstLine="340"/>
              <w:rPr>
                <w:sz w:val="28"/>
                <w:szCs w:val="28"/>
                <w:lang w:val="uk-UA"/>
              </w:rPr>
            </w:pPr>
            <w:r w:rsidRPr="00D75EF2">
              <w:rPr>
                <w:b/>
                <w:bCs/>
                <w:sz w:val="28"/>
                <w:szCs w:val="28"/>
                <w:lang w:val="uk-UA"/>
              </w:rPr>
              <w:t>Явища і процеси:</w:t>
            </w:r>
            <w:r w:rsidRPr="00D75EF2">
              <w:rPr>
                <w:snapToGrid w:val="0"/>
                <w:sz w:val="28"/>
                <w:szCs w:val="28"/>
                <w:lang w:val="uk-UA"/>
              </w:rPr>
              <w:t xml:space="preserve"> броунівський рух, дифузія, стиснення газів, тиск газів, процеси теплообміну (теплопровідність, конвекція, випромінювання), встановлення теплової рівноваги, необоротність теплових явищ,</w:t>
            </w:r>
            <w:r w:rsidRPr="00D75EF2">
              <w:rPr>
                <w:sz w:val="28"/>
                <w:szCs w:val="28"/>
                <w:lang w:val="uk-UA"/>
              </w:rPr>
              <w:t xml:space="preserve"> агрегатні перетворення речовини, </w:t>
            </w:r>
            <w:r w:rsidRPr="00D75EF2">
              <w:rPr>
                <w:snapToGrid w:val="0"/>
                <w:sz w:val="28"/>
                <w:szCs w:val="28"/>
                <w:lang w:val="uk-UA"/>
              </w:rPr>
              <w:t xml:space="preserve">деформація твердих тіл, </w:t>
            </w:r>
            <w:r w:rsidRPr="00D75EF2">
              <w:rPr>
                <w:sz w:val="28"/>
                <w:szCs w:val="28"/>
                <w:lang w:val="uk-UA"/>
              </w:rPr>
              <w:t>змочування, капілярні явища тощо.</w:t>
            </w:r>
          </w:p>
          <w:p w:rsidR="00E47802" w:rsidRPr="00D75EF2" w:rsidRDefault="00E47802" w:rsidP="00287AE8">
            <w:pPr>
              <w:ind w:left="40" w:firstLine="340"/>
              <w:rPr>
                <w:b/>
                <w:bCs/>
                <w:sz w:val="28"/>
                <w:szCs w:val="28"/>
                <w:lang w:val="uk-UA"/>
              </w:rPr>
            </w:pPr>
            <w:r w:rsidRPr="00D75EF2">
              <w:rPr>
                <w:b/>
                <w:bCs/>
                <w:snapToGrid w:val="0"/>
                <w:sz w:val="28"/>
                <w:szCs w:val="28"/>
                <w:lang w:val="uk-UA"/>
              </w:rPr>
              <w:t xml:space="preserve">Фундаментальні досліди: </w:t>
            </w:r>
            <w:r w:rsidRPr="00D75EF2">
              <w:rPr>
                <w:snapToGrid w:val="0"/>
                <w:sz w:val="28"/>
                <w:szCs w:val="28"/>
                <w:lang w:val="uk-UA"/>
              </w:rPr>
              <w:t>Р. Бойля, Е. Маріотта, Ж. Шарля, Ж. Гей-Люссака.</w:t>
            </w:r>
          </w:p>
          <w:p w:rsidR="00E47802" w:rsidRPr="00D75EF2" w:rsidRDefault="00E47802" w:rsidP="00287AE8">
            <w:pPr>
              <w:ind w:firstLine="340"/>
              <w:rPr>
                <w:b/>
                <w:bCs/>
                <w:sz w:val="28"/>
                <w:szCs w:val="28"/>
                <w:lang w:val="uk-UA"/>
              </w:rPr>
            </w:pPr>
            <w:r w:rsidRPr="00D75EF2">
              <w:rPr>
                <w:b/>
                <w:bCs/>
                <w:sz w:val="28"/>
                <w:szCs w:val="28"/>
                <w:lang w:val="uk-UA"/>
              </w:rPr>
              <w:t xml:space="preserve">Основні поняття: </w:t>
            </w:r>
            <w:r w:rsidRPr="00D75EF2">
              <w:rPr>
                <w:snapToGrid w:val="0"/>
                <w:sz w:val="28"/>
                <w:szCs w:val="28"/>
                <w:lang w:val="uk-UA"/>
              </w:rPr>
              <w:t>кількість речовини, стала Авогадро, молярна маса, середня квадратична швидкість теплового руху молекул, температура, тиск, об’єм, концентрація, густина, теплообмін, робота, внутрішня енергія, кількість теплоти, адіабатний процес, ізопроцеси,</w:t>
            </w:r>
            <w:r w:rsidRPr="00D75EF2">
              <w:rPr>
                <w:sz w:val="28"/>
                <w:szCs w:val="28"/>
                <w:lang w:val="uk-UA"/>
              </w:rPr>
              <w:t xml:space="preserve"> питома теплоємність речовини, питома теплота плавлення, питома теплота пароутворення, питома теплота згоряння палива, поверхнева енергія, сила поверхневого натягу, </w:t>
            </w:r>
            <w:r w:rsidRPr="00D75EF2">
              <w:rPr>
                <w:spacing w:val="-2"/>
                <w:sz w:val="28"/>
                <w:szCs w:val="28"/>
                <w:lang w:val="uk-UA"/>
              </w:rPr>
              <w:t>поверхневий натяг,</w:t>
            </w:r>
            <w:r w:rsidRPr="00D75EF2">
              <w:rPr>
                <w:spacing w:val="4"/>
                <w:sz w:val="28"/>
                <w:szCs w:val="28"/>
                <w:lang w:val="uk-UA"/>
              </w:rPr>
              <w:t xml:space="preserve"> </w:t>
            </w:r>
            <w:r w:rsidRPr="00D75EF2">
              <w:rPr>
                <w:sz w:val="28"/>
                <w:szCs w:val="28"/>
                <w:lang w:val="uk-UA"/>
              </w:rPr>
              <w:t>насичена та ненасичена пара, відносна вологість повітря,</w:t>
            </w:r>
            <w:r w:rsidRPr="00D75EF2">
              <w:rPr>
                <w:spacing w:val="-2"/>
                <w:sz w:val="28"/>
                <w:szCs w:val="28"/>
                <w:lang w:val="uk-UA"/>
              </w:rPr>
              <w:t xml:space="preserve"> точка роси, </w:t>
            </w:r>
            <w:r w:rsidRPr="00D75EF2">
              <w:rPr>
                <w:spacing w:val="4"/>
                <w:sz w:val="28"/>
                <w:szCs w:val="28"/>
                <w:lang w:val="uk-UA"/>
              </w:rPr>
              <w:t>кристалічні та аморфні тіла, анізотропія монокристалів, пружна і пластична деформації, видовження, механічна напруга.</w:t>
            </w:r>
          </w:p>
          <w:p w:rsidR="00E47802" w:rsidRPr="00D75EF2" w:rsidRDefault="00E47802" w:rsidP="00287AE8">
            <w:pPr>
              <w:ind w:firstLine="340"/>
              <w:rPr>
                <w:b/>
                <w:bCs/>
                <w:sz w:val="28"/>
                <w:szCs w:val="28"/>
                <w:lang w:val="uk-UA"/>
              </w:rPr>
            </w:pPr>
            <w:r w:rsidRPr="00D75EF2">
              <w:rPr>
                <w:b/>
                <w:bCs/>
                <w:sz w:val="28"/>
                <w:szCs w:val="28"/>
                <w:lang w:val="uk-UA"/>
              </w:rPr>
              <w:t>Ідеалізовані моделі:</w:t>
            </w:r>
            <w:r w:rsidRPr="00D75EF2">
              <w:rPr>
                <w:snapToGrid w:val="0"/>
                <w:sz w:val="28"/>
                <w:szCs w:val="28"/>
                <w:lang w:val="uk-UA"/>
              </w:rPr>
              <w:t xml:space="preserve"> і</w:t>
            </w:r>
            <w:r w:rsidRPr="00D75EF2">
              <w:rPr>
                <w:sz w:val="28"/>
                <w:szCs w:val="28"/>
                <w:lang w:val="uk-UA"/>
              </w:rPr>
              <w:t>деальний газ, ідеальна теплова машина.</w:t>
            </w:r>
          </w:p>
          <w:p w:rsidR="00E47802" w:rsidRPr="00D75EF2" w:rsidRDefault="00E47802" w:rsidP="00287AE8">
            <w:pPr>
              <w:ind w:firstLine="340"/>
              <w:rPr>
                <w:b/>
                <w:bCs/>
                <w:sz w:val="28"/>
                <w:szCs w:val="28"/>
                <w:lang w:val="uk-UA"/>
              </w:rPr>
            </w:pPr>
            <w:r w:rsidRPr="00D75EF2">
              <w:rPr>
                <w:b/>
                <w:bCs/>
                <w:sz w:val="28"/>
                <w:szCs w:val="28"/>
                <w:lang w:val="uk-UA"/>
              </w:rPr>
              <w:t>Закони, принципи</w:t>
            </w:r>
            <w:r w:rsidRPr="00D75EF2">
              <w:rPr>
                <w:sz w:val="28"/>
                <w:szCs w:val="28"/>
                <w:lang w:val="uk-UA"/>
              </w:rPr>
              <w:t xml:space="preserve"> </w:t>
            </w:r>
            <w:r w:rsidRPr="00D75EF2">
              <w:rPr>
                <w:b/>
                <w:bCs/>
                <w:sz w:val="28"/>
                <w:szCs w:val="28"/>
                <w:lang w:val="uk-UA"/>
              </w:rPr>
              <w:t>та межі їхнього застосування:</w:t>
            </w:r>
            <w:r w:rsidRPr="00D75EF2">
              <w:rPr>
                <w:snapToGrid w:val="0"/>
                <w:sz w:val="28"/>
                <w:szCs w:val="28"/>
                <w:lang w:val="uk-UA"/>
              </w:rPr>
              <w:t xml:space="preserve"> основне рівняння молекулярно-кінетичної теорії ідеального  газу, рівняння стану ідеального газу, газові закони, перший закон термодинаміки,</w:t>
            </w:r>
            <w:r w:rsidRPr="00D75EF2">
              <w:rPr>
                <w:sz w:val="28"/>
                <w:szCs w:val="28"/>
                <w:lang w:val="uk-UA"/>
              </w:rPr>
              <w:t xml:space="preserve"> рівняння теплового балансу.</w:t>
            </w:r>
          </w:p>
          <w:p w:rsidR="00E47802" w:rsidRPr="00D75EF2" w:rsidRDefault="00E47802" w:rsidP="00287AE8">
            <w:pPr>
              <w:ind w:firstLine="340"/>
              <w:rPr>
                <w:b/>
                <w:bCs/>
                <w:sz w:val="28"/>
                <w:szCs w:val="28"/>
                <w:lang w:val="uk-UA"/>
              </w:rPr>
            </w:pPr>
            <w:r w:rsidRPr="00D75EF2">
              <w:rPr>
                <w:b/>
                <w:bCs/>
                <w:sz w:val="28"/>
                <w:szCs w:val="28"/>
                <w:lang w:val="uk-UA"/>
              </w:rPr>
              <w:t xml:space="preserve">Теорії: </w:t>
            </w:r>
            <w:r w:rsidRPr="00D75EF2">
              <w:rPr>
                <w:sz w:val="28"/>
                <w:szCs w:val="28"/>
                <w:lang w:val="uk-UA"/>
              </w:rPr>
              <w:t xml:space="preserve">основи </w:t>
            </w:r>
            <w:r w:rsidRPr="00D75EF2">
              <w:rPr>
                <w:snapToGrid w:val="0"/>
                <w:sz w:val="28"/>
                <w:szCs w:val="28"/>
                <w:lang w:val="uk-UA"/>
              </w:rPr>
              <w:t>термодинаміки та молекулярно-кінетичної теорії.</w:t>
            </w:r>
          </w:p>
          <w:p w:rsidR="00E47802" w:rsidRPr="00D75EF2" w:rsidRDefault="00E47802" w:rsidP="004E3294">
            <w:pPr>
              <w:ind w:firstLine="340"/>
              <w:rPr>
                <w:snapToGrid w:val="0"/>
                <w:sz w:val="28"/>
                <w:szCs w:val="28"/>
                <w:lang w:val="uk-UA"/>
              </w:rPr>
            </w:pPr>
            <w:r w:rsidRPr="00D75EF2">
              <w:rPr>
                <w:b/>
                <w:bCs/>
                <w:sz w:val="28"/>
                <w:szCs w:val="28"/>
                <w:lang w:val="uk-UA"/>
              </w:rPr>
              <w:t xml:space="preserve">Практичне застосування теоретичного матеріалу: </w:t>
            </w:r>
            <w:r w:rsidRPr="00D75EF2">
              <w:rPr>
                <w:snapToGrid w:val="0"/>
                <w:sz w:val="28"/>
                <w:szCs w:val="28"/>
                <w:lang w:val="uk-UA"/>
              </w:rPr>
              <w:t xml:space="preserve">окремі випадки рівняння стану ідеального газу та їхнє застосування в техніці, використання стисненого газу та теплових машин, явища дифузії, кипіння під збільшеним тиском, термічна обробка металів, механічні властивості різних матеріалів та використання пружних властивостей тіл у техніці тощо; </w:t>
            </w:r>
            <w:r w:rsidRPr="00D75EF2">
              <w:rPr>
                <w:sz w:val="28"/>
                <w:szCs w:val="28"/>
                <w:lang w:val="uk-UA"/>
              </w:rPr>
              <w:t>принцип дії вимірювальних приладів та технічних пристроїв:</w:t>
            </w:r>
            <w:r w:rsidRPr="00D75EF2">
              <w:rPr>
                <w:snapToGrid w:val="0"/>
                <w:sz w:val="28"/>
                <w:szCs w:val="28"/>
                <w:lang w:val="uk-UA"/>
              </w:rPr>
              <w:t xml:space="preserve"> </w:t>
            </w:r>
            <w:r w:rsidRPr="00D75EF2">
              <w:rPr>
                <w:sz w:val="28"/>
                <w:szCs w:val="28"/>
                <w:lang w:val="uk-UA"/>
              </w:rPr>
              <w:t>калориметр, термометр, психрометр,</w:t>
            </w:r>
            <w:r w:rsidRPr="00D75EF2">
              <w:rPr>
                <w:snapToGrid w:val="0"/>
                <w:sz w:val="28"/>
                <w:szCs w:val="28"/>
                <w:lang w:val="uk-UA"/>
              </w:rPr>
              <w:t xml:space="preserve"> теплова машина</w:t>
            </w:r>
            <w:r w:rsidRPr="00D75EF2">
              <w:rPr>
                <w:sz w:val="28"/>
                <w:szCs w:val="28"/>
                <w:lang w:val="uk-UA"/>
              </w:rPr>
              <w:t xml:space="preserve"> (теплові двигуни, парова й газова турбіни).</w:t>
            </w:r>
          </w:p>
        </w:tc>
        <w:tc>
          <w:tcPr>
            <w:tcW w:w="5507" w:type="dxa"/>
          </w:tcPr>
          <w:p w:rsidR="00E47802" w:rsidRPr="00D75EF2" w:rsidRDefault="00E47802" w:rsidP="00BB2EF5">
            <w:pPr>
              <w:numPr>
                <w:ilvl w:val="0"/>
                <w:numId w:val="4"/>
              </w:numPr>
              <w:shd w:val="clear" w:color="auto" w:fill="FFFFFF"/>
              <w:tabs>
                <w:tab w:val="clear" w:pos="2273"/>
                <w:tab w:val="left" w:pos="461"/>
              </w:tabs>
              <w:ind w:left="498" w:hanging="425"/>
              <w:rPr>
                <w:spacing w:val="4"/>
                <w:sz w:val="28"/>
                <w:szCs w:val="28"/>
                <w:lang w:val="uk-UA"/>
              </w:rPr>
            </w:pPr>
            <w:r w:rsidRPr="00D75EF2">
              <w:rPr>
                <w:spacing w:val="-2"/>
                <w:sz w:val="28"/>
                <w:szCs w:val="28"/>
                <w:lang w:val="uk-UA"/>
              </w:rPr>
              <w:t>розпізнавати прояви</w:t>
            </w:r>
            <w:r w:rsidRPr="00D75EF2">
              <w:rPr>
                <w:snapToGrid w:val="0"/>
                <w:sz w:val="28"/>
                <w:szCs w:val="28"/>
                <w:lang w:val="uk-UA"/>
              </w:rPr>
              <w:t xml:space="preserve"> теплових явищ і процесів у природі та їх практичне застосування в техніці, </w:t>
            </w:r>
            <w:r w:rsidRPr="00D75EF2">
              <w:rPr>
                <w:spacing w:val="4"/>
                <w:sz w:val="28"/>
                <w:szCs w:val="28"/>
                <w:lang w:val="uk-UA"/>
              </w:rPr>
              <w:t>зокрема дифузії, використання стисненого газу, зміни внутрішньої енергії (агрегатного стану речовини),</w:t>
            </w:r>
            <w:r w:rsidRPr="00D75EF2">
              <w:rPr>
                <w:snapToGrid w:val="0"/>
                <w:sz w:val="28"/>
                <w:szCs w:val="28"/>
                <w:lang w:val="uk-UA"/>
              </w:rPr>
              <w:t xml:space="preserve"> видів теплообміну, явища змочування та капілярності, різних видів деформації,</w:t>
            </w:r>
            <w:r w:rsidRPr="00D75EF2">
              <w:rPr>
                <w:spacing w:val="-1"/>
                <w:sz w:val="28"/>
                <w:szCs w:val="28"/>
                <w:lang w:val="uk-UA"/>
              </w:rPr>
              <w:t xml:space="preserve"> </w:t>
            </w:r>
            <w:r w:rsidRPr="00D75EF2">
              <w:rPr>
                <w:spacing w:val="4"/>
                <w:sz w:val="28"/>
                <w:szCs w:val="28"/>
                <w:lang w:val="uk-UA"/>
              </w:rPr>
              <w:t>властивостей кристалів та інших матеріалів у техніці й природі, створення матеріалів із заданими властивостями,</w:t>
            </w:r>
            <w:r w:rsidRPr="00D75EF2">
              <w:rPr>
                <w:spacing w:val="1"/>
                <w:sz w:val="28"/>
                <w:szCs w:val="28"/>
                <w:lang w:val="uk-UA"/>
              </w:rPr>
              <w:t xml:space="preserve"> </w:t>
            </w:r>
            <w:r w:rsidRPr="00D75EF2">
              <w:rPr>
                <w:snapToGrid w:val="0"/>
                <w:sz w:val="28"/>
                <w:szCs w:val="28"/>
                <w:lang w:val="uk-UA"/>
              </w:rPr>
              <w:t>застосування теплових двигунів на транспорті, в енергетиці, у сільському господарстві, методи профілактики і боротьби із забрудненням навколишнього природного середовища;</w:t>
            </w:r>
          </w:p>
          <w:p w:rsidR="00E47802" w:rsidRPr="00D75EF2" w:rsidRDefault="00E47802" w:rsidP="00BB2EF5">
            <w:pPr>
              <w:numPr>
                <w:ilvl w:val="0"/>
                <w:numId w:val="4"/>
              </w:numPr>
              <w:tabs>
                <w:tab w:val="clear" w:pos="2273"/>
                <w:tab w:val="num" w:pos="498"/>
              </w:tabs>
              <w:ind w:left="498" w:hanging="425"/>
              <w:rPr>
                <w:sz w:val="28"/>
                <w:szCs w:val="28"/>
                <w:lang w:val="uk-UA"/>
              </w:rPr>
            </w:pPr>
            <w:r w:rsidRPr="00D75EF2">
              <w:rPr>
                <w:spacing w:val="-2"/>
                <w:sz w:val="28"/>
                <w:szCs w:val="28"/>
                <w:lang w:val="uk-UA"/>
              </w:rPr>
              <w:t xml:space="preserve">застосовувати основні поняття та </w:t>
            </w:r>
            <w:r w:rsidRPr="00D75EF2">
              <w:rPr>
                <w:sz w:val="28"/>
                <w:szCs w:val="28"/>
                <w:lang w:val="uk-UA"/>
              </w:rPr>
              <w:t>закони, принципи, правила молекулярної фізики та термодинаміки, формули для визначення фізичних величин та їх одиниць; математичні вирази законів молекулярної фізики та термодинаміки;</w:t>
            </w:r>
          </w:p>
          <w:p w:rsidR="00E47802" w:rsidRPr="00D75EF2" w:rsidRDefault="00E47802" w:rsidP="00BB2EF5">
            <w:pPr>
              <w:numPr>
                <w:ilvl w:val="0"/>
                <w:numId w:val="4"/>
              </w:numPr>
              <w:tabs>
                <w:tab w:val="clear" w:pos="2273"/>
                <w:tab w:val="num" w:pos="498"/>
              </w:tabs>
              <w:ind w:left="498" w:hanging="425"/>
              <w:rPr>
                <w:sz w:val="28"/>
                <w:szCs w:val="28"/>
                <w:lang w:val="uk-UA"/>
              </w:rPr>
            </w:pPr>
            <w:r w:rsidRPr="00D75EF2">
              <w:rPr>
                <w:sz w:val="28"/>
                <w:szCs w:val="28"/>
                <w:lang w:val="uk-UA"/>
              </w:rPr>
              <w:t>визначати межі застосування законів молекулярної фізики та термодинаміки;</w:t>
            </w:r>
          </w:p>
          <w:p w:rsidR="00E47802" w:rsidRPr="00D75EF2" w:rsidRDefault="00E47802" w:rsidP="00BB2EF5">
            <w:pPr>
              <w:numPr>
                <w:ilvl w:val="0"/>
                <w:numId w:val="4"/>
              </w:numPr>
              <w:tabs>
                <w:tab w:val="clear" w:pos="2273"/>
              </w:tabs>
              <w:ind w:left="498" w:hanging="425"/>
              <w:rPr>
                <w:spacing w:val="2"/>
                <w:sz w:val="28"/>
                <w:szCs w:val="28"/>
                <w:lang w:val="uk-UA"/>
              </w:rPr>
            </w:pPr>
            <w:r w:rsidRPr="00D75EF2">
              <w:rPr>
                <w:spacing w:val="-2"/>
                <w:sz w:val="28"/>
                <w:szCs w:val="28"/>
                <w:lang w:val="uk-UA"/>
              </w:rPr>
              <w:t xml:space="preserve">розрізняти: </w:t>
            </w:r>
            <w:r w:rsidRPr="00D75EF2">
              <w:rPr>
                <w:spacing w:val="2"/>
                <w:sz w:val="28"/>
                <w:szCs w:val="28"/>
                <w:lang w:val="uk-UA"/>
              </w:rPr>
              <w:t xml:space="preserve">агрегатні стани речовини, </w:t>
            </w:r>
            <w:r w:rsidRPr="00D75EF2">
              <w:rPr>
                <w:sz w:val="28"/>
                <w:szCs w:val="28"/>
                <w:lang w:val="uk-UA"/>
              </w:rPr>
              <w:t>насичену та ненасичену пару,</w:t>
            </w:r>
            <w:r w:rsidRPr="00D75EF2">
              <w:rPr>
                <w:spacing w:val="2"/>
                <w:sz w:val="28"/>
                <w:szCs w:val="28"/>
                <w:lang w:val="uk-UA"/>
              </w:rPr>
              <w:t xml:space="preserve"> к</w:t>
            </w:r>
            <w:r w:rsidRPr="00D75EF2">
              <w:rPr>
                <w:sz w:val="28"/>
                <w:szCs w:val="28"/>
                <w:lang w:val="uk-UA"/>
              </w:rPr>
              <w:t>ристалічні та аморфні тіла;</w:t>
            </w:r>
          </w:p>
          <w:p w:rsidR="00E47802" w:rsidRPr="00D75EF2" w:rsidRDefault="00E47802" w:rsidP="00BB2EF5">
            <w:pPr>
              <w:numPr>
                <w:ilvl w:val="0"/>
                <w:numId w:val="4"/>
              </w:numPr>
              <w:tabs>
                <w:tab w:val="clear" w:pos="2273"/>
                <w:tab w:val="num" w:pos="489"/>
              </w:tabs>
              <w:ind w:left="498" w:hanging="425"/>
              <w:rPr>
                <w:sz w:val="28"/>
                <w:szCs w:val="28"/>
                <w:lang w:val="uk-UA"/>
              </w:rPr>
            </w:pPr>
            <w:r w:rsidRPr="00D75EF2">
              <w:rPr>
                <w:sz w:val="28"/>
                <w:szCs w:val="28"/>
                <w:lang w:val="uk-UA"/>
              </w:rPr>
              <w:t>розв’язувати:</w:t>
            </w:r>
          </w:p>
          <w:p w:rsidR="00E47802" w:rsidRPr="00D75EF2" w:rsidRDefault="00E47802" w:rsidP="00BB2EF5">
            <w:pPr>
              <w:numPr>
                <w:ilvl w:val="0"/>
                <w:numId w:val="11"/>
              </w:numPr>
              <w:tabs>
                <w:tab w:val="clear" w:pos="1461"/>
                <w:tab w:val="num" w:pos="923"/>
              </w:tabs>
              <w:ind w:left="923" w:hanging="425"/>
              <w:rPr>
                <w:snapToGrid w:val="0"/>
                <w:sz w:val="28"/>
                <w:szCs w:val="28"/>
                <w:lang w:val="uk-UA"/>
              </w:rPr>
            </w:pPr>
            <w:r w:rsidRPr="00D75EF2">
              <w:rPr>
                <w:sz w:val="28"/>
                <w:szCs w:val="28"/>
                <w:lang w:val="uk-UA"/>
              </w:rPr>
              <w:t>розрахункові</w:t>
            </w:r>
            <w:r w:rsidRPr="00D75EF2">
              <w:rPr>
                <w:b/>
                <w:bCs/>
                <w:sz w:val="28"/>
                <w:szCs w:val="28"/>
                <w:lang w:val="uk-UA"/>
              </w:rPr>
              <w:t xml:space="preserve"> </w:t>
            </w:r>
            <w:r w:rsidRPr="00D75EF2">
              <w:rPr>
                <w:sz w:val="28"/>
                <w:szCs w:val="28"/>
                <w:lang w:val="uk-UA"/>
              </w:rPr>
              <w:t xml:space="preserve">задачі, застосовуючи функціональні залежності між основними фізичними величинами, на: </w:t>
            </w:r>
            <w:r w:rsidRPr="00D75EF2">
              <w:rPr>
                <w:snapToGrid w:val="0"/>
                <w:sz w:val="28"/>
                <w:szCs w:val="28"/>
                <w:lang w:val="uk-UA"/>
              </w:rPr>
              <w:t>рівняння молекулярно-кінетичної теорії ідеального газу, зв’язку між масою газу і кількістю молекул; залежність тиску газу від концентрації молекул і температури; внутрішню енергію одноатомного газу; залежність густини та тиску насиченої пари від температури; рівняння стану ідеального газу, газові закони; роботу термодинамічного процесу,  перший закон термодинаміки; рівняння теплового балансу; на поверхневі та капілярні явища, пружну деформацію тіл, відносну вологість повітря;</w:t>
            </w:r>
          </w:p>
          <w:p w:rsidR="00E47802" w:rsidRPr="00D75EF2" w:rsidRDefault="00E47802" w:rsidP="00BB2EF5">
            <w:pPr>
              <w:numPr>
                <w:ilvl w:val="0"/>
                <w:numId w:val="11"/>
              </w:numPr>
              <w:tabs>
                <w:tab w:val="clear" w:pos="1461"/>
                <w:tab w:val="num" w:pos="923"/>
              </w:tabs>
              <w:ind w:left="923" w:hanging="425"/>
              <w:rPr>
                <w:spacing w:val="2"/>
                <w:sz w:val="28"/>
                <w:szCs w:val="28"/>
                <w:lang w:val="uk-UA"/>
              </w:rPr>
            </w:pPr>
            <w:r w:rsidRPr="00D75EF2">
              <w:rPr>
                <w:sz w:val="28"/>
                <w:szCs w:val="28"/>
                <w:lang w:val="uk-UA"/>
              </w:rPr>
              <w:t xml:space="preserve">задачі на </w:t>
            </w:r>
            <w:r w:rsidRPr="00D75EF2">
              <w:rPr>
                <w:spacing w:val="-4"/>
                <w:sz w:val="28"/>
                <w:szCs w:val="28"/>
                <w:lang w:val="uk-UA"/>
              </w:rPr>
              <w:t xml:space="preserve">аналіз графіків </w:t>
            </w:r>
            <w:r w:rsidRPr="00D75EF2">
              <w:rPr>
                <w:sz w:val="28"/>
                <w:szCs w:val="28"/>
                <w:lang w:val="uk-UA"/>
              </w:rPr>
              <w:t xml:space="preserve">ізопроцесів </w:t>
            </w:r>
            <w:r w:rsidRPr="00D75EF2">
              <w:rPr>
                <w:spacing w:val="-4"/>
                <w:sz w:val="28"/>
                <w:szCs w:val="28"/>
                <w:lang w:val="uk-UA"/>
              </w:rPr>
              <w:t xml:space="preserve">та побудову їх </w:t>
            </w:r>
            <w:r w:rsidRPr="00D75EF2">
              <w:rPr>
                <w:sz w:val="28"/>
                <w:szCs w:val="28"/>
                <w:lang w:val="uk-UA"/>
              </w:rPr>
              <w:t>у різних системах координат; обчислення за графіком залежності тиску газу  від його об’єму; роботи, виконаної газом; аналіз графіків теплових процесів;</w:t>
            </w:r>
            <w:r w:rsidRPr="00D75EF2">
              <w:rPr>
                <w:spacing w:val="-4"/>
                <w:sz w:val="28"/>
                <w:szCs w:val="28"/>
                <w:lang w:val="uk-UA"/>
              </w:rPr>
              <w:t xml:space="preserve"> аналіз діаграми розтягання металів;</w:t>
            </w:r>
          </w:p>
          <w:p w:rsidR="00E47802" w:rsidRPr="00D75EF2" w:rsidRDefault="00E47802" w:rsidP="00BB2EF5">
            <w:pPr>
              <w:numPr>
                <w:ilvl w:val="0"/>
                <w:numId w:val="11"/>
              </w:numPr>
              <w:tabs>
                <w:tab w:val="clear" w:pos="1461"/>
                <w:tab w:val="num" w:pos="923"/>
              </w:tabs>
              <w:ind w:left="923" w:hanging="425"/>
              <w:rPr>
                <w:spacing w:val="2"/>
                <w:sz w:val="28"/>
                <w:szCs w:val="28"/>
                <w:lang w:val="uk-UA"/>
              </w:rPr>
            </w:pPr>
            <w:r w:rsidRPr="00D75EF2">
              <w:rPr>
                <w:sz w:val="28"/>
                <w:szCs w:val="28"/>
                <w:lang w:val="uk-UA"/>
              </w:rPr>
              <w:t>задачі, які передбачають обробку та аналіз результатів експерименту, зображених на фото або схематичному рисунку;</w:t>
            </w:r>
          </w:p>
          <w:p w:rsidR="00E47802" w:rsidRPr="00D75EF2" w:rsidRDefault="00E47802" w:rsidP="00BB2EF5">
            <w:pPr>
              <w:numPr>
                <w:ilvl w:val="0"/>
                <w:numId w:val="11"/>
              </w:numPr>
              <w:tabs>
                <w:tab w:val="clear" w:pos="1461"/>
                <w:tab w:val="num" w:pos="923"/>
              </w:tabs>
              <w:ind w:left="923" w:hanging="425"/>
              <w:rPr>
                <w:sz w:val="28"/>
                <w:szCs w:val="28"/>
                <w:lang w:val="uk-UA"/>
              </w:rPr>
            </w:pPr>
            <w:r w:rsidRPr="00D75EF2">
              <w:rPr>
                <w:spacing w:val="-2"/>
                <w:sz w:val="28"/>
                <w:szCs w:val="28"/>
                <w:lang w:val="uk-UA"/>
              </w:rPr>
              <w:t>комбіновані задачі, для розв’язування яких використовуються поняття і закономірності з кількох розділів молекулярної фізики, термодинаміки та механіки;</w:t>
            </w:r>
          </w:p>
          <w:p w:rsidR="00E47802" w:rsidRPr="00D75EF2" w:rsidRDefault="00E47802" w:rsidP="00BB2EF5">
            <w:pPr>
              <w:numPr>
                <w:ilvl w:val="1"/>
                <w:numId w:val="5"/>
              </w:numPr>
              <w:tabs>
                <w:tab w:val="clear" w:pos="1420"/>
                <w:tab w:val="num" w:pos="498"/>
              </w:tabs>
              <w:ind w:left="498" w:hanging="425"/>
              <w:rPr>
                <w:b/>
                <w:bCs/>
                <w:sz w:val="28"/>
                <w:szCs w:val="28"/>
                <w:u w:val="single"/>
                <w:lang w:val="uk-UA"/>
              </w:rPr>
            </w:pPr>
            <w:r w:rsidRPr="00D75EF2">
              <w:rPr>
                <w:sz w:val="28"/>
                <w:szCs w:val="28"/>
                <w:lang w:val="uk-UA"/>
              </w:rPr>
              <w:t>складати план виконання експериментів, роботи з</w:t>
            </w:r>
            <w:r w:rsidRPr="00D75EF2">
              <w:rPr>
                <w:b/>
                <w:bCs/>
                <w:sz w:val="28"/>
                <w:szCs w:val="28"/>
                <w:lang w:val="uk-UA"/>
              </w:rPr>
              <w:t xml:space="preserve"> </w:t>
            </w:r>
            <w:r w:rsidRPr="00D75EF2">
              <w:rPr>
                <w:sz w:val="28"/>
                <w:szCs w:val="28"/>
                <w:lang w:val="uk-UA"/>
              </w:rPr>
              <w:t>вимірювальними приладами та пристроями, зокрема калориметром, термометром, психрометром</w:t>
            </w:r>
          </w:p>
          <w:p w:rsidR="00E47802" w:rsidRPr="00D75EF2" w:rsidRDefault="00E47802" w:rsidP="00BB2EF5">
            <w:pPr>
              <w:numPr>
                <w:ilvl w:val="1"/>
                <w:numId w:val="5"/>
              </w:numPr>
              <w:tabs>
                <w:tab w:val="clear" w:pos="1420"/>
                <w:tab w:val="num" w:pos="498"/>
              </w:tabs>
              <w:ind w:left="498" w:hanging="425"/>
              <w:rPr>
                <w:b/>
                <w:bCs/>
                <w:sz w:val="28"/>
                <w:szCs w:val="28"/>
                <w:u w:val="single"/>
                <w:lang w:val="uk-UA"/>
              </w:rPr>
            </w:pPr>
            <w:bookmarkStart w:id="0" w:name="OLE_LINK1"/>
            <w:bookmarkStart w:id="1" w:name="OLE_LINK2"/>
            <w:r w:rsidRPr="00D75EF2">
              <w:rPr>
                <w:sz w:val="28"/>
                <w:szCs w:val="28"/>
                <w:lang w:val="uk-UA"/>
              </w:rPr>
              <w:t xml:space="preserve">робити узагальнення щодо </w:t>
            </w:r>
            <w:bookmarkEnd w:id="0"/>
            <w:bookmarkEnd w:id="1"/>
            <w:r w:rsidRPr="00D75EF2">
              <w:rPr>
                <w:sz w:val="28"/>
                <w:szCs w:val="28"/>
                <w:lang w:val="uk-UA"/>
              </w:rPr>
              <w:t>властивостей речовин у різних агрегатних станах; розташування, руху та взаємодії молекул залежно від стану речовини.</w:t>
            </w:r>
          </w:p>
        </w:tc>
      </w:tr>
      <w:tr w:rsidR="00E47802" w:rsidRPr="00D75EF2">
        <w:trPr>
          <w:trHeight w:val="349"/>
          <w:jc w:val="center"/>
        </w:trPr>
        <w:tc>
          <w:tcPr>
            <w:tcW w:w="15241" w:type="dxa"/>
            <w:gridSpan w:val="4"/>
            <w:vAlign w:val="center"/>
          </w:tcPr>
          <w:p w:rsidR="00E47802" w:rsidRPr="00D75EF2" w:rsidRDefault="00E47802" w:rsidP="00287AE8">
            <w:pPr>
              <w:jc w:val="center"/>
              <w:rPr>
                <w:b/>
                <w:bCs/>
                <w:sz w:val="28"/>
                <w:szCs w:val="28"/>
                <w:lang w:val="uk-UA"/>
              </w:rPr>
            </w:pPr>
            <w:r w:rsidRPr="00D75EF2">
              <w:rPr>
                <w:b/>
                <w:bCs/>
                <w:sz w:val="28"/>
                <w:szCs w:val="28"/>
                <w:lang w:val="uk-UA"/>
              </w:rPr>
              <w:t>ЕЛЕКТРОДИНАМІКА</w:t>
            </w:r>
          </w:p>
        </w:tc>
      </w:tr>
      <w:tr w:rsidR="00E47802" w:rsidRPr="00D75EF2">
        <w:trPr>
          <w:gridBefore w:val="1"/>
          <w:trHeight w:val="241"/>
          <w:jc w:val="center"/>
        </w:trPr>
        <w:tc>
          <w:tcPr>
            <w:tcW w:w="4694" w:type="dxa"/>
          </w:tcPr>
          <w:p w:rsidR="00E47802" w:rsidRPr="00D75EF2" w:rsidRDefault="00E47802" w:rsidP="00287AE8">
            <w:pPr>
              <w:pStyle w:val="Heading3"/>
              <w:keepNext w:val="0"/>
              <w:widowControl w:val="0"/>
              <w:jc w:val="left"/>
              <w:rPr>
                <w:b w:val="0"/>
                <w:bCs w:val="0"/>
                <w:i w:val="0"/>
                <w:iCs w:val="0"/>
              </w:rPr>
            </w:pPr>
            <w:r w:rsidRPr="00D75EF2">
              <w:rPr>
                <w:i w:val="0"/>
                <w:iCs w:val="0"/>
              </w:rPr>
              <w:t>Основи електростатики.</w:t>
            </w:r>
            <w:r w:rsidRPr="00D75EF2">
              <w:rPr>
                <w:b w:val="0"/>
                <w:bCs w:val="0"/>
                <w:i w:val="0"/>
                <w:iCs w:val="0"/>
              </w:rPr>
              <w:t xml:space="preserve"> Електричний заряд. Закон збереження електричного заряду. Закон Кулона.</w:t>
            </w:r>
          </w:p>
          <w:p w:rsidR="00E47802" w:rsidRPr="00D75EF2" w:rsidRDefault="00E47802" w:rsidP="00287AE8">
            <w:pPr>
              <w:widowControl w:val="0"/>
              <w:ind w:firstLine="284"/>
              <w:rPr>
                <w:sz w:val="28"/>
                <w:szCs w:val="28"/>
                <w:lang w:val="uk-UA"/>
              </w:rPr>
            </w:pPr>
            <w:r w:rsidRPr="00D75EF2">
              <w:rPr>
                <w:sz w:val="28"/>
                <w:szCs w:val="28"/>
                <w:lang w:val="uk-UA"/>
              </w:rPr>
              <w:t xml:space="preserve">Електричне поле. Напруженість електричного поля. Принцип суперпозиції полів. </w:t>
            </w:r>
          </w:p>
          <w:p w:rsidR="00E47802" w:rsidRPr="00D75EF2" w:rsidRDefault="00E47802" w:rsidP="00287AE8">
            <w:pPr>
              <w:widowControl w:val="0"/>
              <w:ind w:firstLine="284"/>
              <w:rPr>
                <w:sz w:val="28"/>
                <w:szCs w:val="28"/>
                <w:lang w:val="uk-UA"/>
              </w:rPr>
            </w:pPr>
            <w:r w:rsidRPr="00D75EF2">
              <w:rPr>
                <w:sz w:val="28"/>
                <w:szCs w:val="28"/>
                <w:lang w:val="uk-UA"/>
              </w:rPr>
              <w:t xml:space="preserve">Провідники та діелектрики в електростатичному полі. </w:t>
            </w:r>
          </w:p>
          <w:p w:rsidR="00E47802" w:rsidRPr="00D75EF2" w:rsidRDefault="00E47802" w:rsidP="00287AE8">
            <w:pPr>
              <w:widowControl w:val="0"/>
              <w:ind w:firstLine="284"/>
              <w:rPr>
                <w:sz w:val="28"/>
                <w:szCs w:val="28"/>
                <w:lang w:val="uk-UA"/>
              </w:rPr>
            </w:pPr>
            <w:r w:rsidRPr="00D75EF2">
              <w:rPr>
                <w:sz w:val="28"/>
                <w:szCs w:val="28"/>
                <w:lang w:val="uk-UA"/>
              </w:rPr>
              <w:t>Робота електричного поля при переміщенні заряду. Потенціал і різниця потенціалів. Напруга. Зв’язок між напругою і напруженістю однорідного електричного поля.</w:t>
            </w:r>
          </w:p>
          <w:p w:rsidR="00E47802" w:rsidRPr="00D75EF2" w:rsidRDefault="00E47802" w:rsidP="00287AE8">
            <w:pPr>
              <w:widowControl w:val="0"/>
              <w:ind w:firstLine="284"/>
              <w:rPr>
                <w:sz w:val="28"/>
                <w:szCs w:val="28"/>
                <w:lang w:val="uk-UA"/>
              </w:rPr>
            </w:pPr>
            <w:r w:rsidRPr="00D75EF2">
              <w:rPr>
                <w:sz w:val="28"/>
                <w:szCs w:val="28"/>
                <w:lang w:val="uk-UA"/>
              </w:rPr>
              <w:t xml:space="preserve"> Електроємність. Конденсатори. Електроємність плоского конденсатора. З’єднання конденсаторів.</w:t>
            </w:r>
          </w:p>
          <w:p w:rsidR="00E47802" w:rsidRPr="00D75EF2" w:rsidRDefault="00E47802" w:rsidP="00287AE8">
            <w:pPr>
              <w:widowControl w:val="0"/>
              <w:ind w:firstLine="284"/>
              <w:rPr>
                <w:sz w:val="28"/>
                <w:szCs w:val="28"/>
                <w:lang w:val="uk-UA"/>
              </w:rPr>
            </w:pPr>
            <w:r w:rsidRPr="00D75EF2">
              <w:rPr>
                <w:sz w:val="28"/>
                <w:szCs w:val="28"/>
                <w:lang w:val="uk-UA"/>
              </w:rPr>
              <w:t>Енергія електричного поля.</w:t>
            </w:r>
          </w:p>
          <w:p w:rsidR="00E47802" w:rsidRPr="00D75EF2" w:rsidRDefault="00E47802" w:rsidP="00287AE8">
            <w:pPr>
              <w:widowControl w:val="0"/>
              <w:ind w:firstLine="323"/>
              <w:rPr>
                <w:b/>
                <w:bCs/>
                <w:sz w:val="28"/>
                <w:szCs w:val="28"/>
                <w:lang w:val="uk-UA"/>
              </w:rPr>
            </w:pPr>
            <w:r w:rsidRPr="00D75EF2">
              <w:rPr>
                <w:b/>
                <w:bCs/>
                <w:sz w:val="28"/>
                <w:szCs w:val="28"/>
                <w:lang w:val="uk-UA"/>
              </w:rPr>
              <w:t>Закони постійного струму.</w:t>
            </w:r>
          </w:p>
          <w:p w:rsidR="00E47802" w:rsidRPr="00D75EF2" w:rsidRDefault="00E47802" w:rsidP="00287AE8">
            <w:pPr>
              <w:widowControl w:val="0"/>
              <w:ind w:firstLine="284"/>
              <w:rPr>
                <w:b/>
                <w:bCs/>
                <w:sz w:val="28"/>
                <w:szCs w:val="28"/>
                <w:lang w:val="uk-UA"/>
              </w:rPr>
            </w:pPr>
            <w:r w:rsidRPr="00D75EF2">
              <w:rPr>
                <w:sz w:val="28"/>
                <w:szCs w:val="28"/>
                <w:lang w:val="uk-UA"/>
              </w:rPr>
              <w:t>Електричний струм. Умови існування постійного електричного струму. Сила струму. Закон Ома для ділянки кола. Опір провідників. Послідовне та паралельне з’єднання провідників. Електрорушійна сила. Закон Ома для повного кола. Робота і потужність електричного струму. Закон Джоуля-Ленца.</w:t>
            </w:r>
          </w:p>
          <w:p w:rsidR="00E47802" w:rsidRPr="00D75EF2" w:rsidRDefault="00E47802" w:rsidP="00287AE8">
            <w:pPr>
              <w:widowControl w:val="0"/>
              <w:ind w:firstLine="323"/>
              <w:rPr>
                <w:b/>
                <w:bCs/>
                <w:sz w:val="28"/>
                <w:szCs w:val="28"/>
                <w:lang w:val="uk-UA"/>
              </w:rPr>
            </w:pPr>
            <w:r w:rsidRPr="00D75EF2">
              <w:rPr>
                <w:b/>
                <w:bCs/>
                <w:sz w:val="28"/>
                <w:szCs w:val="28"/>
                <w:lang w:val="uk-UA"/>
              </w:rPr>
              <w:t>Електричний струм у різних середовищах.</w:t>
            </w:r>
          </w:p>
          <w:p w:rsidR="00E47802" w:rsidRPr="00D75EF2" w:rsidRDefault="00E47802" w:rsidP="00287AE8">
            <w:pPr>
              <w:widowControl w:val="0"/>
              <w:ind w:firstLine="284"/>
              <w:rPr>
                <w:sz w:val="28"/>
                <w:szCs w:val="28"/>
                <w:lang w:val="uk-UA"/>
              </w:rPr>
            </w:pPr>
            <w:r w:rsidRPr="00D75EF2">
              <w:rPr>
                <w:sz w:val="28"/>
                <w:szCs w:val="28"/>
                <w:lang w:val="uk-UA"/>
              </w:rPr>
              <w:t xml:space="preserve">Електричний струм у металах. Електронна провідність металів. Залежність опору металів від температури. Надпровідність. </w:t>
            </w:r>
          </w:p>
          <w:p w:rsidR="00E47802" w:rsidRPr="00D75EF2" w:rsidRDefault="00E47802" w:rsidP="00287AE8">
            <w:pPr>
              <w:widowControl w:val="0"/>
              <w:ind w:firstLine="284"/>
              <w:rPr>
                <w:sz w:val="28"/>
                <w:szCs w:val="28"/>
                <w:lang w:val="uk-UA"/>
              </w:rPr>
            </w:pPr>
            <w:r w:rsidRPr="00D75EF2">
              <w:rPr>
                <w:sz w:val="28"/>
                <w:szCs w:val="28"/>
                <w:lang w:val="uk-UA"/>
              </w:rPr>
              <w:t>Електричний струм у розчинах і розплавах електролітів. Закони електролізу. Застосування електролізу.</w:t>
            </w:r>
          </w:p>
          <w:p w:rsidR="00E47802" w:rsidRPr="00D75EF2" w:rsidRDefault="00E47802" w:rsidP="00287AE8">
            <w:pPr>
              <w:widowControl w:val="0"/>
              <w:ind w:firstLine="284"/>
              <w:rPr>
                <w:sz w:val="28"/>
                <w:szCs w:val="28"/>
                <w:lang w:val="uk-UA"/>
              </w:rPr>
            </w:pPr>
            <w:r w:rsidRPr="00D75EF2">
              <w:rPr>
                <w:sz w:val="28"/>
                <w:szCs w:val="28"/>
                <w:lang w:val="uk-UA"/>
              </w:rPr>
              <w:t>Електричний струм у газах. Несамостійний і самостійний розряди. Поняття про плазму.</w:t>
            </w:r>
          </w:p>
          <w:p w:rsidR="00E47802" w:rsidRPr="00D75EF2" w:rsidRDefault="00E47802" w:rsidP="00287AE8">
            <w:pPr>
              <w:widowControl w:val="0"/>
              <w:ind w:firstLine="284"/>
              <w:rPr>
                <w:sz w:val="28"/>
                <w:szCs w:val="28"/>
                <w:lang w:val="uk-UA"/>
              </w:rPr>
            </w:pPr>
            <w:r w:rsidRPr="00D75EF2">
              <w:rPr>
                <w:sz w:val="28"/>
                <w:szCs w:val="28"/>
                <w:lang w:val="uk-UA"/>
              </w:rPr>
              <w:t>Електричний струм у вакуумі. Електричний струм у напівпровідниках. Власна та домішкова електропровідність напівпровідників. Залежність опору напівпровідників від температури. Електронно-дірковий перехід. Напівпровідниковий діод. Транзистор.</w:t>
            </w:r>
          </w:p>
          <w:p w:rsidR="00E47802" w:rsidRPr="00D75EF2" w:rsidRDefault="00E47802" w:rsidP="00287AE8">
            <w:pPr>
              <w:widowControl w:val="0"/>
              <w:ind w:firstLine="323"/>
              <w:rPr>
                <w:sz w:val="28"/>
                <w:szCs w:val="28"/>
                <w:lang w:val="uk-UA"/>
              </w:rPr>
            </w:pPr>
            <w:r w:rsidRPr="00D75EF2">
              <w:rPr>
                <w:b/>
                <w:bCs/>
                <w:sz w:val="28"/>
                <w:szCs w:val="28"/>
                <w:lang w:val="uk-UA"/>
              </w:rPr>
              <w:t>Магнітне поле, електромагнітна індукція.</w:t>
            </w:r>
          </w:p>
          <w:p w:rsidR="00E47802" w:rsidRPr="00D75EF2" w:rsidRDefault="00E47802" w:rsidP="00287AE8">
            <w:pPr>
              <w:widowControl w:val="0"/>
              <w:ind w:firstLine="284"/>
              <w:rPr>
                <w:sz w:val="28"/>
                <w:szCs w:val="28"/>
                <w:lang w:val="uk-UA"/>
              </w:rPr>
            </w:pPr>
            <w:r w:rsidRPr="00D75EF2">
              <w:rPr>
                <w:sz w:val="28"/>
                <w:szCs w:val="28"/>
                <w:lang w:val="uk-UA"/>
              </w:rPr>
              <w:t xml:space="preserve">Взаємодія струмів. Магнітне поле. Магнітна індукція. Сила Ампера. Сила Лоренца. </w:t>
            </w:r>
          </w:p>
          <w:p w:rsidR="00E47802" w:rsidRPr="00D75EF2" w:rsidRDefault="00E47802" w:rsidP="00287AE8">
            <w:pPr>
              <w:widowControl w:val="0"/>
              <w:ind w:firstLine="284"/>
              <w:rPr>
                <w:sz w:val="28"/>
                <w:szCs w:val="28"/>
                <w:lang w:val="uk-UA"/>
              </w:rPr>
            </w:pPr>
            <w:r w:rsidRPr="00D75EF2">
              <w:rPr>
                <w:sz w:val="28"/>
                <w:szCs w:val="28"/>
                <w:lang w:val="uk-UA"/>
              </w:rPr>
              <w:t xml:space="preserve">Магнітні властивості речовин. Магнітна проникність. Феромагнетики. </w:t>
            </w:r>
          </w:p>
          <w:p w:rsidR="00E47802" w:rsidRPr="00D75EF2" w:rsidRDefault="00E47802" w:rsidP="00287AE8">
            <w:pPr>
              <w:widowControl w:val="0"/>
              <w:rPr>
                <w:b/>
                <w:bCs/>
                <w:sz w:val="28"/>
                <w:szCs w:val="28"/>
                <w:u w:val="single"/>
                <w:lang w:val="uk-UA"/>
              </w:rPr>
            </w:pPr>
            <w:r w:rsidRPr="00D75EF2">
              <w:rPr>
                <w:sz w:val="28"/>
                <w:szCs w:val="28"/>
                <w:lang w:val="uk-UA"/>
              </w:rPr>
              <w:t>Магнітний потік. Явище електромагнітної індукції. Закон електромагнітної індукції. Правило Ленца. Явище самоіндукції. Індуктивність. Енергія магнітного поля.</w:t>
            </w:r>
          </w:p>
        </w:tc>
        <w:tc>
          <w:tcPr>
            <w:tcW w:w="5040" w:type="dxa"/>
          </w:tcPr>
          <w:p w:rsidR="00E47802" w:rsidRPr="00D75EF2" w:rsidRDefault="00E47802" w:rsidP="003228C1">
            <w:pPr>
              <w:ind w:firstLine="340"/>
              <w:rPr>
                <w:sz w:val="28"/>
                <w:szCs w:val="28"/>
                <w:lang w:val="uk-UA"/>
              </w:rPr>
            </w:pPr>
            <w:r w:rsidRPr="00D75EF2">
              <w:rPr>
                <w:sz w:val="28"/>
                <w:szCs w:val="28"/>
                <w:lang w:val="uk-UA"/>
              </w:rPr>
              <w:t>Знати, пояснювати і практично застосовувати:</w:t>
            </w:r>
          </w:p>
          <w:p w:rsidR="00E47802" w:rsidRPr="00D75EF2" w:rsidRDefault="00E47802" w:rsidP="00287AE8">
            <w:pPr>
              <w:widowControl w:val="0"/>
              <w:ind w:firstLine="340"/>
              <w:rPr>
                <w:b/>
                <w:bCs/>
                <w:sz w:val="28"/>
                <w:szCs w:val="28"/>
                <w:lang w:val="uk-UA"/>
              </w:rPr>
            </w:pPr>
            <w:r w:rsidRPr="00D75EF2">
              <w:rPr>
                <w:b/>
                <w:bCs/>
                <w:sz w:val="28"/>
                <w:szCs w:val="28"/>
                <w:lang w:val="uk-UA"/>
              </w:rPr>
              <w:t xml:space="preserve">Явища і процеси: </w:t>
            </w:r>
            <w:r w:rsidRPr="00D75EF2">
              <w:rPr>
                <w:sz w:val="28"/>
                <w:szCs w:val="28"/>
                <w:lang w:val="uk-UA"/>
              </w:rPr>
              <w:t>електризація, взаємодія заряджених тіл, два види електричних зарядів, вільні носії зарядів у провідниках, поляризація діелектриків, дія електричного струму, електроліз, термоелектронна емісія, іонізація газів, магнітна взаємодія, існування магнітного поля Землі, електромагнітна індукція та самоіндукція тощо.</w:t>
            </w:r>
          </w:p>
          <w:p w:rsidR="00E47802" w:rsidRPr="00D75EF2" w:rsidRDefault="00E47802" w:rsidP="00287AE8">
            <w:pPr>
              <w:widowControl w:val="0"/>
              <w:snapToGrid w:val="0"/>
              <w:ind w:firstLine="340"/>
              <w:rPr>
                <w:snapToGrid w:val="0"/>
                <w:sz w:val="28"/>
                <w:szCs w:val="28"/>
                <w:lang w:val="uk-UA"/>
              </w:rPr>
            </w:pPr>
            <w:r w:rsidRPr="00D75EF2">
              <w:rPr>
                <w:b/>
                <w:bCs/>
                <w:snapToGrid w:val="0"/>
                <w:sz w:val="28"/>
                <w:szCs w:val="28"/>
                <w:lang w:val="uk-UA"/>
              </w:rPr>
              <w:t>Фундаментальні досліди:</w:t>
            </w:r>
            <w:r w:rsidRPr="00D75EF2">
              <w:rPr>
                <w:snapToGrid w:val="0"/>
                <w:sz w:val="28"/>
                <w:szCs w:val="28"/>
                <w:lang w:val="uk-UA"/>
              </w:rPr>
              <w:t xml:space="preserve"> Ш. Кулона, Йоффе-Міллікена, Г. Ома,  Х. Ерстеда, А.-М. Ампера, М. Фарадея.</w:t>
            </w:r>
          </w:p>
          <w:p w:rsidR="00E47802" w:rsidRPr="00D75EF2" w:rsidRDefault="00E47802" w:rsidP="00287AE8">
            <w:pPr>
              <w:widowControl w:val="0"/>
              <w:snapToGrid w:val="0"/>
              <w:ind w:firstLine="340"/>
              <w:rPr>
                <w:sz w:val="28"/>
                <w:szCs w:val="28"/>
                <w:lang w:val="uk-UA"/>
              </w:rPr>
            </w:pPr>
            <w:r w:rsidRPr="00D75EF2">
              <w:rPr>
                <w:b/>
                <w:bCs/>
                <w:sz w:val="28"/>
                <w:szCs w:val="28"/>
                <w:lang w:val="uk-UA"/>
              </w:rPr>
              <w:t xml:space="preserve">Основні поняття: </w:t>
            </w:r>
            <w:r w:rsidRPr="00D75EF2">
              <w:rPr>
                <w:sz w:val="28"/>
                <w:szCs w:val="28"/>
                <w:lang w:val="uk-UA"/>
              </w:rPr>
              <w:t>електричний заряд, елементарний заряд, електростатичне поле, напруженість, лінії напруженості (силові лінії), провідники та діелектрики, діелектрична проникність речовини, робота сил електростатичного поля, потенціальна енергія заряду в електричному полі, потенціал, різниця потенціалів, напруга, електроємність, енергія зарядженого конденсатора, сила струму, електричний опір, електрорушійна сила, надпровідність, вакуум, термоелектронна емісія, власна та домішкова провідність напiвпровiдникiв, електронна провідність металів, дисоціація, хімічний еквівалент, іонізація, рекомбінація, плазма, несамостійний і самостійний розряди, магнітна індукція, сила Ампера, сила Лоренца, магнітна проникність, електромагнітна індукція, індукційний струм, магнітний потік, ЕРС індукції, електромагнітне поле, самоіндукція, індуктивність, ЕРС самоіндукції, енергія магнітного поля.</w:t>
            </w:r>
          </w:p>
          <w:p w:rsidR="00E47802" w:rsidRPr="00D75EF2" w:rsidRDefault="00E47802" w:rsidP="00287AE8">
            <w:pPr>
              <w:widowControl w:val="0"/>
              <w:ind w:firstLine="340"/>
              <w:rPr>
                <w:b/>
                <w:bCs/>
                <w:snapToGrid w:val="0"/>
                <w:sz w:val="28"/>
                <w:szCs w:val="28"/>
                <w:lang w:val="uk-UA"/>
              </w:rPr>
            </w:pPr>
            <w:r w:rsidRPr="00D75EF2">
              <w:rPr>
                <w:b/>
                <w:bCs/>
                <w:sz w:val="28"/>
                <w:szCs w:val="28"/>
                <w:lang w:val="uk-UA"/>
              </w:rPr>
              <w:t>Ідеалізовані моделі:</w:t>
            </w:r>
            <w:r w:rsidRPr="00D75EF2">
              <w:rPr>
                <w:snapToGrid w:val="0"/>
                <w:sz w:val="28"/>
                <w:szCs w:val="28"/>
                <w:lang w:val="uk-UA"/>
              </w:rPr>
              <w:t xml:space="preserve"> точковий заряд,  нескін</w:t>
            </w:r>
            <w:r w:rsidRPr="00D75EF2">
              <w:rPr>
                <w:snapToGrid w:val="0"/>
                <w:sz w:val="28"/>
                <w:szCs w:val="28"/>
                <w:lang w:val="uk-UA"/>
              </w:rPr>
              <w:softHyphen/>
              <w:t>ченна рівномірно заряджена площина.</w:t>
            </w:r>
          </w:p>
          <w:p w:rsidR="00E47802" w:rsidRPr="00D75EF2" w:rsidRDefault="00E47802" w:rsidP="00287AE8">
            <w:pPr>
              <w:widowControl w:val="0"/>
              <w:ind w:firstLine="340"/>
              <w:rPr>
                <w:sz w:val="28"/>
                <w:szCs w:val="28"/>
                <w:lang w:val="uk-UA"/>
              </w:rPr>
            </w:pPr>
            <w:r w:rsidRPr="00D75EF2">
              <w:rPr>
                <w:b/>
                <w:bCs/>
                <w:sz w:val="28"/>
                <w:szCs w:val="28"/>
                <w:lang w:val="uk-UA"/>
              </w:rPr>
              <w:t>Закони, принципи, правила, гіпотези:</w:t>
            </w:r>
            <w:r w:rsidRPr="00D75EF2">
              <w:rPr>
                <w:snapToGrid w:val="0"/>
                <w:sz w:val="28"/>
                <w:szCs w:val="28"/>
                <w:lang w:val="uk-UA"/>
              </w:rPr>
              <w:t xml:space="preserve"> </w:t>
            </w:r>
            <w:r w:rsidRPr="00D75EF2">
              <w:rPr>
                <w:sz w:val="28"/>
                <w:szCs w:val="28"/>
                <w:lang w:val="uk-UA"/>
              </w:rPr>
              <w:t>закони збереження електричного заряду, Кулона, Ома (для ділянки та повного електричного кола), Джоуля-Ленца, електролізу, електромагнітної індукції; принцип суперпозиції електричних полів; правила</w:t>
            </w:r>
            <w:r w:rsidRPr="00D75EF2">
              <w:rPr>
                <w:b/>
                <w:bCs/>
                <w:sz w:val="28"/>
                <w:szCs w:val="28"/>
                <w:lang w:val="uk-UA"/>
              </w:rPr>
              <w:t>:</w:t>
            </w:r>
            <w:r w:rsidRPr="00D75EF2">
              <w:rPr>
                <w:sz w:val="28"/>
                <w:szCs w:val="28"/>
                <w:lang w:val="uk-UA"/>
              </w:rPr>
              <w:t xml:space="preserve"> свердлика (правого гвинта), лівої руки, Ленца; </w:t>
            </w:r>
          </w:p>
          <w:p w:rsidR="00E47802" w:rsidRPr="00D75EF2" w:rsidRDefault="00E47802" w:rsidP="00287AE8">
            <w:pPr>
              <w:widowControl w:val="0"/>
              <w:ind w:firstLine="340"/>
              <w:rPr>
                <w:sz w:val="28"/>
                <w:szCs w:val="28"/>
                <w:lang w:val="uk-UA"/>
              </w:rPr>
            </w:pPr>
            <w:r w:rsidRPr="00D75EF2">
              <w:rPr>
                <w:sz w:val="28"/>
                <w:szCs w:val="28"/>
                <w:lang w:val="uk-UA"/>
              </w:rPr>
              <w:t>гіпотеза Ампера, гіпотеза Максвелла.</w:t>
            </w:r>
          </w:p>
          <w:p w:rsidR="00E47802" w:rsidRPr="00D75EF2" w:rsidRDefault="00E47802" w:rsidP="00287AE8">
            <w:pPr>
              <w:widowControl w:val="0"/>
              <w:ind w:firstLine="340"/>
              <w:rPr>
                <w:sz w:val="28"/>
                <w:szCs w:val="28"/>
                <w:lang w:val="uk-UA"/>
              </w:rPr>
            </w:pPr>
            <w:r w:rsidRPr="00D75EF2">
              <w:rPr>
                <w:sz w:val="28"/>
                <w:szCs w:val="28"/>
                <w:lang w:val="uk-UA"/>
              </w:rPr>
              <w:t xml:space="preserve"> </w:t>
            </w:r>
            <w:r w:rsidRPr="00D75EF2">
              <w:rPr>
                <w:b/>
                <w:bCs/>
                <w:sz w:val="28"/>
                <w:szCs w:val="28"/>
                <w:lang w:val="uk-UA"/>
              </w:rPr>
              <w:t xml:space="preserve">Теорії: </w:t>
            </w:r>
            <w:r w:rsidRPr="00D75EF2">
              <w:rPr>
                <w:sz w:val="28"/>
                <w:szCs w:val="28"/>
                <w:lang w:val="uk-UA"/>
              </w:rPr>
              <w:t>основи класичної електронної теорії, теорії електромагнітного поля.</w:t>
            </w:r>
          </w:p>
          <w:p w:rsidR="00E47802" w:rsidRPr="00D75EF2" w:rsidRDefault="00E47802" w:rsidP="004E3294">
            <w:pPr>
              <w:widowControl w:val="0"/>
              <w:ind w:firstLine="340"/>
              <w:rPr>
                <w:b/>
                <w:bCs/>
                <w:sz w:val="28"/>
                <w:szCs w:val="28"/>
                <w:u w:val="single"/>
                <w:lang w:val="uk-UA"/>
              </w:rPr>
            </w:pPr>
            <w:r w:rsidRPr="00D75EF2">
              <w:rPr>
                <w:b/>
                <w:bCs/>
                <w:sz w:val="28"/>
                <w:szCs w:val="28"/>
                <w:lang w:val="uk-UA"/>
              </w:rPr>
              <w:t xml:space="preserve">Практичне застосування теоретичного матеріалу: </w:t>
            </w:r>
            <w:r w:rsidRPr="00D75EF2">
              <w:rPr>
                <w:snapToGrid w:val="0"/>
                <w:sz w:val="28"/>
                <w:szCs w:val="28"/>
                <w:lang w:val="uk-UA"/>
              </w:rPr>
              <w:t xml:space="preserve">використання електростатичного захисту, ізоляторів та провідників, конденсаторів, дії електричного струму, законів струму для розрахунку електричних кіл, електролізу, плазми в техніці, видів самостійного розряду, руху електричних зарядів в електричному і магнітному полях, магнітних властивостей речовини тощо; </w:t>
            </w:r>
            <w:r w:rsidRPr="00D75EF2">
              <w:rPr>
                <w:sz w:val="28"/>
                <w:szCs w:val="28"/>
                <w:lang w:val="uk-UA"/>
              </w:rPr>
              <w:t>принцип дії вимірювальних приладів та технічних пристроїв:</w:t>
            </w:r>
            <w:r w:rsidRPr="00D75EF2">
              <w:rPr>
                <w:snapToGrid w:val="0"/>
                <w:sz w:val="28"/>
                <w:szCs w:val="28"/>
                <w:lang w:val="uk-UA"/>
              </w:rPr>
              <w:t xml:space="preserve"> електроскоп, електрометр, конденсатор, джерела струму (акумулятор, гальванічний елемент, генератор), електровимірювальні прилади (амперметр, вольтметр), споживачі струму (двигуни, резистор, електронагрівальні прилади, плавкі запобіжники, реостати), електронно-променева трубка, напівпровідникові прилади, електромагніти, гучномовець, електродинамічний мікрофон.</w:t>
            </w:r>
          </w:p>
        </w:tc>
        <w:tc>
          <w:tcPr>
            <w:tcW w:w="5507" w:type="dxa"/>
          </w:tcPr>
          <w:p w:rsidR="00E47802" w:rsidRPr="00D75EF2" w:rsidRDefault="00E47802" w:rsidP="00BB2EF5">
            <w:pPr>
              <w:widowControl w:val="0"/>
              <w:numPr>
                <w:ilvl w:val="1"/>
                <w:numId w:val="5"/>
              </w:numPr>
              <w:tabs>
                <w:tab w:val="clear" w:pos="1420"/>
                <w:tab w:val="num" w:pos="498"/>
              </w:tabs>
              <w:ind w:left="498" w:hanging="425"/>
              <w:rPr>
                <w:b/>
                <w:bCs/>
                <w:spacing w:val="-2"/>
                <w:sz w:val="28"/>
                <w:szCs w:val="28"/>
                <w:lang w:val="uk-UA"/>
              </w:rPr>
            </w:pPr>
            <w:r w:rsidRPr="00D75EF2">
              <w:rPr>
                <w:spacing w:val="-2"/>
                <w:sz w:val="28"/>
                <w:szCs w:val="28"/>
                <w:lang w:val="uk-UA"/>
              </w:rPr>
              <w:t>розпізнавати прояви електромагнітних</w:t>
            </w:r>
            <w:r w:rsidRPr="00D75EF2">
              <w:rPr>
                <w:snapToGrid w:val="0"/>
                <w:sz w:val="28"/>
                <w:szCs w:val="28"/>
                <w:lang w:val="uk-UA"/>
              </w:rPr>
              <w:t xml:space="preserve"> явищ і процесів у природі та їх практичне застосування в техніці, зокрема електростатичний захист, використання провідників та ізоляторів, конденсаторів, дії електричного струму, використання магнітних властивостей речовини, електролізу в техніці (добування чистих металів, гальваностегія, гальванопластика), електромагнітів, електродвигунів, котушок індуктивності, конденсаторів;</w:t>
            </w:r>
          </w:p>
          <w:p w:rsidR="00E47802" w:rsidRPr="00D75EF2" w:rsidRDefault="00E47802" w:rsidP="00BB2EF5">
            <w:pPr>
              <w:widowControl w:val="0"/>
              <w:numPr>
                <w:ilvl w:val="1"/>
                <w:numId w:val="5"/>
              </w:numPr>
              <w:tabs>
                <w:tab w:val="clear" w:pos="1420"/>
                <w:tab w:val="num" w:pos="498"/>
              </w:tabs>
              <w:ind w:left="498" w:hanging="425"/>
              <w:rPr>
                <w:sz w:val="28"/>
                <w:szCs w:val="28"/>
                <w:lang w:val="uk-UA"/>
              </w:rPr>
            </w:pPr>
            <w:r w:rsidRPr="00D75EF2">
              <w:rPr>
                <w:spacing w:val="-2"/>
                <w:sz w:val="28"/>
                <w:szCs w:val="28"/>
                <w:lang w:val="uk-UA"/>
              </w:rPr>
              <w:t xml:space="preserve">застосовувати основні поняття та </w:t>
            </w:r>
            <w:r w:rsidRPr="00D75EF2">
              <w:rPr>
                <w:sz w:val="28"/>
                <w:szCs w:val="28"/>
                <w:lang w:val="uk-UA"/>
              </w:rPr>
              <w:t>закони, принципи, правила електродинаміки, формули для визначення фізичних величин та їх одиниць; математичні вирази законів електродинаміки;</w:t>
            </w:r>
          </w:p>
          <w:p w:rsidR="00E47802" w:rsidRPr="00D75EF2" w:rsidRDefault="00E47802" w:rsidP="00BB2EF5">
            <w:pPr>
              <w:widowControl w:val="0"/>
              <w:numPr>
                <w:ilvl w:val="1"/>
                <w:numId w:val="5"/>
              </w:numPr>
              <w:tabs>
                <w:tab w:val="clear" w:pos="1420"/>
                <w:tab w:val="num" w:pos="498"/>
              </w:tabs>
              <w:ind w:left="498" w:hanging="425"/>
              <w:rPr>
                <w:sz w:val="28"/>
                <w:szCs w:val="28"/>
                <w:lang w:val="uk-UA"/>
              </w:rPr>
            </w:pPr>
            <w:r w:rsidRPr="00D75EF2">
              <w:rPr>
                <w:sz w:val="28"/>
                <w:szCs w:val="28"/>
                <w:lang w:val="uk-UA"/>
              </w:rPr>
              <w:t xml:space="preserve">визначати межі застосування законів Кулона </w:t>
            </w:r>
            <w:r w:rsidRPr="00D75EF2">
              <w:rPr>
                <w:strike/>
                <w:sz w:val="28"/>
                <w:szCs w:val="28"/>
                <w:lang w:val="uk-UA"/>
              </w:rPr>
              <w:t>та Ома</w:t>
            </w:r>
            <w:r w:rsidRPr="00D75EF2">
              <w:rPr>
                <w:sz w:val="28"/>
                <w:szCs w:val="28"/>
                <w:lang w:val="uk-UA"/>
              </w:rPr>
              <w:t>;</w:t>
            </w:r>
          </w:p>
          <w:p w:rsidR="00E47802" w:rsidRPr="00D75EF2" w:rsidRDefault="00E47802" w:rsidP="00BB2EF5">
            <w:pPr>
              <w:widowControl w:val="0"/>
              <w:numPr>
                <w:ilvl w:val="1"/>
                <w:numId w:val="5"/>
              </w:numPr>
              <w:tabs>
                <w:tab w:val="clear" w:pos="1420"/>
                <w:tab w:val="num" w:pos="498"/>
              </w:tabs>
              <w:ind w:left="498" w:hanging="425"/>
              <w:rPr>
                <w:sz w:val="28"/>
                <w:szCs w:val="28"/>
                <w:lang w:val="uk-UA"/>
              </w:rPr>
            </w:pPr>
            <w:r w:rsidRPr="00D75EF2">
              <w:rPr>
                <w:spacing w:val="-4"/>
                <w:sz w:val="28"/>
                <w:szCs w:val="28"/>
                <w:lang w:val="uk-UA"/>
              </w:rPr>
              <w:t>розрізняти:</w:t>
            </w:r>
            <w:r w:rsidRPr="00D75EF2">
              <w:rPr>
                <w:b/>
                <w:bCs/>
                <w:spacing w:val="-4"/>
                <w:sz w:val="28"/>
                <w:szCs w:val="28"/>
                <w:lang w:val="uk-UA"/>
              </w:rPr>
              <w:t xml:space="preserve"> </w:t>
            </w:r>
            <w:r w:rsidRPr="00D75EF2">
              <w:rPr>
                <w:sz w:val="28"/>
                <w:szCs w:val="28"/>
                <w:lang w:val="uk-UA"/>
              </w:rPr>
              <w:t>провідники й діелектрики, полярні й неполярні діелектрики, види магнетиків, несамостійний і самостійний розряди в газах, власну та домішкову провідність напiвпровiдникiв;</w:t>
            </w:r>
          </w:p>
          <w:p w:rsidR="00E47802" w:rsidRPr="00D75EF2" w:rsidRDefault="00E47802" w:rsidP="00BB2EF5">
            <w:pPr>
              <w:widowControl w:val="0"/>
              <w:numPr>
                <w:ilvl w:val="1"/>
                <w:numId w:val="5"/>
              </w:numPr>
              <w:tabs>
                <w:tab w:val="clear" w:pos="1420"/>
                <w:tab w:val="num" w:pos="498"/>
              </w:tabs>
              <w:ind w:left="498" w:hanging="425"/>
              <w:rPr>
                <w:spacing w:val="-4"/>
                <w:sz w:val="28"/>
                <w:szCs w:val="28"/>
                <w:lang w:val="uk-UA"/>
              </w:rPr>
            </w:pPr>
            <w:r w:rsidRPr="00D75EF2">
              <w:rPr>
                <w:sz w:val="28"/>
                <w:szCs w:val="28"/>
                <w:lang w:val="uk-UA"/>
              </w:rPr>
              <w:t>порівнювати властивості магнітного поля, електростатичного та вихрового електричних полів;</w:t>
            </w:r>
          </w:p>
          <w:p w:rsidR="00E47802" w:rsidRPr="00D75EF2" w:rsidRDefault="00E47802" w:rsidP="00BB2EF5">
            <w:pPr>
              <w:widowControl w:val="0"/>
              <w:numPr>
                <w:ilvl w:val="1"/>
                <w:numId w:val="5"/>
              </w:numPr>
              <w:tabs>
                <w:tab w:val="clear" w:pos="1420"/>
                <w:tab w:val="num" w:pos="498"/>
              </w:tabs>
              <w:ind w:left="498" w:hanging="425"/>
              <w:rPr>
                <w:sz w:val="28"/>
                <w:szCs w:val="28"/>
                <w:lang w:val="uk-UA"/>
              </w:rPr>
            </w:pPr>
            <w:r w:rsidRPr="00D75EF2">
              <w:rPr>
                <w:sz w:val="28"/>
                <w:szCs w:val="28"/>
                <w:lang w:val="uk-UA"/>
              </w:rPr>
              <w:t>розв’язувати:</w:t>
            </w:r>
          </w:p>
          <w:p w:rsidR="00E47802" w:rsidRPr="00D75EF2" w:rsidRDefault="00E47802" w:rsidP="00BB2EF5">
            <w:pPr>
              <w:widowControl w:val="0"/>
              <w:numPr>
                <w:ilvl w:val="0"/>
                <w:numId w:val="12"/>
              </w:numPr>
              <w:tabs>
                <w:tab w:val="clear" w:pos="1461"/>
                <w:tab w:val="num" w:pos="923"/>
              </w:tabs>
              <w:ind w:left="923" w:hanging="425"/>
              <w:rPr>
                <w:sz w:val="28"/>
                <w:szCs w:val="28"/>
                <w:lang w:val="uk-UA"/>
              </w:rPr>
            </w:pPr>
            <w:r w:rsidRPr="00D75EF2">
              <w:rPr>
                <w:sz w:val="28"/>
                <w:szCs w:val="28"/>
                <w:lang w:val="uk-UA"/>
              </w:rPr>
              <w:t>розрахункові</w:t>
            </w:r>
            <w:r w:rsidRPr="00D75EF2">
              <w:rPr>
                <w:b/>
                <w:bCs/>
                <w:sz w:val="28"/>
                <w:szCs w:val="28"/>
                <w:lang w:val="uk-UA"/>
              </w:rPr>
              <w:t xml:space="preserve"> </w:t>
            </w:r>
            <w:r w:rsidRPr="00D75EF2">
              <w:rPr>
                <w:sz w:val="28"/>
                <w:szCs w:val="28"/>
                <w:lang w:val="uk-UA"/>
              </w:rPr>
              <w:t>задачі, що вимагають застосування функціональних залежностей між основними фізичними величинами, на: взаємодію точкових зарядів (застосування закону Кулона); напруженість поля точкового заряду, провідної кулі, принцип суперпозиції; дію електричного поля на заряд; електроємність плоского конденсатора, з’єднання конденсаторів, енергію зарядженого конденсатора; розрахунок електричних кіл (у т.ч. змішаних</w:t>
            </w:r>
            <w:r w:rsidRPr="00D75EF2">
              <w:rPr>
                <w:spacing w:val="-5"/>
                <w:sz w:val="28"/>
                <w:szCs w:val="28"/>
                <w:lang w:val="uk-UA"/>
              </w:rPr>
              <w:t xml:space="preserve"> </w:t>
            </w:r>
            <w:r w:rsidRPr="00D75EF2">
              <w:rPr>
                <w:sz w:val="28"/>
                <w:szCs w:val="28"/>
                <w:lang w:val="uk-UA"/>
              </w:rPr>
              <w:t>з’єднань провідників) із використанням законів Ома; роботу, потужність та теплову дію електричного струму; проходження електричного струму через електроліти; визначення напряму та модуля вектора магнітної індукції; сили Ампера, сили Лоренца, ЕРС індукції в рухомих провідниках, на закон електромагнітної індукції, ЕРС самоіндукції, енергію магнітного поля провідника зі струмом;</w:t>
            </w:r>
          </w:p>
          <w:p w:rsidR="00E47802" w:rsidRPr="00D75EF2" w:rsidRDefault="00E47802" w:rsidP="00BB2EF5">
            <w:pPr>
              <w:widowControl w:val="0"/>
              <w:numPr>
                <w:ilvl w:val="0"/>
                <w:numId w:val="12"/>
              </w:numPr>
              <w:tabs>
                <w:tab w:val="clear" w:pos="1461"/>
                <w:tab w:val="num" w:pos="923"/>
              </w:tabs>
              <w:ind w:left="923" w:hanging="425"/>
              <w:rPr>
                <w:sz w:val="28"/>
                <w:szCs w:val="28"/>
                <w:lang w:val="uk-UA"/>
              </w:rPr>
            </w:pPr>
            <w:r w:rsidRPr="00D75EF2">
              <w:rPr>
                <w:sz w:val="28"/>
                <w:szCs w:val="28"/>
                <w:lang w:val="uk-UA"/>
              </w:rPr>
              <w:t xml:space="preserve">задачі на аналіз </w:t>
            </w:r>
            <w:r w:rsidRPr="00D75EF2">
              <w:rPr>
                <w:spacing w:val="2"/>
                <w:sz w:val="28"/>
                <w:szCs w:val="28"/>
                <w:lang w:val="uk-UA"/>
              </w:rPr>
              <w:t xml:space="preserve">графічного </w:t>
            </w:r>
            <w:r w:rsidRPr="00D75EF2">
              <w:rPr>
                <w:sz w:val="28"/>
                <w:szCs w:val="28"/>
                <w:lang w:val="uk-UA"/>
              </w:rPr>
              <w:t xml:space="preserve">зображення електростатичного </w:t>
            </w:r>
            <w:r w:rsidRPr="00D75EF2">
              <w:rPr>
                <w:spacing w:val="2"/>
                <w:sz w:val="28"/>
                <w:szCs w:val="28"/>
                <w:lang w:val="uk-UA"/>
              </w:rPr>
              <w:t xml:space="preserve">та магнітного полів, </w:t>
            </w:r>
            <w:r w:rsidRPr="00D75EF2">
              <w:rPr>
                <w:sz w:val="28"/>
                <w:szCs w:val="28"/>
                <w:lang w:val="uk-UA"/>
              </w:rPr>
              <w:t>застосування закону Ома, залежності опору металевого провідника та напівпровідника від температури, вольт-амперну характеристику напівпровідникового діода;</w:t>
            </w:r>
          </w:p>
          <w:p w:rsidR="00E47802" w:rsidRPr="00D75EF2" w:rsidRDefault="00E47802" w:rsidP="00BB2EF5">
            <w:pPr>
              <w:widowControl w:val="0"/>
              <w:numPr>
                <w:ilvl w:val="0"/>
                <w:numId w:val="12"/>
              </w:numPr>
              <w:tabs>
                <w:tab w:val="clear" w:pos="1461"/>
                <w:tab w:val="num" w:pos="923"/>
              </w:tabs>
              <w:ind w:left="923" w:hanging="425"/>
              <w:rPr>
                <w:spacing w:val="2"/>
                <w:sz w:val="28"/>
                <w:szCs w:val="28"/>
                <w:lang w:val="uk-UA"/>
              </w:rPr>
            </w:pPr>
            <w:r w:rsidRPr="00D75EF2">
              <w:rPr>
                <w:sz w:val="28"/>
                <w:szCs w:val="28"/>
                <w:lang w:val="uk-UA"/>
              </w:rPr>
              <w:t>задачі, які передбачають обробку та аналіз результатів експерименту, зображених на фото або схематичному рисунку;</w:t>
            </w:r>
          </w:p>
          <w:p w:rsidR="00E47802" w:rsidRPr="00D75EF2" w:rsidRDefault="00E47802" w:rsidP="00BB2EF5">
            <w:pPr>
              <w:widowControl w:val="0"/>
              <w:numPr>
                <w:ilvl w:val="0"/>
                <w:numId w:val="12"/>
              </w:numPr>
              <w:tabs>
                <w:tab w:val="clear" w:pos="1461"/>
                <w:tab w:val="num" w:pos="923"/>
              </w:tabs>
              <w:ind w:left="923" w:hanging="425"/>
              <w:rPr>
                <w:sz w:val="28"/>
                <w:szCs w:val="28"/>
                <w:lang w:val="uk-UA"/>
              </w:rPr>
            </w:pPr>
            <w:r w:rsidRPr="00D75EF2">
              <w:rPr>
                <w:spacing w:val="-2"/>
                <w:sz w:val="28"/>
                <w:szCs w:val="28"/>
                <w:lang w:val="uk-UA"/>
              </w:rPr>
              <w:t>комбіновані задачі, для розв’язування яких використовуються поняття і закономірності з механіки, молекулярної фізики та електродинаміки;</w:t>
            </w:r>
          </w:p>
          <w:p w:rsidR="00E47802" w:rsidRPr="00D75EF2" w:rsidRDefault="00E47802" w:rsidP="00BB2EF5">
            <w:pPr>
              <w:widowControl w:val="0"/>
              <w:numPr>
                <w:ilvl w:val="3"/>
                <w:numId w:val="6"/>
              </w:numPr>
              <w:tabs>
                <w:tab w:val="clear" w:pos="2213"/>
                <w:tab w:val="num" w:pos="498"/>
              </w:tabs>
              <w:ind w:left="498" w:hanging="425"/>
              <w:rPr>
                <w:b/>
                <w:bCs/>
                <w:sz w:val="28"/>
                <w:szCs w:val="28"/>
                <w:u w:val="single"/>
                <w:lang w:val="uk-UA"/>
              </w:rPr>
            </w:pPr>
            <w:r w:rsidRPr="00D75EF2">
              <w:rPr>
                <w:sz w:val="28"/>
                <w:szCs w:val="28"/>
                <w:lang w:val="uk-UA"/>
              </w:rPr>
              <w:t>складати план виконання експериментів, роботи з</w:t>
            </w:r>
            <w:r w:rsidRPr="00D75EF2">
              <w:rPr>
                <w:b/>
                <w:bCs/>
                <w:sz w:val="28"/>
                <w:szCs w:val="28"/>
                <w:lang w:val="uk-UA"/>
              </w:rPr>
              <w:t xml:space="preserve"> </w:t>
            </w:r>
            <w:r w:rsidRPr="00D75EF2">
              <w:rPr>
                <w:sz w:val="28"/>
                <w:szCs w:val="28"/>
                <w:lang w:val="uk-UA"/>
              </w:rPr>
              <w:t xml:space="preserve">вимірювальними приладами та пристроями, зокрема </w:t>
            </w:r>
            <w:r w:rsidRPr="00D75EF2">
              <w:rPr>
                <w:snapToGrid w:val="0"/>
                <w:sz w:val="28"/>
                <w:szCs w:val="28"/>
                <w:lang w:val="uk-UA"/>
              </w:rPr>
              <w:t>електроскопом, електрометром, конденсаторами, джерелами струму, перетворювачами струму, приладами для вимірювання характеристик струму, споживачами струму, електромагнітом, соленоїдом;</w:t>
            </w:r>
          </w:p>
          <w:p w:rsidR="00E47802" w:rsidRPr="00D75EF2" w:rsidRDefault="00E47802" w:rsidP="00BB2EF5">
            <w:pPr>
              <w:widowControl w:val="0"/>
              <w:numPr>
                <w:ilvl w:val="3"/>
                <w:numId w:val="6"/>
              </w:numPr>
              <w:tabs>
                <w:tab w:val="clear" w:pos="2213"/>
                <w:tab w:val="num" w:pos="498"/>
              </w:tabs>
              <w:ind w:left="498" w:hanging="425"/>
              <w:rPr>
                <w:b/>
                <w:bCs/>
                <w:sz w:val="28"/>
                <w:szCs w:val="28"/>
                <w:u w:val="single"/>
                <w:lang w:val="uk-UA"/>
              </w:rPr>
            </w:pPr>
            <w:r w:rsidRPr="00D75EF2">
              <w:rPr>
                <w:sz w:val="28"/>
                <w:szCs w:val="28"/>
                <w:lang w:val="uk-UA"/>
              </w:rPr>
              <w:t>робити узагальнення щодо носіїв електричного заряду в різних середовищах; магнітних властивостей різних речовин.</w:t>
            </w:r>
          </w:p>
        </w:tc>
      </w:tr>
      <w:tr w:rsidR="00E47802" w:rsidRPr="00D75EF2">
        <w:trPr>
          <w:gridBefore w:val="1"/>
          <w:trHeight w:val="475"/>
          <w:jc w:val="center"/>
        </w:trPr>
        <w:tc>
          <w:tcPr>
            <w:tcW w:w="15241" w:type="dxa"/>
            <w:gridSpan w:val="3"/>
            <w:vAlign w:val="center"/>
          </w:tcPr>
          <w:p w:rsidR="00E47802" w:rsidRPr="00D75EF2" w:rsidRDefault="00E47802" w:rsidP="00287AE8">
            <w:pPr>
              <w:jc w:val="center"/>
              <w:rPr>
                <w:b/>
                <w:bCs/>
                <w:sz w:val="28"/>
                <w:szCs w:val="28"/>
                <w:u w:val="single"/>
                <w:lang w:val="uk-UA"/>
              </w:rPr>
            </w:pPr>
            <w:r w:rsidRPr="00D75EF2">
              <w:rPr>
                <w:b/>
                <w:bCs/>
                <w:sz w:val="28"/>
                <w:szCs w:val="28"/>
                <w:lang w:val="uk-UA"/>
              </w:rPr>
              <w:t>КОЛИВАННЯ І ХВИЛІ. ОПТИКА</w:t>
            </w:r>
          </w:p>
        </w:tc>
      </w:tr>
      <w:tr w:rsidR="00E47802" w:rsidRPr="00D75EF2">
        <w:trPr>
          <w:gridBefore w:val="1"/>
          <w:trHeight w:val="20"/>
          <w:jc w:val="center"/>
        </w:trPr>
        <w:tc>
          <w:tcPr>
            <w:tcW w:w="4694" w:type="dxa"/>
          </w:tcPr>
          <w:p w:rsidR="00E47802" w:rsidRPr="00D75EF2" w:rsidRDefault="00E47802" w:rsidP="00287AE8">
            <w:pPr>
              <w:ind w:firstLine="323"/>
              <w:rPr>
                <w:sz w:val="28"/>
                <w:szCs w:val="28"/>
                <w:lang w:val="uk-UA"/>
              </w:rPr>
            </w:pPr>
            <w:r w:rsidRPr="00D75EF2">
              <w:rPr>
                <w:b/>
                <w:bCs/>
                <w:sz w:val="28"/>
                <w:szCs w:val="28"/>
                <w:lang w:val="uk-UA"/>
              </w:rPr>
              <w:t xml:space="preserve">Механічні коливання і хвилі. </w:t>
            </w:r>
            <w:r w:rsidRPr="00D75EF2">
              <w:rPr>
                <w:sz w:val="28"/>
                <w:szCs w:val="28"/>
                <w:lang w:val="uk-UA"/>
              </w:rPr>
              <w:t xml:space="preserve">Коливальний рух. Вільні механічні коливання. Гармонічні коливання. Зміщення, амплітуда, період, частота і фаза гармонічних коливань. Коливання вантажу на пружині. Нитяний маятник, період коливань нитяного маятника. Перетворення енергії при гармонічних коливаннях. Вимушені механічні коливання. Явище резонансу. </w:t>
            </w:r>
          </w:p>
          <w:p w:rsidR="00E47802" w:rsidRPr="00D75EF2" w:rsidRDefault="00E47802" w:rsidP="00287AE8">
            <w:pPr>
              <w:ind w:firstLine="340"/>
              <w:rPr>
                <w:sz w:val="28"/>
                <w:szCs w:val="28"/>
                <w:lang w:val="uk-UA"/>
              </w:rPr>
            </w:pPr>
            <w:r w:rsidRPr="00D75EF2">
              <w:rPr>
                <w:sz w:val="28"/>
                <w:szCs w:val="28"/>
                <w:lang w:val="uk-UA"/>
              </w:rPr>
              <w:t xml:space="preserve">Поширення коливань у пружних середовищах. Поперечні та поздовжні хвилі. Довжина хвилі. Зв`язок між довжиною хвилі, швидкістю її поширення та періодом (частотою). </w:t>
            </w:r>
          </w:p>
          <w:p w:rsidR="00E47802" w:rsidRPr="00D75EF2" w:rsidRDefault="00E47802" w:rsidP="00287AE8">
            <w:pPr>
              <w:ind w:firstLine="340"/>
              <w:rPr>
                <w:sz w:val="28"/>
                <w:szCs w:val="28"/>
                <w:lang w:val="uk-UA"/>
              </w:rPr>
            </w:pPr>
            <w:r w:rsidRPr="00D75EF2">
              <w:rPr>
                <w:sz w:val="28"/>
                <w:szCs w:val="28"/>
                <w:lang w:val="uk-UA"/>
              </w:rPr>
              <w:t xml:space="preserve">Звукові хвилі. Швидкість звуку. Гучність й інтенсивність звуку. Висота тону і тембр звуку. Інфра- та ультразвуки. </w:t>
            </w:r>
          </w:p>
          <w:p w:rsidR="00E47802" w:rsidRPr="00D75EF2" w:rsidRDefault="00E47802" w:rsidP="00287AE8">
            <w:pPr>
              <w:ind w:firstLine="323"/>
              <w:rPr>
                <w:sz w:val="28"/>
                <w:szCs w:val="28"/>
                <w:lang w:val="uk-UA"/>
              </w:rPr>
            </w:pPr>
            <w:r w:rsidRPr="00D75EF2">
              <w:rPr>
                <w:b/>
                <w:bCs/>
                <w:sz w:val="28"/>
                <w:szCs w:val="28"/>
                <w:lang w:val="uk-UA"/>
              </w:rPr>
              <w:t xml:space="preserve">Електромагнітні коливання і хвилі. </w:t>
            </w:r>
            <w:r w:rsidRPr="00D75EF2">
              <w:rPr>
                <w:sz w:val="28"/>
                <w:szCs w:val="28"/>
                <w:lang w:val="uk-UA"/>
              </w:rPr>
              <w:t>Вільні електромагнітні коливання в коливальному контурі. Перетворення енергії в коливальному контурі. Власна частота і період електромагнітних коливань. Формула Томсона.</w:t>
            </w:r>
          </w:p>
          <w:p w:rsidR="00E47802" w:rsidRPr="00D75EF2" w:rsidRDefault="00E47802" w:rsidP="00287AE8">
            <w:pPr>
              <w:pStyle w:val="BodyTextIndent"/>
              <w:ind w:left="0" w:firstLine="340"/>
              <w:rPr>
                <w:sz w:val="28"/>
                <w:szCs w:val="28"/>
              </w:rPr>
            </w:pPr>
            <w:r w:rsidRPr="00D75EF2">
              <w:rPr>
                <w:sz w:val="28"/>
                <w:szCs w:val="28"/>
              </w:rPr>
              <w:t>Вимушені електричні коливання. Змінний електричний струм. Генератор змінного струму. Електричний резонанс.</w:t>
            </w:r>
          </w:p>
          <w:p w:rsidR="00E47802" w:rsidRPr="00D75EF2" w:rsidRDefault="00E47802" w:rsidP="00287AE8">
            <w:pPr>
              <w:ind w:firstLine="340"/>
              <w:rPr>
                <w:sz w:val="28"/>
                <w:szCs w:val="28"/>
                <w:lang w:val="uk-UA"/>
              </w:rPr>
            </w:pPr>
            <w:r w:rsidRPr="00D75EF2">
              <w:rPr>
                <w:sz w:val="28"/>
                <w:szCs w:val="28"/>
                <w:lang w:val="uk-UA"/>
              </w:rPr>
              <w:t>Трансформатор. Принцип передачі електроенергії на великі відстані.</w:t>
            </w:r>
          </w:p>
          <w:p w:rsidR="00E47802" w:rsidRPr="00D75EF2" w:rsidRDefault="00E47802" w:rsidP="00287AE8">
            <w:pPr>
              <w:ind w:firstLine="340"/>
              <w:rPr>
                <w:b/>
                <w:bCs/>
                <w:sz w:val="28"/>
                <w:szCs w:val="28"/>
                <w:u w:val="single"/>
                <w:lang w:val="uk-UA"/>
              </w:rPr>
            </w:pPr>
            <w:r w:rsidRPr="00D75EF2">
              <w:rPr>
                <w:sz w:val="28"/>
                <w:szCs w:val="28"/>
                <w:lang w:val="uk-UA"/>
              </w:rPr>
              <w:t>Електромагнітне поле. Електромагнітні хвилі та швидкість їх поширення. Шкала електромагнітних хвиль. Властивості електромагнітного випромінювання різних діапазонів.</w:t>
            </w:r>
          </w:p>
          <w:p w:rsidR="00E47802" w:rsidRPr="00D75EF2" w:rsidRDefault="00E47802" w:rsidP="00292B78">
            <w:pPr>
              <w:pStyle w:val="BodyTextIndent"/>
              <w:ind w:left="0" w:firstLine="212"/>
              <w:rPr>
                <w:sz w:val="28"/>
                <w:szCs w:val="28"/>
              </w:rPr>
            </w:pPr>
            <w:r w:rsidRPr="00D75EF2">
              <w:rPr>
                <w:b/>
                <w:bCs/>
                <w:sz w:val="28"/>
                <w:szCs w:val="28"/>
              </w:rPr>
              <w:t>Оптика.</w:t>
            </w:r>
            <w:r w:rsidRPr="00D75EF2">
              <w:rPr>
                <w:sz w:val="28"/>
                <w:szCs w:val="28"/>
              </w:rPr>
              <w:t xml:space="preserve"> Прямолінійність поширення світла в однорідному середовищі. Швидкість світла та її вимірювання.</w:t>
            </w:r>
          </w:p>
          <w:p w:rsidR="00E47802" w:rsidRPr="00D75EF2" w:rsidRDefault="00E47802" w:rsidP="00287AE8">
            <w:pPr>
              <w:pStyle w:val="BodyTextIndent"/>
              <w:ind w:left="0" w:firstLine="340"/>
              <w:rPr>
                <w:sz w:val="28"/>
                <w:szCs w:val="28"/>
              </w:rPr>
            </w:pPr>
            <w:r w:rsidRPr="00D75EF2">
              <w:rPr>
                <w:sz w:val="28"/>
                <w:szCs w:val="28"/>
              </w:rPr>
              <w:t>Закони відбивання світла. Побудова зображень, які дає плоске дзеркало.</w:t>
            </w:r>
          </w:p>
          <w:p w:rsidR="00E47802" w:rsidRPr="00D75EF2" w:rsidRDefault="00E47802" w:rsidP="00287AE8">
            <w:pPr>
              <w:pStyle w:val="BodyTextIndent"/>
              <w:ind w:left="0" w:firstLine="340"/>
              <w:rPr>
                <w:sz w:val="28"/>
                <w:szCs w:val="28"/>
              </w:rPr>
            </w:pPr>
            <w:r w:rsidRPr="00D75EF2">
              <w:rPr>
                <w:sz w:val="28"/>
                <w:szCs w:val="28"/>
              </w:rPr>
              <w:t>Закони заломлення світла. Абсолютний і відносний показники заломлення. Повне відбивання.</w:t>
            </w:r>
          </w:p>
          <w:p w:rsidR="00E47802" w:rsidRPr="00D75EF2" w:rsidRDefault="00E47802" w:rsidP="00287AE8">
            <w:pPr>
              <w:ind w:firstLine="340"/>
              <w:rPr>
                <w:sz w:val="28"/>
                <w:szCs w:val="28"/>
                <w:lang w:val="uk-UA"/>
              </w:rPr>
            </w:pPr>
            <w:r w:rsidRPr="00D75EF2">
              <w:rPr>
                <w:sz w:val="28"/>
                <w:szCs w:val="28"/>
                <w:lang w:val="uk-UA"/>
              </w:rPr>
              <w:t>Лінза. Оптична сила лінзи. Формула тонкої лінзи. Побудова зображень, які дає тонка лінза.</w:t>
            </w:r>
          </w:p>
          <w:p w:rsidR="00E47802" w:rsidRPr="00D75EF2" w:rsidRDefault="00E47802" w:rsidP="00287AE8">
            <w:pPr>
              <w:pStyle w:val="BodyTextIndent"/>
              <w:ind w:left="0" w:firstLine="340"/>
              <w:rPr>
                <w:sz w:val="28"/>
                <w:szCs w:val="28"/>
              </w:rPr>
            </w:pPr>
            <w:r w:rsidRPr="00D75EF2">
              <w:rPr>
                <w:sz w:val="28"/>
                <w:szCs w:val="28"/>
              </w:rPr>
              <w:t xml:space="preserve">Інтерференція світла та її практичне застосування. </w:t>
            </w:r>
          </w:p>
          <w:p w:rsidR="00E47802" w:rsidRPr="00D75EF2" w:rsidRDefault="00E47802" w:rsidP="00287AE8">
            <w:pPr>
              <w:pStyle w:val="BodyTextIndent"/>
              <w:ind w:left="0" w:firstLine="340"/>
              <w:rPr>
                <w:sz w:val="28"/>
                <w:szCs w:val="28"/>
              </w:rPr>
            </w:pPr>
            <w:r w:rsidRPr="00D75EF2">
              <w:rPr>
                <w:sz w:val="28"/>
                <w:szCs w:val="28"/>
              </w:rPr>
              <w:t>Дифракція світла. Дифракційні ґратки та їх використання для визначення довжини світлової хвилі.</w:t>
            </w:r>
          </w:p>
          <w:p w:rsidR="00E47802" w:rsidRPr="00D75EF2" w:rsidRDefault="00E47802" w:rsidP="00287AE8">
            <w:pPr>
              <w:ind w:firstLine="340"/>
              <w:rPr>
                <w:sz w:val="28"/>
                <w:szCs w:val="28"/>
                <w:lang w:val="uk-UA"/>
              </w:rPr>
            </w:pPr>
            <w:r w:rsidRPr="00D75EF2">
              <w:rPr>
                <w:sz w:val="28"/>
                <w:szCs w:val="28"/>
                <w:lang w:val="uk-UA"/>
              </w:rPr>
              <w:t>Дисперсія світла. Неперервний і лінійчатий спектри. Спектральний аналіз.</w:t>
            </w:r>
          </w:p>
          <w:p w:rsidR="00E47802" w:rsidRPr="00D75EF2" w:rsidRDefault="00E47802" w:rsidP="00287AE8">
            <w:pPr>
              <w:ind w:firstLine="340"/>
              <w:rPr>
                <w:b/>
                <w:bCs/>
                <w:sz w:val="28"/>
                <w:szCs w:val="28"/>
                <w:u w:val="single"/>
                <w:lang w:val="uk-UA"/>
              </w:rPr>
            </w:pPr>
            <w:r w:rsidRPr="00D75EF2">
              <w:rPr>
                <w:sz w:val="28"/>
                <w:szCs w:val="28"/>
                <w:lang w:val="uk-UA"/>
              </w:rPr>
              <w:t>Поляризація світла.</w:t>
            </w:r>
          </w:p>
        </w:tc>
        <w:tc>
          <w:tcPr>
            <w:tcW w:w="5040" w:type="dxa"/>
          </w:tcPr>
          <w:p w:rsidR="00E47802" w:rsidRPr="00D75EF2" w:rsidRDefault="00E47802" w:rsidP="003228C1">
            <w:pPr>
              <w:ind w:firstLine="340"/>
              <w:rPr>
                <w:sz w:val="28"/>
                <w:szCs w:val="28"/>
                <w:lang w:val="uk-UA"/>
              </w:rPr>
            </w:pPr>
            <w:r w:rsidRPr="00D75EF2">
              <w:rPr>
                <w:sz w:val="28"/>
                <w:szCs w:val="28"/>
                <w:lang w:val="uk-UA"/>
              </w:rPr>
              <w:t>Знати, пояснювати і практично застосовувати:</w:t>
            </w:r>
          </w:p>
          <w:p w:rsidR="00E47802" w:rsidRPr="00D75EF2" w:rsidRDefault="00E47802" w:rsidP="00287AE8">
            <w:pPr>
              <w:ind w:firstLine="340"/>
              <w:rPr>
                <w:b/>
                <w:bCs/>
                <w:sz w:val="28"/>
                <w:szCs w:val="28"/>
                <w:lang w:val="uk-UA"/>
              </w:rPr>
            </w:pPr>
            <w:r w:rsidRPr="00D75EF2">
              <w:rPr>
                <w:b/>
                <w:bCs/>
                <w:sz w:val="28"/>
                <w:szCs w:val="28"/>
                <w:lang w:val="uk-UA"/>
              </w:rPr>
              <w:t xml:space="preserve">Явища і процеси: </w:t>
            </w:r>
            <w:r w:rsidRPr="00D75EF2">
              <w:rPr>
                <w:sz w:val="28"/>
                <w:szCs w:val="28"/>
                <w:lang w:val="uk-UA"/>
              </w:rPr>
              <w:t>коливання тіла на нитці та пружині, резонанс, поширення коливань у просторі, відбивання хвиль, прямолінійне поширення світла в однорідному середовищі, утворення тіні та півтіні, місячні та сонячні затемнення, заломлення світла на межі двох середовищ, скінченність швидкості поширення світла і радіохвиль тощо.</w:t>
            </w:r>
          </w:p>
          <w:p w:rsidR="00E47802" w:rsidRPr="00D75EF2" w:rsidRDefault="00E47802" w:rsidP="00287AE8">
            <w:pPr>
              <w:ind w:firstLine="340"/>
              <w:rPr>
                <w:b/>
                <w:bCs/>
                <w:sz w:val="28"/>
                <w:szCs w:val="28"/>
                <w:lang w:val="uk-UA"/>
              </w:rPr>
            </w:pPr>
            <w:r w:rsidRPr="00D75EF2">
              <w:rPr>
                <w:b/>
                <w:bCs/>
                <w:snapToGrid w:val="0"/>
                <w:sz w:val="28"/>
                <w:szCs w:val="28"/>
                <w:lang w:val="uk-UA"/>
              </w:rPr>
              <w:t>Фундаментальні досліди:</w:t>
            </w:r>
            <w:r w:rsidRPr="00D75EF2">
              <w:rPr>
                <w:snapToGrid w:val="0"/>
                <w:sz w:val="28"/>
                <w:szCs w:val="28"/>
                <w:lang w:val="uk-UA"/>
              </w:rPr>
              <w:t xml:space="preserve"> </w:t>
            </w:r>
            <w:r w:rsidRPr="00D75EF2">
              <w:rPr>
                <w:sz w:val="28"/>
                <w:szCs w:val="28"/>
                <w:lang w:val="uk-UA"/>
              </w:rPr>
              <w:t>Г. Герца; І. Ньютона, І. Пулюя та В. Рентгена.</w:t>
            </w:r>
          </w:p>
          <w:p w:rsidR="00E47802" w:rsidRPr="00D75EF2" w:rsidRDefault="00E47802" w:rsidP="00287AE8">
            <w:pPr>
              <w:rPr>
                <w:b/>
                <w:bCs/>
                <w:sz w:val="28"/>
                <w:szCs w:val="28"/>
                <w:lang w:val="uk-UA"/>
              </w:rPr>
            </w:pPr>
            <w:r w:rsidRPr="00D75EF2">
              <w:rPr>
                <w:b/>
                <w:bCs/>
                <w:sz w:val="28"/>
                <w:szCs w:val="28"/>
                <w:lang w:val="uk-UA"/>
              </w:rPr>
              <w:t>Основні поняття:</w:t>
            </w:r>
            <w:r w:rsidRPr="00D75EF2">
              <w:rPr>
                <w:sz w:val="28"/>
                <w:szCs w:val="28"/>
                <w:lang w:val="uk-UA"/>
              </w:rPr>
              <w:t xml:space="preserve"> гармонічні коливання, зміщення, амплітуда, період, частота і фаза, резонанс, поперечні та поздовжні хвилі, довжина хвилі, швидкість звуку, гучність й інтенсивність звуку, висота тону  і тембр звуку,</w:t>
            </w:r>
            <w:r w:rsidRPr="00D75EF2">
              <w:rPr>
                <w:spacing w:val="-7"/>
                <w:sz w:val="28"/>
                <w:szCs w:val="28"/>
                <w:lang w:val="uk-UA"/>
              </w:rPr>
              <w:t xml:space="preserve"> </w:t>
            </w:r>
            <w:r w:rsidRPr="00D75EF2">
              <w:rPr>
                <w:sz w:val="28"/>
                <w:szCs w:val="28"/>
                <w:lang w:val="uk-UA"/>
              </w:rPr>
              <w:t xml:space="preserve">інфра- та ультразвук, вільні та вимушені електромагнітні коливання, коливальний контур, змінний струм, діючі значення напруги і сили струму,  активний, індуктивний та ємнісний опори, робота і потужність змінного струму, резонанс, автоколивання, автоколивальна система, період </w:t>
            </w:r>
            <w:r w:rsidRPr="00D75EF2">
              <w:rPr>
                <w:snapToGrid w:val="0"/>
                <w:sz w:val="28"/>
                <w:szCs w:val="28"/>
                <w:lang w:val="uk-UA"/>
              </w:rPr>
              <w:t>(частота) вільних електромагнітних коливань в електричному контурі, електричний резонанс,</w:t>
            </w:r>
            <w:r w:rsidRPr="00D75EF2">
              <w:rPr>
                <w:sz w:val="28"/>
                <w:szCs w:val="28"/>
                <w:lang w:val="uk-UA"/>
              </w:rPr>
              <w:t xml:space="preserve"> змінний електричний струм, </w:t>
            </w:r>
            <w:r w:rsidRPr="00D75EF2">
              <w:rPr>
                <w:snapToGrid w:val="0"/>
                <w:sz w:val="28"/>
                <w:szCs w:val="28"/>
                <w:lang w:val="uk-UA"/>
              </w:rPr>
              <w:t>коефіцієнт трансформації, е</w:t>
            </w:r>
            <w:r w:rsidRPr="00D75EF2">
              <w:rPr>
                <w:sz w:val="28"/>
                <w:szCs w:val="28"/>
                <w:lang w:val="uk-UA"/>
              </w:rPr>
              <w:t>лектромагнітні хвилі,</w:t>
            </w:r>
            <w:r w:rsidRPr="00D75EF2">
              <w:rPr>
                <w:snapToGrid w:val="0"/>
                <w:sz w:val="28"/>
                <w:szCs w:val="28"/>
                <w:lang w:val="uk-UA"/>
              </w:rPr>
              <w:t xml:space="preserve"> о</w:t>
            </w:r>
            <w:r w:rsidRPr="00D75EF2">
              <w:rPr>
                <w:sz w:val="28"/>
                <w:szCs w:val="28"/>
                <w:lang w:val="uk-UA"/>
              </w:rPr>
              <w:t>птична сила та фокус лінзи, показник заломлення; повне відбивання, джерела когерентного випромінювання,</w:t>
            </w:r>
            <w:r w:rsidRPr="00D75EF2">
              <w:rPr>
                <w:b/>
                <w:bCs/>
                <w:sz w:val="28"/>
                <w:szCs w:val="28"/>
                <w:lang w:val="uk-UA"/>
              </w:rPr>
              <w:t xml:space="preserve"> </w:t>
            </w:r>
            <w:r w:rsidRPr="00D75EF2">
              <w:rPr>
                <w:snapToGrid w:val="0"/>
                <w:sz w:val="28"/>
                <w:szCs w:val="28"/>
                <w:lang w:val="uk-UA"/>
              </w:rPr>
              <w:t>інтерференція, дифракція, д</w:t>
            </w:r>
            <w:r w:rsidRPr="00D75EF2">
              <w:rPr>
                <w:sz w:val="28"/>
                <w:szCs w:val="28"/>
                <w:lang w:val="uk-UA"/>
              </w:rPr>
              <w:t>исперсія, поляризація світла</w:t>
            </w:r>
            <w:r w:rsidRPr="00D75EF2">
              <w:rPr>
                <w:snapToGrid w:val="0"/>
                <w:sz w:val="28"/>
                <w:szCs w:val="28"/>
                <w:lang w:val="uk-UA"/>
              </w:rPr>
              <w:t>.</w:t>
            </w:r>
          </w:p>
          <w:p w:rsidR="00E47802" w:rsidRPr="00D75EF2" w:rsidRDefault="00E47802" w:rsidP="00287AE8">
            <w:pPr>
              <w:rPr>
                <w:b/>
                <w:bCs/>
                <w:sz w:val="28"/>
                <w:szCs w:val="28"/>
                <w:lang w:val="uk-UA"/>
              </w:rPr>
            </w:pPr>
            <w:r w:rsidRPr="00D75EF2">
              <w:rPr>
                <w:b/>
                <w:bCs/>
                <w:sz w:val="28"/>
                <w:szCs w:val="28"/>
                <w:lang w:val="uk-UA"/>
              </w:rPr>
              <w:t>Ідеалізовані моделі:</w:t>
            </w:r>
            <w:r w:rsidRPr="00D75EF2">
              <w:rPr>
                <w:sz w:val="28"/>
                <w:szCs w:val="28"/>
                <w:lang w:val="uk-UA"/>
              </w:rPr>
              <w:t xml:space="preserve"> математичний (нитяний) маятник, ідеальний коливальний контур.</w:t>
            </w:r>
          </w:p>
          <w:p w:rsidR="00E47802" w:rsidRPr="00D75EF2" w:rsidRDefault="00E47802" w:rsidP="00287AE8">
            <w:pPr>
              <w:rPr>
                <w:sz w:val="28"/>
                <w:szCs w:val="28"/>
                <w:lang w:val="uk-UA"/>
              </w:rPr>
            </w:pPr>
            <w:r w:rsidRPr="00D75EF2">
              <w:rPr>
                <w:b/>
                <w:bCs/>
                <w:sz w:val="28"/>
                <w:szCs w:val="28"/>
                <w:lang w:val="uk-UA"/>
              </w:rPr>
              <w:t xml:space="preserve">Закони, принципи: </w:t>
            </w:r>
            <w:r w:rsidRPr="00D75EF2">
              <w:rPr>
                <w:sz w:val="28"/>
                <w:szCs w:val="28"/>
                <w:lang w:val="uk-UA"/>
              </w:rPr>
              <w:t>рівняння незатухаючих гармонічних коливань, закон прямолінійного поширення світла в однорідному середовищі, незалежності поширення світлових пучків, закони відбивання та заломлення хвиль, умови виникнення інтерференційного максимуму та мінімуму;</w:t>
            </w:r>
            <w:r w:rsidRPr="00D75EF2">
              <w:rPr>
                <w:spacing w:val="-4"/>
                <w:sz w:val="28"/>
                <w:szCs w:val="28"/>
                <w:lang w:val="uk-UA"/>
              </w:rPr>
              <w:t xml:space="preserve"> принцип Гюйгенса,  принцип Доплера.</w:t>
            </w:r>
          </w:p>
          <w:p w:rsidR="00E47802" w:rsidRPr="00D75EF2" w:rsidRDefault="00E47802" w:rsidP="00287AE8">
            <w:pPr>
              <w:rPr>
                <w:b/>
                <w:bCs/>
                <w:sz w:val="28"/>
                <w:szCs w:val="28"/>
                <w:lang w:val="uk-UA"/>
              </w:rPr>
            </w:pPr>
            <w:r w:rsidRPr="00D75EF2">
              <w:rPr>
                <w:b/>
                <w:bCs/>
                <w:sz w:val="28"/>
                <w:szCs w:val="28"/>
                <w:lang w:val="uk-UA"/>
              </w:rPr>
              <w:t>Теорії:</w:t>
            </w:r>
          </w:p>
          <w:p w:rsidR="00E47802" w:rsidRPr="00D75EF2" w:rsidRDefault="00E47802" w:rsidP="00287AE8">
            <w:pPr>
              <w:rPr>
                <w:sz w:val="28"/>
                <w:szCs w:val="28"/>
                <w:lang w:val="uk-UA"/>
              </w:rPr>
            </w:pPr>
            <w:r w:rsidRPr="00D75EF2">
              <w:rPr>
                <w:sz w:val="28"/>
                <w:szCs w:val="28"/>
                <w:lang w:val="uk-UA"/>
              </w:rPr>
              <w:t>основи теорії електромагнітного поля.</w:t>
            </w:r>
          </w:p>
          <w:p w:rsidR="00E47802" w:rsidRPr="00D75EF2" w:rsidRDefault="00E47802" w:rsidP="00287AE8">
            <w:pPr>
              <w:spacing w:before="40"/>
              <w:rPr>
                <w:sz w:val="28"/>
                <w:szCs w:val="28"/>
                <w:lang w:val="uk-UA"/>
              </w:rPr>
            </w:pPr>
            <w:r w:rsidRPr="00D75EF2">
              <w:rPr>
                <w:b/>
                <w:bCs/>
                <w:sz w:val="28"/>
                <w:szCs w:val="28"/>
                <w:lang w:val="uk-UA"/>
              </w:rPr>
              <w:t xml:space="preserve">Практичне застосування теоретичного матеріалу: </w:t>
            </w:r>
            <w:r w:rsidRPr="00D75EF2">
              <w:rPr>
                <w:sz w:val="28"/>
                <w:szCs w:val="28"/>
                <w:lang w:val="uk-UA"/>
              </w:rPr>
              <w:t xml:space="preserve">передача електричної енергії на відстань, передача інформації за допомогою електромагнітних хвиль, </w:t>
            </w:r>
            <w:r w:rsidRPr="00D75EF2">
              <w:rPr>
                <w:snapToGrid w:val="0"/>
                <w:sz w:val="28"/>
                <w:szCs w:val="28"/>
                <w:lang w:val="uk-UA"/>
              </w:rPr>
              <w:t xml:space="preserve">радіолокація, </w:t>
            </w:r>
            <w:r w:rsidRPr="00D75EF2">
              <w:rPr>
                <w:spacing w:val="-2"/>
                <w:sz w:val="28"/>
                <w:szCs w:val="28"/>
                <w:lang w:val="uk-UA"/>
              </w:rPr>
              <w:t>використання електромагнітного випромінювання</w:t>
            </w:r>
            <w:r w:rsidRPr="00D75EF2">
              <w:rPr>
                <w:sz w:val="28"/>
                <w:szCs w:val="28"/>
                <w:lang w:val="uk-UA"/>
              </w:rPr>
              <w:t xml:space="preserve"> різних діапазонів, застосування явищ інтерференції, дифракції та поляризації світла, </w:t>
            </w:r>
            <w:r w:rsidRPr="00D75EF2">
              <w:rPr>
                <w:snapToGrid w:val="0"/>
                <w:sz w:val="28"/>
                <w:szCs w:val="28"/>
                <w:lang w:val="uk-UA"/>
              </w:rPr>
              <w:t xml:space="preserve">використання лінійчатих спектрів, </w:t>
            </w:r>
            <w:r w:rsidRPr="00D75EF2">
              <w:rPr>
                <w:sz w:val="28"/>
                <w:szCs w:val="28"/>
                <w:lang w:val="uk-UA"/>
              </w:rPr>
              <w:t>спектральний аналіз;</w:t>
            </w:r>
          </w:p>
          <w:p w:rsidR="00E47802" w:rsidRPr="00D75EF2" w:rsidRDefault="00E47802" w:rsidP="00287AE8">
            <w:pPr>
              <w:rPr>
                <w:b/>
                <w:bCs/>
                <w:sz w:val="28"/>
                <w:szCs w:val="28"/>
                <w:u w:val="single"/>
                <w:lang w:val="uk-UA"/>
              </w:rPr>
            </w:pPr>
            <w:r w:rsidRPr="00D75EF2">
              <w:rPr>
                <w:sz w:val="28"/>
                <w:szCs w:val="28"/>
                <w:lang w:val="uk-UA"/>
              </w:rPr>
              <w:t>принцип дії вимірювальних приладів та технічних пристроїв:</w:t>
            </w:r>
            <w:r w:rsidRPr="00D75EF2">
              <w:rPr>
                <w:snapToGrid w:val="0"/>
                <w:sz w:val="28"/>
                <w:szCs w:val="28"/>
                <w:lang w:val="uk-UA"/>
              </w:rPr>
              <w:t xml:space="preserve"> генератор на транзисторі, генератор змінного струму, трансформатор, </w:t>
            </w:r>
            <w:r w:rsidRPr="00D75EF2">
              <w:rPr>
                <w:sz w:val="28"/>
                <w:szCs w:val="28"/>
                <w:lang w:val="uk-UA"/>
              </w:rPr>
              <w:t>найпростіший радіоприймач, окуляри, фотоапарат, проекційний апарат, лупа, мікроскоп, світловод, спектроскоп.</w:t>
            </w:r>
          </w:p>
        </w:tc>
        <w:tc>
          <w:tcPr>
            <w:tcW w:w="5507" w:type="dxa"/>
          </w:tcPr>
          <w:p w:rsidR="00E47802" w:rsidRPr="00D75EF2" w:rsidRDefault="00E47802" w:rsidP="00BB2EF5">
            <w:pPr>
              <w:numPr>
                <w:ilvl w:val="3"/>
                <w:numId w:val="6"/>
              </w:numPr>
              <w:tabs>
                <w:tab w:val="clear" w:pos="2213"/>
                <w:tab w:val="num" w:pos="498"/>
              </w:tabs>
              <w:ind w:left="498" w:hanging="425"/>
              <w:rPr>
                <w:b/>
                <w:bCs/>
                <w:spacing w:val="-2"/>
                <w:sz w:val="28"/>
                <w:szCs w:val="28"/>
                <w:lang w:val="uk-UA"/>
              </w:rPr>
            </w:pPr>
            <w:r w:rsidRPr="00D75EF2">
              <w:rPr>
                <w:spacing w:val="-2"/>
                <w:sz w:val="28"/>
                <w:szCs w:val="28"/>
                <w:lang w:val="uk-UA"/>
              </w:rPr>
              <w:t>розпізнавати прояви коливальних і хвильових (зокрема світлових)</w:t>
            </w:r>
            <w:r w:rsidRPr="00D75EF2">
              <w:rPr>
                <w:snapToGrid w:val="0"/>
                <w:sz w:val="28"/>
                <w:szCs w:val="28"/>
                <w:lang w:val="uk-UA"/>
              </w:rPr>
              <w:t xml:space="preserve"> явищ і процесів у природі та їх практичне застосування в техніці, зокрема </w:t>
            </w:r>
            <w:r w:rsidRPr="00D75EF2">
              <w:rPr>
                <w:spacing w:val="-2"/>
                <w:sz w:val="28"/>
                <w:szCs w:val="28"/>
                <w:lang w:val="uk-UA"/>
              </w:rPr>
              <w:t>поширення поперечних і поздовжніх хвиль, практичне застосування звукових та ультразвукових хвиль у техніці, використання електромагнітного випромінювання</w:t>
            </w:r>
            <w:r w:rsidRPr="00D75EF2">
              <w:rPr>
                <w:sz w:val="28"/>
                <w:szCs w:val="28"/>
                <w:lang w:val="uk-UA"/>
              </w:rPr>
              <w:t xml:space="preserve"> різних діапазонів, застосування явищ інтерференції, дифракції та поляризації світла, </w:t>
            </w:r>
            <w:r w:rsidRPr="00D75EF2">
              <w:rPr>
                <w:snapToGrid w:val="0"/>
                <w:sz w:val="28"/>
                <w:szCs w:val="28"/>
                <w:lang w:val="uk-UA"/>
              </w:rPr>
              <w:t>використання лінійчастих спектрів;</w:t>
            </w:r>
          </w:p>
          <w:p w:rsidR="00E47802" w:rsidRPr="00D75EF2" w:rsidRDefault="00E47802" w:rsidP="00BB2EF5">
            <w:pPr>
              <w:numPr>
                <w:ilvl w:val="3"/>
                <w:numId w:val="6"/>
              </w:numPr>
              <w:tabs>
                <w:tab w:val="clear" w:pos="2213"/>
                <w:tab w:val="num" w:pos="498"/>
              </w:tabs>
              <w:ind w:left="498" w:hanging="425"/>
              <w:rPr>
                <w:sz w:val="28"/>
                <w:szCs w:val="28"/>
                <w:lang w:val="uk-UA"/>
              </w:rPr>
            </w:pPr>
            <w:r w:rsidRPr="00D75EF2">
              <w:rPr>
                <w:spacing w:val="-2"/>
                <w:sz w:val="28"/>
                <w:szCs w:val="28"/>
                <w:lang w:val="uk-UA"/>
              </w:rPr>
              <w:t xml:space="preserve">застосовувати основні поняття та </w:t>
            </w:r>
            <w:r w:rsidRPr="00D75EF2">
              <w:rPr>
                <w:sz w:val="28"/>
                <w:szCs w:val="28"/>
                <w:lang w:val="uk-UA"/>
              </w:rPr>
              <w:t>закони для коливального руху і хвильових процесів, формули для визначення фізичних величин та їх одиниць; математичні вирази законів;</w:t>
            </w:r>
          </w:p>
          <w:p w:rsidR="00E47802" w:rsidRPr="00D75EF2" w:rsidRDefault="00E47802" w:rsidP="00BB2EF5">
            <w:pPr>
              <w:numPr>
                <w:ilvl w:val="3"/>
                <w:numId w:val="6"/>
              </w:numPr>
              <w:tabs>
                <w:tab w:val="clear" w:pos="2213"/>
                <w:tab w:val="num" w:pos="498"/>
              </w:tabs>
              <w:ind w:left="498" w:hanging="425"/>
              <w:rPr>
                <w:sz w:val="28"/>
                <w:szCs w:val="28"/>
                <w:lang w:val="uk-UA"/>
              </w:rPr>
            </w:pPr>
            <w:r w:rsidRPr="00D75EF2">
              <w:rPr>
                <w:sz w:val="28"/>
                <w:szCs w:val="28"/>
                <w:lang w:val="uk-UA"/>
              </w:rPr>
              <w:t xml:space="preserve">визначати межі застосування законів геометричної оптики; </w:t>
            </w:r>
          </w:p>
          <w:p w:rsidR="00E47802" w:rsidRPr="00D75EF2" w:rsidRDefault="00E47802" w:rsidP="00BB2EF5">
            <w:pPr>
              <w:numPr>
                <w:ilvl w:val="3"/>
                <w:numId w:val="6"/>
              </w:numPr>
              <w:tabs>
                <w:tab w:val="clear" w:pos="2213"/>
                <w:tab w:val="num" w:pos="498"/>
              </w:tabs>
              <w:ind w:left="498" w:hanging="425"/>
              <w:rPr>
                <w:spacing w:val="-4"/>
                <w:sz w:val="28"/>
                <w:szCs w:val="28"/>
                <w:lang w:val="uk-UA"/>
              </w:rPr>
            </w:pPr>
            <w:r w:rsidRPr="00D75EF2">
              <w:rPr>
                <w:spacing w:val="-2"/>
                <w:sz w:val="28"/>
                <w:szCs w:val="28"/>
                <w:lang w:val="uk-UA"/>
              </w:rPr>
              <w:t>порівнювати</w:t>
            </w:r>
            <w:r w:rsidRPr="00D75EF2">
              <w:rPr>
                <w:b/>
                <w:bCs/>
                <w:spacing w:val="-2"/>
                <w:sz w:val="28"/>
                <w:szCs w:val="28"/>
                <w:lang w:val="uk-UA"/>
              </w:rPr>
              <w:t xml:space="preserve"> </w:t>
            </w:r>
            <w:r w:rsidRPr="00D75EF2">
              <w:rPr>
                <w:spacing w:val="-2"/>
                <w:sz w:val="28"/>
                <w:szCs w:val="28"/>
                <w:lang w:val="uk-UA"/>
              </w:rPr>
              <w:t>особливості коливань та хвиль різної природи, спектри випромінювання та поглинання</w:t>
            </w:r>
            <w:r w:rsidRPr="00D75EF2">
              <w:rPr>
                <w:spacing w:val="-4"/>
                <w:sz w:val="28"/>
                <w:szCs w:val="28"/>
                <w:lang w:val="uk-UA"/>
              </w:rPr>
              <w:t>;</w:t>
            </w:r>
          </w:p>
          <w:p w:rsidR="00E47802" w:rsidRPr="00D75EF2" w:rsidRDefault="00E47802" w:rsidP="00BB2EF5">
            <w:pPr>
              <w:numPr>
                <w:ilvl w:val="3"/>
                <w:numId w:val="6"/>
              </w:numPr>
              <w:tabs>
                <w:tab w:val="clear" w:pos="2213"/>
                <w:tab w:val="num" w:pos="498"/>
              </w:tabs>
              <w:ind w:left="498" w:hanging="425"/>
              <w:rPr>
                <w:b/>
                <w:bCs/>
                <w:spacing w:val="2"/>
                <w:sz w:val="28"/>
                <w:szCs w:val="28"/>
                <w:lang w:val="uk-UA"/>
              </w:rPr>
            </w:pPr>
            <w:r w:rsidRPr="00D75EF2">
              <w:rPr>
                <w:spacing w:val="-4"/>
                <w:sz w:val="28"/>
                <w:szCs w:val="28"/>
                <w:lang w:val="uk-UA"/>
              </w:rPr>
              <w:t>розрізняти: п</w:t>
            </w:r>
            <w:r w:rsidRPr="00D75EF2">
              <w:rPr>
                <w:sz w:val="28"/>
                <w:szCs w:val="28"/>
                <w:lang w:val="uk-UA"/>
              </w:rPr>
              <w:t>оперечні та поздовжні хвилі, випромінювання різних діапазонів;</w:t>
            </w:r>
          </w:p>
          <w:p w:rsidR="00E47802" w:rsidRPr="00D75EF2" w:rsidRDefault="00E47802" w:rsidP="00BB2EF5">
            <w:pPr>
              <w:numPr>
                <w:ilvl w:val="3"/>
                <w:numId w:val="6"/>
              </w:numPr>
              <w:tabs>
                <w:tab w:val="clear" w:pos="2213"/>
                <w:tab w:val="num" w:pos="498"/>
              </w:tabs>
              <w:ind w:left="498" w:hanging="425"/>
              <w:rPr>
                <w:sz w:val="28"/>
                <w:szCs w:val="28"/>
                <w:lang w:val="uk-UA"/>
              </w:rPr>
            </w:pPr>
            <w:r w:rsidRPr="00D75EF2">
              <w:rPr>
                <w:sz w:val="28"/>
                <w:szCs w:val="28"/>
                <w:lang w:val="uk-UA"/>
              </w:rPr>
              <w:t>розв’язувати:</w:t>
            </w:r>
          </w:p>
          <w:p w:rsidR="00E47802" w:rsidRPr="00D75EF2" w:rsidRDefault="00E47802" w:rsidP="00BB2EF5">
            <w:pPr>
              <w:numPr>
                <w:ilvl w:val="0"/>
                <w:numId w:val="13"/>
              </w:numPr>
              <w:tabs>
                <w:tab w:val="clear" w:pos="1461"/>
                <w:tab w:val="num" w:pos="923"/>
              </w:tabs>
              <w:ind w:left="923" w:hanging="425"/>
              <w:rPr>
                <w:spacing w:val="-4"/>
                <w:sz w:val="28"/>
                <w:szCs w:val="28"/>
                <w:lang w:val="uk-UA"/>
              </w:rPr>
            </w:pPr>
            <w:r w:rsidRPr="00D75EF2">
              <w:rPr>
                <w:sz w:val="28"/>
                <w:szCs w:val="28"/>
                <w:lang w:val="uk-UA"/>
              </w:rPr>
              <w:t>розрахункові</w:t>
            </w:r>
            <w:r w:rsidRPr="00D75EF2">
              <w:rPr>
                <w:b/>
                <w:bCs/>
                <w:sz w:val="28"/>
                <w:szCs w:val="28"/>
                <w:lang w:val="uk-UA"/>
              </w:rPr>
              <w:t xml:space="preserve"> </w:t>
            </w:r>
            <w:r w:rsidRPr="00D75EF2">
              <w:rPr>
                <w:sz w:val="28"/>
                <w:szCs w:val="28"/>
                <w:lang w:val="uk-UA"/>
              </w:rPr>
              <w:t>задачі, застосовуючи функціональні залежності між основними фізичними величинами, на: залежність періоду власних коливань від параметрів системи; закон збереження енергії в коливальному процесі; гармонічні коливання, довжину хвилі</w:t>
            </w:r>
            <w:r w:rsidRPr="00D75EF2">
              <w:rPr>
                <w:spacing w:val="-4"/>
                <w:sz w:val="28"/>
                <w:szCs w:val="28"/>
                <w:lang w:val="uk-UA"/>
              </w:rPr>
              <w:t xml:space="preserve">; закони </w:t>
            </w:r>
            <w:r w:rsidRPr="00D75EF2">
              <w:rPr>
                <w:sz w:val="28"/>
                <w:szCs w:val="28"/>
                <w:lang w:val="uk-UA"/>
              </w:rPr>
              <w:t>геометричної оптики, формулу тонкої лінзи</w:t>
            </w:r>
            <w:r w:rsidRPr="00D75EF2">
              <w:rPr>
                <w:spacing w:val="-4"/>
                <w:sz w:val="28"/>
                <w:szCs w:val="28"/>
                <w:lang w:val="uk-UA"/>
              </w:rPr>
              <w:t>; і</w:t>
            </w:r>
            <w:r w:rsidRPr="00D75EF2">
              <w:rPr>
                <w:sz w:val="28"/>
                <w:szCs w:val="28"/>
                <w:lang w:val="uk-UA"/>
              </w:rPr>
              <w:t>нтерференцію та дифракцію світла; трансформатор;</w:t>
            </w:r>
          </w:p>
          <w:p w:rsidR="00E47802" w:rsidRPr="00D75EF2" w:rsidRDefault="00E47802" w:rsidP="00BB2EF5">
            <w:pPr>
              <w:numPr>
                <w:ilvl w:val="0"/>
                <w:numId w:val="13"/>
              </w:numPr>
              <w:tabs>
                <w:tab w:val="clear" w:pos="1461"/>
                <w:tab w:val="num" w:pos="923"/>
              </w:tabs>
              <w:ind w:left="923" w:hanging="425"/>
              <w:rPr>
                <w:spacing w:val="-4"/>
                <w:sz w:val="28"/>
                <w:szCs w:val="28"/>
                <w:lang w:val="uk-UA"/>
              </w:rPr>
            </w:pPr>
            <w:r w:rsidRPr="00D75EF2">
              <w:rPr>
                <w:sz w:val="28"/>
                <w:szCs w:val="28"/>
                <w:lang w:val="uk-UA"/>
              </w:rPr>
              <w:t>задачі на аналіз графіків незатухаючих (гармонічних) та затухаючих коливань, залежності амплітуди вимушених коливань від частоти зовнішньої періодичної сили, зображення ходу світлових променів на межі двох прозорих середовищ; зображень, отриманих за допомогою плоского дзеркала та тонкої лінзи;</w:t>
            </w:r>
          </w:p>
          <w:p w:rsidR="00E47802" w:rsidRPr="00D75EF2" w:rsidRDefault="00E47802" w:rsidP="00BB2EF5">
            <w:pPr>
              <w:numPr>
                <w:ilvl w:val="0"/>
                <w:numId w:val="13"/>
              </w:numPr>
              <w:tabs>
                <w:tab w:val="clear" w:pos="1461"/>
                <w:tab w:val="num" w:pos="923"/>
              </w:tabs>
              <w:ind w:left="923" w:hanging="425"/>
              <w:rPr>
                <w:sz w:val="28"/>
                <w:szCs w:val="28"/>
                <w:lang w:val="uk-UA"/>
              </w:rPr>
            </w:pPr>
            <w:r w:rsidRPr="00D75EF2">
              <w:rPr>
                <w:spacing w:val="-2"/>
                <w:sz w:val="28"/>
                <w:szCs w:val="28"/>
                <w:lang w:val="uk-UA"/>
              </w:rPr>
              <w:t>комбіновані задачі, для розв’язування яких використовуються поняття і закономірності різних розділів фізики;</w:t>
            </w:r>
          </w:p>
          <w:p w:rsidR="00E47802" w:rsidRPr="00D75EF2" w:rsidRDefault="00E47802" w:rsidP="00BB2EF5">
            <w:pPr>
              <w:numPr>
                <w:ilvl w:val="0"/>
                <w:numId w:val="13"/>
              </w:numPr>
              <w:tabs>
                <w:tab w:val="clear" w:pos="1461"/>
                <w:tab w:val="num" w:pos="923"/>
              </w:tabs>
              <w:ind w:left="923" w:hanging="425"/>
              <w:rPr>
                <w:spacing w:val="2"/>
                <w:sz w:val="28"/>
                <w:szCs w:val="28"/>
                <w:lang w:val="uk-UA"/>
              </w:rPr>
            </w:pPr>
            <w:r w:rsidRPr="00D75EF2">
              <w:rPr>
                <w:sz w:val="28"/>
                <w:szCs w:val="28"/>
                <w:lang w:val="uk-UA"/>
              </w:rPr>
              <w:t>задачі, які передбачають обробку та аналіз результатів експерименту, зображених на фото або схематичному рисунку;</w:t>
            </w:r>
          </w:p>
          <w:p w:rsidR="00E47802" w:rsidRPr="00D75EF2" w:rsidRDefault="00E47802" w:rsidP="00287AE8">
            <w:pPr>
              <w:numPr>
                <w:ilvl w:val="0"/>
                <w:numId w:val="7"/>
              </w:numPr>
              <w:rPr>
                <w:b/>
                <w:bCs/>
                <w:sz w:val="28"/>
                <w:szCs w:val="28"/>
                <w:u w:val="single"/>
                <w:lang w:val="uk-UA"/>
              </w:rPr>
            </w:pPr>
            <w:r w:rsidRPr="00D75EF2">
              <w:rPr>
                <w:sz w:val="28"/>
                <w:szCs w:val="28"/>
                <w:lang w:val="uk-UA"/>
              </w:rPr>
              <w:t>складати план виконання дослідів та експериментів, роботи з</w:t>
            </w:r>
            <w:r w:rsidRPr="00D75EF2">
              <w:rPr>
                <w:b/>
                <w:bCs/>
                <w:sz w:val="28"/>
                <w:szCs w:val="28"/>
                <w:lang w:val="uk-UA"/>
              </w:rPr>
              <w:t xml:space="preserve"> </w:t>
            </w:r>
            <w:r w:rsidRPr="00D75EF2">
              <w:rPr>
                <w:sz w:val="28"/>
                <w:szCs w:val="28"/>
                <w:lang w:val="uk-UA"/>
              </w:rPr>
              <w:t xml:space="preserve">вимірювальними приладами та пристроями, (зокрема, тілом на нитці), </w:t>
            </w:r>
            <w:r w:rsidRPr="00D75EF2">
              <w:rPr>
                <w:snapToGrid w:val="0"/>
                <w:sz w:val="28"/>
                <w:szCs w:val="28"/>
                <w:lang w:val="uk-UA"/>
              </w:rPr>
              <w:t xml:space="preserve">генератором на транзисторі, трансформатором, джерелами світла, плоским дзеркалом, лінзою, прозорою плоскопаралельною пластиною, дифракційними </w:t>
            </w:r>
            <w:r w:rsidRPr="00D75EF2">
              <w:rPr>
                <w:sz w:val="28"/>
                <w:szCs w:val="28"/>
                <w:lang w:val="uk-UA"/>
              </w:rPr>
              <w:t>ґ</w:t>
            </w:r>
            <w:r w:rsidRPr="00D75EF2">
              <w:rPr>
                <w:snapToGrid w:val="0"/>
                <w:sz w:val="28"/>
                <w:szCs w:val="28"/>
                <w:lang w:val="uk-UA"/>
              </w:rPr>
              <w:t>ратками.</w:t>
            </w:r>
          </w:p>
        </w:tc>
      </w:tr>
      <w:tr w:rsidR="00E47802" w:rsidRPr="00D75EF2">
        <w:trPr>
          <w:gridBefore w:val="1"/>
          <w:trHeight w:val="349"/>
          <w:jc w:val="center"/>
        </w:trPr>
        <w:tc>
          <w:tcPr>
            <w:tcW w:w="15241" w:type="dxa"/>
            <w:gridSpan w:val="3"/>
            <w:vAlign w:val="center"/>
          </w:tcPr>
          <w:p w:rsidR="00E47802" w:rsidRPr="00D75EF2" w:rsidRDefault="00E47802" w:rsidP="00287AE8">
            <w:pPr>
              <w:jc w:val="center"/>
              <w:rPr>
                <w:b/>
                <w:bCs/>
                <w:sz w:val="28"/>
                <w:szCs w:val="28"/>
                <w:lang w:val="uk-UA"/>
              </w:rPr>
            </w:pPr>
            <w:r w:rsidRPr="00D75EF2">
              <w:rPr>
                <w:b/>
                <w:bCs/>
                <w:sz w:val="28"/>
                <w:szCs w:val="28"/>
                <w:lang w:val="uk-UA"/>
              </w:rPr>
              <w:t>КВАНТОВА ФІЗИКА. ЕЛЕМЕНТИ ТЕОРІЇ ВІДНОСНОСТІ</w:t>
            </w:r>
          </w:p>
        </w:tc>
      </w:tr>
      <w:tr w:rsidR="00E47802" w:rsidRPr="00D75EF2">
        <w:trPr>
          <w:gridBefore w:val="1"/>
          <w:trHeight w:val="20"/>
          <w:jc w:val="center"/>
        </w:trPr>
        <w:tc>
          <w:tcPr>
            <w:tcW w:w="4694" w:type="dxa"/>
          </w:tcPr>
          <w:p w:rsidR="00E47802" w:rsidRPr="00D75EF2" w:rsidRDefault="00E47802" w:rsidP="00287AE8">
            <w:pPr>
              <w:pStyle w:val="BodyTextIndent2"/>
              <w:ind w:left="0" w:firstLine="323"/>
              <w:jc w:val="left"/>
              <w:rPr>
                <w:sz w:val="28"/>
                <w:szCs w:val="28"/>
              </w:rPr>
            </w:pPr>
            <w:r w:rsidRPr="00D75EF2">
              <w:rPr>
                <w:b/>
                <w:bCs/>
                <w:sz w:val="28"/>
                <w:szCs w:val="28"/>
              </w:rPr>
              <w:t xml:space="preserve">Елементи теорії відносності. </w:t>
            </w:r>
            <w:r w:rsidRPr="00D75EF2">
              <w:rPr>
                <w:sz w:val="28"/>
                <w:szCs w:val="28"/>
              </w:rPr>
              <w:t xml:space="preserve">Принципи (постулати) теорії відносності Ейнштейна. Релятивістський закон додавання швидкостей. Взаємозв’язок маси та енергії. </w:t>
            </w:r>
          </w:p>
          <w:p w:rsidR="00E47802" w:rsidRPr="00D75EF2" w:rsidRDefault="00E47802" w:rsidP="00287AE8">
            <w:pPr>
              <w:ind w:firstLine="323"/>
              <w:rPr>
                <w:sz w:val="28"/>
                <w:szCs w:val="28"/>
                <w:lang w:val="uk-UA"/>
              </w:rPr>
            </w:pPr>
            <w:r w:rsidRPr="00D75EF2">
              <w:rPr>
                <w:b/>
                <w:bCs/>
                <w:sz w:val="28"/>
                <w:szCs w:val="28"/>
                <w:lang w:val="uk-UA"/>
              </w:rPr>
              <w:t xml:space="preserve">Світлові кванти. </w:t>
            </w:r>
            <w:r w:rsidRPr="00D75EF2">
              <w:rPr>
                <w:sz w:val="28"/>
                <w:szCs w:val="28"/>
                <w:lang w:val="uk-UA"/>
              </w:rPr>
              <w:t>Гіпотеза Планка. Стала Планка. Кванти світла (фотони).</w:t>
            </w:r>
          </w:p>
          <w:p w:rsidR="00E47802" w:rsidRPr="00D75EF2" w:rsidRDefault="00E47802" w:rsidP="00287AE8">
            <w:pPr>
              <w:pStyle w:val="BodyTextIndent"/>
              <w:ind w:left="0" w:firstLine="340"/>
              <w:rPr>
                <w:sz w:val="28"/>
                <w:szCs w:val="28"/>
              </w:rPr>
            </w:pPr>
            <w:r w:rsidRPr="00D75EF2">
              <w:rPr>
                <w:sz w:val="28"/>
                <w:szCs w:val="28"/>
              </w:rPr>
              <w:t xml:space="preserve">Фотоефект та експериментально встановлені його закони. Рівняння Ейнштейна для фотоефекту. Застосування фотоефекту в техніці. </w:t>
            </w:r>
          </w:p>
          <w:p w:rsidR="00E47802" w:rsidRPr="00D75EF2" w:rsidRDefault="00E47802" w:rsidP="00287AE8">
            <w:pPr>
              <w:ind w:firstLine="340"/>
              <w:rPr>
                <w:sz w:val="28"/>
                <w:szCs w:val="28"/>
                <w:lang w:val="uk-UA"/>
              </w:rPr>
            </w:pPr>
            <w:r w:rsidRPr="00D75EF2">
              <w:rPr>
                <w:sz w:val="28"/>
                <w:szCs w:val="28"/>
                <w:lang w:val="uk-UA"/>
              </w:rPr>
              <w:t xml:space="preserve">Тиск світла. </w:t>
            </w:r>
          </w:p>
          <w:p w:rsidR="00E47802" w:rsidRPr="00D75EF2" w:rsidRDefault="00E47802" w:rsidP="00D55C30">
            <w:pPr>
              <w:ind w:firstLine="323"/>
              <w:rPr>
                <w:b/>
                <w:bCs/>
                <w:sz w:val="28"/>
                <w:szCs w:val="28"/>
                <w:lang w:val="uk-UA"/>
              </w:rPr>
            </w:pPr>
            <w:r w:rsidRPr="00D75EF2">
              <w:rPr>
                <w:b/>
                <w:bCs/>
                <w:sz w:val="28"/>
                <w:szCs w:val="28"/>
                <w:lang w:val="uk-UA"/>
              </w:rPr>
              <w:t>Атом та атомне ядро.</w:t>
            </w:r>
          </w:p>
          <w:p w:rsidR="00E47802" w:rsidRPr="00D75EF2" w:rsidRDefault="00E47802" w:rsidP="00D55C30">
            <w:pPr>
              <w:ind w:firstLine="323"/>
              <w:rPr>
                <w:sz w:val="28"/>
                <w:szCs w:val="28"/>
                <w:lang w:val="uk-UA"/>
              </w:rPr>
            </w:pPr>
            <w:r w:rsidRPr="00D75EF2">
              <w:rPr>
                <w:sz w:val="28"/>
                <w:szCs w:val="28"/>
                <w:lang w:val="uk-UA"/>
              </w:rPr>
              <w:t xml:space="preserve">Дослід Резерфорда. Ядерна модель атома. Квантові постулати Бора. Випромінювання та поглинання світла атомом. Утворення лінійчастого спектра. Лазер. </w:t>
            </w:r>
          </w:p>
          <w:p w:rsidR="00E47802" w:rsidRPr="00D75EF2" w:rsidRDefault="00E47802" w:rsidP="00D55C30">
            <w:pPr>
              <w:pStyle w:val="BodyTextIndent2"/>
              <w:ind w:left="0" w:firstLine="323"/>
              <w:jc w:val="left"/>
              <w:rPr>
                <w:sz w:val="28"/>
                <w:szCs w:val="28"/>
              </w:rPr>
            </w:pPr>
            <w:r w:rsidRPr="00D75EF2">
              <w:rPr>
                <w:sz w:val="28"/>
                <w:szCs w:val="28"/>
              </w:rPr>
              <w:t>Склад ядра атома. Ізотопи. Енергія зв`язку атомних ядер. Ядерні реакції. Поділ ядер урану. Ядерний реактор. Термоядерна реакція.</w:t>
            </w:r>
          </w:p>
          <w:p w:rsidR="00E47802" w:rsidRPr="00D75EF2" w:rsidRDefault="00E47802" w:rsidP="00287AE8">
            <w:pPr>
              <w:ind w:firstLine="340"/>
              <w:rPr>
                <w:b/>
                <w:bCs/>
                <w:sz w:val="28"/>
                <w:szCs w:val="28"/>
                <w:lang w:val="uk-UA"/>
              </w:rPr>
            </w:pPr>
            <w:r w:rsidRPr="00D75EF2">
              <w:rPr>
                <w:sz w:val="28"/>
                <w:szCs w:val="28"/>
                <w:lang w:val="uk-UA"/>
              </w:rPr>
              <w:t>Радіоактивність. Альфа-, бета-, гамма-випромінювання. Методи реєстрації іонізуючого випромінювання.</w:t>
            </w:r>
          </w:p>
        </w:tc>
        <w:tc>
          <w:tcPr>
            <w:tcW w:w="5040" w:type="dxa"/>
          </w:tcPr>
          <w:p w:rsidR="00E47802" w:rsidRPr="00D75EF2" w:rsidRDefault="00E47802" w:rsidP="003228C1">
            <w:pPr>
              <w:ind w:firstLine="340"/>
              <w:rPr>
                <w:sz w:val="28"/>
                <w:szCs w:val="28"/>
                <w:lang w:val="uk-UA"/>
              </w:rPr>
            </w:pPr>
            <w:r w:rsidRPr="00D75EF2">
              <w:rPr>
                <w:sz w:val="28"/>
                <w:szCs w:val="28"/>
                <w:lang w:val="uk-UA"/>
              </w:rPr>
              <w:t>Знати, пояснювати і практично застосовувати:</w:t>
            </w:r>
          </w:p>
          <w:p w:rsidR="00E47802" w:rsidRPr="00D75EF2" w:rsidRDefault="00E47802" w:rsidP="00287AE8">
            <w:pPr>
              <w:rPr>
                <w:b/>
                <w:bCs/>
                <w:sz w:val="28"/>
                <w:szCs w:val="28"/>
                <w:lang w:val="uk-UA"/>
              </w:rPr>
            </w:pPr>
            <w:r w:rsidRPr="00D75EF2">
              <w:rPr>
                <w:b/>
                <w:bCs/>
                <w:sz w:val="28"/>
                <w:szCs w:val="28"/>
                <w:lang w:val="uk-UA"/>
              </w:rPr>
              <w:t xml:space="preserve">Явища і процеси: </w:t>
            </w:r>
            <w:r w:rsidRPr="00D75EF2">
              <w:rPr>
                <w:snapToGrid w:val="0"/>
                <w:sz w:val="28"/>
                <w:szCs w:val="28"/>
                <w:lang w:val="uk-UA"/>
              </w:rPr>
              <w:t>рух елементарних частинок у прискорювачах, відкриття спектральних ліній, радіоактивності, ізотопи, втрата металами негативного заряду при опроміненні світлом, залежність енергії фотоелектронів від частоти світла і незалежність від його інтенсивності, дифракція фотонів та електронів.</w:t>
            </w:r>
          </w:p>
          <w:p w:rsidR="00E47802" w:rsidRPr="00D75EF2" w:rsidRDefault="00E47802" w:rsidP="00287AE8">
            <w:pPr>
              <w:ind w:firstLine="340"/>
              <w:rPr>
                <w:snapToGrid w:val="0"/>
                <w:sz w:val="28"/>
                <w:szCs w:val="28"/>
                <w:lang w:val="uk-UA"/>
              </w:rPr>
            </w:pPr>
            <w:r w:rsidRPr="00D75EF2">
              <w:rPr>
                <w:b/>
                <w:bCs/>
                <w:snapToGrid w:val="0"/>
                <w:sz w:val="28"/>
                <w:szCs w:val="28"/>
                <w:lang w:val="uk-UA"/>
              </w:rPr>
              <w:t>Фундаментальні досліди:</w:t>
            </w:r>
            <w:r w:rsidRPr="00D75EF2">
              <w:rPr>
                <w:snapToGrid w:val="0"/>
                <w:sz w:val="28"/>
                <w:szCs w:val="28"/>
                <w:lang w:val="uk-UA"/>
              </w:rPr>
              <w:t xml:space="preserve"> А. Столєтова; П. Лебедєва; Е. Резерфорда; А. Беккереля.</w:t>
            </w:r>
          </w:p>
          <w:p w:rsidR="00E47802" w:rsidRPr="00D75EF2" w:rsidRDefault="00E47802" w:rsidP="00287AE8">
            <w:pPr>
              <w:ind w:firstLine="340"/>
              <w:rPr>
                <w:sz w:val="28"/>
                <w:szCs w:val="28"/>
                <w:lang w:val="uk-UA"/>
              </w:rPr>
            </w:pPr>
            <w:r w:rsidRPr="00D75EF2">
              <w:rPr>
                <w:b/>
                <w:bCs/>
                <w:sz w:val="28"/>
                <w:szCs w:val="28"/>
                <w:lang w:val="uk-UA"/>
              </w:rPr>
              <w:t>Основні поняття:</w:t>
            </w:r>
            <w:r w:rsidRPr="00D75EF2">
              <w:rPr>
                <w:sz w:val="28"/>
                <w:szCs w:val="28"/>
                <w:lang w:val="uk-UA"/>
              </w:rPr>
              <w:t xml:space="preserve"> кванти світла (фотони), фотоефект, червона межа фотоефекту, тиск світла, ізотопи, радіоактивність, альфа- і бета-частинки, </w:t>
            </w:r>
            <w:r w:rsidRPr="00D75EF2">
              <w:rPr>
                <w:snapToGrid w:val="0"/>
                <w:sz w:val="28"/>
                <w:szCs w:val="28"/>
                <w:lang w:val="uk-UA"/>
              </w:rPr>
              <w:t>гамма-випромінювання, квантовий характер випромінювання і поглинання світла атомами, індуковане випромінювання, протон, нейтрон, ядерні сили, радіоактивний розпад</w:t>
            </w:r>
            <w:r w:rsidRPr="00D75EF2">
              <w:rPr>
                <w:sz w:val="28"/>
                <w:szCs w:val="28"/>
                <w:lang w:val="uk-UA"/>
              </w:rPr>
              <w:t>, період піврозпаду; енергія зв’язку атомних ядер, дефект мас, енергетичний вихід ядерних реакцій, ланцюгова ядерна реакція, критична маса.</w:t>
            </w:r>
          </w:p>
          <w:p w:rsidR="00E47802" w:rsidRPr="00D75EF2" w:rsidRDefault="00E47802" w:rsidP="00287AE8">
            <w:pPr>
              <w:rPr>
                <w:sz w:val="28"/>
                <w:szCs w:val="28"/>
                <w:lang w:val="uk-UA"/>
              </w:rPr>
            </w:pPr>
            <w:r w:rsidRPr="00D75EF2">
              <w:rPr>
                <w:b/>
                <w:bCs/>
                <w:sz w:val="28"/>
                <w:szCs w:val="28"/>
                <w:lang w:val="uk-UA"/>
              </w:rPr>
              <w:t>Ідеалізовані моделі:</w:t>
            </w:r>
            <w:r w:rsidRPr="00D75EF2">
              <w:rPr>
                <w:snapToGrid w:val="0"/>
                <w:sz w:val="28"/>
                <w:szCs w:val="28"/>
                <w:lang w:val="uk-UA"/>
              </w:rPr>
              <w:t xml:space="preserve"> планетарна </w:t>
            </w:r>
            <w:r w:rsidRPr="00D75EF2">
              <w:rPr>
                <w:sz w:val="28"/>
                <w:szCs w:val="28"/>
                <w:lang w:val="uk-UA"/>
              </w:rPr>
              <w:t>модель атома, протонно-нейтронна модель ядра.</w:t>
            </w:r>
          </w:p>
          <w:p w:rsidR="00E47802" w:rsidRPr="00D75EF2" w:rsidRDefault="00E47802" w:rsidP="00287AE8">
            <w:pPr>
              <w:rPr>
                <w:b/>
                <w:bCs/>
                <w:sz w:val="28"/>
                <w:szCs w:val="28"/>
                <w:lang w:val="uk-UA"/>
              </w:rPr>
            </w:pPr>
            <w:r w:rsidRPr="00D75EF2">
              <w:rPr>
                <w:b/>
                <w:bCs/>
                <w:sz w:val="28"/>
                <w:szCs w:val="28"/>
                <w:lang w:val="uk-UA"/>
              </w:rPr>
              <w:t>Закони, принципи, гіпотези:</w:t>
            </w:r>
            <w:r w:rsidRPr="00D75EF2">
              <w:rPr>
                <w:snapToGrid w:val="0"/>
                <w:sz w:val="28"/>
                <w:szCs w:val="28"/>
                <w:lang w:val="uk-UA"/>
              </w:rPr>
              <w:t xml:space="preserve"> постулати теорії відносності, закон </w:t>
            </w:r>
            <w:r w:rsidRPr="00D75EF2">
              <w:rPr>
                <w:sz w:val="28"/>
                <w:szCs w:val="28"/>
                <w:lang w:val="uk-UA"/>
              </w:rPr>
              <w:t>зв’язку між масою та енергією,</w:t>
            </w:r>
            <w:r w:rsidRPr="00D75EF2">
              <w:rPr>
                <w:snapToGrid w:val="0"/>
                <w:sz w:val="28"/>
                <w:szCs w:val="28"/>
                <w:lang w:val="uk-UA"/>
              </w:rPr>
              <w:t xml:space="preserve"> закони фотоефекту, </w:t>
            </w:r>
            <w:r w:rsidRPr="00D75EF2">
              <w:rPr>
                <w:sz w:val="28"/>
                <w:szCs w:val="28"/>
                <w:lang w:val="uk-UA"/>
              </w:rPr>
              <w:t xml:space="preserve">рівняння Ейнштейна для фотоефекту, </w:t>
            </w:r>
            <w:r w:rsidRPr="00D75EF2">
              <w:rPr>
                <w:snapToGrid w:val="0"/>
                <w:sz w:val="28"/>
                <w:szCs w:val="28"/>
                <w:lang w:val="uk-UA"/>
              </w:rPr>
              <w:t>к</w:t>
            </w:r>
            <w:r w:rsidRPr="00D75EF2">
              <w:rPr>
                <w:sz w:val="28"/>
                <w:szCs w:val="28"/>
                <w:lang w:val="uk-UA"/>
              </w:rPr>
              <w:t>вантові постулати Бора, збереження числа нуклонів і заряду в ядерних реакціях, закон радіоактивного розпаду, гіпотеза Планка.</w:t>
            </w:r>
          </w:p>
          <w:p w:rsidR="00E47802" w:rsidRPr="00D75EF2" w:rsidRDefault="00E47802" w:rsidP="00287AE8">
            <w:pPr>
              <w:rPr>
                <w:sz w:val="28"/>
                <w:szCs w:val="28"/>
                <w:lang w:val="uk-UA"/>
              </w:rPr>
            </w:pPr>
            <w:r w:rsidRPr="00D75EF2">
              <w:rPr>
                <w:b/>
                <w:bCs/>
                <w:sz w:val="28"/>
                <w:szCs w:val="28"/>
                <w:lang w:val="uk-UA"/>
              </w:rPr>
              <w:t xml:space="preserve">Теорії: </w:t>
            </w:r>
            <w:r w:rsidRPr="00D75EF2">
              <w:rPr>
                <w:sz w:val="28"/>
                <w:szCs w:val="28"/>
                <w:lang w:val="uk-UA"/>
              </w:rPr>
              <w:t>основи спеціальної теорії відносності, теорії фотоефекту, корпускулярно-хвильовий дуалізм, теорії будови атома та ядра.</w:t>
            </w:r>
          </w:p>
          <w:p w:rsidR="00E47802" w:rsidRPr="00D75EF2" w:rsidRDefault="00E47802" w:rsidP="003228C1">
            <w:pPr>
              <w:rPr>
                <w:b/>
                <w:bCs/>
                <w:sz w:val="28"/>
                <w:szCs w:val="28"/>
                <w:u w:val="single"/>
                <w:lang w:val="uk-UA"/>
              </w:rPr>
            </w:pPr>
            <w:r w:rsidRPr="00D75EF2">
              <w:rPr>
                <w:b/>
                <w:bCs/>
                <w:sz w:val="28"/>
                <w:szCs w:val="28"/>
                <w:lang w:val="uk-UA"/>
              </w:rPr>
              <w:t xml:space="preserve">Практичне застосування теоретичного матеріалу: </w:t>
            </w:r>
            <w:r w:rsidRPr="00D75EF2">
              <w:rPr>
                <w:sz w:val="28"/>
                <w:szCs w:val="28"/>
                <w:lang w:val="uk-UA"/>
              </w:rPr>
              <w:t>застосування фотоефекту, будова і властивості атомних ядер, пояснення лінійчастих спектрів випромінювання та поглинання, застосування лазерів,  ядерна енергетика, принцип дії вимірювальних приладів та технічних пристроїв: фотоелемент, пристроїв для реєстрації заряджених частинок, лазер, ядерний реактор.</w:t>
            </w:r>
          </w:p>
        </w:tc>
        <w:tc>
          <w:tcPr>
            <w:tcW w:w="5507" w:type="dxa"/>
          </w:tcPr>
          <w:p w:rsidR="00E47802" w:rsidRPr="00D75EF2" w:rsidRDefault="00E47802" w:rsidP="004E3294">
            <w:pPr>
              <w:numPr>
                <w:ilvl w:val="0"/>
                <w:numId w:val="6"/>
              </w:numPr>
              <w:rPr>
                <w:b/>
                <w:bCs/>
                <w:spacing w:val="-2"/>
                <w:sz w:val="28"/>
                <w:szCs w:val="28"/>
                <w:lang w:val="uk-UA"/>
              </w:rPr>
            </w:pPr>
            <w:r w:rsidRPr="00D75EF2">
              <w:rPr>
                <w:spacing w:val="-2"/>
                <w:sz w:val="28"/>
                <w:szCs w:val="28"/>
                <w:lang w:val="uk-UA"/>
              </w:rPr>
              <w:t>розпізнавати прояви квантових</w:t>
            </w:r>
            <w:r w:rsidRPr="00D75EF2">
              <w:rPr>
                <w:snapToGrid w:val="0"/>
                <w:sz w:val="28"/>
                <w:szCs w:val="28"/>
                <w:lang w:val="uk-UA"/>
              </w:rPr>
              <w:t xml:space="preserve"> явищ і процесів у природі та їх практичне застосування в техніці, зокрема </w:t>
            </w:r>
            <w:r w:rsidRPr="00D75EF2">
              <w:rPr>
                <w:spacing w:val="-2"/>
                <w:sz w:val="28"/>
                <w:szCs w:val="28"/>
                <w:lang w:val="uk-UA"/>
              </w:rPr>
              <w:t>фактів, що підтверджують висновки спеціальної теорії відносності; явищ, що підтверджують корпускулярно-хвильовий дуалізм властивостей світла; використання законів фотоефекту в техніці, методів спостереження і реєстрації мікрочастинок;</w:t>
            </w:r>
          </w:p>
          <w:p w:rsidR="00E47802" w:rsidRPr="00D75EF2" w:rsidRDefault="00E47802" w:rsidP="004E3294">
            <w:pPr>
              <w:numPr>
                <w:ilvl w:val="0"/>
                <w:numId w:val="6"/>
              </w:numPr>
              <w:rPr>
                <w:b/>
                <w:bCs/>
                <w:spacing w:val="-2"/>
                <w:sz w:val="28"/>
                <w:szCs w:val="28"/>
                <w:lang w:val="uk-UA"/>
              </w:rPr>
            </w:pPr>
            <w:r w:rsidRPr="00D75EF2">
              <w:rPr>
                <w:spacing w:val="-2"/>
                <w:sz w:val="28"/>
                <w:szCs w:val="28"/>
                <w:lang w:val="uk-UA"/>
              </w:rPr>
              <w:t xml:space="preserve">застосовувати основні поняття та </w:t>
            </w:r>
            <w:r w:rsidRPr="00D75EF2">
              <w:rPr>
                <w:sz w:val="28"/>
                <w:szCs w:val="28"/>
                <w:lang w:val="uk-UA"/>
              </w:rPr>
              <w:t>закони спеціальної теорії відносності, теорії фотоефекту, теорії будови атома та ядра, формули для визначення фізичних величин та їх оди</w:t>
            </w:r>
            <w:r w:rsidRPr="00D75EF2">
              <w:rPr>
                <w:sz w:val="28"/>
                <w:szCs w:val="28"/>
                <w:lang w:val="uk-UA"/>
              </w:rPr>
              <w:softHyphen/>
              <w:t>ниць; математичні вирази законів;</w:t>
            </w:r>
          </w:p>
          <w:p w:rsidR="00E47802" w:rsidRPr="00D75EF2" w:rsidRDefault="00E47802" w:rsidP="004E3294">
            <w:pPr>
              <w:numPr>
                <w:ilvl w:val="0"/>
                <w:numId w:val="6"/>
              </w:numPr>
              <w:rPr>
                <w:b/>
                <w:bCs/>
                <w:spacing w:val="-2"/>
                <w:sz w:val="28"/>
                <w:szCs w:val="28"/>
                <w:lang w:val="uk-UA"/>
              </w:rPr>
            </w:pPr>
            <w:r w:rsidRPr="00D75EF2">
              <w:rPr>
                <w:spacing w:val="-4"/>
                <w:sz w:val="28"/>
                <w:szCs w:val="28"/>
                <w:lang w:val="uk-UA"/>
              </w:rPr>
              <w:t>розрізняти: види спектрів, радіоактивності;</w:t>
            </w:r>
          </w:p>
          <w:p w:rsidR="00E47802" w:rsidRPr="00D75EF2" w:rsidRDefault="00E47802" w:rsidP="004E3294">
            <w:pPr>
              <w:numPr>
                <w:ilvl w:val="0"/>
                <w:numId w:val="6"/>
              </w:numPr>
              <w:rPr>
                <w:b/>
                <w:bCs/>
                <w:spacing w:val="-2"/>
                <w:sz w:val="28"/>
                <w:szCs w:val="28"/>
                <w:lang w:val="uk-UA"/>
              </w:rPr>
            </w:pPr>
            <w:r w:rsidRPr="00D75EF2">
              <w:rPr>
                <w:spacing w:val="-2"/>
                <w:sz w:val="28"/>
                <w:szCs w:val="28"/>
                <w:lang w:val="uk-UA"/>
              </w:rPr>
              <w:t xml:space="preserve">порівнювати </w:t>
            </w:r>
            <w:r w:rsidRPr="00D75EF2">
              <w:rPr>
                <w:spacing w:val="-4"/>
                <w:sz w:val="28"/>
                <w:szCs w:val="28"/>
                <w:lang w:val="uk-UA"/>
              </w:rPr>
              <w:t xml:space="preserve">особливості треків мікрочастинок у електричному і магнітному полях; </w:t>
            </w:r>
            <w:r w:rsidRPr="00D75EF2">
              <w:rPr>
                <w:sz w:val="28"/>
                <w:szCs w:val="28"/>
                <w:lang w:val="uk-UA"/>
              </w:rPr>
              <w:t>утворення різних видів спектрів,</w:t>
            </w:r>
            <w:r w:rsidRPr="00D75EF2">
              <w:rPr>
                <w:spacing w:val="-4"/>
                <w:sz w:val="28"/>
                <w:szCs w:val="28"/>
                <w:lang w:val="uk-UA"/>
              </w:rPr>
              <w:t xml:space="preserve"> загальні особливості процесів, що відбуваються при радіоактивному розпаді ядер,</w:t>
            </w:r>
            <w:r w:rsidRPr="00D75EF2">
              <w:rPr>
                <w:sz w:val="28"/>
                <w:szCs w:val="28"/>
                <w:lang w:val="uk-UA"/>
              </w:rPr>
              <w:t xml:space="preserve"> умови виникнення ланцюгової та термоядерних реакцій; природу альфа-, бета-, гамма-випромінювань;</w:t>
            </w:r>
          </w:p>
          <w:p w:rsidR="00E47802" w:rsidRPr="00D75EF2" w:rsidRDefault="00E47802" w:rsidP="005642C3">
            <w:pPr>
              <w:numPr>
                <w:ilvl w:val="0"/>
                <w:numId w:val="6"/>
              </w:numPr>
              <w:rPr>
                <w:b/>
                <w:bCs/>
                <w:spacing w:val="-2"/>
                <w:sz w:val="28"/>
                <w:szCs w:val="28"/>
                <w:lang w:val="uk-UA"/>
              </w:rPr>
            </w:pPr>
            <w:r w:rsidRPr="00D75EF2">
              <w:rPr>
                <w:sz w:val="28"/>
                <w:szCs w:val="28"/>
                <w:lang w:val="uk-UA"/>
              </w:rPr>
              <w:t>робити узагальнення щодо властивостей речовини та поля</w:t>
            </w:r>
            <w:r w:rsidRPr="00D75EF2">
              <w:rPr>
                <w:sz w:val="28"/>
                <w:szCs w:val="28"/>
              </w:rPr>
              <w:t>.</w:t>
            </w:r>
          </w:p>
          <w:p w:rsidR="00E47802" w:rsidRPr="00D75EF2" w:rsidRDefault="00E47802" w:rsidP="004E3294">
            <w:pPr>
              <w:rPr>
                <w:sz w:val="28"/>
                <w:szCs w:val="28"/>
                <w:lang w:val="uk-UA"/>
              </w:rPr>
            </w:pPr>
            <w:r w:rsidRPr="00D75EF2">
              <w:rPr>
                <w:sz w:val="28"/>
                <w:szCs w:val="28"/>
                <w:lang w:val="uk-UA"/>
              </w:rPr>
              <w:t>розв’язувати:</w:t>
            </w:r>
          </w:p>
          <w:p w:rsidR="00E47802" w:rsidRPr="00D75EF2" w:rsidRDefault="00E47802" w:rsidP="004E3294">
            <w:pPr>
              <w:numPr>
                <w:ilvl w:val="0"/>
                <w:numId w:val="9"/>
              </w:numPr>
              <w:rPr>
                <w:sz w:val="28"/>
                <w:szCs w:val="28"/>
                <w:lang w:val="uk-UA"/>
              </w:rPr>
            </w:pPr>
            <w:r w:rsidRPr="00D75EF2">
              <w:rPr>
                <w:sz w:val="28"/>
                <w:szCs w:val="28"/>
                <w:lang w:val="uk-UA"/>
              </w:rPr>
              <w:t>розрахункові</w:t>
            </w:r>
            <w:r w:rsidRPr="00D75EF2">
              <w:rPr>
                <w:b/>
                <w:bCs/>
                <w:sz w:val="28"/>
                <w:szCs w:val="28"/>
                <w:lang w:val="uk-UA"/>
              </w:rPr>
              <w:t xml:space="preserve"> </w:t>
            </w:r>
            <w:r w:rsidRPr="00D75EF2">
              <w:rPr>
                <w:sz w:val="28"/>
                <w:szCs w:val="28"/>
                <w:lang w:val="uk-UA"/>
              </w:rPr>
              <w:t>задачі, застосовуючи функціональні залежності між основними фізичними величинами, на: релятивістський закон додавання швидкостей, застосування формул зв’язку між масою, імпульсом та енергією; застосування квантових постулатів Бора до процесів випромінювання та поглинання енергії атомом; застосування рівняння Ейнштейна для фотоефекту, складання рівнянь ядерних реакцій на основі законів збереження; розрахунок дефекту мас, енергії зв’язку атомних ядер, енергетичного виходу ядерних реакцій; застосування законів збереження імпульсу та енергії до опису зіткнень мікрочастинок; застосування закону радіоактивного розпаду, визначення періоду піврозпаду;</w:t>
            </w:r>
          </w:p>
          <w:p w:rsidR="00E47802" w:rsidRPr="00D75EF2" w:rsidRDefault="00E47802" w:rsidP="004E3294">
            <w:pPr>
              <w:numPr>
                <w:ilvl w:val="0"/>
                <w:numId w:val="9"/>
              </w:numPr>
              <w:tabs>
                <w:tab w:val="num" w:pos="781"/>
              </w:tabs>
              <w:rPr>
                <w:spacing w:val="2"/>
                <w:sz w:val="28"/>
                <w:szCs w:val="28"/>
                <w:lang w:val="uk-UA"/>
              </w:rPr>
            </w:pPr>
            <w:r w:rsidRPr="00D75EF2">
              <w:rPr>
                <w:sz w:val="28"/>
                <w:szCs w:val="28"/>
                <w:lang w:val="uk-UA"/>
              </w:rPr>
              <w:t>задачі на аналіз графіків зміни кількості радіоактивних ядер із часом, схеми енергетичних рівнів для пояснення поглинання та випромінювання світла;</w:t>
            </w:r>
          </w:p>
          <w:p w:rsidR="00E47802" w:rsidRPr="00D75EF2" w:rsidRDefault="00E47802" w:rsidP="004E3294">
            <w:pPr>
              <w:numPr>
                <w:ilvl w:val="0"/>
                <w:numId w:val="9"/>
              </w:numPr>
              <w:rPr>
                <w:sz w:val="28"/>
                <w:szCs w:val="28"/>
                <w:lang w:val="uk-UA"/>
              </w:rPr>
            </w:pPr>
            <w:r w:rsidRPr="00D75EF2">
              <w:rPr>
                <w:spacing w:val="-2"/>
                <w:sz w:val="28"/>
                <w:szCs w:val="28"/>
                <w:lang w:val="uk-UA"/>
              </w:rPr>
              <w:t>комбіновані задачі, для розв’язування яких використовуються поняття і закономірності різних розділів фізики;</w:t>
            </w:r>
          </w:p>
          <w:p w:rsidR="00E47802" w:rsidRPr="00D75EF2" w:rsidRDefault="00E47802" w:rsidP="005642C3">
            <w:pPr>
              <w:numPr>
                <w:ilvl w:val="0"/>
                <w:numId w:val="9"/>
              </w:numPr>
              <w:rPr>
                <w:spacing w:val="2"/>
                <w:sz w:val="28"/>
                <w:szCs w:val="28"/>
                <w:lang w:val="uk-UA"/>
              </w:rPr>
            </w:pPr>
            <w:r w:rsidRPr="00D75EF2">
              <w:rPr>
                <w:sz w:val="28"/>
                <w:szCs w:val="28"/>
                <w:lang w:val="uk-UA"/>
              </w:rPr>
              <w:t>задачі, які передбачають оброблення та аналіз результатів експерименту, зображених на фото або схематичному рисунку, зокрема щодо визначення характеристик елементарних частинок або ядер за фотознімками їх треків (зокрема в магнітному полі);</w:t>
            </w:r>
          </w:p>
          <w:p w:rsidR="00E47802" w:rsidRPr="00D75EF2" w:rsidRDefault="00E47802" w:rsidP="005642C3">
            <w:pPr>
              <w:numPr>
                <w:ilvl w:val="0"/>
                <w:numId w:val="6"/>
              </w:numPr>
              <w:rPr>
                <w:b/>
                <w:bCs/>
                <w:sz w:val="28"/>
                <w:szCs w:val="28"/>
                <w:u w:val="single"/>
                <w:lang w:val="uk-UA"/>
              </w:rPr>
            </w:pPr>
            <w:r w:rsidRPr="00D75EF2">
              <w:rPr>
                <w:sz w:val="28"/>
                <w:szCs w:val="28"/>
                <w:lang w:val="uk-UA"/>
              </w:rPr>
              <w:t>складати план виконання дослідів та експериментів, роботи з вимірювальними приладами та пристроями, зокрема фотоелемента.</w:t>
            </w:r>
          </w:p>
        </w:tc>
      </w:tr>
    </w:tbl>
    <w:p w:rsidR="00E47802" w:rsidRPr="00D75EF2" w:rsidRDefault="00E47802" w:rsidP="000563CF">
      <w:pPr>
        <w:autoSpaceDE w:val="0"/>
        <w:autoSpaceDN w:val="0"/>
        <w:adjustRightInd w:val="0"/>
        <w:jc w:val="both"/>
        <w:rPr>
          <w:rFonts w:eastAsia="SimSun"/>
          <w:lang w:val="uk-UA" w:eastAsia="zh-CN"/>
        </w:rPr>
      </w:pPr>
    </w:p>
    <w:p w:rsidR="00E47802" w:rsidRPr="00D75EF2" w:rsidRDefault="00E47802" w:rsidP="000563CF">
      <w:pPr>
        <w:autoSpaceDE w:val="0"/>
        <w:autoSpaceDN w:val="0"/>
        <w:adjustRightInd w:val="0"/>
        <w:jc w:val="both"/>
        <w:rPr>
          <w:rFonts w:eastAsia="SimSun"/>
          <w:lang w:val="uk-UA" w:eastAsia="zh-CN"/>
        </w:rPr>
      </w:pPr>
    </w:p>
    <w:p w:rsidR="00E47802" w:rsidRPr="00D75EF2" w:rsidRDefault="00E47802" w:rsidP="000563CF">
      <w:pPr>
        <w:autoSpaceDE w:val="0"/>
        <w:autoSpaceDN w:val="0"/>
        <w:adjustRightInd w:val="0"/>
        <w:jc w:val="both"/>
        <w:rPr>
          <w:rFonts w:eastAsia="SimSun"/>
          <w:lang w:val="uk-UA" w:eastAsia="zh-CN"/>
        </w:rPr>
      </w:pPr>
    </w:p>
    <w:p w:rsidR="00E47802" w:rsidRPr="00D75EF2" w:rsidRDefault="00E47802" w:rsidP="000563CF">
      <w:pPr>
        <w:autoSpaceDE w:val="0"/>
        <w:autoSpaceDN w:val="0"/>
        <w:adjustRightInd w:val="0"/>
        <w:jc w:val="both"/>
        <w:rPr>
          <w:rFonts w:eastAsia="SimSun"/>
          <w:lang w:val="uk-UA" w:eastAsia="zh-CN"/>
        </w:rPr>
      </w:pPr>
    </w:p>
    <w:p w:rsidR="00E47802" w:rsidRPr="00D75EF2" w:rsidRDefault="00E47802" w:rsidP="000563CF">
      <w:pPr>
        <w:autoSpaceDE w:val="0"/>
        <w:autoSpaceDN w:val="0"/>
        <w:adjustRightInd w:val="0"/>
        <w:jc w:val="both"/>
        <w:rPr>
          <w:rFonts w:eastAsia="SimSun"/>
          <w:sz w:val="28"/>
          <w:szCs w:val="28"/>
          <w:lang w:val="uk-UA" w:eastAsia="zh-CN"/>
        </w:rPr>
      </w:pPr>
      <w:r w:rsidRPr="00D75EF2">
        <w:rPr>
          <w:rFonts w:eastAsia="SimSun"/>
          <w:sz w:val="28"/>
          <w:szCs w:val="28"/>
          <w:lang w:val="uk-UA" w:eastAsia="zh-CN"/>
        </w:rPr>
        <w:t xml:space="preserve">   Директор департаменту                                                                                                                                Ю. Г. Кононенко</w:t>
      </w:r>
    </w:p>
    <w:p w:rsidR="00E47802" w:rsidRPr="00D75EF2" w:rsidRDefault="00E47802" w:rsidP="00D440E7">
      <w:pPr>
        <w:tabs>
          <w:tab w:val="left" w:pos="0"/>
          <w:tab w:val="left" w:pos="720"/>
          <w:tab w:val="left" w:pos="1440"/>
          <w:tab w:val="left" w:pos="2160"/>
          <w:tab w:val="left" w:pos="2880"/>
        </w:tabs>
        <w:jc w:val="both"/>
        <w:rPr>
          <w:lang w:val="uk-UA"/>
        </w:rPr>
      </w:pPr>
    </w:p>
    <w:sectPr w:rsidR="00E47802" w:rsidRPr="00D75EF2" w:rsidSect="00876917">
      <w:footerReference w:type="default" r:id="rId7"/>
      <w:pgSz w:w="16838" w:h="11906" w:orient="landscape"/>
      <w:pgMar w:top="1258"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02" w:rsidRDefault="00E47802">
      <w:r>
        <w:separator/>
      </w:r>
    </w:p>
  </w:endnote>
  <w:endnote w:type="continuationSeparator" w:id="0">
    <w:p w:rsidR="00E47802" w:rsidRDefault="00E47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IDCFK G+ Times New Roman PSMT">
    <w:altName w:val="Times New Roman PSMT"/>
    <w:panose1 w:val="00000000000000000000"/>
    <w:charset w:val="CC"/>
    <w:family w:val="roman"/>
    <w:notTrueType/>
    <w:pitch w:val="default"/>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02" w:rsidRDefault="00E47802">
    <w:pPr>
      <w:pStyle w:val="Footer"/>
      <w:jc w:val="right"/>
    </w:pPr>
    <w:fldSimple w:instr=" PAGE   \* MERGEFORMAT ">
      <w:r>
        <w:rPr>
          <w:noProof/>
        </w:rPr>
        <w:t>1</w:t>
      </w:r>
    </w:fldSimple>
  </w:p>
  <w:p w:rsidR="00E47802" w:rsidRDefault="00E47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02" w:rsidRDefault="00E47802">
      <w:r>
        <w:separator/>
      </w:r>
    </w:p>
  </w:footnote>
  <w:footnote w:type="continuationSeparator" w:id="0">
    <w:p w:rsidR="00E47802" w:rsidRDefault="00E47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C00"/>
    <w:multiLevelType w:val="hybridMultilevel"/>
    <w:tmpl w:val="C0CAC1A8"/>
    <w:lvl w:ilvl="0" w:tplc="04220001">
      <w:start w:val="1"/>
      <w:numFmt w:val="bullet"/>
      <w:lvlText w:val=""/>
      <w:lvlJc w:val="left"/>
      <w:pPr>
        <w:tabs>
          <w:tab w:val="num" w:pos="780"/>
        </w:tabs>
        <w:ind w:left="780" w:hanging="360"/>
      </w:pPr>
      <w:rPr>
        <w:rFonts w:ascii="Symbol" w:hAnsi="Symbol" w:cs="Symbol" w:hint="default"/>
      </w:rPr>
    </w:lvl>
    <w:lvl w:ilvl="1" w:tplc="79AC5134">
      <w:start w:val="2"/>
      <w:numFmt w:val="russianLower"/>
      <w:lvlText w:val="%2)"/>
      <w:lvlJc w:val="left"/>
      <w:pPr>
        <w:tabs>
          <w:tab w:val="num" w:pos="1140"/>
        </w:tabs>
        <w:ind w:left="1140"/>
      </w:pPr>
      <w:rPr>
        <w:rFonts w:ascii="IDCFK G+ Times New Roman PSMT" w:eastAsia="SimSun" w:hAnsi="IDCFK G+ Times New Roman PSMT" w:hint="default"/>
      </w:rPr>
    </w:lvl>
    <w:lvl w:ilvl="2" w:tplc="C7BE7ADC">
      <w:start w:val="1"/>
      <w:numFmt w:val="bullet"/>
      <w:lvlText w:val=""/>
      <w:lvlJc w:val="left"/>
      <w:pPr>
        <w:tabs>
          <w:tab w:val="num" w:pos="2200"/>
        </w:tabs>
        <w:ind w:left="2200" w:hanging="340"/>
      </w:pPr>
      <w:rPr>
        <w:rFonts w:ascii="Symbol" w:hAnsi="Symbol" w:cs="Symbol" w:hint="default"/>
        <w:sz w:val="22"/>
        <w:szCs w:val="22"/>
      </w:rPr>
    </w:lvl>
    <w:lvl w:ilvl="3" w:tplc="04220001">
      <w:start w:val="1"/>
      <w:numFmt w:val="bullet"/>
      <w:lvlText w:val=""/>
      <w:lvlJc w:val="left"/>
      <w:pPr>
        <w:tabs>
          <w:tab w:val="num" w:pos="2940"/>
        </w:tabs>
        <w:ind w:left="2940" w:hanging="360"/>
      </w:pPr>
      <w:rPr>
        <w:rFonts w:ascii="Symbol" w:hAnsi="Symbol" w:cs="Symbol" w:hint="default"/>
      </w:rPr>
    </w:lvl>
    <w:lvl w:ilvl="4" w:tplc="04220003">
      <w:start w:val="1"/>
      <w:numFmt w:val="bullet"/>
      <w:lvlText w:val="o"/>
      <w:lvlJc w:val="left"/>
      <w:pPr>
        <w:tabs>
          <w:tab w:val="num" w:pos="3660"/>
        </w:tabs>
        <w:ind w:left="3660" w:hanging="360"/>
      </w:pPr>
      <w:rPr>
        <w:rFonts w:ascii="Courier New" w:hAnsi="Courier New" w:cs="Courier New" w:hint="default"/>
      </w:rPr>
    </w:lvl>
    <w:lvl w:ilvl="5" w:tplc="04220005">
      <w:start w:val="1"/>
      <w:numFmt w:val="bullet"/>
      <w:lvlText w:val=""/>
      <w:lvlJc w:val="left"/>
      <w:pPr>
        <w:tabs>
          <w:tab w:val="num" w:pos="4380"/>
        </w:tabs>
        <w:ind w:left="4380" w:hanging="360"/>
      </w:pPr>
      <w:rPr>
        <w:rFonts w:ascii="Wingdings" w:hAnsi="Wingdings" w:cs="Wingdings" w:hint="default"/>
      </w:rPr>
    </w:lvl>
    <w:lvl w:ilvl="6" w:tplc="04220001">
      <w:start w:val="1"/>
      <w:numFmt w:val="bullet"/>
      <w:lvlText w:val=""/>
      <w:lvlJc w:val="left"/>
      <w:pPr>
        <w:tabs>
          <w:tab w:val="num" w:pos="5100"/>
        </w:tabs>
        <w:ind w:left="5100" w:hanging="360"/>
      </w:pPr>
      <w:rPr>
        <w:rFonts w:ascii="Symbol" w:hAnsi="Symbol" w:cs="Symbol" w:hint="default"/>
      </w:rPr>
    </w:lvl>
    <w:lvl w:ilvl="7" w:tplc="04220003">
      <w:start w:val="1"/>
      <w:numFmt w:val="bullet"/>
      <w:lvlText w:val="o"/>
      <w:lvlJc w:val="left"/>
      <w:pPr>
        <w:tabs>
          <w:tab w:val="num" w:pos="5820"/>
        </w:tabs>
        <w:ind w:left="5820" w:hanging="360"/>
      </w:pPr>
      <w:rPr>
        <w:rFonts w:ascii="Courier New" w:hAnsi="Courier New" w:cs="Courier New" w:hint="default"/>
      </w:rPr>
    </w:lvl>
    <w:lvl w:ilvl="8" w:tplc="04220005">
      <w:start w:val="1"/>
      <w:numFmt w:val="bullet"/>
      <w:lvlText w:val=""/>
      <w:lvlJc w:val="left"/>
      <w:pPr>
        <w:tabs>
          <w:tab w:val="num" w:pos="6540"/>
        </w:tabs>
        <w:ind w:left="6540" w:hanging="360"/>
      </w:pPr>
      <w:rPr>
        <w:rFonts w:ascii="Wingdings" w:hAnsi="Wingdings" w:cs="Wingdings" w:hint="default"/>
      </w:rPr>
    </w:lvl>
  </w:abstractNum>
  <w:abstractNum w:abstractNumId="1">
    <w:nsid w:val="0EFB735B"/>
    <w:multiLevelType w:val="hybridMultilevel"/>
    <w:tmpl w:val="A53A20D4"/>
    <w:lvl w:ilvl="0" w:tplc="79AC5134">
      <w:start w:val="2"/>
      <w:numFmt w:val="russianLower"/>
      <w:lvlText w:val="%1)"/>
      <w:lvlJc w:val="left"/>
      <w:pPr>
        <w:tabs>
          <w:tab w:val="num" w:pos="1140"/>
        </w:tabs>
        <w:ind w:left="1140"/>
      </w:pPr>
      <w:rPr>
        <w:rFonts w:ascii="IDCFK G+ Times New Roman PSMT" w:eastAsia="SimSun" w:hAnsi="IDCFK G+ Times New Roman PSMT" w:hint="default"/>
      </w:rPr>
    </w:lvl>
    <w:lvl w:ilvl="1" w:tplc="CBE00186">
      <w:start w:val="1"/>
      <w:numFmt w:val="bullet"/>
      <w:lvlText w:val=""/>
      <w:lvlJc w:val="left"/>
      <w:pPr>
        <w:tabs>
          <w:tab w:val="num" w:pos="1420"/>
        </w:tabs>
        <w:ind w:left="1420" w:hanging="340"/>
      </w:pPr>
      <w:rPr>
        <w:rFonts w:ascii="Symbol" w:hAnsi="Symbol" w:cs="Symbol" w:hint="default"/>
        <w:sz w:val="22"/>
        <w:szCs w:val="22"/>
      </w:rPr>
    </w:lvl>
    <w:lvl w:ilvl="2" w:tplc="994C99AE">
      <w:start w:val="1"/>
      <w:numFmt w:val="russianLower"/>
      <w:lvlText w:val="%3)"/>
      <w:lvlJc w:val="left"/>
      <w:pPr>
        <w:tabs>
          <w:tab w:val="num" w:pos="1980"/>
        </w:tabs>
        <w:ind w:left="1980"/>
      </w:pPr>
      <w:rPr>
        <w:rFonts w:ascii="IDCFK G+ Times New Roman PSMT" w:eastAsia="SimSun" w:hAnsi="IDCFK G+ Times New Roman PSMT" w:hint="default"/>
      </w:rPr>
    </w:lvl>
    <w:lvl w:ilvl="3" w:tplc="FB4E60FC">
      <w:numFmt w:val="bullet"/>
      <w:lvlText w:val="-"/>
      <w:lvlJc w:val="left"/>
      <w:pPr>
        <w:tabs>
          <w:tab w:val="num" w:pos="2880"/>
        </w:tabs>
        <w:ind w:left="2880" w:hanging="360"/>
      </w:pPr>
      <w:rPr>
        <w:rFonts w:ascii="Times New Roman" w:eastAsia="Times New Roman" w:hAnsi="Times New Roman"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2B6F7C"/>
    <w:multiLevelType w:val="hybridMultilevel"/>
    <w:tmpl w:val="9068865E"/>
    <w:lvl w:ilvl="0" w:tplc="A78080A0">
      <w:start w:val="1"/>
      <w:numFmt w:val="bullet"/>
      <w:lvlText w:val=""/>
      <w:lvlJc w:val="left"/>
      <w:pPr>
        <w:tabs>
          <w:tab w:val="num" w:pos="2200"/>
        </w:tabs>
        <w:ind w:left="2200" w:hanging="34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92B21B4"/>
    <w:multiLevelType w:val="hybridMultilevel"/>
    <w:tmpl w:val="65BA01CC"/>
    <w:lvl w:ilvl="0" w:tplc="A78080A0">
      <w:start w:val="1"/>
      <w:numFmt w:val="bullet"/>
      <w:lvlText w:val=""/>
      <w:lvlJc w:val="left"/>
      <w:pPr>
        <w:tabs>
          <w:tab w:val="num" w:pos="340"/>
        </w:tabs>
        <w:ind w:left="340" w:hanging="340"/>
      </w:pPr>
      <w:rPr>
        <w:rFonts w:ascii="Symbol" w:hAnsi="Symbol" w:cs="Symbol" w:hint="default"/>
        <w:sz w:val="20"/>
        <w:szCs w:val="20"/>
      </w:rPr>
    </w:lvl>
    <w:lvl w:ilvl="1" w:tplc="0D68CB6E">
      <w:start w:val="1"/>
      <w:numFmt w:val="bullet"/>
      <w:lvlText w:val=""/>
      <w:lvlJc w:val="left"/>
      <w:pPr>
        <w:tabs>
          <w:tab w:val="num" w:pos="549"/>
        </w:tabs>
        <w:ind w:left="549" w:hanging="360"/>
      </w:pPr>
      <w:rPr>
        <w:rFonts w:ascii="Symbol" w:hAnsi="Symbol" w:cs="Symbol" w:hint="default"/>
        <w:sz w:val="20"/>
        <w:szCs w:val="20"/>
      </w:rPr>
    </w:lvl>
    <w:lvl w:ilvl="2" w:tplc="04190005">
      <w:start w:val="1"/>
      <w:numFmt w:val="bullet"/>
      <w:lvlText w:val=""/>
      <w:lvlJc w:val="left"/>
      <w:pPr>
        <w:tabs>
          <w:tab w:val="num" w:pos="1269"/>
        </w:tabs>
        <w:ind w:left="1269" w:hanging="360"/>
      </w:pPr>
      <w:rPr>
        <w:rFonts w:ascii="Wingdings" w:hAnsi="Wingdings" w:cs="Wingdings" w:hint="default"/>
      </w:rPr>
    </w:lvl>
    <w:lvl w:ilvl="3" w:tplc="04190001">
      <w:start w:val="1"/>
      <w:numFmt w:val="bullet"/>
      <w:lvlText w:val=""/>
      <w:lvlJc w:val="left"/>
      <w:pPr>
        <w:tabs>
          <w:tab w:val="num" w:pos="1989"/>
        </w:tabs>
        <w:ind w:left="1989" w:hanging="360"/>
      </w:pPr>
      <w:rPr>
        <w:rFonts w:ascii="Symbol" w:hAnsi="Symbol" w:cs="Symbol" w:hint="default"/>
      </w:rPr>
    </w:lvl>
    <w:lvl w:ilvl="4" w:tplc="04190003">
      <w:start w:val="1"/>
      <w:numFmt w:val="bullet"/>
      <w:lvlText w:val="o"/>
      <w:lvlJc w:val="left"/>
      <w:pPr>
        <w:tabs>
          <w:tab w:val="num" w:pos="2709"/>
        </w:tabs>
        <w:ind w:left="2709" w:hanging="360"/>
      </w:pPr>
      <w:rPr>
        <w:rFonts w:ascii="Courier New" w:hAnsi="Courier New" w:cs="Courier New" w:hint="default"/>
      </w:rPr>
    </w:lvl>
    <w:lvl w:ilvl="5" w:tplc="04190005">
      <w:start w:val="1"/>
      <w:numFmt w:val="bullet"/>
      <w:lvlText w:val=""/>
      <w:lvlJc w:val="left"/>
      <w:pPr>
        <w:tabs>
          <w:tab w:val="num" w:pos="3429"/>
        </w:tabs>
        <w:ind w:left="3429" w:hanging="360"/>
      </w:pPr>
      <w:rPr>
        <w:rFonts w:ascii="Wingdings" w:hAnsi="Wingdings" w:cs="Wingdings" w:hint="default"/>
      </w:rPr>
    </w:lvl>
    <w:lvl w:ilvl="6" w:tplc="04190001">
      <w:start w:val="1"/>
      <w:numFmt w:val="bullet"/>
      <w:lvlText w:val=""/>
      <w:lvlJc w:val="left"/>
      <w:pPr>
        <w:tabs>
          <w:tab w:val="num" w:pos="4149"/>
        </w:tabs>
        <w:ind w:left="4149" w:hanging="360"/>
      </w:pPr>
      <w:rPr>
        <w:rFonts w:ascii="Symbol" w:hAnsi="Symbol" w:cs="Symbol" w:hint="default"/>
      </w:rPr>
    </w:lvl>
    <w:lvl w:ilvl="7" w:tplc="04190003">
      <w:start w:val="1"/>
      <w:numFmt w:val="bullet"/>
      <w:lvlText w:val="o"/>
      <w:lvlJc w:val="left"/>
      <w:pPr>
        <w:tabs>
          <w:tab w:val="num" w:pos="4869"/>
        </w:tabs>
        <w:ind w:left="4869" w:hanging="360"/>
      </w:pPr>
      <w:rPr>
        <w:rFonts w:ascii="Courier New" w:hAnsi="Courier New" w:cs="Courier New" w:hint="default"/>
      </w:rPr>
    </w:lvl>
    <w:lvl w:ilvl="8" w:tplc="04190005">
      <w:start w:val="1"/>
      <w:numFmt w:val="bullet"/>
      <w:lvlText w:val=""/>
      <w:lvlJc w:val="left"/>
      <w:pPr>
        <w:tabs>
          <w:tab w:val="num" w:pos="5589"/>
        </w:tabs>
        <w:ind w:left="5589" w:hanging="360"/>
      </w:pPr>
      <w:rPr>
        <w:rFonts w:ascii="Wingdings" w:hAnsi="Wingdings" w:cs="Wingdings" w:hint="default"/>
      </w:rPr>
    </w:lvl>
  </w:abstractNum>
  <w:abstractNum w:abstractNumId="4">
    <w:nsid w:val="370629C1"/>
    <w:multiLevelType w:val="hybridMultilevel"/>
    <w:tmpl w:val="08363BF0"/>
    <w:lvl w:ilvl="0" w:tplc="E0FA92D4">
      <w:start w:val="1"/>
      <w:numFmt w:val="bullet"/>
      <w:lvlText w:val="—"/>
      <w:lvlJc w:val="left"/>
      <w:pPr>
        <w:tabs>
          <w:tab w:val="num" w:pos="1060"/>
        </w:tabs>
        <w:ind w:firstLine="680"/>
      </w:pPr>
      <w:rPr>
        <w:rFonts w:ascii="Agency FB" w:hAnsi="Agency FB" w:cs="Agency FB"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7532DF8"/>
    <w:multiLevelType w:val="hybridMultilevel"/>
    <w:tmpl w:val="D3FC2C7C"/>
    <w:lvl w:ilvl="0" w:tplc="4FB65678">
      <w:start w:val="1"/>
      <w:numFmt w:val="bullet"/>
      <w:lvlText w:val=""/>
      <w:lvlJc w:val="left"/>
      <w:pPr>
        <w:tabs>
          <w:tab w:val="num" w:pos="1061"/>
        </w:tabs>
        <w:ind w:left="1061" w:hanging="341"/>
      </w:pPr>
      <w:rPr>
        <w:rFonts w:ascii="Symbol" w:hAnsi="Symbol" w:cs="Symbol" w:hint="default"/>
        <w:sz w:val="22"/>
        <w:szCs w:val="22"/>
      </w:rPr>
    </w:lvl>
    <w:lvl w:ilvl="1" w:tplc="0D084E2A">
      <w:start w:val="1"/>
      <w:numFmt w:val="decimal"/>
      <w:lvlText w:val="%2)"/>
      <w:lvlJc w:val="left"/>
      <w:pPr>
        <w:tabs>
          <w:tab w:val="num" w:pos="1461"/>
        </w:tabs>
        <w:ind w:left="1461" w:hanging="341"/>
      </w:pPr>
      <w:rPr>
        <w:rFonts w:ascii="Times New Roman" w:eastAsia="Times New Roman" w:hAnsi="Times New Roman"/>
        <w:sz w:val="28"/>
        <w:szCs w:val="28"/>
      </w:rPr>
    </w:lvl>
    <w:lvl w:ilvl="2" w:tplc="04190005">
      <w:start w:val="1"/>
      <w:numFmt w:val="bullet"/>
      <w:lvlText w:val=""/>
      <w:lvlJc w:val="left"/>
      <w:pPr>
        <w:tabs>
          <w:tab w:val="num" w:pos="2200"/>
        </w:tabs>
        <w:ind w:left="2200" w:hanging="360"/>
      </w:pPr>
      <w:rPr>
        <w:rFonts w:ascii="Wingdings" w:hAnsi="Wingdings" w:cs="Wingdings" w:hint="default"/>
      </w:rPr>
    </w:lvl>
    <w:lvl w:ilvl="3" w:tplc="04190001">
      <w:start w:val="1"/>
      <w:numFmt w:val="bullet"/>
      <w:lvlText w:val=""/>
      <w:lvlJc w:val="left"/>
      <w:pPr>
        <w:tabs>
          <w:tab w:val="num" w:pos="2920"/>
        </w:tabs>
        <w:ind w:left="2920" w:hanging="360"/>
      </w:pPr>
      <w:rPr>
        <w:rFonts w:ascii="Symbol" w:hAnsi="Symbol" w:cs="Symbol" w:hint="default"/>
      </w:rPr>
    </w:lvl>
    <w:lvl w:ilvl="4" w:tplc="04190003">
      <w:start w:val="1"/>
      <w:numFmt w:val="bullet"/>
      <w:lvlText w:val="o"/>
      <w:lvlJc w:val="left"/>
      <w:pPr>
        <w:tabs>
          <w:tab w:val="num" w:pos="3640"/>
        </w:tabs>
        <w:ind w:left="3640" w:hanging="360"/>
      </w:pPr>
      <w:rPr>
        <w:rFonts w:ascii="Courier New" w:hAnsi="Courier New" w:cs="Courier New" w:hint="default"/>
      </w:rPr>
    </w:lvl>
    <w:lvl w:ilvl="5" w:tplc="04190005">
      <w:start w:val="1"/>
      <w:numFmt w:val="bullet"/>
      <w:lvlText w:val=""/>
      <w:lvlJc w:val="left"/>
      <w:pPr>
        <w:tabs>
          <w:tab w:val="num" w:pos="4360"/>
        </w:tabs>
        <w:ind w:left="4360" w:hanging="360"/>
      </w:pPr>
      <w:rPr>
        <w:rFonts w:ascii="Wingdings" w:hAnsi="Wingdings" w:cs="Wingdings" w:hint="default"/>
      </w:rPr>
    </w:lvl>
    <w:lvl w:ilvl="6" w:tplc="04190001">
      <w:start w:val="1"/>
      <w:numFmt w:val="bullet"/>
      <w:lvlText w:val=""/>
      <w:lvlJc w:val="left"/>
      <w:pPr>
        <w:tabs>
          <w:tab w:val="num" w:pos="5080"/>
        </w:tabs>
        <w:ind w:left="5080" w:hanging="360"/>
      </w:pPr>
      <w:rPr>
        <w:rFonts w:ascii="Symbol" w:hAnsi="Symbol" w:cs="Symbol" w:hint="default"/>
      </w:rPr>
    </w:lvl>
    <w:lvl w:ilvl="7" w:tplc="04190003">
      <w:start w:val="1"/>
      <w:numFmt w:val="bullet"/>
      <w:lvlText w:val="o"/>
      <w:lvlJc w:val="left"/>
      <w:pPr>
        <w:tabs>
          <w:tab w:val="num" w:pos="5800"/>
        </w:tabs>
        <w:ind w:left="5800" w:hanging="360"/>
      </w:pPr>
      <w:rPr>
        <w:rFonts w:ascii="Courier New" w:hAnsi="Courier New" w:cs="Courier New" w:hint="default"/>
      </w:rPr>
    </w:lvl>
    <w:lvl w:ilvl="8" w:tplc="04190005">
      <w:start w:val="1"/>
      <w:numFmt w:val="bullet"/>
      <w:lvlText w:val=""/>
      <w:lvlJc w:val="left"/>
      <w:pPr>
        <w:tabs>
          <w:tab w:val="num" w:pos="6520"/>
        </w:tabs>
        <w:ind w:left="6520" w:hanging="360"/>
      </w:pPr>
      <w:rPr>
        <w:rFonts w:ascii="Wingdings" w:hAnsi="Wingdings" w:cs="Wingdings" w:hint="default"/>
      </w:rPr>
    </w:lvl>
  </w:abstractNum>
  <w:abstractNum w:abstractNumId="6">
    <w:nsid w:val="3786506B"/>
    <w:multiLevelType w:val="hybridMultilevel"/>
    <w:tmpl w:val="2AEE5862"/>
    <w:lvl w:ilvl="0" w:tplc="1EEE1456">
      <w:start w:val="1"/>
      <w:numFmt w:val="bullet"/>
      <w:lvlText w:val=""/>
      <w:lvlJc w:val="left"/>
      <w:pPr>
        <w:tabs>
          <w:tab w:val="num" w:pos="340"/>
        </w:tabs>
        <w:ind w:left="340" w:hanging="34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0A25390"/>
    <w:multiLevelType w:val="hybridMultilevel"/>
    <w:tmpl w:val="2976DB7C"/>
    <w:lvl w:ilvl="0" w:tplc="66E03380">
      <w:start w:val="1"/>
      <w:numFmt w:val="decimal"/>
      <w:lvlText w:val="%1)"/>
      <w:lvlJc w:val="left"/>
      <w:pPr>
        <w:tabs>
          <w:tab w:val="num" w:pos="1461"/>
        </w:tabs>
        <w:ind w:left="1461" w:hanging="341"/>
      </w:pPr>
      <w:rPr>
        <w:rFonts w:ascii="IDCFK G+ Times New Roman PSMT" w:eastAsia="SimSun" w:hAnsi="IDCFK G+ Times New Roman PSMT"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2845B2B"/>
    <w:multiLevelType w:val="hybridMultilevel"/>
    <w:tmpl w:val="A22E5A96"/>
    <w:lvl w:ilvl="0" w:tplc="A13E3074">
      <w:start w:val="1"/>
      <w:numFmt w:val="bullet"/>
      <w:lvlText w:val=""/>
      <w:lvlJc w:val="left"/>
      <w:pPr>
        <w:tabs>
          <w:tab w:val="num" w:pos="482"/>
        </w:tabs>
        <w:ind w:left="482" w:hanging="340"/>
      </w:pPr>
      <w:rPr>
        <w:rFonts w:ascii="Symbol" w:hAnsi="Symbol" w:cs="Symbol" w:hint="default"/>
        <w:sz w:val="22"/>
        <w:szCs w:val="22"/>
      </w:rPr>
    </w:lvl>
    <w:lvl w:ilvl="1" w:tplc="04190003">
      <w:start w:val="1"/>
      <w:numFmt w:val="bullet"/>
      <w:lvlText w:val="o"/>
      <w:lvlJc w:val="left"/>
      <w:pPr>
        <w:tabs>
          <w:tab w:val="num" w:pos="1480"/>
        </w:tabs>
        <w:ind w:left="1480" w:hanging="360"/>
      </w:pPr>
      <w:rPr>
        <w:rFonts w:ascii="Courier New" w:hAnsi="Courier New" w:cs="Courier New" w:hint="default"/>
      </w:rPr>
    </w:lvl>
    <w:lvl w:ilvl="2" w:tplc="04190005">
      <w:start w:val="1"/>
      <w:numFmt w:val="bullet"/>
      <w:lvlText w:val=""/>
      <w:lvlJc w:val="left"/>
      <w:pPr>
        <w:tabs>
          <w:tab w:val="num" w:pos="2200"/>
        </w:tabs>
        <w:ind w:left="2200" w:hanging="360"/>
      </w:pPr>
      <w:rPr>
        <w:rFonts w:ascii="Wingdings" w:hAnsi="Wingdings" w:cs="Wingdings" w:hint="default"/>
      </w:rPr>
    </w:lvl>
    <w:lvl w:ilvl="3" w:tplc="04190001">
      <w:start w:val="1"/>
      <w:numFmt w:val="bullet"/>
      <w:lvlText w:val=""/>
      <w:lvlJc w:val="left"/>
      <w:pPr>
        <w:tabs>
          <w:tab w:val="num" w:pos="2920"/>
        </w:tabs>
        <w:ind w:left="2920" w:hanging="360"/>
      </w:pPr>
      <w:rPr>
        <w:rFonts w:ascii="Symbol" w:hAnsi="Symbol" w:cs="Symbol" w:hint="default"/>
      </w:rPr>
    </w:lvl>
    <w:lvl w:ilvl="4" w:tplc="04190003">
      <w:start w:val="1"/>
      <w:numFmt w:val="bullet"/>
      <w:lvlText w:val="o"/>
      <w:lvlJc w:val="left"/>
      <w:pPr>
        <w:tabs>
          <w:tab w:val="num" w:pos="3640"/>
        </w:tabs>
        <w:ind w:left="3640" w:hanging="360"/>
      </w:pPr>
      <w:rPr>
        <w:rFonts w:ascii="Courier New" w:hAnsi="Courier New" w:cs="Courier New" w:hint="default"/>
      </w:rPr>
    </w:lvl>
    <w:lvl w:ilvl="5" w:tplc="04190005">
      <w:start w:val="1"/>
      <w:numFmt w:val="bullet"/>
      <w:lvlText w:val=""/>
      <w:lvlJc w:val="left"/>
      <w:pPr>
        <w:tabs>
          <w:tab w:val="num" w:pos="4360"/>
        </w:tabs>
        <w:ind w:left="4360" w:hanging="360"/>
      </w:pPr>
      <w:rPr>
        <w:rFonts w:ascii="Wingdings" w:hAnsi="Wingdings" w:cs="Wingdings" w:hint="default"/>
      </w:rPr>
    </w:lvl>
    <w:lvl w:ilvl="6" w:tplc="04190001">
      <w:start w:val="1"/>
      <w:numFmt w:val="bullet"/>
      <w:lvlText w:val=""/>
      <w:lvlJc w:val="left"/>
      <w:pPr>
        <w:tabs>
          <w:tab w:val="num" w:pos="5080"/>
        </w:tabs>
        <w:ind w:left="5080" w:hanging="360"/>
      </w:pPr>
      <w:rPr>
        <w:rFonts w:ascii="Symbol" w:hAnsi="Symbol" w:cs="Symbol" w:hint="default"/>
      </w:rPr>
    </w:lvl>
    <w:lvl w:ilvl="7" w:tplc="04190003">
      <w:start w:val="1"/>
      <w:numFmt w:val="bullet"/>
      <w:lvlText w:val="o"/>
      <w:lvlJc w:val="left"/>
      <w:pPr>
        <w:tabs>
          <w:tab w:val="num" w:pos="5800"/>
        </w:tabs>
        <w:ind w:left="5800" w:hanging="360"/>
      </w:pPr>
      <w:rPr>
        <w:rFonts w:ascii="Courier New" w:hAnsi="Courier New" w:cs="Courier New" w:hint="default"/>
      </w:rPr>
    </w:lvl>
    <w:lvl w:ilvl="8" w:tplc="04190005">
      <w:start w:val="1"/>
      <w:numFmt w:val="bullet"/>
      <w:lvlText w:val=""/>
      <w:lvlJc w:val="left"/>
      <w:pPr>
        <w:tabs>
          <w:tab w:val="num" w:pos="6520"/>
        </w:tabs>
        <w:ind w:left="6520" w:hanging="360"/>
      </w:pPr>
      <w:rPr>
        <w:rFonts w:ascii="Wingdings" w:hAnsi="Wingdings" w:cs="Wingdings" w:hint="default"/>
      </w:rPr>
    </w:lvl>
  </w:abstractNum>
  <w:abstractNum w:abstractNumId="9">
    <w:nsid w:val="5FCA1C66"/>
    <w:multiLevelType w:val="hybridMultilevel"/>
    <w:tmpl w:val="FB7A1D4A"/>
    <w:lvl w:ilvl="0" w:tplc="CBE00186">
      <w:start w:val="1"/>
      <w:numFmt w:val="bullet"/>
      <w:lvlText w:val=""/>
      <w:lvlJc w:val="left"/>
      <w:pPr>
        <w:tabs>
          <w:tab w:val="num" w:pos="2273"/>
        </w:tabs>
        <w:ind w:left="2273" w:hanging="340"/>
      </w:pPr>
      <w:rPr>
        <w:rFonts w:ascii="Symbol" w:hAnsi="Symbol" w:cs="Symbol" w:hint="default"/>
        <w:sz w:val="22"/>
        <w:szCs w:val="22"/>
      </w:rPr>
    </w:lvl>
    <w:lvl w:ilvl="1" w:tplc="0419000F">
      <w:start w:val="1"/>
      <w:numFmt w:val="decimal"/>
      <w:lvlText w:val="%2."/>
      <w:lvlJc w:val="left"/>
      <w:pPr>
        <w:tabs>
          <w:tab w:val="num" w:pos="1513"/>
        </w:tabs>
        <w:ind w:left="1513" w:hanging="360"/>
      </w:pPr>
      <w:rPr>
        <w:rFonts w:hint="default"/>
        <w:sz w:val="22"/>
        <w:szCs w:val="22"/>
      </w:rPr>
    </w:lvl>
    <w:lvl w:ilvl="2" w:tplc="04190005">
      <w:start w:val="1"/>
      <w:numFmt w:val="bullet"/>
      <w:lvlText w:val=""/>
      <w:lvlJc w:val="left"/>
      <w:pPr>
        <w:tabs>
          <w:tab w:val="num" w:pos="2233"/>
        </w:tabs>
        <w:ind w:left="2233" w:hanging="360"/>
      </w:pPr>
      <w:rPr>
        <w:rFonts w:ascii="Wingdings" w:hAnsi="Wingdings" w:cs="Wingdings" w:hint="default"/>
      </w:rPr>
    </w:lvl>
    <w:lvl w:ilvl="3" w:tplc="04190001">
      <w:start w:val="1"/>
      <w:numFmt w:val="bullet"/>
      <w:lvlText w:val=""/>
      <w:lvlJc w:val="left"/>
      <w:pPr>
        <w:tabs>
          <w:tab w:val="num" w:pos="2953"/>
        </w:tabs>
        <w:ind w:left="2953" w:hanging="360"/>
      </w:pPr>
      <w:rPr>
        <w:rFonts w:ascii="Symbol" w:hAnsi="Symbol" w:cs="Symbol" w:hint="default"/>
      </w:rPr>
    </w:lvl>
    <w:lvl w:ilvl="4" w:tplc="04190003">
      <w:start w:val="1"/>
      <w:numFmt w:val="bullet"/>
      <w:lvlText w:val="o"/>
      <w:lvlJc w:val="left"/>
      <w:pPr>
        <w:tabs>
          <w:tab w:val="num" w:pos="3673"/>
        </w:tabs>
        <w:ind w:left="3673" w:hanging="360"/>
      </w:pPr>
      <w:rPr>
        <w:rFonts w:ascii="Courier New" w:hAnsi="Courier New" w:cs="Courier New" w:hint="default"/>
      </w:rPr>
    </w:lvl>
    <w:lvl w:ilvl="5" w:tplc="04190005">
      <w:start w:val="1"/>
      <w:numFmt w:val="bullet"/>
      <w:lvlText w:val=""/>
      <w:lvlJc w:val="left"/>
      <w:pPr>
        <w:tabs>
          <w:tab w:val="num" w:pos="4393"/>
        </w:tabs>
        <w:ind w:left="4393" w:hanging="360"/>
      </w:pPr>
      <w:rPr>
        <w:rFonts w:ascii="Wingdings" w:hAnsi="Wingdings" w:cs="Wingdings" w:hint="default"/>
      </w:rPr>
    </w:lvl>
    <w:lvl w:ilvl="6" w:tplc="04190001">
      <w:start w:val="1"/>
      <w:numFmt w:val="bullet"/>
      <w:lvlText w:val=""/>
      <w:lvlJc w:val="left"/>
      <w:pPr>
        <w:tabs>
          <w:tab w:val="num" w:pos="5113"/>
        </w:tabs>
        <w:ind w:left="5113" w:hanging="360"/>
      </w:pPr>
      <w:rPr>
        <w:rFonts w:ascii="Symbol" w:hAnsi="Symbol" w:cs="Symbol" w:hint="default"/>
      </w:rPr>
    </w:lvl>
    <w:lvl w:ilvl="7" w:tplc="04190003">
      <w:start w:val="1"/>
      <w:numFmt w:val="bullet"/>
      <w:lvlText w:val="o"/>
      <w:lvlJc w:val="left"/>
      <w:pPr>
        <w:tabs>
          <w:tab w:val="num" w:pos="5833"/>
        </w:tabs>
        <w:ind w:left="5833" w:hanging="360"/>
      </w:pPr>
      <w:rPr>
        <w:rFonts w:ascii="Courier New" w:hAnsi="Courier New" w:cs="Courier New" w:hint="default"/>
      </w:rPr>
    </w:lvl>
    <w:lvl w:ilvl="8" w:tplc="04190005">
      <w:start w:val="1"/>
      <w:numFmt w:val="bullet"/>
      <w:lvlText w:val=""/>
      <w:lvlJc w:val="left"/>
      <w:pPr>
        <w:tabs>
          <w:tab w:val="num" w:pos="6553"/>
        </w:tabs>
        <w:ind w:left="6553" w:hanging="360"/>
      </w:pPr>
      <w:rPr>
        <w:rFonts w:ascii="Wingdings" w:hAnsi="Wingdings" w:cs="Wingdings" w:hint="default"/>
      </w:rPr>
    </w:lvl>
  </w:abstractNum>
  <w:abstractNum w:abstractNumId="10">
    <w:nsid w:val="62117C77"/>
    <w:multiLevelType w:val="hybridMultilevel"/>
    <w:tmpl w:val="61F45D06"/>
    <w:lvl w:ilvl="0" w:tplc="88FC9B4A">
      <w:start w:val="1"/>
      <w:numFmt w:val="bullet"/>
      <w:lvlText w:val="-"/>
      <w:lvlJc w:val="left"/>
      <w:pPr>
        <w:tabs>
          <w:tab w:val="num" w:pos="544"/>
        </w:tabs>
        <w:ind w:left="524" w:hanging="340"/>
      </w:pPr>
      <w:rPr>
        <w:rFonts w:ascii="Times New Roman" w:eastAsia="Times New Roman" w:hAnsi="Times New Roman" w:hint="default"/>
      </w:rPr>
    </w:lvl>
    <w:lvl w:ilvl="1" w:tplc="0D68CB6E">
      <w:start w:val="1"/>
      <w:numFmt w:val="bullet"/>
      <w:lvlText w:val=""/>
      <w:lvlJc w:val="left"/>
      <w:pPr>
        <w:tabs>
          <w:tab w:val="num" w:pos="773"/>
        </w:tabs>
        <w:ind w:left="773" w:hanging="360"/>
      </w:pPr>
      <w:rPr>
        <w:rFonts w:ascii="Symbol" w:hAnsi="Symbol" w:cs="Symbol" w:hint="default"/>
        <w:sz w:val="20"/>
        <w:szCs w:val="20"/>
      </w:rPr>
    </w:lvl>
    <w:lvl w:ilvl="2" w:tplc="994C99AE">
      <w:start w:val="1"/>
      <w:numFmt w:val="russianLower"/>
      <w:lvlText w:val="%3)"/>
      <w:lvlJc w:val="left"/>
      <w:pPr>
        <w:tabs>
          <w:tab w:val="num" w:pos="1980"/>
        </w:tabs>
        <w:ind w:left="1980"/>
      </w:pPr>
      <w:rPr>
        <w:rFonts w:ascii="IDCFK G+ Times New Roman PSMT" w:eastAsia="SimSun" w:hAnsi="IDCFK G+ Times New Roman PSMT" w:hint="default"/>
      </w:rPr>
    </w:lvl>
    <w:lvl w:ilvl="3" w:tplc="2534B0A0">
      <w:start w:val="1"/>
      <w:numFmt w:val="bullet"/>
      <w:lvlText w:val=""/>
      <w:lvlJc w:val="left"/>
      <w:pPr>
        <w:tabs>
          <w:tab w:val="num" w:pos="2213"/>
        </w:tabs>
        <w:ind w:left="2213" w:hanging="360"/>
      </w:pPr>
      <w:rPr>
        <w:rFonts w:ascii="Symbol" w:hAnsi="Symbol" w:cs="Symbol" w:hint="default"/>
        <w:sz w:val="22"/>
        <w:szCs w:val="22"/>
      </w:rPr>
    </w:lvl>
    <w:lvl w:ilvl="4" w:tplc="994C99AE">
      <w:start w:val="1"/>
      <w:numFmt w:val="russianLower"/>
      <w:lvlText w:val="%5)"/>
      <w:lvlJc w:val="left"/>
      <w:pPr>
        <w:tabs>
          <w:tab w:val="num" w:pos="2573"/>
        </w:tabs>
        <w:ind w:left="2573"/>
      </w:pPr>
      <w:rPr>
        <w:rFonts w:ascii="IDCFK G+ Times New Roman PSMT" w:eastAsia="SimSun" w:hAnsi="IDCFK G+ Times New Roman PSMT" w:hint="default"/>
      </w:rPr>
    </w:lvl>
    <w:lvl w:ilvl="5" w:tplc="04190005">
      <w:start w:val="1"/>
      <w:numFmt w:val="bullet"/>
      <w:lvlText w:val=""/>
      <w:lvlJc w:val="left"/>
      <w:pPr>
        <w:tabs>
          <w:tab w:val="num" w:pos="3653"/>
        </w:tabs>
        <w:ind w:left="3653" w:hanging="360"/>
      </w:pPr>
      <w:rPr>
        <w:rFonts w:ascii="Wingdings" w:hAnsi="Wingdings" w:cs="Wingdings" w:hint="default"/>
      </w:rPr>
    </w:lvl>
    <w:lvl w:ilvl="6" w:tplc="04190001">
      <w:start w:val="1"/>
      <w:numFmt w:val="bullet"/>
      <w:lvlText w:val=""/>
      <w:lvlJc w:val="left"/>
      <w:pPr>
        <w:tabs>
          <w:tab w:val="num" w:pos="4373"/>
        </w:tabs>
        <w:ind w:left="4373" w:hanging="360"/>
      </w:pPr>
      <w:rPr>
        <w:rFonts w:ascii="Symbol" w:hAnsi="Symbol" w:cs="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cs="Wingdings" w:hint="default"/>
      </w:rPr>
    </w:lvl>
  </w:abstractNum>
  <w:abstractNum w:abstractNumId="11">
    <w:nsid w:val="660639C3"/>
    <w:multiLevelType w:val="hybridMultilevel"/>
    <w:tmpl w:val="875C5A8A"/>
    <w:lvl w:ilvl="0" w:tplc="66E03380">
      <w:start w:val="1"/>
      <w:numFmt w:val="decimal"/>
      <w:lvlText w:val="%1)"/>
      <w:lvlJc w:val="left"/>
      <w:pPr>
        <w:tabs>
          <w:tab w:val="num" w:pos="341"/>
        </w:tabs>
        <w:ind w:left="341" w:hanging="341"/>
      </w:pPr>
      <w:rPr>
        <w:rFonts w:ascii="IDCFK G+ Times New Roman PSMT" w:eastAsia="SimSun" w:hAnsi="IDCFK G+ Times New Roman PSMT" w:hint="default"/>
      </w:rPr>
    </w:lvl>
    <w:lvl w:ilvl="1" w:tplc="0D68CB6E">
      <w:start w:val="1"/>
      <w:numFmt w:val="bullet"/>
      <w:lvlText w:val=""/>
      <w:lvlJc w:val="left"/>
      <w:pPr>
        <w:tabs>
          <w:tab w:val="num" w:pos="549"/>
        </w:tabs>
        <w:ind w:left="549" w:hanging="360"/>
      </w:pPr>
      <w:rPr>
        <w:rFonts w:ascii="Symbol" w:hAnsi="Symbol" w:cs="Symbol" w:hint="default"/>
        <w:sz w:val="20"/>
        <w:szCs w:val="20"/>
      </w:rPr>
    </w:lvl>
    <w:lvl w:ilvl="2" w:tplc="04190005">
      <w:start w:val="1"/>
      <w:numFmt w:val="bullet"/>
      <w:lvlText w:val=""/>
      <w:lvlJc w:val="left"/>
      <w:pPr>
        <w:tabs>
          <w:tab w:val="num" w:pos="1269"/>
        </w:tabs>
        <w:ind w:left="1269" w:hanging="360"/>
      </w:pPr>
      <w:rPr>
        <w:rFonts w:ascii="Wingdings" w:hAnsi="Wingdings" w:cs="Wingdings" w:hint="default"/>
      </w:rPr>
    </w:lvl>
    <w:lvl w:ilvl="3" w:tplc="04190001">
      <w:start w:val="1"/>
      <w:numFmt w:val="bullet"/>
      <w:lvlText w:val=""/>
      <w:lvlJc w:val="left"/>
      <w:pPr>
        <w:tabs>
          <w:tab w:val="num" w:pos="1989"/>
        </w:tabs>
        <w:ind w:left="1989" w:hanging="360"/>
      </w:pPr>
      <w:rPr>
        <w:rFonts w:ascii="Symbol" w:hAnsi="Symbol" w:cs="Symbol" w:hint="default"/>
      </w:rPr>
    </w:lvl>
    <w:lvl w:ilvl="4" w:tplc="04190003">
      <w:start w:val="1"/>
      <w:numFmt w:val="bullet"/>
      <w:lvlText w:val="o"/>
      <w:lvlJc w:val="left"/>
      <w:pPr>
        <w:tabs>
          <w:tab w:val="num" w:pos="2709"/>
        </w:tabs>
        <w:ind w:left="2709" w:hanging="360"/>
      </w:pPr>
      <w:rPr>
        <w:rFonts w:ascii="Courier New" w:hAnsi="Courier New" w:cs="Courier New" w:hint="default"/>
      </w:rPr>
    </w:lvl>
    <w:lvl w:ilvl="5" w:tplc="04190005">
      <w:start w:val="1"/>
      <w:numFmt w:val="bullet"/>
      <w:lvlText w:val=""/>
      <w:lvlJc w:val="left"/>
      <w:pPr>
        <w:tabs>
          <w:tab w:val="num" w:pos="3429"/>
        </w:tabs>
        <w:ind w:left="3429" w:hanging="360"/>
      </w:pPr>
      <w:rPr>
        <w:rFonts w:ascii="Wingdings" w:hAnsi="Wingdings" w:cs="Wingdings" w:hint="default"/>
      </w:rPr>
    </w:lvl>
    <w:lvl w:ilvl="6" w:tplc="04190001">
      <w:start w:val="1"/>
      <w:numFmt w:val="bullet"/>
      <w:lvlText w:val=""/>
      <w:lvlJc w:val="left"/>
      <w:pPr>
        <w:tabs>
          <w:tab w:val="num" w:pos="4149"/>
        </w:tabs>
        <w:ind w:left="4149" w:hanging="360"/>
      </w:pPr>
      <w:rPr>
        <w:rFonts w:ascii="Symbol" w:hAnsi="Symbol" w:cs="Symbol" w:hint="default"/>
      </w:rPr>
    </w:lvl>
    <w:lvl w:ilvl="7" w:tplc="04190003">
      <w:start w:val="1"/>
      <w:numFmt w:val="bullet"/>
      <w:lvlText w:val="o"/>
      <w:lvlJc w:val="left"/>
      <w:pPr>
        <w:tabs>
          <w:tab w:val="num" w:pos="4869"/>
        </w:tabs>
        <w:ind w:left="4869" w:hanging="360"/>
      </w:pPr>
      <w:rPr>
        <w:rFonts w:ascii="Courier New" w:hAnsi="Courier New" w:cs="Courier New" w:hint="default"/>
      </w:rPr>
    </w:lvl>
    <w:lvl w:ilvl="8" w:tplc="04190005">
      <w:start w:val="1"/>
      <w:numFmt w:val="bullet"/>
      <w:lvlText w:val=""/>
      <w:lvlJc w:val="left"/>
      <w:pPr>
        <w:tabs>
          <w:tab w:val="num" w:pos="5589"/>
        </w:tabs>
        <w:ind w:left="5589" w:hanging="360"/>
      </w:pPr>
      <w:rPr>
        <w:rFonts w:ascii="Wingdings" w:hAnsi="Wingdings" w:cs="Wingdings" w:hint="default"/>
      </w:rPr>
    </w:lvl>
  </w:abstractNum>
  <w:abstractNum w:abstractNumId="12">
    <w:nsid w:val="6ADA78FA"/>
    <w:multiLevelType w:val="hybridMultilevel"/>
    <w:tmpl w:val="A7BA3828"/>
    <w:lvl w:ilvl="0" w:tplc="D47E79D2">
      <w:start w:val="1"/>
      <w:numFmt w:val="decimal"/>
      <w:lvlText w:val="%1)"/>
      <w:lvlJc w:val="left"/>
      <w:pPr>
        <w:tabs>
          <w:tab w:val="num" w:pos="1461"/>
        </w:tabs>
        <w:ind w:left="1461" w:hanging="341"/>
      </w:pPr>
      <w:rPr>
        <w:rFonts w:ascii="IDCFK G+ Times New Roman PSMT" w:eastAsia="SimSun" w:hAnsi="IDCFK G+ Times New Roman PSMT"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E9A5793"/>
    <w:multiLevelType w:val="hybridMultilevel"/>
    <w:tmpl w:val="B53AFD9C"/>
    <w:lvl w:ilvl="0" w:tplc="66E03380">
      <w:start w:val="1"/>
      <w:numFmt w:val="decimal"/>
      <w:lvlText w:val="%1)"/>
      <w:lvlJc w:val="left"/>
      <w:pPr>
        <w:tabs>
          <w:tab w:val="num" w:pos="1461"/>
        </w:tabs>
        <w:ind w:left="1461" w:hanging="341"/>
      </w:pPr>
      <w:rPr>
        <w:rFonts w:ascii="IDCFK G+ Times New Roman PSMT" w:eastAsia="SimSun" w:hAnsi="IDCFK G+ Times New Roman PSMT"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9"/>
  </w:num>
  <w:num w:numId="5">
    <w:abstractNumId w:val="1"/>
  </w:num>
  <w:num w:numId="6">
    <w:abstractNumId w:val="10"/>
  </w:num>
  <w:num w:numId="7">
    <w:abstractNumId w:val="3"/>
  </w:num>
  <w:num w:numId="8">
    <w:abstractNumId w:val="6"/>
  </w:num>
  <w:num w:numId="9">
    <w:abstractNumId w:val="11"/>
  </w:num>
  <w:num w:numId="10">
    <w:abstractNumId w:val="2"/>
  </w:num>
  <w:num w:numId="11">
    <w:abstractNumId w:val="12"/>
  </w:num>
  <w:num w:numId="12">
    <w:abstractNumId w:val="7"/>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B03"/>
    <w:rsid w:val="00003C99"/>
    <w:rsid w:val="000215C9"/>
    <w:rsid w:val="00033103"/>
    <w:rsid w:val="0005604B"/>
    <w:rsid w:val="000563CF"/>
    <w:rsid w:val="000610C8"/>
    <w:rsid w:val="00061938"/>
    <w:rsid w:val="00075DB1"/>
    <w:rsid w:val="000D0D54"/>
    <w:rsid w:val="000D691E"/>
    <w:rsid w:val="001017D6"/>
    <w:rsid w:val="00106494"/>
    <w:rsid w:val="0011158C"/>
    <w:rsid w:val="00116B35"/>
    <w:rsid w:val="00122EA2"/>
    <w:rsid w:val="00166646"/>
    <w:rsid w:val="00173B44"/>
    <w:rsid w:val="001A0E5C"/>
    <w:rsid w:val="001C0BE3"/>
    <w:rsid w:val="001F31DD"/>
    <w:rsid w:val="002021DC"/>
    <w:rsid w:val="00202661"/>
    <w:rsid w:val="00207357"/>
    <w:rsid w:val="0021139F"/>
    <w:rsid w:val="00217B53"/>
    <w:rsid w:val="002229C7"/>
    <w:rsid w:val="00222E4F"/>
    <w:rsid w:val="00241116"/>
    <w:rsid w:val="00267BB5"/>
    <w:rsid w:val="00287AE8"/>
    <w:rsid w:val="00292686"/>
    <w:rsid w:val="00292B78"/>
    <w:rsid w:val="00292D7C"/>
    <w:rsid w:val="00296002"/>
    <w:rsid w:val="002B10A8"/>
    <w:rsid w:val="002B3249"/>
    <w:rsid w:val="002C4F9E"/>
    <w:rsid w:val="002F14DC"/>
    <w:rsid w:val="00305FCE"/>
    <w:rsid w:val="00315851"/>
    <w:rsid w:val="003228C1"/>
    <w:rsid w:val="0033399B"/>
    <w:rsid w:val="0034457D"/>
    <w:rsid w:val="00347FE5"/>
    <w:rsid w:val="00351C9E"/>
    <w:rsid w:val="00357D15"/>
    <w:rsid w:val="003629A6"/>
    <w:rsid w:val="003637C1"/>
    <w:rsid w:val="003A7D71"/>
    <w:rsid w:val="003B3A0F"/>
    <w:rsid w:val="003D30CB"/>
    <w:rsid w:val="003E7EEF"/>
    <w:rsid w:val="003F1501"/>
    <w:rsid w:val="00405FCF"/>
    <w:rsid w:val="00417B7A"/>
    <w:rsid w:val="00425AAE"/>
    <w:rsid w:val="004262D7"/>
    <w:rsid w:val="00446124"/>
    <w:rsid w:val="00447CE5"/>
    <w:rsid w:val="004761CC"/>
    <w:rsid w:val="0048147E"/>
    <w:rsid w:val="004A2393"/>
    <w:rsid w:val="004A6283"/>
    <w:rsid w:val="004C1A51"/>
    <w:rsid w:val="004D2B5F"/>
    <w:rsid w:val="004E3294"/>
    <w:rsid w:val="004E399D"/>
    <w:rsid w:val="004E6585"/>
    <w:rsid w:val="0051795D"/>
    <w:rsid w:val="00524FF2"/>
    <w:rsid w:val="005372A8"/>
    <w:rsid w:val="0054495E"/>
    <w:rsid w:val="00546F33"/>
    <w:rsid w:val="00547D13"/>
    <w:rsid w:val="00560B55"/>
    <w:rsid w:val="005642C3"/>
    <w:rsid w:val="005653BD"/>
    <w:rsid w:val="005762BB"/>
    <w:rsid w:val="00594FFF"/>
    <w:rsid w:val="005A03E4"/>
    <w:rsid w:val="005A53CA"/>
    <w:rsid w:val="005A5D36"/>
    <w:rsid w:val="005B5DF1"/>
    <w:rsid w:val="005B725E"/>
    <w:rsid w:val="005E296E"/>
    <w:rsid w:val="005E2C2B"/>
    <w:rsid w:val="00601F1D"/>
    <w:rsid w:val="0062031C"/>
    <w:rsid w:val="006207B2"/>
    <w:rsid w:val="00624F34"/>
    <w:rsid w:val="00627828"/>
    <w:rsid w:val="0063667E"/>
    <w:rsid w:val="00637935"/>
    <w:rsid w:val="00652C4B"/>
    <w:rsid w:val="006814F9"/>
    <w:rsid w:val="006822FB"/>
    <w:rsid w:val="00686EC5"/>
    <w:rsid w:val="00691A56"/>
    <w:rsid w:val="006C1EFC"/>
    <w:rsid w:val="006D5416"/>
    <w:rsid w:val="00725588"/>
    <w:rsid w:val="0073600C"/>
    <w:rsid w:val="00737EB4"/>
    <w:rsid w:val="0074391A"/>
    <w:rsid w:val="00744C1E"/>
    <w:rsid w:val="00757D84"/>
    <w:rsid w:val="0076171B"/>
    <w:rsid w:val="00763221"/>
    <w:rsid w:val="00771885"/>
    <w:rsid w:val="00784648"/>
    <w:rsid w:val="007B3687"/>
    <w:rsid w:val="007B3A68"/>
    <w:rsid w:val="007D0FEF"/>
    <w:rsid w:val="007D3368"/>
    <w:rsid w:val="007F14A8"/>
    <w:rsid w:val="00801C80"/>
    <w:rsid w:val="008044B3"/>
    <w:rsid w:val="008123CC"/>
    <w:rsid w:val="00831938"/>
    <w:rsid w:val="00835448"/>
    <w:rsid w:val="008378F0"/>
    <w:rsid w:val="00857ECF"/>
    <w:rsid w:val="0086262D"/>
    <w:rsid w:val="00874961"/>
    <w:rsid w:val="008755A0"/>
    <w:rsid w:val="00876917"/>
    <w:rsid w:val="008821A2"/>
    <w:rsid w:val="00883C9A"/>
    <w:rsid w:val="008938CD"/>
    <w:rsid w:val="00897022"/>
    <w:rsid w:val="008D6CCE"/>
    <w:rsid w:val="008F7158"/>
    <w:rsid w:val="009011B8"/>
    <w:rsid w:val="009030A4"/>
    <w:rsid w:val="0091054C"/>
    <w:rsid w:val="00914CE3"/>
    <w:rsid w:val="009230DE"/>
    <w:rsid w:val="0092352B"/>
    <w:rsid w:val="00945809"/>
    <w:rsid w:val="00951B03"/>
    <w:rsid w:val="00955832"/>
    <w:rsid w:val="0097154B"/>
    <w:rsid w:val="00977F61"/>
    <w:rsid w:val="00981563"/>
    <w:rsid w:val="009930E2"/>
    <w:rsid w:val="009A0FCA"/>
    <w:rsid w:val="009B135C"/>
    <w:rsid w:val="009B6537"/>
    <w:rsid w:val="009B755A"/>
    <w:rsid w:val="009E5259"/>
    <w:rsid w:val="00A0152E"/>
    <w:rsid w:val="00A13866"/>
    <w:rsid w:val="00A17465"/>
    <w:rsid w:val="00A46541"/>
    <w:rsid w:val="00A6384E"/>
    <w:rsid w:val="00A74C07"/>
    <w:rsid w:val="00A80407"/>
    <w:rsid w:val="00A83994"/>
    <w:rsid w:val="00A86A00"/>
    <w:rsid w:val="00A95328"/>
    <w:rsid w:val="00A966EA"/>
    <w:rsid w:val="00AA72B4"/>
    <w:rsid w:val="00AC1EC6"/>
    <w:rsid w:val="00AD5904"/>
    <w:rsid w:val="00AE0796"/>
    <w:rsid w:val="00AE3FA1"/>
    <w:rsid w:val="00AF044B"/>
    <w:rsid w:val="00B032D3"/>
    <w:rsid w:val="00B033B1"/>
    <w:rsid w:val="00B25C67"/>
    <w:rsid w:val="00B275F7"/>
    <w:rsid w:val="00B3307B"/>
    <w:rsid w:val="00B433C1"/>
    <w:rsid w:val="00B549C0"/>
    <w:rsid w:val="00B62C76"/>
    <w:rsid w:val="00B92BAC"/>
    <w:rsid w:val="00B93C93"/>
    <w:rsid w:val="00BB1510"/>
    <w:rsid w:val="00BB2EF5"/>
    <w:rsid w:val="00BE3150"/>
    <w:rsid w:val="00BF7B25"/>
    <w:rsid w:val="00C01FEC"/>
    <w:rsid w:val="00C1733E"/>
    <w:rsid w:val="00C2257C"/>
    <w:rsid w:val="00C227D6"/>
    <w:rsid w:val="00C41B4A"/>
    <w:rsid w:val="00C42F4F"/>
    <w:rsid w:val="00C47353"/>
    <w:rsid w:val="00C47FB8"/>
    <w:rsid w:val="00C55B26"/>
    <w:rsid w:val="00C577BB"/>
    <w:rsid w:val="00C57D82"/>
    <w:rsid w:val="00C622EB"/>
    <w:rsid w:val="00C65A32"/>
    <w:rsid w:val="00C74B03"/>
    <w:rsid w:val="00C84A3B"/>
    <w:rsid w:val="00C873B1"/>
    <w:rsid w:val="00C970E0"/>
    <w:rsid w:val="00CE0A47"/>
    <w:rsid w:val="00CE1CC2"/>
    <w:rsid w:val="00CF31C7"/>
    <w:rsid w:val="00CF74BA"/>
    <w:rsid w:val="00D00E06"/>
    <w:rsid w:val="00D1076D"/>
    <w:rsid w:val="00D14F3B"/>
    <w:rsid w:val="00D22974"/>
    <w:rsid w:val="00D40393"/>
    <w:rsid w:val="00D440E7"/>
    <w:rsid w:val="00D52492"/>
    <w:rsid w:val="00D55C30"/>
    <w:rsid w:val="00D7429D"/>
    <w:rsid w:val="00D75EF2"/>
    <w:rsid w:val="00D80F3F"/>
    <w:rsid w:val="00D932D8"/>
    <w:rsid w:val="00DD1C10"/>
    <w:rsid w:val="00DD35F5"/>
    <w:rsid w:val="00DE179D"/>
    <w:rsid w:val="00DE6F47"/>
    <w:rsid w:val="00E0138A"/>
    <w:rsid w:val="00E041DC"/>
    <w:rsid w:val="00E07EEE"/>
    <w:rsid w:val="00E10F50"/>
    <w:rsid w:val="00E11277"/>
    <w:rsid w:val="00E316F0"/>
    <w:rsid w:val="00E47802"/>
    <w:rsid w:val="00E5096B"/>
    <w:rsid w:val="00E52D09"/>
    <w:rsid w:val="00E65588"/>
    <w:rsid w:val="00E705A6"/>
    <w:rsid w:val="00E71340"/>
    <w:rsid w:val="00E72948"/>
    <w:rsid w:val="00EB7947"/>
    <w:rsid w:val="00ED5BA4"/>
    <w:rsid w:val="00EE7998"/>
    <w:rsid w:val="00EF6C42"/>
    <w:rsid w:val="00EF7511"/>
    <w:rsid w:val="00EF7BE7"/>
    <w:rsid w:val="00F00900"/>
    <w:rsid w:val="00F102A1"/>
    <w:rsid w:val="00F71794"/>
    <w:rsid w:val="00F74A65"/>
    <w:rsid w:val="00F8302D"/>
    <w:rsid w:val="00FC0A21"/>
    <w:rsid w:val="00FC1901"/>
    <w:rsid w:val="00FC366F"/>
    <w:rsid w:val="00FD3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03"/>
    <w:rPr>
      <w:sz w:val="24"/>
      <w:szCs w:val="24"/>
    </w:rPr>
  </w:style>
  <w:style w:type="paragraph" w:styleId="Heading3">
    <w:name w:val="heading 3"/>
    <w:basedOn w:val="Normal"/>
    <w:next w:val="Normal"/>
    <w:link w:val="Heading3Char"/>
    <w:uiPriority w:val="99"/>
    <w:qFormat/>
    <w:rsid w:val="00C74B03"/>
    <w:pPr>
      <w:keepNext/>
      <w:jc w:val="center"/>
      <w:outlineLvl w:val="2"/>
    </w:pPr>
    <w:rPr>
      <w:b/>
      <w:bCs/>
      <w:i/>
      <w:i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BodyTextIndent">
    <w:name w:val="Body Text Indent"/>
    <w:basedOn w:val="Normal"/>
    <w:link w:val="BodyTextIndentChar"/>
    <w:uiPriority w:val="99"/>
    <w:rsid w:val="00C74B03"/>
    <w:pPr>
      <w:ind w:left="708"/>
    </w:pPr>
    <w:rPr>
      <w:lang w:val="uk-UA"/>
    </w:r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C74B03"/>
    <w:pPr>
      <w:ind w:left="1068"/>
      <w:jc w:val="both"/>
    </w:pPr>
    <w:rPr>
      <w:sz w:val="20"/>
      <w:szCs w:val="20"/>
      <w:lang w:val="uk-UA"/>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rsid w:val="00C74B03"/>
    <w:pPr>
      <w:ind w:left="1066"/>
      <w:jc w:val="both"/>
    </w:pPr>
    <w:rPr>
      <w:sz w:val="20"/>
      <w:szCs w:val="20"/>
      <w:lang w:val="uk-UA"/>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Title">
    <w:name w:val="Title"/>
    <w:basedOn w:val="Normal"/>
    <w:link w:val="TitleChar"/>
    <w:uiPriority w:val="99"/>
    <w:qFormat/>
    <w:rsid w:val="00C74B03"/>
    <w:pPr>
      <w:jc w:val="center"/>
    </w:pPr>
    <w:rPr>
      <w:b/>
      <w:bCs/>
      <w:lang w:val="uk-UA"/>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C74B03"/>
    <w:pPr>
      <w:jc w:val="both"/>
    </w:pPr>
    <w:rPr>
      <w:rFonts w:ascii="Journal" w:hAnsi="Journal" w:cs="Journal"/>
      <w:sz w:val="28"/>
      <w:szCs w:val="28"/>
      <w:lang w:val="uk-UA"/>
    </w:rPr>
  </w:style>
  <w:style w:type="character" w:customStyle="1" w:styleId="BodyTextChar">
    <w:name w:val="Body Text Char"/>
    <w:basedOn w:val="DefaultParagraphFont"/>
    <w:link w:val="BodyText"/>
    <w:uiPriority w:val="99"/>
    <w:semiHidden/>
    <w:locked/>
    <w:rPr>
      <w:sz w:val="24"/>
      <w:szCs w:val="24"/>
    </w:rPr>
  </w:style>
  <w:style w:type="paragraph" w:styleId="BodyText2">
    <w:name w:val="Body Text 2"/>
    <w:basedOn w:val="Normal"/>
    <w:link w:val="BodyText2Char"/>
    <w:uiPriority w:val="99"/>
    <w:rsid w:val="00C74B03"/>
    <w:pPr>
      <w:jc w:val="both"/>
    </w:pPr>
    <w:rPr>
      <w:lang w:val="uk-UA"/>
    </w:rPr>
  </w:style>
  <w:style w:type="character" w:customStyle="1" w:styleId="BodyText2Char">
    <w:name w:val="Body Text 2 Char"/>
    <w:basedOn w:val="DefaultParagraphFont"/>
    <w:link w:val="BodyText2"/>
    <w:uiPriority w:val="99"/>
    <w:semiHidden/>
    <w:locked/>
    <w:rPr>
      <w:sz w:val="24"/>
      <w:szCs w:val="24"/>
    </w:rPr>
  </w:style>
  <w:style w:type="paragraph" w:customStyle="1" w:styleId="a">
    <w:name w:val="Физика"/>
    <w:basedOn w:val="Normal"/>
    <w:uiPriority w:val="99"/>
    <w:rsid w:val="00C74B03"/>
    <w:pPr>
      <w:overflowPunct w:val="0"/>
      <w:autoSpaceDE w:val="0"/>
      <w:autoSpaceDN w:val="0"/>
      <w:adjustRightInd w:val="0"/>
      <w:ind w:firstLine="284"/>
      <w:jc w:val="both"/>
    </w:pPr>
    <w:rPr>
      <w:sz w:val="20"/>
      <w:szCs w:val="20"/>
      <w:lang w:val="uk-UA"/>
    </w:rPr>
  </w:style>
  <w:style w:type="paragraph" w:styleId="BodyText3">
    <w:name w:val="Body Text 3"/>
    <w:basedOn w:val="Normal"/>
    <w:link w:val="BodyText3Char"/>
    <w:uiPriority w:val="99"/>
    <w:rsid w:val="00C74B03"/>
    <w:pPr>
      <w:spacing w:before="40"/>
      <w:jc w:val="both"/>
    </w:pPr>
    <w:rPr>
      <w:color w:val="FF0000"/>
      <w:lang w:val="uk-UA"/>
    </w:rPr>
  </w:style>
  <w:style w:type="character" w:customStyle="1" w:styleId="BodyText3Char">
    <w:name w:val="Body Text 3 Char"/>
    <w:basedOn w:val="DefaultParagraphFont"/>
    <w:link w:val="BodyText3"/>
    <w:uiPriority w:val="99"/>
    <w:semiHidden/>
    <w:locked/>
    <w:rPr>
      <w:sz w:val="16"/>
      <w:szCs w:val="16"/>
    </w:rPr>
  </w:style>
  <w:style w:type="paragraph" w:styleId="Footer">
    <w:name w:val="footer"/>
    <w:basedOn w:val="Normal"/>
    <w:link w:val="FooterChar"/>
    <w:uiPriority w:val="99"/>
    <w:rsid w:val="00594FFF"/>
    <w:pPr>
      <w:tabs>
        <w:tab w:val="center" w:pos="4677"/>
        <w:tab w:val="right" w:pos="9355"/>
      </w:tabs>
    </w:pPr>
  </w:style>
  <w:style w:type="character" w:customStyle="1" w:styleId="FooterChar">
    <w:name w:val="Footer Char"/>
    <w:basedOn w:val="DefaultParagraphFont"/>
    <w:link w:val="Footer"/>
    <w:uiPriority w:val="99"/>
    <w:locked/>
    <w:rsid w:val="00A966EA"/>
    <w:rPr>
      <w:sz w:val="24"/>
      <w:szCs w:val="24"/>
    </w:rPr>
  </w:style>
  <w:style w:type="character" w:styleId="PageNumber">
    <w:name w:val="page number"/>
    <w:basedOn w:val="DefaultParagraphFont"/>
    <w:uiPriority w:val="99"/>
    <w:rsid w:val="00594FFF"/>
  </w:style>
  <w:style w:type="paragraph" w:styleId="BalloonText">
    <w:name w:val="Balloon Text"/>
    <w:basedOn w:val="Normal"/>
    <w:link w:val="BalloonTextChar"/>
    <w:uiPriority w:val="99"/>
    <w:semiHidden/>
    <w:rsid w:val="00594FF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F00900"/>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divs>
    <w:div w:id="1001540685">
      <w:marLeft w:val="0"/>
      <w:marRight w:val="0"/>
      <w:marTop w:val="0"/>
      <w:marBottom w:val="0"/>
      <w:divBdr>
        <w:top w:val="none" w:sz="0" w:space="0" w:color="auto"/>
        <w:left w:val="none" w:sz="0" w:space="0" w:color="auto"/>
        <w:bottom w:val="none" w:sz="0" w:space="0" w:color="auto"/>
        <w:right w:val="none" w:sz="0" w:space="0" w:color="auto"/>
      </w:divBdr>
    </w:div>
    <w:div w:id="1001540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17</Pages>
  <Words>4514</Words>
  <Characters>25733</Characters>
  <Application>Microsoft Office Outlook</Application>
  <DocSecurity>0</DocSecurity>
  <Lines>0</Lines>
  <Paragraphs>0</Paragraphs>
  <ScaleCrop>false</ScaleCrop>
  <Company>УЦОЯО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Larisa</dc:creator>
  <cp:keywords/>
  <dc:description/>
  <cp:lastModifiedBy>organiz</cp:lastModifiedBy>
  <cp:revision>3</cp:revision>
  <cp:lastPrinted>2013-04-23T11:55:00Z</cp:lastPrinted>
  <dcterms:created xsi:type="dcterms:W3CDTF">2018-02-22T16:28:00Z</dcterms:created>
  <dcterms:modified xsi:type="dcterms:W3CDTF">2018-02-23T08:19:00Z</dcterms:modified>
</cp:coreProperties>
</file>