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6E" w:rsidRDefault="002C0E6E" w:rsidP="002C0E6E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</w:p>
    <w:p w:rsidR="002C0E6E" w:rsidRPr="002E0913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</w:p>
    <w:p w:rsidR="002C0E6E" w:rsidRPr="002E0913" w:rsidRDefault="002C0E6E" w:rsidP="002C0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13"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громадського обговорення </w:t>
      </w:r>
    </w:p>
    <w:p w:rsidR="002C0E6E" w:rsidRPr="002E0913" w:rsidRDefault="002C0E6E" w:rsidP="002C0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13">
        <w:rPr>
          <w:rFonts w:ascii="Times New Roman" w:hAnsi="Times New Roman" w:cs="Times New Roman"/>
          <w:b/>
          <w:sz w:val="28"/>
          <w:szCs w:val="28"/>
        </w:rPr>
        <w:t>проекту постанови Кабінету Міністрів України «Про затвердження Переліку деяких категорій осіб з особливими освітніми потребами»</w:t>
      </w:r>
    </w:p>
    <w:bookmarkEnd w:id="0"/>
    <w:p w:rsidR="002C0E6E" w:rsidRDefault="002C0E6E" w:rsidP="002C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6E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громадському обговоренні </w:t>
      </w:r>
      <w:r w:rsidRPr="003B1CAA">
        <w:rPr>
          <w:rFonts w:ascii="Times New Roman" w:hAnsi="Times New Roman" w:cs="Times New Roman"/>
          <w:sz w:val="28"/>
          <w:szCs w:val="28"/>
        </w:rPr>
        <w:t>проекту постанови Кабінету Міністрів України «Про затвердження Переліку деяких категорій осіб з особливими освітніми потребами»</w:t>
      </w:r>
      <w:r>
        <w:rPr>
          <w:rFonts w:ascii="Times New Roman" w:hAnsi="Times New Roman" w:cs="Times New Roman"/>
          <w:sz w:val="28"/>
          <w:szCs w:val="28"/>
        </w:rPr>
        <w:t xml:space="preserve"> взяло участь 19 осіб і організацій, якими було надіслано листи з зауваженнями і пропозиціями на їх електронні адреси.</w:t>
      </w:r>
    </w:p>
    <w:p w:rsidR="002C0E6E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до уваги 5 пропозицій: БО «Благодійного фонду «Рокада», пані Наталії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пані Тетяни Скрипник, Міністерства соціальної політики України, Державної міграційної служби України. </w:t>
      </w:r>
    </w:p>
    <w:p w:rsidR="002C0E6E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E6E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E6E" w:rsidRDefault="002C0E6E" w:rsidP="002C0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A41" w:rsidRDefault="007E5A41"/>
    <w:sectPr w:rsidR="007E5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B"/>
    <w:rsid w:val="002C0E6E"/>
    <w:rsid w:val="002E0913"/>
    <w:rsid w:val="007E5A41"/>
    <w:rsid w:val="00A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D5E"/>
  <w15:chartTrackingRefBased/>
  <w15:docId w15:val="{2E043471-F102-4DE8-BF87-1A213FF2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6E"/>
    <w:pPr>
      <w:ind w:left="720"/>
      <w:contextualSpacing/>
    </w:pPr>
  </w:style>
  <w:style w:type="character" w:styleId="a4">
    <w:name w:val="Strong"/>
    <w:basedOn w:val="a0"/>
    <w:uiPriority w:val="22"/>
    <w:qFormat/>
    <w:rsid w:val="002C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3</cp:revision>
  <dcterms:created xsi:type="dcterms:W3CDTF">2018-04-19T09:37:00Z</dcterms:created>
  <dcterms:modified xsi:type="dcterms:W3CDTF">2018-04-19T11:49:00Z</dcterms:modified>
</cp:coreProperties>
</file>