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93" w:rsidRDefault="00925093" w:rsidP="00CF1204">
      <w:pPr>
        <w:keepLines/>
        <w:widowControl w:val="0"/>
        <w:tabs>
          <w:tab w:val="left" w:pos="0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Програма з словацької мови для загальноосвітніх навчальних закладів з навчанням українською мовою</w:t>
      </w:r>
    </w:p>
    <w:p w:rsidR="00925093" w:rsidRDefault="00925093" w:rsidP="00CF1204">
      <w:pPr>
        <w:keepLines/>
        <w:widowControl w:val="0"/>
        <w:tabs>
          <w:tab w:val="left" w:pos="0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25093" w:rsidRPr="00CF1204" w:rsidRDefault="00925093" w:rsidP="00CF1204">
      <w:pPr>
        <w:keepLines/>
        <w:widowControl w:val="0"/>
        <w:tabs>
          <w:tab w:val="left" w:pos="0"/>
        </w:tabs>
        <w:spacing w:after="0" w:line="360" w:lineRule="auto"/>
        <w:ind w:right="18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de-DE" w:eastAsia="ru-RU"/>
        </w:rPr>
      </w:pPr>
      <w:r w:rsidRPr="00CF1204">
        <w:rPr>
          <w:rFonts w:ascii="Times New Roman" w:hAnsi="Times New Roman" w:cs="Times New Roman"/>
          <w:b/>
          <w:bCs/>
          <w:color w:val="000000"/>
          <w:sz w:val="32"/>
          <w:szCs w:val="32"/>
          <w:lang w:val="de-DE" w:eastAsia="ru-RU"/>
        </w:rPr>
        <w:t>9.trieda</w:t>
      </w:r>
    </w:p>
    <w:p w:rsidR="00925093" w:rsidRPr="00CF1204" w:rsidRDefault="00925093" w:rsidP="00CF1204">
      <w:pPr>
        <w:keepLines/>
        <w:widowControl w:val="0"/>
        <w:spacing w:after="0" w:line="36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sk-SK" w:eastAsia="ru-RU"/>
        </w:rPr>
      </w:pPr>
      <w:r w:rsidRPr="00CF1204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sk-SK" w:eastAsia="ru-RU"/>
        </w:rPr>
        <w:t>Komunikačný aspekt</w:t>
      </w:r>
    </w:p>
    <w:p w:rsidR="00925093" w:rsidRPr="00CF1204" w:rsidRDefault="00925093" w:rsidP="00CF1204">
      <w:pPr>
        <w:keepLines/>
        <w:widowControl w:val="0"/>
        <w:spacing w:after="0" w:line="36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204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>Slohová výchova</w:t>
      </w:r>
    </w:p>
    <w:p w:rsidR="00925093" w:rsidRPr="00CF1204" w:rsidRDefault="00925093" w:rsidP="00CF1204">
      <w:pPr>
        <w:keepLines/>
        <w:widowControl w:val="0"/>
        <w:tabs>
          <w:tab w:val="left" w:pos="0"/>
        </w:tabs>
        <w:spacing w:after="0" w:line="360" w:lineRule="auto"/>
        <w:ind w:right="18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5104"/>
      </w:tblGrid>
      <w:tr w:rsidR="00925093" w:rsidRPr="008B4B86">
        <w:trPr>
          <w:trHeight w:val="1048"/>
        </w:trPr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outlineLvl w:val="1"/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Obsah vyučovania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outlineLvl w:val="3"/>
              <w:rPr>
                <w:rFonts w:ascii="Times New Roman" w:eastAsia="PMingLiU" w:hAnsi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Teoretické otázky</w:t>
            </w:r>
          </w:p>
        </w:tc>
        <w:tc>
          <w:tcPr>
            <w:tcW w:w="5104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outlineLvl w:val="3"/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Štátne požiadavky na úroveň všeo-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becnovzdel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vacej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pravy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iakov</w:t>
            </w:r>
          </w:p>
        </w:tc>
      </w:tr>
      <w:tr w:rsidR="00925093" w:rsidRPr="008B4B86">
        <w:trPr>
          <w:trHeight w:val="1048"/>
        </w:trPr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outlineLvl w:val="1"/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>Najdôležitejšie údaje o komunikácii a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outlineLvl w:val="1"/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>reči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outlineLvl w:val="1"/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Všeobecné údaje o reči  ako prostriedku komunikácie, poznania a vplyvu.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Hovoren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ý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somn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ý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prejav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Druhy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jazykov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innost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 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chopen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prejavy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Adresát rozprávania. Monologické a dialogick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rozpr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vanie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Najd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ô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le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itej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iadavky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rozpr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vanie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zmysluplnos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raznos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logick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á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slednos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ť,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vnos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ť).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before="240" w:after="60" w:line="360" w:lineRule="auto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Poznatky o hovorovom, náučnom, publicistictickom, administratívnom štýle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re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sf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ry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vyu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ží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vania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sz w:val="28"/>
                <w:szCs w:val="28"/>
                <w:lang w:val="hu-HU" w:eastAsia="ru-RU"/>
              </w:rPr>
              <w:t>zvláštností jazykových štýlov</w:t>
            </w:r>
            <w:r w:rsidRPr="00CF12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outlineLvl w:val="1"/>
              <w:rPr>
                <w:rFonts w:ascii="Times New Roman" w:eastAsia="PMingLiU" w:hAnsi="Times New Roman"/>
                <w:color w:val="000000"/>
                <w:sz w:val="28"/>
                <w:szCs w:val="28"/>
                <w:lang w:val="sk-SK" w:eastAsia="ru-RU"/>
              </w:rPr>
            </w:pPr>
          </w:p>
        </w:tc>
        <w:tc>
          <w:tcPr>
            <w:tcW w:w="5104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ind w:right="187"/>
              <w:jc w:val="center"/>
              <w:outlineLvl w:val="3"/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Žiak pozná: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čo je hovorený a písomný prejav;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druhy jazykových činností,  jazykové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štýly a postupy.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 vie: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orientovať sa v jazykovej situácii;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vnímať,  plánovať a realizovať zámer vyjadrovania;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opravovať jazykové chyby;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ovládať rôzne druhy a štýly jazyka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(komunikácie);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ť 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druh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žá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dodržiavať pravidla komunikácie a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etiky reči;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ma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zreteli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komunika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ú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situ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ciu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 pozná: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sféry používania rôznych jazykových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vie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jazykov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ý 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vytv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slohov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é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outlineLvl w:val="3"/>
              <w:rPr>
                <w:rFonts w:ascii="Times New Roman" w:eastAsia="PMingLiU" w:hAnsi="Times New Roman"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prejavy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ô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znych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š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ý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lov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(ú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stne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í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somn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é).</w:t>
            </w:r>
          </w:p>
        </w:tc>
      </w:tr>
      <w:tr w:rsidR="00925093" w:rsidRPr="008B4B86">
        <w:trPr>
          <w:cantSplit/>
        </w:trPr>
        <w:tc>
          <w:tcPr>
            <w:tcW w:w="10314" w:type="dxa"/>
            <w:gridSpan w:val="2"/>
          </w:tcPr>
          <w:p w:rsidR="00925093" w:rsidRPr="00CF1204" w:rsidRDefault="00925093" w:rsidP="00CF1204">
            <w:pPr>
              <w:keepLines/>
              <w:widowControl w:val="0"/>
              <w:spacing w:before="240" w:after="6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hu-HU" w:eastAsia="ru-RU"/>
              </w:rPr>
              <w:t>Medzipredmetové vzťahy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Hovorový, umelecký štýl (krásna literatúra), opis obrazu, historických a architektonick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pamiatok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tvarn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umenie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dejepis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znalos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rodn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jazyka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sloven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 xml:space="preserve">Počúvanie s pochopením.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Pochopenie základn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obsahu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textov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ktor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ú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vytvoren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 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klade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prebratej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tky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ktor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patria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 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ô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znym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druhom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lom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žá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nrom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re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Žiak vie: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pochopi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utia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kladn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ý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obsah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tex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vytvoren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klade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osvojenej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látky;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íť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vypo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ý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logick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celky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stanovi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hlavn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ú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lienku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zhodnotíť vypočutý text;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určiť druh,  štýl,  žáner reči, odpovedať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na otázky a riešiť úlohy k textu.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Rozprávanie.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 Reprodukcia (podrobná,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stru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á,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berov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á)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obsahu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pre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den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ut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Utv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ranie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dialogick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monologick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ch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prejavov so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zrete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adres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ta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prejavu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jazykov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ú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situ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vie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reprodukova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ť 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stru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podrobne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berovo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obsah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alebo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vypo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textu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vyst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ozn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refer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prejav);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vytvoriť monologický prejav so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zreteľom na situáciu pri vyučovaní;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vytvárať dialógy;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zúčastňovať sa na konverzácii;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vyslovovať osobný postoj;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dodržiavať jazykové,  etické a etiketné normy;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nachádzať a opravovať urobené chyby.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Čítanie.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 Vývin techniky čítania nahlas a potichu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eobecn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pochopenie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samostatne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pre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tan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textov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ô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znych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druhov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lov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žá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925093" w:rsidRPr="00CF1204" w:rsidRDefault="00925093" w:rsidP="00CF1204">
            <w:pPr>
              <w:keepLines/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iaci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musia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vedie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ť: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dodržiavať požiadavky na čítanie;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pl-PL" w:eastAsia="ru-RU"/>
              </w:rPr>
              <w:t>čítať nahlas a potichu podľa noriem</w:t>
            </w:r>
          </w:p>
          <w:p w:rsidR="00925093" w:rsidRPr="00CF1204" w:rsidRDefault="00925093" w:rsidP="00CF1204">
            <w:pPr>
              <w:keepLines/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ur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ru-RU" w:eastAsia="ru-RU"/>
              </w:rPr>
              <w:t>č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en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ru-RU" w:eastAsia="ru-RU"/>
              </w:rPr>
              <w:t>ý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osnovami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zhodnotiť prečítané;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vyjadriť osobný postoj;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určiť druh,  štýl,  žáner prečítaného;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en-US" w:eastAsia="ru-RU"/>
              </w:rPr>
              <w:t>odpovedať na otázky; riešiť úlohy k textu.</w:t>
            </w:r>
          </w:p>
        </w:tc>
      </w:tr>
    </w:tbl>
    <w:p w:rsidR="00925093" w:rsidRPr="00CF1204" w:rsidRDefault="00925093" w:rsidP="00CF1204">
      <w:pPr>
        <w:keepLines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25093" w:rsidRPr="00CF1204" w:rsidRDefault="00925093" w:rsidP="00CF1204">
      <w:pPr>
        <w:keepLines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25093" w:rsidRPr="00CF1204" w:rsidRDefault="00925093" w:rsidP="00CF1204">
      <w:pPr>
        <w:keepLines/>
        <w:widowControl w:val="0"/>
        <w:spacing w:before="240" w:after="60" w:line="360" w:lineRule="auto"/>
        <w:jc w:val="center"/>
        <w:outlineLvl w:val="7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 w:eastAsia="ru-RU"/>
        </w:rPr>
      </w:pPr>
      <w:r w:rsidRPr="00CF1204">
        <w:rPr>
          <w:rFonts w:ascii="Times New Roman" w:hAnsi="Times New Roman" w:cs="Times New Roman"/>
          <w:b/>
          <w:bCs/>
          <w:color w:val="000000"/>
          <w:sz w:val="32"/>
          <w:szCs w:val="32"/>
          <w:lang w:val="hu-HU" w:eastAsia="ru-RU"/>
        </w:rPr>
        <w:t>Jazykov</w:t>
      </w:r>
      <w:r w:rsidRPr="00CF1204">
        <w:rPr>
          <w:rFonts w:ascii="Times New Roman" w:hAnsi="Times New Roman" w:cs="Times New Roman"/>
          <w:b/>
          <w:bCs/>
          <w:color w:val="000000"/>
          <w:sz w:val="32"/>
          <w:szCs w:val="32"/>
          <w:lang w:val="pl-PL" w:eastAsia="ru-RU"/>
        </w:rPr>
        <w:t xml:space="preserve">á </w:t>
      </w:r>
      <w:r w:rsidRPr="00CF1204">
        <w:rPr>
          <w:rFonts w:ascii="Times New Roman" w:hAnsi="Times New Roman" w:cs="Times New Roman"/>
          <w:b/>
          <w:bCs/>
          <w:color w:val="000000"/>
          <w:sz w:val="32"/>
          <w:szCs w:val="32"/>
          <w:lang w:val="hu-HU" w:eastAsia="ru-RU"/>
        </w:rPr>
        <w:t>zlo</w:t>
      </w:r>
      <w:r w:rsidRPr="00CF1204">
        <w:rPr>
          <w:rFonts w:ascii="Times New Roman" w:hAnsi="Times New Roman" w:cs="Times New Roman"/>
          <w:b/>
          <w:bCs/>
          <w:color w:val="000000"/>
          <w:sz w:val="32"/>
          <w:szCs w:val="32"/>
          <w:lang w:val="pl-PL" w:eastAsia="ru-RU"/>
        </w:rPr>
        <w:t>ž</w:t>
      </w:r>
      <w:r w:rsidRPr="00CF1204">
        <w:rPr>
          <w:rFonts w:ascii="Times New Roman" w:hAnsi="Times New Roman" w:cs="Times New Roman"/>
          <w:b/>
          <w:bCs/>
          <w:color w:val="000000"/>
          <w:sz w:val="32"/>
          <w:szCs w:val="32"/>
          <w:lang w:val="hu-HU" w:eastAsia="ru-RU"/>
        </w:rPr>
        <w:t>ka</w:t>
      </w:r>
    </w:p>
    <w:p w:rsidR="00925093" w:rsidRPr="00CF1204" w:rsidRDefault="00925093" w:rsidP="00CF1204">
      <w:pPr>
        <w:keepLines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pl-PL" w:eastAsia="ru-RU"/>
        </w:rPr>
      </w:pPr>
      <w:r w:rsidRPr="00CF1204">
        <w:rPr>
          <w:rFonts w:ascii="Times New Roman" w:hAnsi="Times New Roman" w:cs="Times New Roman"/>
          <w:b/>
          <w:bCs/>
          <w:color w:val="000000"/>
          <w:sz w:val="36"/>
          <w:szCs w:val="36"/>
          <w:lang w:val="pl-PL" w:eastAsia="ru-RU"/>
        </w:rPr>
        <w:t>ú</w:t>
      </w:r>
      <w:r w:rsidRPr="00CF1204">
        <w:rPr>
          <w:rFonts w:ascii="Times New Roman" w:hAnsi="Times New Roman" w:cs="Times New Roman"/>
          <w:b/>
          <w:bCs/>
          <w:color w:val="000000"/>
          <w:sz w:val="32"/>
          <w:szCs w:val="32"/>
          <w:lang w:val="pl-PL" w:eastAsia="ru-RU"/>
        </w:rPr>
        <w:t>vod</w:t>
      </w:r>
    </w:p>
    <w:p w:rsidR="00925093" w:rsidRPr="00CF1204" w:rsidRDefault="00925093" w:rsidP="00CF1204">
      <w:pPr>
        <w:keepLines/>
        <w:widowControl w:val="0"/>
        <w:spacing w:before="240" w:after="60" w:line="360" w:lineRule="auto"/>
        <w:jc w:val="center"/>
        <w:outlineLvl w:val="8"/>
        <w:rPr>
          <w:rFonts w:ascii="Times New Roman" w:hAnsi="Times New Roman" w:cs="Times New Roman"/>
          <w:b/>
          <w:bCs/>
          <w:color w:val="000000"/>
          <w:sz w:val="28"/>
          <w:szCs w:val="28"/>
          <w:lang w:val="pl-PL" w:eastAsia="ru-RU"/>
        </w:rPr>
      </w:pPr>
      <w:r w:rsidRPr="00CF1204">
        <w:rPr>
          <w:rFonts w:ascii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Zovšeobecnenie a opakovanie poznatkov</w:t>
      </w:r>
    </w:p>
    <w:p w:rsidR="00925093" w:rsidRPr="00CF1204" w:rsidRDefault="00925093" w:rsidP="00CF1204">
      <w:pPr>
        <w:keepLines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5210"/>
      </w:tblGrid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Sklady. Veta.  Hlavné a vedľajšie vetné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členy 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Veta s viacnásobnými vetnými členmi.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stavok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vete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Priama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č.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Dial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ó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Vyt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ý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vetn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 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.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 vie: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tvoriť sklady;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tvoriť jednoduché vety;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označiť hlavné a vedľajšie vetné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členy a spôsoby ich vyjadrenia;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rozvíjať jednoduché vety;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správne využívať prívlastky;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tvoriť vety s priamou rečou;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tvoriť dialógy.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Zvuková stránka jazyka a pravopis.</w:t>
            </w:r>
          </w:p>
          <w:p w:rsidR="00925093" w:rsidRPr="00CF1204" w:rsidRDefault="00925093" w:rsidP="00CF1204">
            <w:pPr>
              <w:keepLines/>
              <w:widowControl w:val="0"/>
              <w:spacing w:before="240" w:after="60" w:line="360" w:lineRule="auto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Lomka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.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Spojovn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.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Rozdiel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medzi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spojovn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poml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kou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Písanie slov so spojovníkom a bez spojovníka.  Rozde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ovanie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slov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spojovn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kom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Žiak pozná: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čo je to lomka,  spojovník,  pomlčka;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rozdiel medzi spojovníkom a pomlčkou.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Žiak vie: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písať slová so spojovníkom a bez neho;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rozdeľovať slová so spojovníkom.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Lexikológia.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Slovná zásoba.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Členenie slovnej zásoby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slov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á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spisovn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é-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nespisovn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é;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dom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ce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cudzie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bez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citov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zafarbenia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citov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zafarben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zastaral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é-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é;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hovorov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é-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kni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é;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plnov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znamov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é-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neplnov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znamov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é;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jednov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znamov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é-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viacv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znamov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é).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Zmeny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slovnej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sobe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ô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soby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obohacovania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slovnej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soby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tvoren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odvodzovan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skladan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skracovan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preberan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cudz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tvoren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plne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Žiak pozná: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členenie slovnej zásoby na slová: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*spisovné-nespisovné;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*domáce cudzie;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*bez citového zafarbenia-s citovým zafarbením;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*zastaralé-nové;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*hovorové-knižné;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*plnovýznamové-neplnovýznamové;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*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jednov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znamov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é-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viacv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znamov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é;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zmeny v slovnej zásobe a spôsoby obohacovania slovnej zásoby pomocou: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*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tvorenia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odvodzovan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skladan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skracovan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*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prevzatia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cudz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tvorenia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plne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Syntax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Interpunkcia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S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vetie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eobecne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vet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í.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Jeho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stavba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sp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ô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soby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jania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viet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vetiach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Žiak pozná: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čo je to súvetie;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spôsoby spájania viet v súvetiach.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Žiak vie: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rozlíšiť súvetie a spôsoby spájania viet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 ňom;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  jednoduchých viet  tvoriť súvetia.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outlineLvl w:val="1"/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Jednoduch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 xml:space="preserve">é 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ú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vetie</w:t>
            </w:r>
            <w:r w:rsidRPr="00CF1204">
              <w:rPr>
                <w:rFonts w:ascii="Times New Roman" w:eastAsia="PMingLiU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 xml:space="preserve"> 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Priraďovacie súvetie (jednoduché).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 Zá-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kladná  charakteristika. Priraďovacie súvetie  zlučovacie;  priraďovacie súvetie stupňovacie;  priraďovacie súvetie odporovacie;  priraďovacie súvetie vylučovacie.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Interpunkčné znamienka medzi jednoduchými vetami v priraďovacom súvetí.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Žiak pozná: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je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to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jednoduch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vetie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prira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ď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ovacie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vie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 xml:space="preserve">-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 určiť druhy priraďovacieho sú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vetia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spr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vne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vyu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ží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va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interpunk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znamienka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medzi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jednoduch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mi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vetami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prira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ď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ovacom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vet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 xml:space="preserve">Podraďovacie súvetie (jednoduché)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Upev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ň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ovanie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vedomost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í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ro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o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podra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ď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ovacom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vet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outlineLvl w:val="2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Podraďovacie súvetie s predmetovou vedľajšou vetou;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podra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ď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ovacie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s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vetie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 xml:space="preserve"> s príslovkovou vedľajšou vetou; podraď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ovacie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s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vetie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s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pr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vlastkovou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ved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ľ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aj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ou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sk-SK" w:eastAsia="ru-RU"/>
              </w:rPr>
              <w:t>vetou</w:t>
            </w:r>
            <w:r w:rsidRPr="00CF1204"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Interpunk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znamienka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medzi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jednoduch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mi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vetami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podra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ď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ovacom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vet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 .</w:t>
            </w:r>
          </w:p>
          <w:p w:rsidR="00925093" w:rsidRPr="00CF1204" w:rsidRDefault="00925093" w:rsidP="00650D40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Žiak pozná: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čo je to podraďovacie súvetie;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spôsoby spájania viet v podraďovacom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súvetí;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ako využívať interpunkčné znamienka v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podraďovacom súvetí;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druhy  podraďovacích súvetí.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Žiak vie: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rozlíšiť podraďovacie súvetie;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 jednoduchých vie tvoriť podraďovacie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súvetia;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rozlišovať spojky a spájacie výrazy;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určiť druh podraďovacieho súvetia;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správne využívať interpunkčné znamienka;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všímať si úlohu spojok a spájacích výrazov v podraďovacom súvetí.</w:t>
            </w:r>
          </w:p>
        </w:tc>
      </w:tr>
      <w:tr w:rsidR="00925093" w:rsidRPr="008B4B86">
        <w:trPr>
          <w:trHeight w:val="325"/>
        </w:trPr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Zložené súvetie.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Žiak vie: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rozlišovať zložené súvetia;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rozli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ova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druhy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viet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zlo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í.</w:t>
            </w:r>
          </w:p>
        </w:tc>
      </w:tr>
      <w:tr w:rsidR="00925093" w:rsidRPr="008B4B86">
        <w:trPr>
          <w:trHeight w:val="325"/>
        </w:trPr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Zovšeobecnenie a opakovanie vedomostí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za 5. - 9. ročník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Žiak pozná: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osvojené vedomosti z morfológie,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syntaxe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interpunkcie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 osvojené ortoepické a ortografické pravidlá.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vie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vne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tvori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sklady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ô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znych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typov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vne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tvori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jednoduch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vety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vetia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správne využívať spájacie prostriedky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medzi jednoduchými vetami v súvetí;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správne využívať interpunkčné znamienka.</w:t>
            </w:r>
          </w:p>
        </w:tc>
      </w:tr>
      <w:tr w:rsidR="00925093" w:rsidRPr="008B4B86">
        <w:trPr>
          <w:cantSplit/>
        </w:trPr>
        <w:tc>
          <w:tcPr>
            <w:tcW w:w="10420" w:type="dxa"/>
            <w:gridSpan w:val="2"/>
          </w:tcPr>
          <w:p w:rsidR="00925093" w:rsidRPr="00CF1204" w:rsidRDefault="00925093" w:rsidP="00CF1204">
            <w:pPr>
              <w:keepLines/>
              <w:widowControl w:val="0"/>
              <w:spacing w:before="240" w:after="6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>Medzipredmetové vzťahy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Druhy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vet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 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literat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ra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Poznatky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materinsk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jazyka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ukrajinsk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ý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jazyk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925093" w:rsidRPr="008B4B86">
        <w:trPr>
          <w:cantSplit/>
        </w:trPr>
        <w:tc>
          <w:tcPr>
            <w:tcW w:w="104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25093" w:rsidRPr="00CF1204" w:rsidRDefault="00925093" w:rsidP="00CF1204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before="240" w:after="60" w:line="36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Sociokultúrny aspekt</w:t>
            </w:r>
          </w:p>
        </w:tc>
      </w:tr>
      <w:tr w:rsidR="00925093" w:rsidRPr="008B4B86">
        <w:trPr>
          <w:trHeight w:val="3172"/>
        </w:trPr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Základné vedomostí o národnej kultúre,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obyčajoch,  zvykoch,  sviatkoch,  štátnych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symboloch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duchovnom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materi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lnom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dedičstve.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Žiak pozná: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základné údaje o materiálnej a duchovnej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kultúre ukrajinského a slovenského národa,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obyčaje,  zvyky,  bývanie,  podmienky spolunažívania a vzájomného pohľadu na kultúru ukrajinského a slovenského národa.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before="240" w:after="60" w:line="360" w:lineRule="auto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Oboznámenie sa s dejepisnými údajmi o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vyhl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sen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í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ukrajinskej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tnosti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znamn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mi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osobnos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ť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ami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dom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cich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svetov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dej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kult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ry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vie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prostredn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ctvom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jazyka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formova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zobrazi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zvl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tnosti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sveton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zoru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ô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sobu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ivota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kult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ukrajinsk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slovensk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roda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realizovať jazykové funkcie,  používať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osvojený jazykový materiál a osobné poznatky z histórie,  kultúry,  bývania, zvykov 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roda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nosite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tneho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jazyka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dodr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iava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jazykov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ú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etiku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etiketu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jazykovom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styku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25093" w:rsidRPr="008B4B86">
        <w:trPr>
          <w:cantSplit/>
        </w:trPr>
        <w:tc>
          <w:tcPr>
            <w:tcW w:w="10420" w:type="dxa"/>
            <w:gridSpan w:val="2"/>
          </w:tcPr>
          <w:p w:rsidR="00925093" w:rsidRPr="00CF1204" w:rsidRDefault="00925093" w:rsidP="00CF1204">
            <w:pPr>
              <w:keepLines/>
              <w:widowControl w:val="0"/>
              <w:spacing w:before="240" w:after="6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T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maticko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obsahov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ý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z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klad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realiz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cie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sociokult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rneho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aspektu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slohovej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zlo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ky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before="240" w:after="6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Systém textov</w:t>
            </w:r>
          </w:p>
          <w:p w:rsidR="00925093" w:rsidRPr="00CF1204" w:rsidRDefault="00925093" w:rsidP="00CF1204">
            <w:pPr>
              <w:keepLines/>
              <w:widowControl w:val="0"/>
              <w:spacing w:before="240" w:after="60" w:line="360" w:lineRule="auto"/>
              <w:jc w:val="center"/>
              <w:outlineLvl w:val="8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before="240" w:after="60" w:line="36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Orienta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n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t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my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ú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stnych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p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í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somn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ch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jazykov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ch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prejavov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ž</w:t>
            </w: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iakov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vin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ukrajin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iny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tny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jazyk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Ukrajiny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znam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jazyka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ivote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loveka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spolo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nosti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Domovina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á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á).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Kyjev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hlavn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mesto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Ukrajiny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tne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udov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cirkevn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sviatky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udov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zvyky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obrady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Oslava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cirkevn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sviatkov v rodnej krajine.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Geografická poloha Ukrajiny a Slovenska.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Ukrajina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najv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äčší 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Eur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ó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Slovensko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srdce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Eur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ó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znam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vzdelania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ivote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loveka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duchovn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á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fizick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á.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ň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nez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vislosti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najv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äčší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rodn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ý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sviatok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Etika a etiketa jazykového prejavu na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 xml:space="preserve">verejnosti,  doma,  na ulici,  v školských 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zariadeniach.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svete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povolan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í.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Vyber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bud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cnos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ť.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 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Hobby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Ochrana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ivota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zdravia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Rozhovor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kamar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Zdrav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ý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ô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sob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ivota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Ako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 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nica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Vo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svete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í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Moje obľúbené literárne dielo (hrdina).</w:t>
            </w:r>
          </w:p>
        </w:tc>
      </w:tr>
      <w:tr w:rsidR="00925093" w:rsidRPr="008B4B86"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Kore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pondencia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kromn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á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ofici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).</w:t>
            </w: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List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kamar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tovi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925093" w:rsidRPr="008B4B86">
        <w:trPr>
          <w:cantSplit/>
        </w:trPr>
        <w:tc>
          <w:tcPr>
            <w:tcW w:w="10420" w:type="dxa"/>
            <w:gridSpan w:val="2"/>
          </w:tcPr>
          <w:p w:rsidR="00925093" w:rsidRPr="00CF1204" w:rsidRDefault="00925093" w:rsidP="00CF1204">
            <w:pPr>
              <w:keepLines/>
              <w:widowControl w:val="0"/>
              <w:spacing w:before="240" w:after="60" w:line="240" w:lineRule="auto"/>
              <w:outlineLvl w:val="5"/>
              <w:rPr>
                <w:rFonts w:ascii="Times New Roman" w:hAnsi="Times New Roman" w:cs="Times New Roman"/>
                <w:b/>
                <w:bCs/>
                <w:color w:val="000000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lang w:val="hu-HU" w:eastAsia="ru-RU"/>
              </w:rPr>
              <w:t xml:space="preserve">                                                     </w:t>
            </w:r>
          </w:p>
          <w:p w:rsidR="00925093" w:rsidRPr="00CF1204" w:rsidRDefault="00925093" w:rsidP="00CF1204">
            <w:pPr>
              <w:keepLines/>
              <w:widowControl w:val="0"/>
              <w:spacing w:before="240" w:after="6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Medzipredmetové vzťahy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Dejepis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zemepis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biol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ó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gia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.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Korešpondencia (memoáre, listy významných osobností).</w:t>
            </w:r>
          </w:p>
          <w:p w:rsidR="00925093" w:rsidRPr="00CF1204" w:rsidRDefault="00925093" w:rsidP="00CF1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 w:eastAsia="ru-RU"/>
              </w:rPr>
            </w:pPr>
          </w:p>
          <w:p w:rsidR="00925093" w:rsidRPr="00CF1204" w:rsidRDefault="00925093" w:rsidP="00CF1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 w:eastAsia="ru-RU"/>
              </w:rPr>
            </w:pPr>
          </w:p>
          <w:p w:rsidR="00925093" w:rsidRPr="00CF1204" w:rsidRDefault="00925093" w:rsidP="00CF12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 w:eastAsia="ru-RU"/>
              </w:rPr>
            </w:pPr>
          </w:p>
          <w:p w:rsidR="00925093" w:rsidRPr="00CF1204" w:rsidRDefault="00925093" w:rsidP="00CF1204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5093" w:rsidRPr="008B4B86">
        <w:trPr>
          <w:cantSplit/>
        </w:trPr>
        <w:tc>
          <w:tcPr>
            <w:tcW w:w="10420" w:type="dxa"/>
            <w:gridSpan w:val="2"/>
          </w:tcPr>
          <w:p w:rsidR="00925093" w:rsidRPr="00CF1204" w:rsidRDefault="00925093" w:rsidP="00CF1204">
            <w:pPr>
              <w:keepLines/>
              <w:widowControl w:val="0"/>
              <w:spacing w:before="240" w:after="6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hu-HU" w:eastAsia="ru-RU"/>
              </w:rPr>
              <w:t>Činnostný aspekt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5093" w:rsidRPr="008B4B86">
        <w:trPr>
          <w:cantSplit/>
        </w:trPr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before="240" w:after="60" w:line="240" w:lineRule="auto"/>
              <w:outlineLvl w:val="5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Formovanie všeobecnovzdelávacích zručností a návykov žiakov;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 xml:space="preserve">ovládanie stratégií,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ktor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é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ur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uj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ú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jazykov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ú č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innos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ť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zameran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ú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predov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etk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m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na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rie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enie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vzdel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á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vacich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ú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loh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a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ž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ivotn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ý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ch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probl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é</w:t>
            </w: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 w:eastAsia="ru-RU"/>
              </w:rPr>
              <w:t>mov</w:t>
            </w:r>
            <w:r w:rsidRPr="00CF1204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5093" w:rsidRPr="00CF1204" w:rsidRDefault="00925093" w:rsidP="00CF1204">
            <w:pPr>
              <w:keepLines/>
              <w:widowControl w:val="0"/>
              <w:spacing w:before="240" w:after="60" w:line="240" w:lineRule="auto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</w:pPr>
            <w:r w:rsidRPr="00CF12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 w:eastAsia="ru-RU"/>
              </w:rPr>
              <w:t>Žiak vie: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použiť získané všeobecnovzdelávacie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zručnosti a návyky;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pl-PL" w:eastAsia="ru-RU"/>
              </w:rPr>
              <w:t>adekvátne konať v škole a v určitých</w:t>
            </w:r>
          </w:p>
          <w:p w:rsidR="00925093" w:rsidRPr="00CF1204" w:rsidRDefault="00925093" w:rsidP="00CF1204">
            <w:pPr>
              <w:keepLines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životných situáciách;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rozumieť jazyk okolia;</w:t>
            </w:r>
          </w:p>
          <w:p w:rsidR="00925093" w:rsidRPr="00CF1204" w:rsidRDefault="00925093" w:rsidP="00CF1204">
            <w:pPr>
              <w:keepLines/>
              <w:widowControl w:val="0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2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nájsť,  pochopiť a odovzdať potrebnú informáciu.</w:t>
            </w:r>
          </w:p>
        </w:tc>
      </w:tr>
    </w:tbl>
    <w:p w:rsidR="00925093" w:rsidRPr="00CF1204" w:rsidRDefault="00925093" w:rsidP="00CF1204">
      <w:pPr>
        <w:rPr>
          <w:lang w:val="sk-SK"/>
        </w:rPr>
      </w:pPr>
    </w:p>
    <w:sectPr w:rsidR="00925093" w:rsidRPr="00CF1204" w:rsidSect="00CF120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ЎPs??c???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01"/>
    <w:multiLevelType w:val="hybridMultilevel"/>
    <w:tmpl w:val="F94C5F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43245F"/>
    <w:multiLevelType w:val="hybridMultilevel"/>
    <w:tmpl w:val="7FA6905E"/>
    <w:lvl w:ilvl="0" w:tplc="1CD21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E674A6"/>
    <w:multiLevelType w:val="hybridMultilevel"/>
    <w:tmpl w:val="8CD40C00"/>
    <w:lvl w:ilvl="0" w:tplc="5E58D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406AAE"/>
    <w:multiLevelType w:val="hybridMultilevel"/>
    <w:tmpl w:val="5ABE83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516E93"/>
    <w:multiLevelType w:val="hybridMultilevel"/>
    <w:tmpl w:val="706EAC0A"/>
    <w:lvl w:ilvl="0" w:tplc="3B8CE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5078D1"/>
    <w:multiLevelType w:val="hybridMultilevel"/>
    <w:tmpl w:val="49B2ADB0"/>
    <w:lvl w:ilvl="0" w:tplc="C7DA75D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E42130"/>
    <w:multiLevelType w:val="hybridMultilevel"/>
    <w:tmpl w:val="0F660E4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3D2E89"/>
    <w:multiLevelType w:val="hybridMultilevel"/>
    <w:tmpl w:val="EE387096"/>
    <w:lvl w:ilvl="0" w:tplc="FFFFFFFF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8">
    <w:nsid w:val="1B1F2428"/>
    <w:multiLevelType w:val="hybridMultilevel"/>
    <w:tmpl w:val="9DC6252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480493"/>
    <w:multiLevelType w:val="hybridMultilevel"/>
    <w:tmpl w:val="46849F08"/>
    <w:lvl w:ilvl="0" w:tplc="2342F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96B3A"/>
    <w:multiLevelType w:val="hybridMultilevel"/>
    <w:tmpl w:val="0A9E99A8"/>
    <w:lvl w:ilvl="0" w:tplc="36ACB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C02217"/>
    <w:multiLevelType w:val="hybridMultilevel"/>
    <w:tmpl w:val="3600EE10"/>
    <w:lvl w:ilvl="0" w:tplc="EC842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012145"/>
    <w:multiLevelType w:val="hybridMultilevel"/>
    <w:tmpl w:val="F4C61A74"/>
    <w:lvl w:ilvl="0" w:tplc="141CD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0673F4"/>
    <w:multiLevelType w:val="hybridMultilevel"/>
    <w:tmpl w:val="946C823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31D7B"/>
    <w:multiLevelType w:val="hybridMultilevel"/>
    <w:tmpl w:val="6DDC1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A21A0"/>
    <w:multiLevelType w:val="hybridMultilevel"/>
    <w:tmpl w:val="4552B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05A2F"/>
    <w:multiLevelType w:val="singleLevel"/>
    <w:tmpl w:val="FF34101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36182B"/>
    <w:multiLevelType w:val="hybridMultilevel"/>
    <w:tmpl w:val="28BE7510"/>
    <w:lvl w:ilvl="0" w:tplc="3318A6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907DCB"/>
    <w:multiLevelType w:val="hybridMultilevel"/>
    <w:tmpl w:val="C82CF6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867A5"/>
    <w:multiLevelType w:val="hybridMultilevel"/>
    <w:tmpl w:val="1B446A8C"/>
    <w:lvl w:ilvl="0" w:tplc="FFFFFFFF">
      <w:numFmt w:val="bullet"/>
      <w:lvlText w:val="-"/>
      <w:lvlJc w:val="left"/>
      <w:pPr>
        <w:tabs>
          <w:tab w:val="num" w:pos="402"/>
        </w:tabs>
        <w:ind w:left="402" w:hanging="360"/>
      </w:pPr>
      <w:rPr>
        <w:rFonts w:ascii="Times New Roman" w:eastAsia="PMingLiU" w:hAnsi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cs="Wingdings" w:hint="default"/>
      </w:rPr>
    </w:lvl>
  </w:abstractNum>
  <w:abstractNum w:abstractNumId="20">
    <w:nsid w:val="37B97E65"/>
    <w:multiLevelType w:val="hybridMultilevel"/>
    <w:tmpl w:val="8C60BEAA"/>
    <w:lvl w:ilvl="0" w:tplc="74FA387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8FE2FEC"/>
    <w:multiLevelType w:val="hybridMultilevel"/>
    <w:tmpl w:val="7C540B2E"/>
    <w:lvl w:ilvl="0" w:tplc="80EAF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C5F5BD8"/>
    <w:multiLevelType w:val="hybridMultilevel"/>
    <w:tmpl w:val="37727F0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EDA60DD"/>
    <w:multiLevelType w:val="hybridMultilevel"/>
    <w:tmpl w:val="89D4203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1BD3BA5"/>
    <w:multiLevelType w:val="hybridMultilevel"/>
    <w:tmpl w:val="B8261494"/>
    <w:lvl w:ilvl="0" w:tplc="CAD27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3A838A7"/>
    <w:multiLevelType w:val="hybridMultilevel"/>
    <w:tmpl w:val="75FEF012"/>
    <w:lvl w:ilvl="0" w:tplc="83EC7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5332F8"/>
    <w:multiLevelType w:val="singleLevel"/>
    <w:tmpl w:val="040229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3B20A1"/>
    <w:multiLevelType w:val="hybridMultilevel"/>
    <w:tmpl w:val="DE644770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984797"/>
    <w:multiLevelType w:val="hybridMultilevel"/>
    <w:tmpl w:val="2842F1C6"/>
    <w:lvl w:ilvl="0" w:tplc="26945AF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09403A0"/>
    <w:multiLevelType w:val="hybridMultilevel"/>
    <w:tmpl w:val="D5D863A6"/>
    <w:lvl w:ilvl="0" w:tplc="CBB09A7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2B1B59"/>
    <w:multiLevelType w:val="hybridMultilevel"/>
    <w:tmpl w:val="C08C5C34"/>
    <w:lvl w:ilvl="0" w:tplc="FFFFFFFF"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Arial" w:eastAsia="PMingLiU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cs="Wingdings" w:hint="default"/>
      </w:rPr>
    </w:lvl>
  </w:abstractNum>
  <w:abstractNum w:abstractNumId="31">
    <w:nsid w:val="5AD151EC"/>
    <w:multiLevelType w:val="hybridMultilevel"/>
    <w:tmpl w:val="529ECBE6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C823CEA"/>
    <w:multiLevelType w:val="hybridMultilevel"/>
    <w:tmpl w:val="B756D4B2"/>
    <w:lvl w:ilvl="0" w:tplc="FFFFFFFF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33">
    <w:nsid w:val="5CF560E9"/>
    <w:multiLevelType w:val="singleLevel"/>
    <w:tmpl w:val="1F66DB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1407BB"/>
    <w:multiLevelType w:val="hybridMultilevel"/>
    <w:tmpl w:val="68D059D6"/>
    <w:lvl w:ilvl="0" w:tplc="ACAA9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2801A92"/>
    <w:multiLevelType w:val="hybridMultilevel"/>
    <w:tmpl w:val="2E76AA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317223E"/>
    <w:multiLevelType w:val="hybridMultilevel"/>
    <w:tmpl w:val="270C5EDE"/>
    <w:lvl w:ilvl="0" w:tplc="FFFFFFFF"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cs="Wingdings" w:hint="default"/>
      </w:rPr>
    </w:lvl>
  </w:abstractNum>
  <w:abstractNum w:abstractNumId="37">
    <w:nsid w:val="647930D6"/>
    <w:multiLevelType w:val="hybridMultilevel"/>
    <w:tmpl w:val="F5AA44D2"/>
    <w:lvl w:ilvl="0" w:tplc="51A45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4A01117"/>
    <w:multiLevelType w:val="hybridMultilevel"/>
    <w:tmpl w:val="83944F56"/>
    <w:lvl w:ilvl="0" w:tplc="1484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553673A"/>
    <w:multiLevelType w:val="hybridMultilevel"/>
    <w:tmpl w:val="2DCC5A10"/>
    <w:lvl w:ilvl="0" w:tplc="52E0C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D163F93"/>
    <w:multiLevelType w:val="hybridMultilevel"/>
    <w:tmpl w:val="317CD24E"/>
    <w:lvl w:ilvl="0" w:tplc="CDBC5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E132078"/>
    <w:multiLevelType w:val="singleLevel"/>
    <w:tmpl w:val="87288F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2">
    <w:nsid w:val="6EDD5EC2"/>
    <w:multiLevelType w:val="hybridMultilevel"/>
    <w:tmpl w:val="2F82D4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2516AF6"/>
    <w:multiLevelType w:val="hybridMultilevel"/>
    <w:tmpl w:val="ABA0AD80"/>
    <w:lvl w:ilvl="0" w:tplc="455AF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5D06EA9"/>
    <w:multiLevelType w:val="hybridMultilevel"/>
    <w:tmpl w:val="7CC065CE"/>
    <w:lvl w:ilvl="0" w:tplc="FFFFFFFF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PMingLiU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45">
    <w:nsid w:val="7DB85FB5"/>
    <w:multiLevelType w:val="singleLevel"/>
    <w:tmpl w:val="FC54B1F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2"/>
  </w:num>
  <w:num w:numId="5">
    <w:abstractNumId w:val="31"/>
  </w:num>
  <w:num w:numId="6">
    <w:abstractNumId w:val="27"/>
  </w:num>
  <w:num w:numId="7">
    <w:abstractNumId w:val="14"/>
  </w:num>
  <w:num w:numId="8">
    <w:abstractNumId w:val="15"/>
  </w:num>
  <w:num w:numId="9">
    <w:abstractNumId w:val="18"/>
  </w:num>
  <w:num w:numId="10">
    <w:abstractNumId w:val="33"/>
  </w:num>
  <w:num w:numId="11">
    <w:abstractNumId w:val="3"/>
  </w:num>
  <w:num w:numId="12">
    <w:abstractNumId w:val="42"/>
  </w:num>
  <w:num w:numId="13">
    <w:abstractNumId w:val="35"/>
  </w:num>
  <w:num w:numId="14">
    <w:abstractNumId w:val="16"/>
  </w:num>
  <w:num w:numId="15">
    <w:abstractNumId w:val="22"/>
  </w:num>
  <w:num w:numId="16">
    <w:abstractNumId w:val="13"/>
  </w:num>
  <w:num w:numId="17">
    <w:abstractNumId w:val="19"/>
  </w:num>
  <w:num w:numId="18">
    <w:abstractNumId w:val="44"/>
  </w:num>
  <w:num w:numId="19">
    <w:abstractNumId w:val="36"/>
  </w:num>
  <w:num w:numId="20">
    <w:abstractNumId w:val="30"/>
  </w:num>
  <w:num w:numId="21">
    <w:abstractNumId w:val="23"/>
  </w:num>
  <w:num w:numId="22">
    <w:abstractNumId w:val="7"/>
  </w:num>
  <w:num w:numId="23">
    <w:abstractNumId w:val="6"/>
  </w:num>
  <w:num w:numId="24">
    <w:abstractNumId w:val="26"/>
  </w:num>
  <w:num w:numId="25">
    <w:abstractNumId w:val="45"/>
  </w:num>
  <w:num w:numId="26">
    <w:abstractNumId w:val="41"/>
  </w:num>
  <w:num w:numId="27">
    <w:abstractNumId w:val="39"/>
  </w:num>
  <w:num w:numId="28">
    <w:abstractNumId w:val="1"/>
  </w:num>
  <w:num w:numId="29">
    <w:abstractNumId w:val="43"/>
  </w:num>
  <w:num w:numId="30">
    <w:abstractNumId w:val="38"/>
  </w:num>
  <w:num w:numId="31">
    <w:abstractNumId w:val="10"/>
  </w:num>
  <w:num w:numId="32">
    <w:abstractNumId w:val="37"/>
  </w:num>
  <w:num w:numId="33">
    <w:abstractNumId w:val="11"/>
  </w:num>
  <w:num w:numId="34">
    <w:abstractNumId w:val="25"/>
  </w:num>
  <w:num w:numId="35">
    <w:abstractNumId w:val="4"/>
  </w:num>
  <w:num w:numId="36">
    <w:abstractNumId w:val="40"/>
  </w:num>
  <w:num w:numId="37">
    <w:abstractNumId w:val="28"/>
  </w:num>
  <w:num w:numId="38">
    <w:abstractNumId w:val="17"/>
  </w:num>
  <w:num w:numId="39">
    <w:abstractNumId w:val="29"/>
  </w:num>
  <w:num w:numId="40">
    <w:abstractNumId w:val="5"/>
  </w:num>
  <w:num w:numId="41">
    <w:abstractNumId w:val="20"/>
  </w:num>
  <w:num w:numId="42">
    <w:abstractNumId w:val="21"/>
  </w:num>
  <w:num w:numId="43">
    <w:abstractNumId w:val="34"/>
  </w:num>
  <w:num w:numId="44">
    <w:abstractNumId w:val="9"/>
  </w:num>
  <w:num w:numId="45">
    <w:abstractNumId w:val="24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E64"/>
    <w:rsid w:val="000A3E64"/>
    <w:rsid w:val="001D0182"/>
    <w:rsid w:val="004F6356"/>
    <w:rsid w:val="00566E10"/>
    <w:rsid w:val="00650D40"/>
    <w:rsid w:val="00813CCD"/>
    <w:rsid w:val="008B4B86"/>
    <w:rsid w:val="00925093"/>
    <w:rsid w:val="00BC5ABB"/>
    <w:rsid w:val="00C27B33"/>
    <w:rsid w:val="00CF1204"/>
    <w:rsid w:val="00E91439"/>
    <w:rsid w:val="00F93F22"/>
    <w:rsid w:val="00F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1439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204"/>
    <w:pPr>
      <w:keepNext/>
      <w:spacing w:after="0" w:line="360" w:lineRule="auto"/>
      <w:jc w:val="center"/>
      <w:outlineLvl w:val="0"/>
    </w:pPr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1204"/>
    <w:pPr>
      <w:keepNext/>
      <w:spacing w:after="0" w:line="360" w:lineRule="auto"/>
      <w:outlineLvl w:val="1"/>
    </w:pPr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1204"/>
    <w:pPr>
      <w:keepNext/>
      <w:spacing w:after="0" w:line="360" w:lineRule="auto"/>
      <w:outlineLvl w:val="2"/>
    </w:pPr>
    <w:rPr>
      <w:rFonts w:ascii="Times New Roman" w:eastAsia="PMingLiU" w:hAnsi="Times New Roman" w:cs="Times New Roman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204"/>
    <w:pPr>
      <w:keepNext/>
      <w:spacing w:after="0" w:line="360" w:lineRule="auto"/>
      <w:jc w:val="center"/>
      <w:outlineLvl w:val="3"/>
    </w:pPr>
    <w:rPr>
      <w:rFonts w:ascii="Times New Roman" w:eastAsia="PMingLiU" w:hAnsi="Times New Roman" w:cs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1204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hu-H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1204"/>
    <w:pPr>
      <w:spacing w:before="240" w:after="60" w:line="240" w:lineRule="auto"/>
      <w:outlineLvl w:val="5"/>
    </w:pPr>
    <w:rPr>
      <w:b/>
      <w:bCs/>
      <w:lang w:val="hu-H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1204"/>
    <w:pPr>
      <w:keepNext/>
      <w:spacing w:after="0" w:line="360" w:lineRule="auto"/>
      <w:jc w:val="center"/>
      <w:outlineLvl w:val="6"/>
    </w:pPr>
    <w:rPr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1204"/>
    <w:pPr>
      <w:spacing w:before="240" w:after="60" w:line="240" w:lineRule="auto"/>
      <w:outlineLvl w:val="7"/>
    </w:pPr>
    <w:rPr>
      <w:i/>
      <w:iCs/>
      <w:sz w:val="24"/>
      <w:szCs w:val="24"/>
      <w:lang w:val="hu-H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1204"/>
    <w:pPr>
      <w:spacing w:before="240" w:after="60" w:line="240" w:lineRule="auto"/>
      <w:outlineLvl w:val="8"/>
    </w:pPr>
    <w:rPr>
      <w:rFonts w:ascii="Arial" w:hAnsi="Arial" w:cs="Arial"/>
      <w:lang w:val="hu-H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204"/>
    <w:rPr>
      <w:rFonts w:ascii="Times New Roman" w:eastAsia="PMingLiU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1204"/>
    <w:rPr>
      <w:rFonts w:ascii="Times New Roman" w:eastAsia="PMingLiU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1204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F1204"/>
    <w:rPr>
      <w:rFonts w:ascii="Times New Roman" w:eastAsia="PMingLiU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F1204"/>
    <w:rPr>
      <w:rFonts w:ascii="Times New Roman" w:hAnsi="Times New Roman" w:cs="Times New Roman"/>
      <w:b/>
      <w:bCs/>
      <w:i/>
      <w:iCs/>
      <w:sz w:val="26"/>
      <w:szCs w:val="26"/>
      <w:lang w:val="hu-H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1204"/>
    <w:rPr>
      <w:rFonts w:ascii="Times New Roman" w:hAnsi="Times New Roman" w:cs="Times New Roman"/>
      <w:b/>
      <w:bCs/>
      <w:lang w:val="hu-H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F12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F1204"/>
    <w:rPr>
      <w:rFonts w:ascii="Times New Roman" w:hAnsi="Times New Roman" w:cs="Times New Roman"/>
      <w:i/>
      <w:iCs/>
      <w:sz w:val="24"/>
      <w:szCs w:val="24"/>
      <w:lang w:val="hu-H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F1204"/>
    <w:rPr>
      <w:rFonts w:ascii="Arial" w:hAnsi="Arial" w:cs="Arial"/>
      <w:lang w:val="hu-HU" w:eastAsia="ru-RU"/>
    </w:rPr>
  </w:style>
  <w:style w:type="paragraph" w:customStyle="1" w:styleId="podrazdel">
    <w:name w:val="podrazdel"/>
    <w:uiPriority w:val="99"/>
    <w:rsid w:val="00CF1204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BodyText">
    <w:name w:val="Body Text"/>
    <w:basedOn w:val="Normal"/>
    <w:link w:val="BodyTextChar"/>
    <w:uiPriority w:val="99"/>
    <w:rsid w:val="00CF1204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1204"/>
    <w:rPr>
      <w:rFonts w:ascii="Times New Roman" w:hAnsi="Times New Roman" w:cs="Times New Roman"/>
      <w:sz w:val="20"/>
      <w:szCs w:val="20"/>
      <w:lang w:val="en-US" w:eastAsia="uk-UA"/>
    </w:rPr>
  </w:style>
  <w:style w:type="paragraph" w:customStyle="1" w:styleId="2p">
    <w:name w:val="2p"/>
    <w:uiPriority w:val="99"/>
    <w:rsid w:val="00CF12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rFonts w:ascii="Times New Roman" w:eastAsia="Times New Roman" w:hAnsi="Times New Roman"/>
      <w:sz w:val="4"/>
      <w:szCs w:val="4"/>
      <w:lang w:val="en-US" w:eastAsia="uk-UA"/>
    </w:rPr>
  </w:style>
  <w:style w:type="paragraph" w:customStyle="1" w:styleId="1">
    <w:name w:val="Абзац списка1"/>
    <w:basedOn w:val="Normal"/>
    <w:uiPriority w:val="99"/>
    <w:rsid w:val="00CF1204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CF1204"/>
    <w:pPr>
      <w:spacing w:after="0" w:line="240" w:lineRule="auto"/>
      <w:ind w:left="720"/>
    </w:pPr>
    <w:rPr>
      <w:sz w:val="24"/>
      <w:szCs w:val="24"/>
      <w:lang w:val="hu-HU" w:eastAsia="ru-RU"/>
    </w:rPr>
  </w:style>
  <w:style w:type="paragraph" w:styleId="Header">
    <w:name w:val="header"/>
    <w:basedOn w:val="Normal"/>
    <w:link w:val="HeaderChar"/>
    <w:uiPriority w:val="99"/>
    <w:semiHidden/>
    <w:rsid w:val="00CF1204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204"/>
    <w:rPr>
      <w:rFonts w:ascii="Times New Roman" w:eastAsia="PMingLiU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rsid w:val="00CF1204"/>
  </w:style>
  <w:style w:type="paragraph" w:customStyle="1" w:styleId="10">
    <w:name w:val="Абзац списку1"/>
    <w:basedOn w:val="Normal"/>
    <w:uiPriority w:val="99"/>
    <w:rsid w:val="00CF1204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CF12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20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Body">
    <w:name w:val="XBody"/>
    <w:uiPriority w:val="99"/>
    <w:rsid w:val="00CF1204"/>
    <w:pPr>
      <w:spacing w:line="240" w:lineRule="atLeast"/>
      <w:ind w:firstLine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HeadB">
    <w:name w:val="XHeadB"/>
    <w:basedOn w:val="Normal"/>
    <w:uiPriority w:val="99"/>
    <w:rsid w:val="00CF1204"/>
    <w:pPr>
      <w:spacing w:after="0" w:line="264" w:lineRule="auto"/>
      <w:jc w:val="center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1204"/>
    <w:pPr>
      <w:spacing w:after="0" w:line="240" w:lineRule="auto"/>
    </w:pPr>
    <w:rPr>
      <w:rFonts w:ascii="Segoe UI" w:hAnsi="Segoe UI" w:cs="Segoe UI"/>
      <w:sz w:val="18"/>
      <w:szCs w:val="18"/>
      <w:lang w:val="hu-H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204"/>
    <w:rPr>
      <w:rFonts w:ascii="Segoe UI" w:hAnsi="Segoe UI" w:cs="Segoe UI"/>
      <w:sz w:val="18"/>
      <w:szCs w:val="18"/>
      <w:lang w:val="hu-H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1361</Words>
  <Characters>7763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user</cp:lastModifiedBy>
  <cp:revision>4</cp:revision>
  <dcterms:created xsi:type="dcterms:W3CDTF">2016-06-22T11:10:00Z</dcterms:created>
  <dcterms:modified xsi:type="dcterms:W3CDTF">2016-07-19T10:16:00Z</dcterms:modified>
</cp:coreProperties>
</file>