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2C" w:rsidRDefault="00945A2C" w:rsidP="00945A2C">
      <w:pPr>
        <w:pStyle w:val="XHeadB"/>
        <w:jc w:val="right"/>
        <w:rPr>
          <w:rFonts w:ascii="Times New Roman" w:hAnsi="Times New Roman" w:cs="Times New Roman"/>
          <w:bCs/>
          <w:lang w:val="uk-UA"/>
        </w:rPr>
      </w:pPr>
      <w:r w:rsidRPr="00D25A25">
        <w:rPr>
          <w:rFonts w:ascii="Times New Roman" w:hAnsi="Times New Roman" w:cs="Times New Roman"/>
          <w:bCs/>
          <w:lang w:val="uk-UA"/>
        </w:rPr>
        <w:t>Зауваження та пропозиції надсилати на адресу:</w:t>
      </w:r>
      <w:r w:rsidRPr="00D25A25">
        <w:rPr>
          <w:lang w:val="ru-RU"/>
        </w:rPr>
        <w:t xml:space="preserve"> </w:t>
      </w:r>
      <w:hyperlink r:id="rId9" w:history="1">
        <w:r w:rsidRPr="00733381">
          <w:rPr>
            <w:rStyle w:val="a4"/>
            <w:rFonts w:ascii="Times New Roman" w:hAnsi="Times New Roman" w:cs="Times New Roman"/>
            <w:bCs/>
            <w:lang w:val="uk-UA"/>
          </w:rPr>
          <w:t>s_kharchenko@mon.gov.ua</w:t>
        </w:r>
      </w:hyperlink>
    </w:p>
    <w:p w:rsidR="00F22E0D" w:rsidRDefault="00F22E0D" w:rsidP="00F22E0D">
      <w:pPr>
        <w:pStyle w:val="XHeadB"/>
        <w:jc w:val="right"/>
        <w:rPr>
          <w:rFonts w:ascii="Times New Roman" w:hAnsi="Times New Roman" w:cs="Times New Roman"/>
          <w:bCs/>
          <w:lang w:val="uk-UA"/>
        </w:rPr>
      </w:pPr>
    </w:p>
    <w:p w:rsidR="00F22E0D" w:rsidRPr="00F22E0D" w:rsidRDefault="00F22E0D" w:rsidP="00F22E0D">
      <w:pPr>
        <w:pStyle w:val="XHeadB"/>
        <w:jc w:val="right"/>
        <w:rPr>
          <w:rFonts w:ascii="Times New Roman" w:hAnsi="Times New Roman" w:cs="Times New Roman"/>
          <w:bCs/>
          <w:lang w:val="uk-UA"/>
        </w:rPr>
      </w:pPr>
      <w:r w:rsidRPr="00F22E0D">
        <w:rPr>
          <w:rFonts w:ascii="Times New Roman" w:hAnsi="Times New Roman" w:cs="Times New Roman"/>
          <w:bCs/>
          <w:lang w:val="uk-UA"/>
        </w:rPr>
        <w:t>Проект</w:t>
      </w:r>
    </w:p>
    <w:p w:rsidR="00B95F0D" w:rsidRPr="00945A2C" w:rsidRDefault="00B95F0D" w:rsidP="00B95F0D">
      <w:pPr>
        <w:pStyle w:val="XHeadB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E7A3A" w:rsidRPr="00B95F0D" w:rsidRDefault="001E7A3A" w:rsidP="0091021E">
      <w:pPr>
        <w:pStyle w:val="XHeadB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B95F0D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Програма </w:t>
      </w:r>
    </w:p>
    <w:p w:rsidR="001E7A3A" w:rsidRPr="00B95F0D" w:rsidRDefault="001E7A3A" w:rsidP="0091021E">
      <w:pPr>
        <w:pStyle w:val="XHeadB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B95F0D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для загальноосвітніх навчальних закладів </w:t>
      </w:r>
    </w:p>
    <w:p w:rsidR="001E7A3A" w:rsidRPr="00B95F0D" w:rsidRDefault="001E7A3A" w:rsidP="0091021E">
      <w:pPr>
        <w:pStyle w:val="XHeadB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B95F0D">
        <w:rPr>
          <w:rFonts w:ascii="Times New Roman" w:hAnsi="Times New Roman" w:cs="Times New Roman"/>
          <w:b/>
          <w:bCs/>
          <w:sz w:val="24"/>
          <w:szCs w:val="24"/>
          <w:lang w:val="ro-MO"/>
        </w:rPr>
        <w:t>з навчання</w:t>
      </w:r>
      <w:r w:rsidRPr="00B95F0D">
        <w:rPr>
          <w:rFonts w:ascii="Times New Roman" w:hAnsi="Times New Roman" w:cs="Times New Roman"/>
          <w:b/>
          <w:bCs/>
          <w:sz w:val="24"/>
          <w:szCs w:val="24"/>
          <w:lang w:val="uk-UA"/>
        </w:rPr>
        <w:t>м</w:t>
      </w:r>
      <w:r w:rsidRPr="00B95F0D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молдовською мовою </w:t>
      </w:r>
    </w:p>
    <w:p w:rsidR="001E7A3A" w:rsidRPr="00B95F0D" w:rsidRDefault="001E7A3A" w:rsidP="0091021E">
      <w:pPr>
        <w:pStyle w:val="XHeadB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1E7A3A" w:rsidRPr="00FF5965" w:rsidRDefault="001E7A3A" w:rsidP="0091021E">
      <w:pPr>
        <w:pStyle w:val="XHeadB"/>
        <w:spacing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  <w:lang w:val="uk-UA"/>
        </w:rPr>
      </w:pPr>
    </w:p>
    <w:p w:rsidR="001E7A3A" w:rsidRPr="00FF5965" w:rsidRDefault="001E7A3A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5965">
        <w:rPr>
          <w:rFonts w:ascii="Times New Roman" w:hAnsi="Times New Roman" w:cs="Times New Roman"/>
          <w:b/>
          <w:sz w:val="24"/>
          <w:szCs w:val="24"/>
          <w:lang w:val="uk-UA"/>
        </w:rPr>
        <w:t>Молдовська мова</w:t>
      </w:r>
    </w:p>
    <w:p w:rsidR="001E7A3A" w:rsidRPr="00FF5965" w:rsidRDefault="001E7A3A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59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10-11 класи</w:t>
      </w:r>
    </w:p>
    <w:p w:rsidR="001E7A3A" w:rsidRPr="00FF5965" w:rsidRDefault="001E7A3A" w:rsidP="0091021E">
      <w:pPr>
        <w:pStyle w:val="a3"/>
        <w:spacing w:before="0" w:beforeAutospacing="0" w:after="0" w:afterAutospacing="0"/>
        <w:jc w:val="center"/>
        <w:textAlignment w:val="baseline"/>
      </w:pPr>
    </w:p>
    <w:p w:rsidR="001E7A3A" w:rsidRPr="00FF5965" w:rsidRDefault="00C7677E" w:rsidP="0091021E">
      <w:pPr>
        <w:pStyle w:val="a3"/>
        <w:spacing w:before="0" w:beforeAutospacing="0" w:after="0" w:afterAutospacing="0"/>
        <w:jc w:val="center"/>
        <w:textAlignment w:val="baseline"/>
      </w:pPr>
      <w:hyperlink r:id="rId10" w:history="1">
        <w:proofErr w:type="gramStart"/>
        <w:r w:rsidR="001E7A3A" w:rsidRPr="00FF5965">
          <w:rPr>
            <w:rStyle w:val="a4"/>
            <w:color w:val="auto"/>
            <w:u w:val="none"/>
            <w:bdr w:val="none" w:sz="0" w:space="0" w:color="auto" w:frame="1"/>
          </w:rPr>
          <w:t>р</w:t>
        </w:r>
        <w:proofErr w:type="gramEnd"/>
        <w:r w:rsidR="001E7A3A" w:rsidRPr="00FF5965">
          <w:rPr>
            <w:rStyle w:val="a4"/>
            <w:color w:val="auto"/>
            <w:u w:val="none"/>
            <w:bdr w:val="none" w:sz="0" w:space="0" w:color="auto" w:frame="1"/>
          </w:rPr>
          <w:t>івень стандарту</w:t>
        </w:r>
      </w:hyperlink>
    </w:p>
    <w:p w:rsidR="001E7A3A" w:rsidRPr="00FF5965" w:rsidRDefault="001E7A3A" w:rsidP="00910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7A3A" w:rsidRPr="00FF5965" w:rsidRDefault="001E7A3A" w:rsidP="00910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7A3A" w:rsidRPr="00FF5965" w:rsidRDefault="004113F0" w:rsidP="0091021E">
      <w:pPr>
        <w:pStyle w:val="XHeadB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F5965">
        <w:rPr>
          <w:rFonts w:ascii="Times New Roman" w:hAnsi="Times New Roman" w:cs="Times New Roman"/>
          <w:b/>
          <w:sz w:val="24"/>
          <w:szCs w:val="24"/>
          <w:lang w:val="ro-RO"/>
        </w:rPr>
        <w:t>Programă</w:t>
      </w:r>
    </w:p>
    <w:p w:rsidR="001E7A3A" w:rsidRPr="00FF5965" w:rsidRDefault="001E7A3A" w:rsidP="0091021E">
      <w:pPr>
        <w:pStyle w:val="XHeadB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F5965">
        <w:rPr>
          <w:rFonts w:ascii="Times New Roman" w:hAnsi="Times New Roman" w:cs="Times New Roman"/>
          <w:b/>
          <w:sz w:val="24"/>
          <w:szCs w:val="24"/>
          <w:lang w:val="ro-RO"/>
        </w:rPr>
        <w:t>pentru instituţile de învăţămînt general cu limba moldovenească de predare</w:t>
      </w:r>
    </w:p>
    <w:p w:rsidR="001E7A3A" w:rsidRPr="00FF5965" w:rsidRDefault="001E7A3A" w:rsidP="0091021E">
      <w:pPr>
        <w:pStyle w:val="XHeadB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7A3A" w:rsidRPr="00FF5965" w:rsidRDefault="001E7A3A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F5965">
        <w:rPr>
          <w:rFonts w:ascii="Times New Roman" w:hAnsi="Times New Roman" w:cs="Times New Roman"/>
          <w:b/>
          <w:sz w:val="24"/>
          <w:szCs w:val="24"/>
          <w:lang w:val="ro-RO"/>
        </w:rPr>
        <w:t>Limba moldovenească</w:t>
      </w:r>
    </w:p>
    <w:p w:rsidR="001E7A3A" w:rsidRPr="00FF5965" w:rsidRDefault="001E7A3A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F5965">
        <w:rPr>
          <w:rFonts w:ascii="Times New Roman" w:hAnsi="Times New Roman" w:cs="Times New Roman"/>
          <w:b/>
          <w:sz w:val="24"/>
          <w:szCs w:val="24"/>
          <w:lang w:val="ro-RO"/>
        </w:rPr>
        <w:t>pentru clasele 10-11</w:t>
      </w:r>
    </w:p>
    <w:p w:rsidR="001E7A3A" w:rsidRPr="00FF5965" w:rsidRDefault="001E7A3A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E7A3A" w:rsidRPr="00FF5965" w:rsidRDefault="001E7A3A" w:rsidP="0091021E">
      <w:pPr>
        <w:pStyle w:val="XHeadB"/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F5965">
        <w:rPr>
          <w:rFonts w:ascii="Times New Roman" w:hAnsi="Times New Roman" w:cs="Times New Roman"/>
          <w:sz w:val="24"/>
          <w:szCs w:val="24"/>
          <w:lang w:val="ro-RO"/>
        </w:rPr>
        <w:t>nivelul de standard</w:t>
      </w:r>
    </w:p>
    <w:p w:rsidR="001E7A3A" w:rsidRPr="00FF5965" w:rsidRDefault="001E7A3A" w:rsidP="0091021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A3A" w:rsidRPr="00FF5965" w:rsidRDefault="001E7A3A" w:rsidP="0091021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A3A" w:rsidRPr="00FF5965" w:rsidRDefault="001E7A3A" w:rsidP="0091021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A3A" w:rsidRPr="00FF5965" w:rsidRDefault="001E7A3A" w:rsidP="0091021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A3A" w:rsidRPr="00FF5965" w:rsidRDefault="001E7A3A" w:rsidP="0091021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A3A" w:rsidRPr="00FF5965" w:rsidRDefault="001E7A3A" w:rsidP="0091021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A3A" w:rsidRPr="00FF5965" w:rsidRDefault="001E7A3A" w:rsidP="0091021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A3A" w:rsidRPr="00FF5965" w:rsidRDefault="001E7A3A" w:rsidP="0091021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A3A" w:rsidRPr="00FF5965" w:rsidRDefault="001E7A3A" w:rsidP="0091021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A3A" w:rsidRPr="00FF5965" w:rsidRDefault="001E7A3A" w:rsidP="0091021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A3A" w:rsidRPr="00FF5965" w:rsidRDefault="001E7A3A" w:rsidP="0091021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A3A" w:rsidRPr="00FF5965" w:rsidRDefault="001E7A3A" w:rsidP="0091021E">
      <w:pPr>
        <w:pStyle w:val="XHeadB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7A3A" w:rsidRPr="00FF5965" w:rsidRDefault="001E7A3A" w:rsidP="0091021E">
      <w:pPr>
        <w:pStyle w:val="XHeadB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7A3A" w:rsidRPr="00FF5965" w:rsidRDefault="001E7A3A" w:rsidP="0091021E">
      <w:pPr>
        <w:pStyle w:val="XHeadB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7A3A" w:rsidRPr="00FF5965" w:rsidRDefault="001E7A3A" w:rsidP="0091021E">
      <w:pPr>
        <w:pStyle w:val="XHeadB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7A3A" w:rsidRPr="00FF5965" w:rsidRDefault="001E7A3A" w:rsidP="0091021E">
      <w:pPr>
        <w:pStyle w:val="XHeadB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7A3A" w:rsidRPr="00FF5965" w:rsidRDefault="001E7A3A" w:rsidP="0091021E">
      <w:pPr>
        <w:pStyle w:val="XHeadB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7A3A" w:rsidRPr="00FF5965" w:rsidRDefault="001E7A3A" w:rsidP="0091021E">
      <w:pPr>
        <w:pStyle w:val="XHeadB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7A3A" w:rsidRPr="00FF5965" w:rsidRDefault="001E7A3A" w:rsidP="0091021E">
      <w:pPr>
        <w:pStyle w:val="XHeadB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021E" w:rsidRPr="00FF5965" w:rsidRDefault="0091021E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E7A3A" w:rsidRPr="00FF5965" w:rsidRDefault="001E7A3A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5965">
        <w:rPr>
          <w:rFonts w:ascii="Times New Roman" w:hAnsi="Times New Roman" w:cs="Times New Roman"/>
          <w:b/>
          <w:sz w:val="24"/>
          <w:szCs w:val="24"/>
        </w:rPr>
        <w:lastRenderedPageBreak/>
        <w:t>NOT</w:t>
      </w:r>
      <w:r w:rsidRPr="00FF59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Ă </w:t>
      </w:r>
      <w:r w:rsidRPr="00FF5965">
        <w:rPr>
          <w:rFonts w:ascii="Times New Roman" w:hAnsi="Times New Roman" w:cs="Times New Roman"/>
          <w:b/>
          <w:sz w:val="24"/>
          <w:szCs w:val="24"/>
        </w:rPr>
        <w:t>EXPLICATIV</w:t>
      </w:r>
      <w:r w:rsidRPr="00FF5965">
        <w:rPr>
          <w:rFonts w:ascii="Times New Roman" w:hAnsi="Times New Roman" w:cs="Times New Roman"/>
          <w:b/>
          <w:sz w:val="24"/>
          <w:szCs w:val="24"/>
          <w:lang w:val="uk-UA"/>
        </w:rPr>
        <w:t>Ă</w:t>
      </w:r>
    </w:p>
    <w:p w:rsidR="001E7A3A" w:rsidRPr="00FF5965" w:rsidRDefault="001E7A3A" w:rsidP="0091021E">
      <w:pPr>
        <w:pStyle w:val="XBody"/>
        <w:spacing w:line="240" w:lineRule="auto"/>
        <w:rPr>
          <w:rFonts w:ascii="Times New Roman" w:hAnsi="Times New Roman" w:cs="Times New Roman"/>
          <w:sz w:val="24"/>
          <w:lang w:val="uk-UA"/>
        </w:rPr>
      </w:pPr>
    </w:p>
    <w:p w:rsidR="001E7A3A" w:rsidRPr="00FF5965" w:rsidRDefault="001E7A3A" w:rsidP="0091021E">
      <w:pPr>
        <w:pStyle w:val="XBody"/>
        <w:spacing w:line="240" w:lineRule="auto"/>
        <w:ind w:firstLine="567"/>
        <w:rPr>
          <w:rFonts w:ascii="Times New Roman" w:hAnsi="Times New Roman" w:cs="Times New Roman"/>
          <w:sz w:val="24"/>
        </w:rPr>
      </w:pPr>
      <w:r w:rsidRPr="00FF5965">
        <w:rPr>
          <w:rFonts w:ascii="Times New Roman" w:hAnsi="Times New Roman" w:cs="Times New Roman"/>
          <w:sz w:val="24"/>
        </w:rPr>
        <w:t xml:space="preserve">Limba moldovenească </w:t>
      </w:r>
      <w:proofErr w:type="gramStart"/>
      <w:r w:rsidRPr="00FF5965">
        <w:rPr>
          <w:rFonts w:ascii="Times New Roman" w:hAnsi="Times New Roman" w:cs="Times New Roman"/>
          <w:sz w:val="24"/>
        </w:rPr>
        <w:t>este</w:t>
      </w:r>
      <w:proofErr w:type="gramEnd"/>
      <w:r w:rsidRPr="00FF5965">
        <w:rPr>
          <w:rFonts w:ascii="Times New Roman" w:hAnsi="Times New Roman" w:cs="Times New Roman"/>
          <w:sz w:val="24"/>
        </w:rPr>
        <w:t xml:space="preserve"> limba maternă a poporului moldovenesc pe care a creat-o şi a ocrotit-o veacuri de-a rîndul. Fără însuşirea limbii moldoveneşti literare întregul proces de instruire în şcoală este lipsit de </w:t>
      </w:r>
      <w:proofErr w:type="gramStart"/>
      <w:r w:rsidRPr="00FF5965">
        <w:rPr>
          <w:rFonts w:ascii="Times New Roman" w:hAnsi="Times New Roman" w:cs="Times New Roman"/>
          <w:sz w:val="24"/>
        </w:rPr>
        <w:t>cel  mai</w:t>
      </w:r>
      <w:proofErr w:type="gramEnd"/>
      <w:r w:rsidRPr="00FF5965">
        <w:rPr>
          <w:rFonts w:ascii="Times New Roman" w:hAnsi="Times New Roman" w:cs="Times New Roman"/>
          <w:sz w:val="24"/>
        </w:rPr>
        <w:t xml:space="preserve"> important suport.</w:t>
      </w:r>
    </w:p>
    <w:p w:rsidR="001E7A3A" w:rsidRPr="00FF5965" w:rsidRDefault="004113F0" w:rsidP="0091021E">
      <w:pPr>
        <w:pStyle w:val="XBody1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FF596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E7A3A" w:rsidRPr="00FF5965">
        <w:rPr>
          <w:rFonts w:ascii="Times New Roman" w:hAnsi="Times New Roman" w:cs="Times New Roman"/>
          <w:sz w:val="24"/>
          <w:szCs w:val="24"/>
          <w:lang w:val="ro-RO"/>
        </w:rPr>
        <w:t xml:space="preserve">Conform </w:t>
      </w:r>
      <w:r w:rsidR="001E7A3A" w:rsidRPr="00FF59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„Standardelor de stat pentru şcoala de bază şi şcoala medie” </w:t>
      </w:r>
      <w:r w:rsidR="001E7A3A" w:rsidRPr="00FF5965">
        <w:rPr>
          <w:rFonts w:ascii="Times New Roman" w:hAnsi="Times New Roman" w:cs="Times New Roman"/>
          <w:sz w:val="24"/>
          <w:szCs w:val="24"/>
          <w:lang w:val="en-US"/>
        </w:rPr>
        <w:t>ale Ministerului Învăţămîntului şi Ştiinţei din Ucraina, sarcina studierii limbii moldoveneşti în clasele 10-11 este dezvoltarea în continuare a priceperilor şi deprinderilor în domeniile  lexicii, gramaticii, stilisticii, ortoepiei, ortografiei în baza generalizării cunoştinţelor elevilor despre limbă ca fenomen, formarea capacităilor de comunicare inconestabilă în diferite situaţii din viaţa cotidiană.</w:t>
      </w:r>
    </w:p>
    <w:p w:rsidR="001E7A3A" w:rsidRPr="00FF5965" w:rsidRDefault="001E7A3A" w:rsidP="0091021E">
      <w:pPr>
        <w:pStyle w:val="XBody1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F5965">
        <w:rPr>
          <w:rFonts w:ascii="Times New Roman" w:hAnsi="Times New Roman" w:cs="Times New Roman"/>
          <w:sz w:val="24"/>
          <w:szCs w:val="24"/>
          <w:lang w:val="en-US"/>
        </w:rPr>
        <w:t>Obiectivul studierii cursului de limba modoveneasă în aceste clase constă în generalizarea şi</w:t>
      </w:r>
      <w:r w:rsidR="0034348F" w:rsidRPr="00FF5965">
        <w:rPr>
          <w:rFonts w:ascii="Times New Roman" w:hAnsi="Times New Roman" w:cs="Times New Roman"/>
          <w:sz w:val="24"/>
          <w:szCs w:val="24"/>
          <w:lang w:val="en-US"/>
        </w:rPr>
        <w:t xml:space="preserve"> sistematizarea cunoştinţelor a</w:t>
      </w:r>
      <w:r w:rsidRPr="00FF5965">
        <w:rPr>
          <w:rFonts w:ascii="Times New Roman" w:hAnsi="Times New Roman" w:cs="Times New Roman"/>
          <w:sz w:val="24"/>
          <w:szCs w:val="24"/>
          <w:lang w:val="en-US"/>
        </w:rPr>
        <w:t>cumulate în procesul studierii limbii materne în şcoala de bază, precum şi aprofundarea lor.</w:t>
      </w:r>
      <w:proofErr w:type="gramEnd"/>
    </w:p>
    <w:p w:rsidR="001E7A3A" w:rsidRPr="00FF5965" w:rsidRDefault="001E7A3A" w:rsidP="0091021E">
      <w:pPr>
        <w:pStyle w:val="XBody"/>
        <w:spacing w:line="240" w:lineRule="auto"/>
        <w:ind w:firstLine="567"/>
        <w:rPr>
          <w:rFonts w:ascii="Times New Roman" w:hAnsi="Times New Roman" w:cs="Times New Roman"/>
          <w:sz w:val="24"/>
        </w:rPr>
      </w:pPr>
      <w:r w:rsidRPr="00FF5965">
        <w:rPr>
          <w:rFonts w:ascii="Times New Roman" w:hAnsi="Times New Roman" w:cs="Times New Roman"/>
          <w:sz w:val="24"/>
        </w:rPr>
        <w:t>Obiectivul poate fi conceput doar prin rezolvarea următoarelor sarcini:</w:t>
      </w:r>
    </w:p>
    <w:p w:rsidR="001E7A3A" w:rsidRPr="00FF5965" w:rsidRDefault="001E7A3A" w:rsidP="0091021E">
      <w:pPr>
        <w:pStyle w:val="XBody1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FF5965">
        <w:rPr>
          <w:rFonts w:ascii="Times New Roman" w:hAnsi="Times New Roman" w:cs="Times New Roman"/>
          <w:sz w:val="24"/>
          <w:szCs w:val="24"/>
          <w:lang w:val="en-US"/>
        </w:rPr>
        <w:t xml:space="preserve">● </w:t>
      </w:r>
      <w:proofErr w:type="gramStart"/>
      <w:r w:rsidRPr="00FF5965">
        <w:rPr>
          <w:rFonts w:ascii="Times New Roman" w:hAnsi="Times New Roman" w:cs="Times New Roman"/>
          <w:sz w:val="24"/>
          <w:szCs w:val="24"/>
          <w:lang w:val="en-US"/>
        </w:rPr>
        <w:t>formarea</w:t>
      </w:r>
      <w:proofErr w:type="gramEnd"/>
      <w:r w:rsidRPr="00FF5965">
        <w:rPr>
          <w:rFonts w:ascii="Times New Roman" w:hAnsi="Times New Roman" w:cs="Times New Roman"/>
          <w:sz w:val="24"/>
          <w:szCs w:val="24"/>
          <w:lang w:val="en-US"/>
        </w:rPr>
        <w:t xml:space="preserve"> în continuare a competenţelor de comu</w:t>
      </w:r>
      <w:r w:rsidR="0034348F" w:rsidRPr="00FF596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F5965">
        <w:rPr>
          <w:rFonts w:ascii="Times New Roman" w:hAnsi="Times New Roman" w:cs="Times New Roman"/>
          <w:sz w:val="24"/>
          <w:szCs w:val="24"/>
          <w:lang w:val="en-US"/>
        </w:rPr>
        <w:t>icare, de limbă, pragmatice,</w:t>
      </w:r>
      <w:r w:rsidR="0091021E" w:rsidRPr="00FF5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5965">
        <w:rPr>
          <w:rFonts w:ascii="Times New Roman" w:hAnsi="Times New Roman" w:cs="Times New Roman"/>
          <w:sz w:val="24"/>
          <w:szCs w:val="24"/>
          <w:lang w:val="en-US"/>
        </w:rPr>
        <w:t>socioc</w:t>
      </w:r>
      <w:r w:rsidR="0034348F" w:rsidRPr="00FF596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F5965">
        <w:rPr>
          <w:rFonts w:ascii="Times New Roman" w:hAnsi="Times New Roman" w:cs="Times New Roman"/>
          <w:sz w:val="24"/>
          <w:szCs w:val="24"/>
          <w:lang w:val="en-US"/>
        </w:rPr>
        <w:t>lturale în baza însuşirii teoriei de limbă şi comunicare;</w:t>
      </w:r>
    </w:p>
    <w:p w:rsidR="001E7A3A" w:rsidRPr="00FF5965" w:rsidRDefault="001E7A3A" w:rsidP="0091021E">
      <w:pPr>
        <w:pStyle w:val="XBody1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FF5965">
        <w:rPr>
          <w:rFonts w:ascii="Times New Roman" w:hAnsi="Times New Roman" w:cs="Times New Roman"/>
          <w:sz w:val="24"/>
          <w:szCs w:val="24"/>
          <w:lang w:val="en-US"/>
        </w:rPr>
        <w:t xml:space="preserve">● </w:t>
      </w:r>
      <w:proofErr w:type="gramStart"/>
      <w:r w:rsidRPr="00FF5965">
        <w:rPr>
          <w:rFonts w:ascii="Times New Roman" w:hAnsi="Times New Roman" w:cs="Times New Roman"/>
          <w:sz w:val="24"/>
          <w:szCs w:val="24"/>
          <w:lang w:val="en-US"/>
        </w:rPr>
        <w:t>corectarea</w:t>
      </w:r>
      <w:proofErr w:type="gramEnd"/>
      <w:r w:rsidRPr="00FF5965">
        <w:rPr>
          <w:rFonts w:ascii="Times New Roman" w:hAnsi="Times New Roman" w:cs="Times New Roman"/>
          <w:sz w:val="24"/>
          <w:szCs w:val="24"/>
          <w:lang w:val="en-US"/>
        </w:rPr>
        <w:t xml:space="preserve"> perceperilor ortogrfice şi de punctuaţie necesare pentru scrierea corectă;</w:t>
      </w:r>
    </w:p>
    <w:p w:rsidR="001E7A3A" w:rsidRPr="00FF5965" w:rsidRDefault="001E7A3A" w:rsidP="0091021E">
      <w:pPr>
        <w:pStyle w:val="XBody1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FF5965">
        <w:rPr>
          <w:rFonts w:ascii="Times New Roman" w:hAnsi="Times New Roman" w:cs="Times New Roman"/>
          <w:sz w:val="24"/>
          <w:szCs w:val="24"/>
          <w:lang w:val="en-US"/>
        </w:rPr>
        <w:t xml:space="preserve">● </w:t>
      </w:r>
      <w:proofErr w:type="gramStart"/>
      <w:r w:rsidRPr="00FF5965">
        <w:rPr>
          <w:rFonts w:ascii="Times New Roman" w:hAnsi="Times New Roman" w:cs="Times New Roman"/>
          <w:sz w:val="24"/>
          <w:szCs w:val="24"/>
          <w:lang w:val="en-US"/>
        </w:rPr>
        <w:t>îmbogăţirea</w:t>
      </w:r>
      <w:proofErr w:type="gramEnd"/>
      <w:r w:rsidRPr="00FF5965">
        <w:rPr>
          <w:rFonts w:ascii="Times New Roman" w:hAnsi="Times New Roman" w:cs="Times New Roman"/>
          <w:sz w:val="24"/>
          <w:szCs w:val="24"/>
          <w:lang w:val="en-US"/>
        </w:rPr>
        <w:t xml:space="preserve"> vocabularului cu terminologie de lexic şi frazeologie.</w:t>
      </w:r>
    </w:p>
    <w:p w:rsidR="001E7A3A" w:rsidRPr="00FF5965" w:rsidRDefault="001E7A3A" w:rsidP="0091021E">
      <w:pPr>
        <w:pStyle w:val="XHeadB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7A3A" w:rsidRPr="00FF5965" w:rsidRDefault="001E7A3A" w:rsidP="009102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5965">
        <w:rPr>
          <w:rFonts w:ascii="Times New Roman" w:hAnsi="Times New Roman" w:cs="Times New Roman"/>
          <w:sz w:val="24"/>
          <w:szCs w:val="24"/>
          <w:lang w:val="ro-RO"/>
        </w:rPr>
        <w:t>În procesul studierii limbii moldoveneşti este util să se soluţioneze sarcinile materiei de studiu general, de educaţie în toate sferele şi anume:</w:t>
      </w:r>
    </w:p>
    <w:p w:rsidR="001E7A3A" w:rsidRPr="00FF5965" w:rsidRDefault="001E7A3A" w:rsidP="0091021E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5965">
        <w:rPr>
          <w:rFonts w:ascii="Times New Roman" w:hAnsi="Times New Roman" w:cs="Times New Roman"/>
          <w:sz w:val="24"/>
          <w:szCs w:val="24"/>
          <w:lang w:val="ro-RO"/>
        </w:rPr>
        <w:t>●amplificarea priceperilor  şi deprinderilor de comunicare în situaţii diverse folosind justificat mijloacele lingvistice  şi respectînd normele unei comunicări co</w:t>
      </w:r>
      <w:r w:rsidR="0034348F" w:rsidRPr="00FF5965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FF5965">
        <w:rPr>
          <w:rFonts w:ascii="Times New Roman" w:hAnsi="Times New Roman" w:cs="Times New Roman"/>
          <w:sz w:val="24"/>
          <w:szCs w:val="24"/>
          <w:lang w:val="ro-RO"/>
        </w:rPr>
        <w:t>ecte;</w:t>
      </w:r>
    </w:p>
    <w:p w:rsidR="001E7A3A" w:rsidRPr="00FF5965" w:rsidRDefault="001E7A3A" w:rsidP="0091021E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5965">
        <w:rPr>
          <w:rFonts w:ascii="Times New Roman" w:hAnsi="Times New Roman" w:cs="Times New Roman"/>
          <w:sz w:val="24"/>
          <w:szCs w:val="24"/>
          <w:lang w:val="ro-RO"/>
        </w:rPr>
        <w:t>●să se creeze condiţii pentru dezvoltarea priceperilor  şi deprinderilor lexicale, gramaticale, stilistice în baza generalizării şi aprofundării cunoştinţelor despre limbă şi comunicare;</w:t>
      </w:r>
    </w:p>
    <w:p w:rsidR="001E7A3A" w:rsidRPr="00FF5965" w:rsidRDefault="001E7A3A" w:rsidP="0091021E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5965">
        <w:rPr>
          <w:rFonts w:ascii="Times New Roman" w:hAnsi="Times New Roman" w:cs="Times New Roman"/>
          <w:sz w:val="24"/>
          <w:szCs w:val="24"/>
          <w:lang w:val="ro-RO"/>
        </w:rPr>
        <w:t>●formarea  la elevii claselor superioare a  necesi</w:t>
      </w:r>
      <w:r w:rsidR="0091021E" w:rsidRPr="00FF5965">
        <w:rPr>
          <w:rFonts w:ascii="Times New Roman" w:hAnsi="Times New Roman" w:cs="Times New Roman"/>
          <w:sz w:val="24"/>
          <w:szCs w:val="24"/>
          <w:lang w:val="ro-RO"/>
        </w:rPr>
        <w:t>tăţii de desăvîrşire continuă a</w:t>
      </w:r>
      <w:r w:rsidRPr="00FF596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1021E" w:rsidRPr="00FF5965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FF5965">
        <w:rPr>
          <w:rFonts w:ascii="Times New Roman" w:hAnsi="Times New Roman" w:cs="Times New Roman"/>
          <w:sz w:val="24"/>
          <w:szCs w:val="24"/>
          <w:lang w:val="ro-RO"/>
        </w:rPr>
        <w:t>ivelului de cunoştinţe şi al culturii vorbirii.</w:t>
      </w:r>
    </w:p>
    <w:p w:rsidR="001E7A3A" w:rsidRPr="00FF5965" w:rsidRDefault="001E7A3A" w:rsidP="009102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5965">
        <w:rPr>
          <w:rFonts w:ascii="Times New Roman" w:hAnsi="Times New Roman" w:cs="Times New Roman"/>
          <w:sz w:val="24"/>
          <w:szCs w:val="24"/>
          <w:lang w:val="ro-RO"/>
        </w:rPr>
        <w:t>Studierea limbii materne f</w:t>
      </w:r>
      <w:r w:rsidR="0091021E" w:rsidRPr="00FF5965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FF5965">
        <w:rPr>
          <w:rFonts w:ascii="Times New Roman" w:hAnsi="Times New Roman" w:cs="Times New Roman"/>
          <w:sz w:val="24"/>
          <w:szCs w:val="24"/>
          <w:lang w:val="ro-RO"/>
        </w:rPr>
        <w:t>vorizează  soluţionarea sarcinilor pedagogice printre care:</w:t>
      </w:r>
    </w:p>
    <w:p w:rsidR="001E7A3A" w:rsidRPr="00FF5965" w:rsidRDefault="001E7A3A" w:rsidP="009102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5965">
        <w:rPr>
          <w:rFonts w:ascii="Times New Roman" w:hAnsi="Times New Roman" w:cs="Times New Roman"/>
          <w:sz w:val="24"/>
          <w:szCs w:val="24"/>
          <w:lang w:val="ro-RO"/>
        </w:rPr>
        <w:t>● dezvoltarea gîndirii logice şi figurative;</w:t>
      </w:r>
    </w:p>
    <w:p w:rsidR="001E7A3A" w:rsidRPr="00FF5965" w:rsidRDefault="001E7A3A" w:rsidP="009102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5965">
        <w:rPr>
          <w:rFonts w:ascii="Times New Roman" w:hAnsi="Times New Roman" w:cs="Times New Roman"/>
          <w:sz w:val="24"/>
          <w:szCs w:val="24"/>
          <w:lang w:val="ro-RO"/>
        </w:rPr>
        <w:t>● dezvoltarea intelectuală şi soioculturală;</w:t>
      </w:r>
    </w:p>
    <w:p w:rsidR="001E7A3A" w:rsidRPr="00FF5965" w:rsidRDefault="001E7A3A" w:rsidP="009102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5965">
        <w:rPr>
          <w:rFonts w:ascii="Times New Roman" w:hAnsi="Times New Roman" w:cs="Times New Roman"/>
          <w:sz w:val="24"/>
          <w:szCs w:val="24"/>
          <w:lang w:val="ro-RO"/>
        </w:rPr>
        <w:t>●amplificarea în continuare a deprinderilor de învăţare independentă, de îmbogăţire a cunoştinţelor şi culturii vorbirii.</w:t>
      </w:r>
    </w:p>
    <w:p w:rsidR="001E7A3A" w:rsidRPr="00FF5965" w:rsidRDefault="001E7A3A" w:rsidP="009102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5965">
        <w:rPr>
          <w:rFonts w:ascii="Times New Roman" w:hAnsi="Times New Roman" w:cs="Times New Roman"/>
          <w:sz w:val="24"/>
          <w:szCs w:val="24"/>
          <w:lang w:val="ro-RO"/>
        </w:rPr>
        <w:t>Conţinutul programei de limba moldovenească pentru clasele superioare cuprinde următoarele linii de conţinut: comunicativă, lingvistică, socioculturală şi de activitate.</w:t>
      </w:r>
    </w:p>
    <w:p w:rsidR="001E7A3A" w:rsidRPr="00FF5965" w:rsidRDefault="001E7A3A" w:rsidP="009102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5965">
        <w:rPr>
          <w:rFonts w:ascii="Times New Roman" w:hAnsi="Times New Roman" w:cs="Times New Roman"/>
          <w:i/>
          <w:sz w:val="24"/>
          <w:szCs w:val="24"/>
          <w:lang w:val="ro-RO"/>
        </w:rPr>
        <w:t>Linia comunicativă</w:t>
      </w:r>
      <w:r w:rsidRPr="00FF5965">
        <w:rPr>
          <w:rFonts w:ascii="Times New Roman" w:hAnsi="Times New Roman" w:cs="Times New Roman"/>
          <w:sz w:val="24"/>
          <w:szCs w:val="24"/>
          <w:lang w:val="ro-RO"/>
        </w:rPr>
        <w:t xml:space="preserve"> preconizează formarea deprinderilor şi capacităţilor elevilor sub toate aspectele activităţii de comunicare ( audierea, citirea, vorbirea, scrierea).</w:t>
      </w:r>
    </w:p>
    <w:p w:rsidR="001E7A3A" w:rsidRPr="00FF5965" w:rsidRDefault="001E7A3A" w:rsidP="009102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5965">
        <w:rPr>
          <w:rFonts w:ascii="Times New Roman" w:hAnsi="Times New Roman" w:cs="Times New Roman"/>
          <w:i/>
          <w:sz w:val="24"/>
          <w:szCs w:val="24"/>
          <w:lang w:val="ro-RO"/>
        </w:rPr>
        <w:t>Linia  lingvistică</w:t>
      </w:r>
      <w:r w:rsidRPr="00FF5965">
        <w:rPr>
          <w:rFonts w:ascii="Times New Roman" w:hAnsi="Times New Roman" w:cs="Times New Roman"/>
          <w:sz w:val="24"/>
          <w:szCs w:val="24"/>
          <w:lang w:val="ro-RO"/>
        </w:rPr>
        <w:t xml:space="preserve"> contribuie la perfecţionarea competenţelor lingvistice, comunicative.</w:t>
      </w:r>
    </w:p>
    <w:p w:rsidR="001E7A3A" w:rsidRPr="00FF5965" w:rsidRDefault="001E7A3A" w:rsidP="0091021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F5965">
        <w:rPr>
          <w:rFonts w:ascii="Times New Roman" w:hAnsi="Times New Roman" w:cs="Times New Roman"/>
          <w:i/>
          <w:sz w:val="24"/>
          <w:szCs w:val="24"/>
          <w:lang w:val="ro-RO"/>
        </w:rPr>
        <w:t>Linia socioculturală</w:t>
      </w:r>
      <w:r w:rsidRPr="00FF5965">
        <w:rPr>
          <w:rFonts w:ascii="Times New Roman" w:hAnsi="Times New Roman" w:cs="Times New Roman"/>
          <w:sz w:val="24"/>
          <w:szCs w:val="24"/>
          <w:lang w:val="ro-RO"/>
        </w:rPr>
        <w:t xml:space="preserve"> se bazează pe înţelegerea limbii ca purtătoare a valorilor culturale şi spirituale care vor contribui la formarea convingerilor personale despre lume</w:t>
      </w:r>
      <w:r w:rsidRPr="00FF5965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1E7A3A" w:rsidRPr="00FF5965" w:rsidRDefault="001E7A3A" w:rsidP="0091021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5965">
        <w:rPr>
          <w:rFonts w:ascii="Times New Roman" w:hAnsi="Times New Roman" w:cs="Times New Roman"/>
          <w:i/>
          <w:sz w:val="24"/>
          <w:szCs w:val="24"/>
          <w:lang w:val="ro-RO"/>
        </w:rPr>
        <w:t xml:space="preserve">Linia de activitate </w:t>
      </w:r>
      <w:r w:rsidRPr="00FF5965">
        <w:rPr>
          <w:rFonts w:ascii="Times New Roman" w:hAnsi="Times New Roman" w:cs="Times New Roman"/>
          <w:sz w:val="24"/>
          <w:szCs w:val="24"/>
          <w:lang w:val="ro-RO"/>
        </w:rPr>
        <w:t>determină priceperile şi deprinderile care asigură activitatea de cunoaştere, intelectuală şi creativă  a elevilor.</w:t>
      </w:r>
    </w:p>
    <w:p w:rsidR="001E7A3A" w:rsidRPr="00FF5965" w:rsidRDefault="001E7A3A" w:rsidP="009102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5965">
        <w:rPr>
          <w:rFonts w:ascii="Times New Roman" w:hAnsi="Times New Roman" w:cs="Times New Roman"/>
          <w:sz w:val="24"/>
          <w:szCs w:val="24"/>
          <w:lang w:val="en-US"/>
        </w:rPr>
        <w:lastRenderedPageBreak/>
        <w:t>Este important să se ia în considerare cerin</w:t>
      </w:r>
      <w:r w:rsidRPr="00FF5965">
        <w:rPr>
          <w:rFonts w:ascii="Times New Roman" w:cs="Times New Roman"/>
          <w:sz w:val="24"/>
          <w:szCs w:val="24"/>
          <w:lang w:val="en-US"/>
        </w:rPr>
        <w:t>ț</w:t>
      </w:r>
      <w:r w:rsidRPr="00FF5965">
        <w:rPr>
          <w:rFonts w:ascii="Times New Roman" w:hAnsi="Times New Roman" w:cs="Times New Roman"/>
          <w:sz w:val="24"/>
          <w:szCs w:val="24"/>
          <w:lang w:val="en-US"/>
        </w:rPr>
        <w:t>ele principiului creativită</w:t>
      </w:r>
      <w:r w:rsidRPr="00FF5965">
        <w:rPr>
          <w:rFonts w:ascii="Times New Roman" w:cs="Times New Roman"/>
          <w:sz w:val="24"/>
          <w:szCs w:val="24"/>
          <w:lang w:val="en-US"/>
        </w:rPr>
        <w:t>ț</w:t>
      </w:r>
      <w:r w:rsidRPr="00FF5965">
        <w:rPr>
          <w:rFonts w:ascii="Times New Roman" w:hAnsi="Times New Roman" w:cs="Times New Roman"/>
          <w:sz w:val="24"/>
          <w:szCs w:val="24"/>
          <w:lang w:val="en-US"/>
        </w:rPr>
        <w:t>ii, esen</w:t>
      </w:r>
      <w:r w:rsidRPr="00FF5965">
        <w:rPr>
          <w:rFonts w:ascii="Times New Roman" w:cs="Times New Roman"/>
          <w:sz w:val="24"/>
          <w:szCs w:val="24"/>
          <w:lang w:val="en-US"/>
        </w:rPr>
        <w:t>ț</w:t>
      </w:r>
      <w:r w:rsidRPr="00FF5965">
        <w:rPr>
          <w:rFonts w:ascii="Times New Roman" w:hAnsi="Times New Roman" w:cs="Times New Roman"/>
          <w:sz w:val="24"/>
          <w:szCs w:val="24"/>
          <w:lang w:val="en-US"/>
        </w:rPr>
        <w:t>a careia co</w:t>
      </w:r>
      <w:r w:rsidR="0034348F" w:rsidRPr="00FF596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F5965">
        <w:rPr>
          <w:rFonts w:ascii="Times New Roman" w:hAnsi="Times New Roman" w:cs="Times New Roman"/>
          <w:sz w:val="24"/>
          <w:szCs w:val="24"/>
          <w:lang w:val="en-US"/>
        </w:rPr>
        <w:t xml:space="preserve">stă </w:t>
      </w:r>
      <w:proofErr w:type="gramStart"/>
      <w:r w:rsidRPr="00FF5965">
        <w:rPr>
          <w:rFonts w:ascii="Times New Roman" w:hAnsi="Times New Roman" w:cs="Times New Roman"/>
          <w:sz w:val="24"/>
          <w:szCs w:val="24"/>
          <w:lang w:val="en-US"/>
        </w:rPr>
        <w:t>în  asigurarea</w:t>
      </w:r>
      <w:proofErr w:type="gramEnd"/>
      <w:r w:rsidRPr="00FF5965">
        <w:rPr>
          <w:rFonts w:ascii="Times New Roman" w:hAnsi="Times New Roman" w:cs="Times New Roman"/>
          <w:sz w:val="24"/>
          <w:szCs w:val="24"/>
          <w:lang w:val="en-US"/>
        </w:rPr>
        <w:t xml:space="preserve"> activităţii de comunicare  creatoare efectivă a elevilor. O aten</w:t>
      </w:r>
      <w:r w:rsidRPr="00FF5965">
        <w:rPr>
          <w:rFonts w:ascii="Times New Roman" w:cs="Times New Roman"/>
          <w:sz w:val="24"/>
          <w:szCs w:val="24"/>
          <w:lang w:val="en-US"/>
        </w:rPr>
        <w:t>ț</w:t>
      </w:r>
      <w:r w:rsidRPr="00FF5965">
        <w:rPr>
          <w:rFonts w:ascii="Times New Roman" w:hAnsi="Times New Roman" w:cs="Times New Roman"/>
          <w:sz w:val="24"/>
          <w:szCs w:val="24"/>
          <w:lang w:val="en-US"/>
        </w:rPr>
        <w:t xml:space="preserve">ie deosebită trebuie acordată principiului stimulării autoinstruirii </w:t>
      </w:r>
      <w:r w:rsidRPr="00FF5965">
        <w:rPr>
          <w:rFonts w:ascii="Times New Roman" w:cs="Times New Roman"/>
          <w:sz w:val="24"/>
          <w:szCs w:val="24"/>
          <w:lang w:val="en-US"/>
        </w:rPr>
        <w:t>ș</w:t>
      </w:r>
      <w:r w:rsidRPr="00FF5965">
        <w:rPr>
          <w:rFonts w:ascii="Times New Roman" w:hAnsi="Times New Roman" w:cs="Times New Roman"/>
          <w:sz w:val="24"/>
          <w:szCs w:val="24"/>
          <w:lang w:val="en-US"/>
        </w:rPr>
        <w:t>i individualităţii.</w:t>
      </w:r>
    </w:p>
    <w:p w:rsidR="001E7A3A" w:rsidRPr="00FF5965" w:rsidRDefault="001E7A3A" w:rsidP="009102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5965">
        <w:rPr>
          <w:rFonts w:ascii="Times New Roman" w:hAnsi="Times New Roman" w:cs="Times New Roman"/>
          <w:sz w:val="24"/>
          <w:szCs w:val="24"/>
          <w:lang w:val="ro-RO"/>
        </w:rPr>
        <w:t xml:space="preserve">Pentru elevii claselor superioare activitatea de învăţare de sine stătătoare este una  </w:t>
      </w:r>
      <w:r w:rsidRPr="00FF5965">
        <w:rPr>
          <w:rFonts w:ascii="Times New Roman" w:hAnsi="Times New Roman" w:cs="Times New Roman"/>
          <w:sz w:val="24"/>
          <w:szCs w:val="24"/>
          <w:lang w:val="en-US"/>
        </w:rPr>
        <w:t xml:space="preserve">dintre principalele tipuri de </w:t>
      </w:r>
      <w:r w:rsidRPr="00FF5965">
        <w:rPr>
          <w:rFonts w:ascii="Times New Roman" w:hAnsi="Times New Roman" w:cs="Times New Roman"/>
          <w:sz w:val="24"/>
          <w:szCs w:val="24"/>
          <w:lang w:val="ro-RO"/>
        </w:rPr>
        <w:t>instruire</w:t>
      </w:r>
      <w:r w:rsidRPr="00FF5965">
        <w:rPr>
          <w:rFonts w:ascii="Times New Roman" w:hAnsi="Times New Roman" w:cs="Times New Roman"/>
          <w:sz w:val="24"/>
          <w:szCs w:val="24"/>
          <w:lang w:val="en-US"/>
        </w:rPr>
        <w:t>, deoarece succesul depinde de organizarea activităţii elevilor claselor 10-11.</w:t>
      </w:r>
    </w:p>
    <w:p w:rsidR="001E7A3A" w:rsidRPr="00FF5965" w:rsidRDefault="001E7A3A" w:rsidP="009102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5965">
        <w:rPr>
          <w:rFonts w:ascii="Times New Roman" w:hAnsi="Times New Roman" w:cs="Times New Roman"/>
          <w:sz w:val="24"/>
          <w:szCs w:val="24"/>
          <w:lang w:val="ro-RO"/>
        </w:rPr>
        <w:t>Munca de sine stătător poate să rezide din studierea mai profundă şi detaliată a unor principii  mai întîi de retorică, cultura comunicării. Lucrul de sine stă</w:t>
      </w:r>
      <w:r w:rsidR="0034348F" w:rsidRPr="00FF5965">
        <w:rPr>
          <w:rFonts w:ascii="Times New Roman" w:hAnsi="Times New Roman" w:cs="Times New Roman"/>
          <w:sz w:val="24"/>
          <w:szCs w:val="24"/>
          <w:lang w:val="ro-RO"/>
        </w:rPr>
        <w:t>tă</w:t>
      </w:r>
      <w:r w:rsidRPr="00FF5965">
        <w:rPr>
          <w:rFonts w:ascii="Times New Roman" w:hAnsi="Times New Roman" w:cs="Times New Roman"/>
          <w:sz w:val="24"/>
          <w:szCs w:val="24"/>
          <w:lang w:val="ro-RO"/>
        </w:rPr>
        <w:t>tor favorizează cultura generală   de pregătire a elevilor folosind pe larg particularităţile lor personale.</w:t>
      </w:r>
    </w:p>
    <w:p w:rsidR="001E7A3A" w:rsidRPr="00FF5965" w:rsidRDefault="001E7A3A" w:rsidP="009102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5965">
        <w:rPr>
          <w:rFonts w:ascii="Times New Roman" w:hAnsi="Times New Roman" w:cs="Times New Roman"/>
          <w:sz w:val="24"/>
          <w:szCs w:val="24"/>
          <w:lang w:val="ro-RO"/>
        </w:rPr>
        <w:t>Este necesar să se ia în considera</w:t>
      </w:r>
      <w:r w:rsidR="00B7278D" w:rsidRPr="00FF5965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34348F" w:rsidRPr="00FF5965">
        <w:rPr>
          <w:rFonts w:ascii="Times New Roman" w:hAnsi="Times New Roman" w:cs="Times New Roman"/>
          <w:sz w:val="24"/>
          <w:szCs w:val="24"/>
          <w:lang w:val="ro-RO"/>
        </w:rPr>
        <w:t>ie</w:t>
      </w:r>
      <w:r w:rsidRPr="00FF5965">
        <w:rPr>
          <w:rFonts w:ascii="Times New Roman" w:hAnsi="Times New Roman" w:cs="Times New Roman"/>
          <w:sz w:val="24"/>
          <w:szCs w:val="24"/>
          <w:lang w:val="ro-RO"/>
        </w:rPr>
        <w:t xml:space="preserve"> principiul dezvoltării integrate a tuturor sferelor personalită</w:t>
      </w:r>
      <w:r w:rsidRPr="00FF5965">
        <w:rPr>
          <w:rFonts w:ascii="Times New Roman" w:cs="Times New Roman"/>
          <w:sz w:val="24"/>
          <w:szCs w:val="24"/>
          <w:lang w:val="ro-RO"/>
        </w:rPr>
        <w:t>ț</w:t>
      </w:r>
      <w:r w:rsidRPr="00FF5965">
        <w:rPr>
          <w:rFonts w:ascii="Times New Roman" w:hAnsi="Times New Roman" w:cs="Times New Roman"/>
          <w:sz w:val="24"/>
          <w:szCs w:val="24"/>
          <w:lang w:val="ro-RO"/>
        </w:rPr>
        <w:t>ii elevului – cognitive, voinţei-emoţionale, morale. Tradi</w:t>
      </w:r>
      <w:r w:rsidRPr="00FF5965">
        <w:rPr>
          <w:rFonts w:ascii="Times New Roman" w:cs="Times New Roman"/>
          <w:sz w:val="24"/>
          <w:szCs w:val="24"/>
          <w:lang w:val="ro-RO"/>
        </w:rPr>
        <w:t>ț</w:t>
      </w:r>
      <w:r w:rsidRPr="00FF5965">
        <w:rPr>
          <w:rFonts w:ascii="Times New Roman" w:hAnsi="Times New Roman" w:cs="Times New Roman"/>
          <w:sz w:val="24"/>
          <w:szCs w:val="24"/>
          <w:lang w:val="ro-RO"/>
        </w:rPr>
        <w:t>ional, în cursul învăţării se creează condi</w:t>
      </w:r>
      <w:r w:rsidRPr="00FF5965">
        <w:rPr>
          <w:rFonts w:ascii="Times New Roman" w:cs="Times New Roman"/>
          <w:sz w:val="24"/>
          <w:szCs w:val="24"/>
          <w:lang w:val="ro-RO"/>
        </w:rPr>
        <w:t>ț</w:t>
      </w:r>
      <w:r w:rsidRPr="00FF5965">
        <w:rPr>
          <w:rFonts w:ascii="Times New Roman" w:hAnsi="Times New Roman" w:cs="Times New Roman"/>
          <w:sz w:val="24"/>
          <w:szCs w:val="24"/>
          <w:lang w:val="ro-RO"/>
        </w:rPr>
        <w:t>ii favorabile pentru dezvoltarea sferei informative a individului, care reduce eficien</w:t>
      </w:r>
      <w:r w:rsidRPr="00FF5965">
        <w:rPr>
          <w:rFonts w:ascii="Times New Roman" w:cs="Times New Roman"/>
          <w:sz w:val="24"/>
          <w:szCs w:val="24"/>
          <w:lang w:val="ro-RO"/>
        </w:rPr>
        <w:t>ț</w:t>
      </w:r>
      <w:r w:rsidRPr="00FF5965">
        <w:rPr>
          <w:rFonts w:ascii="Times New Roman" w:hAnsi="Times New Roman" w:cs="Times New Roman"/>
          <w:sz w:val="24"/>
          <w:szCs w:val="24"/>
          <w:lang w:val="ro-RO"/>
        </w:rPr>
        <w:t xml:space="preserve">a instruirii, de aceea este important să se implice </w:t>
      </w:r>
      <w:r w:rsidRPr="00FF5965">
        <w:rPr>
          <w:rFonts w:ascii="Times New Roman" w:cs="Times New Roman"/>
          <w:sz w:val="24"/>
          <w:szCs w:val="24"/>
          <w:lang w:val="ro-RO"/>
        </w:rPr>
        <w:t>ș</w:t>
      </w:r>
      <w:r w:rsidRPr="00FF5965">
        <w:rPr>
          <w:rFonts w:ascii="Times New Roman" w:hAnsi="Times New Roman" w:cs="Times New Roman"/>
          <w:sz w:val="24"/>
          <w:szCs w:val="24"/>
          <w:lang w:val="ro-RO"/>
        </w:rPr>
        <w:t xml:space="preserve">i alte sfere </w:t>
      </w:r>
      <w:r w:rsidR="0091021E" w:rsidRPr="00FF5965">
        <w:rPr>
          <w:rFonts w:ascii="Times New Roman" w:hAnsi="Times New Roman" w:cs="Times New Roman"/>
          <w:sz w:val="24"/>
          <w:szCs w:val="24"/>
          <w:lang w:val="ro-RO"/>
        </w:rPr>
        <w:t>pentru a asigura</w:t>
      </w:r>
      <w:r w:rsidRPr="00FF5965">
        <w:rPr>
          <w:rFonts w:ascii="Times New Roman" w:hAnsi="Times New Roman" w:cs="Times New Roman"/>
          <w:sz w:val="24"/>
          <w:szCs w:val="24"/>
          <w:lang w:val="ro-RO"/>
        </w:rPr>
        <w:t xml:space="preserve"> dezvoltarea poten</w:t>
      </w:r>
      <w:r w:rsidRPr="00FF5965">
        <w:rPr>
          <w:rFonts w:ascii="Times New Roman" w:cs="Times New Roman"/>
          <w:sz w:val="24"/>
          <w:szCs w:val="24"/>
          <w:lang w:val="ro-RO"/>
        </w:rPr>
        <w:t>ț</w:t>
      </w:r>
      <w:r w:rsidRPr="00FF5965">
        <w:rPr>
          <w:rFonts w:ascii="Times New Roman" w:hAnsi="Times New Roman" w:cs="Times New Roman"/>
          <w:sz w:val="24"/>
          <w:szCs w:val="24"/>
          <w:lang w:val="ro-RO"/>
        </w:rPr>
        <w:t>ialului creativ al elevilor claselor superioare.</w:t>
      </w:r>
    </w:p>
    <w:p w:rsidR="001E7A3A" w:rsidRPr="00FF5965" w:rsidRDefault="001E7A3A" w:rsidP="003434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5965">
        <w:rPr>
          <w:rFonts w:ascii="Times New Roman" w:hAnsi="Times New Roman" w:cs="Times New Roman"/>
          <w:sz w:val="24"/>
          <w:szCs w:val="24"/>
          <w:lang w:val="ro-RO"/>
        </w:rPr>
        <w:t>În clasele superioare, învă</w:t>
      </w:r>
      <w:r w:rsidRPr="00FF5965">
        <w:rPr>
          <w:rFonts w:ascii="Times New Roman" w:cs="Times New Roman"/>
          <w:sz w:val="24"/>
          <w:szCs w:val="24"/>
          <w:lang w:val="ro-RO"/>
        </w:rPr>
        <w:t>ț</w:t>
      </w:r>
      <w:r w:rsidRPr="00FF5965">
        <w:rPr>
          <w:rFonts w:ascii="Times New Roman" w:hAnsi="Times New Roman" w:cs="Times New Roman"/>
          <w:sz w:val="24"/>
          <w:szCs w:val="24"/>
          <w:lang w:val="ro-RO"/>
        </w:rPr>
        <w:t>area materialului nou la limba moldovenească nu este func</w:t>
      </w:r>
      <w:r w:rsidRPr="00FF5965">
        <w:rPr>
          <w:rFonts w:ascii="Times New Roman" w:cs="Times New Roman"/>
          <w:sz w:val="24"/>
          <w:szCs w:val="24"/>
          <w:lang w:val="ro-RO"/>
        </w:rPr>
        <w:t>ț</w:t>
      </w:r>
      <w:r w:rsidRPr="00FF5965">
        <w:rPr>
          <w:rFonts w:ascii="Times New Roman" w:hAnsi="Times New Roman" w:cs="Times New Roman"/>
          <w:sz w:val="24"/>
          <w:szCs w:val="24"/>
          <w:lang w:val="ro-RO"/>
        </w:rPr>
        <w:t>ia principală, prin urmare, este important pentru a ajuta elevii să-şi</w:t>
      </w:r>
      <w:r w:rsidR="0082019B" w:rsidRPr="00FF5965">
        <w:rPr>
          <w:rFonts w:ascii="Times New Roman" w:hAnsi="Times New Roman" w:cs="Times New Roman"/>
          <w:sz w:val="24"/>
          <w:szCs w:val="24"/>
          <w:lang w:val="ro-RO"/>
        </w:rPr>
        <w:t xml:space="preserve"> generalizeze</w:t>
      </w:r>
      <w:r w:rsidRPr="00FF596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F5965">
        <w:rPr>
          <w:rFonts w:ascii="Times New Roman" w:cs="Times New Roman"/>
          <w:sz w:val="24"/>
          <w:szCs w:val="24"/>
          <w:lang w:val="ro-RO"/>
        </w:rPr>
        <w:t>ș</w:t>
      </w:r>
      <w:r w:rsidRPr="00FF5965">
        <w:rPr>
          <w:rFonts w:ascii="Times New Roman" w:hAnsi="Times New Roman" w:cs="Times New Roman"/>
          <w:sz w:val="24"/>
          <w:szCs w:val="24"/>
          <w:lang w:val="ro-RO"/>
        </w:rPr>
        <w:t>i sistematiz</w:t>
      </w:r>
      <w:r w:rsidR="0082019B" w:rsidRPr="00FF5965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FF5965">
        <w:rPr>
          <w:rFonts w:ascii="Times New Roman" w:hAnsi="Times New Roman" w:cs="Times New Roman"/>
          <w:sz w:val="24"/>
          <w:szCs w:val="24"/>
          <w:lang w:val="ro-RO"/>
        </w:rPr>
        <w:t>ze cuno</w:t>
      </w:r>
      <w:r w:rsidRPr="00FF5965">
        <w:rPr>
          <w:rFonts w:ascii="Times New Roman" w:cs="Times New Roman"/>
          <w:sz w:val="24"/>
          <w:szCs w:val="24"/>
          <w:lang w:val="ro-RO"/>
        </w:rPr>
        <w:t>ș</w:t>
      </w:r>
      <w:r w:rsidRPr="00FF5965">
        <w:rPr>
          <w:rFonts w:ascii="Times New Roman" w:hAnsi="Times New Roman" w:cs="Times New Roman"/>
          <w:sz w:val="24"/>
          <w:szCs w:val="24"/>
          <w:lang w:val="ro-RO"/>
        </w:rPr>
        <w:t>tin</w:t>
      </w:r>
      <w:r w:rsidRPr="00FF5965">
        <w:rPr>
          <w:rFonts w:ascii="Times New Roman" w:cs="Times New Roman"/>
          <w:sz w:val="24"/>
          <w:szCs w:val="24"/>
          <w:lang w:val="ro-RO"/>
        </w:rPr>
        <w:t>ț</w:t>
      </w:r>
      <w:r w:rsidRPr="00FF5965">
        <w:rPr>
          <w:rFonts w:ascii="Times New Roman" w:hAnsi="Times New Roman" w:cs="Times New Roman"/>
          <w:sz w:val="24"/>
          <w:szCs w:val="24"/>
          <w:lang w:val="ro-RO"/>
        </w:rPr>
        <w:t>ele ob</w:t>
      </w:r>
      <w:r w:rsidRPr="00FF5965">
        <w:rPr>
          <w:rFonts w:ascii="Times New Roman" w:cs="Times New Roman"/>
          <w:sz w:val="24"/>
          <w:szCs w:val="24"/>
          <w:lang w:val="ro-RO"/>
        </w:rPr>
        <w:t>ț</w:t>
      </w:r>
      <w:r w:rsidRPr="00FF5965">
        <w:rPr>
          <w:rFonts w:ascii="Times New Roman" w:hAnsi="Times New Roman" w:cs="Times New Roman"/>
          <w:sz w:val="24"/>
          <w:szCs w:val="24"/>
          <w:lang w:val="ro-RO"/>
        </w:rPr>
        <w:t xml:space="preserve">inute anterior, </w:t>
      </w:r>
      <w:r w:rsidR="0082019B" w:rsidRPr="00FF5965">
        <w:rPr>
          <w:rFonts w:ascii="Times New Roman" w:hAnsi="Times New Roman" w:cs="Times New Roman"/>
          <w:sz w:val="24"/>
          <w:szCs w:val="24"/>
          <w:lang w:val="ro-RO"/>
        </w:rPr>
        <w:t>care presupun</w:t>
      </w:r>
      <w:r w:rsidRPr="00FF5965">
        <w:rPr>
          <w:rFonts w:ascii="Times New Roman" w:hAnsi="Times New Roman" w:cs="Times New Roman"/>
          <w:sz w:val="24"/>
          <w:szCs w:val="24"/>
          <w:lang w:val="ro-RO"/>
        </w:rPr>
        <w:t xml:space="preserve"> aplicarea diverselor activită</w:t>
      </w:r>
      <w:r w:rsidRPr="00FF5965">
        <w:rPr>
          <w:rFonts w:ascii="Times New Roman" w:cs="Times New Roman"/>
          <w:sz w:val="24"/>
          <w:szCs w:val="24"/>
          <w:lang w:val="ro-RO"/>
        </w:rPr>
        <w:t>ț</w:t>
      </w:r>
      <w:r w:rsidRPr="00FF5965">
        <w:rPr>
          <w:rFonts w:ascii="Times New Roman" w:hAnsi="Times New Roman" w:cs="Times New Roman"/>
          <w:sz w:val="24"/>
          <w:szCs w:val="24"/>
          <w:lang w:val="ro-RO"/>
        </w:rPr>
        <w:t>i, implementate la diverse tipuri de lec</w:t>
      </w:r>
      <w:r w:rsidRPr="00FF5965">
        <w:rPr>
          <w:rFonts w:ascii="Times New Roman" w:cs="Times New Roman"/>
          <w:sz w:val="24"/>
          <w:szCs w:val="24"/>
          <w:lang w:val="ro-RO"/>
        </w:rPr>
        <w:t>ț</w:t>
      </w:r>
      <w:r w:rsidRPr="00FF5965">
        <w:rPr>
          <w:rFonts w:ascii="Times New Roman" w:hAnsi="Times New Roman" w:cs="Times New Roman"/>
          <w:sz w:val="24"/>
          <w:szCs w:val="24"/>
          <w:lang w:val="ro-RO"/>
        </w:rPr>
        <w:t>ii, astfel elevii devin adesea coautori reali ai lec</w:t>
      </w:r>
      <w:r w:rsidRPr="00FF5965">
        <w:rPr>
          <w:rFonts w:ascii="Times New Roman" w:cs="Times New Roman"/>
          <w:sz w:val="24"/>
          <w:szCs w:val="24"/>
          <w:lang w:val="ro-RO"/>
        </w:rPr>
        <w:t>ț</w:t>
      </w:r>
      <w:r w:rsidRPr="00FF5965">
        <w:rPr>
          <w:rFonts w:ascii="Times New Roman" w:hAnsi="Times New Roman" w:cs="Times New Roman"/>
          <w:sz w:val="24"/>
          <w:szCs w:val="24"/>
          <w:lang w:val="ro-RO"/>
        </w:rPr>
        <w:t>iei. Prin urmare, este important să se respecte principiul activită</w:t>
      </w:r>
      <w:r w:rsidRPr="00FF5965">
        <w:rPr>
          <w:rFonts w:ascii="Times New Roman" w:cs="Times New Roman"/>
          <w:sz w:val="24"/>
          <w:szCs w:val="24"/>
          <w:lang w:val="ro-RO"/>
        </w:rPr>
        <w:t>ț</w:t>
      </w:r>
      <w:r w:rsidRPr="00FF5965">
        <w:rPr>
          <w:rFonts w:ascii="Times New Roman" w:hAnsi="Times New Roman" w:cs="Times New Roman"/>
          <w:sz w:val="24"/>
          <w:szCs w:val="24"/>
          <w:lang w:val="ro-RO"/>
        </w:rPr>
        <w:t xml:space="preserve">ii comune a cadrelor didactice </w:t>
      </w:r>
      <w:r w:rsidRPr="00FF5965">
        <w:rPr>
          <w:rFonts w:ascii="Times New Roman" w:cs="Times New Roman"/>
          <w:sz w:val="24"/>
          <w:szCs w:val="24"/>
          <w:lang w:val="ro-RO"/>
        </w:rPr>
        <w:t>ș</w:t>
      </w:r>
      <w:r w:rsidRPr="00FF5965">
        <w:rPr>
          <w:rFonts w:ascii="Times New Roman" w:hAnsi="Times New Roman" w:cs="Times New Roman"/>
          <w:sz w:val="24"/>
          <w:szCs w:val="24"/>
          <w:lang w:val="ro-RO"/>
        </w:rPr>
        <w:t>i a elevilor.</w:t>
      </w:r>
    </w:p>
    <w:p w:rsidR="0082019B" w:rsidRPr="00FF5965" w:rsidRDefault="0082019B" w:rsidP="0082019B">
      <w:pPr>
        <w:pStyle w:val="XBody"/>
        <w:spacing w:line="240" w:lineRule="auto"/>
        <w:ind w:firstLine="540"/>
        <w:rPr>
          <w:rFonts w:ascii="Times New Roman" w:hAnsi="Times New Roman" w:cs="Times New Roman"/>
          <w:sz w:val="24"/>
          <w:lang w:val="it-IT"/>
        </w:rPr>
      </w:pPr>
      <w:r w:rsidRPr="00FF5965">
        <w:rPr>
          <w:rFonts w:ascii="Times New Roman" w:hAnsi="Times New Roman" w:cs="Times New Roman"/>
          <w:sz w:val="24"/>
          <w:lang w:val="it-IT"/>
        </w:rPr>
        <w:t>În programe este dată repartizarea orientativă a orelor. Profesorii pot să facă unele corecţii, dar fără a micşora numărul de ore rezervat comunicării.</w:t>
      </w:r>
    </w:p>
    <w:p w:rsidR="0082019B" w:rsidRPr="00FF5965" w:rsidRDefault="0082019B" w:rsidP="0082019B">
      <w:pPr>
        <w:pStyle w:val="XBody"/>
        <w:spacing w:line="240" w:lineRule="auto"/>
        <w:ind w:firstLine="540"/>
        <w:rPr>
          <w:rFonts w:ascii="Times New Roman" w:hAnsi="Times New Roman" w:cs="Times New Roman"/>
          <w:sz w:val="24"/>
          <w:lang w:val="it-IT"/>
        </w:rPr>
      </w:pPr>
      <w:r w:rsidRPr="00FF5965">
        <w:rPr>
          <w:rFonts w:ascii="Times New Roman" w:hAnsi="Times New Roman" w:cs="Times New Roman"/>
          <w:sz w:val="24"/>
          <w:lang w:val="it-IT"/>
        </w:rPr>
        <w:t>Cele pa</w:t>
      </w:r>
      <w:r w:rsidR="004C45B7" w:rsidRPr="00FF5965">
        <w:rPr>
          <w:rFonts w:ascii="Times New Roman" w:hAnsi="Times New Roman" w:cs="Times New Roman"/>
          <w:sz w:val="24"/>
          <w:lang w:val="it-IT"/>
        </w:rPr>
        <w:t>t</w:t>
      </w:r>
      <w:r w:rsidRPr="00FF5965">
        <w:rPr>
          <w:rFonts w:ascii="Times New Roman" w:hAnsi="Times New Roman" w:cs="Times New Roman"/>
          <w:sz w:val="24"/>
          <w:lang w:val="it-IT"/>
        </w:rPr>
        <w:t>ru ore disponibile, rezervate pentru fiecare clasă, pot fi utilizate la realizarea lucrărilor de control sau la studierea materiei.</w:t>
      </w:r>
    </w:p>
    <w:p w:rsidR="0082019B" w:rsidRPr="00FF5965" w:rsidRDefault="0082019B" w:rsidP="0082019B">
      <w:pPr>
        <w:pStyle w:val="XBody"/>
        <w:spacing w:line="240" w:lineRule="auto"/>
        <w:ind w:firstLine="540"/>
        <w:rPr>
          <w:rFonts w:ascii="Times New Roman" w:hAnsi="Times New Roman" w:cs="Times New Roman"/>
          <w:sz w:val="24"/>
          <w:lang w:val="it-IT"/>
        </w:rPr>
      </w:pPr>
      <w:r w:rsidRPr="00FF5965">
        <w:rPr>
          <w:rFonts w:ascii="Times New Roman" w:hAnsi="Times New Roman" w:cs="Times New Roman"/>
          <w:sz w:val="24"/>
          <w:lang w:val="it-IT"/>
        </w:rPr>
        <w:t>Deci, elementele inovatoare ale noilor programe contribuie la realizarea ideilor înaintate de sistema-proiect la limba moldovenească, la o însuşire concepută a celor patru elemente ale învăţămîntului: cunoştinţe, deprinderi şi priceperi, experienţa unei activităţi de creaţie şi atitudinea valoroasă, emotivă faţă de trecut.</w:t>
      </w:r>
    </w:p>
    <w:p w:rsidR="001E7A3A" w:rsidRPr="00FF5965" w:rsidRDefault="001E7A3A" w:rsidP="009102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E7A3A" w:rsidRPr="00FF5965" w:rsidRDefault="001E7A3A" w:rsidP="009102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E7A3A" w:rsidRPr="00FF5965" w:rsidRDefault="001E7A3A" w:rsidP="009102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E7A3A" w:rsidRPr="00FF5965" w:rsidRDefault="001E7A3A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A3A" w:rsidRPr="00FF5965" w:rsidRDefault="001E7A3A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A3A" w:rsidRPr="00FF5965" w:rsidRDefault="001E7A3A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A3A" w:rsidRPr="00FF5965" w:rsidRDefault="001E7A3A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A3A" w:rsidRPr="00FF5965" w:rsidRDefault="001E7A3A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A3A" w:rsidRPr="00FF5965" w:rsidRDefault="001E7A3A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A3A" w:rsidRPr="00FF5965" w:rsidRDefault="001E7A3A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A3A" w:rsidRPr="00FF5965" w:rsidRDefault="001E7A3A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A3A" w:rsidRPr="00FF5965" w:rsidRDefault="001E7A3A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A3A" w:rsidRPr="00FF5965" w:rsidRDefault="001E7A3A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5B7" w:rsidRPr="00FF5965" w:rsidRDefault="004C45B7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5B7" w:rsidRPr="00FF5965" w:rsidRDefault="004C45B7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5B7" w:rsidRPr="00FF5965" w:rsidRDefault="004C45B7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5B7" w:rsidRPr="00FF5965" w:rsidRDefault="004C45B7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5B7" w:rsidRPr="00FF5965" w:rsidRDefault="004C45B7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ABC" w:rsidRPr="00FF5965" w:rsidRDefault="007F7ABC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A3A" w:rsidRPr="00FF5965" w:rsidRDefault="001E7A3A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965">
        <w:rPr>
          <w:rFonts w:ascii="Times New Roman" w:hAnsi="Times New Roman" w:cs="Times New Roman"/>
          <w:b/>
          <w:sz w:val="24"/>
          <w:szCs w:val="24"/>
        </w:rPr>
        <w:lastRenderedPageBreak/>
        <w:t>CLASA a 10–a</w:t>
      </w:r>
    </w:p>
    <w:p w:rsidR="001E7A3A" w:rsidRPr="00FF5965" w:rsidRDefault="001E7A3A" w:rsidP="0091021E">
      <w:pPr>
        <w:pStyle w:val="XSubHea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965">
        <w:rPr>
          <w:rFonts w:ascii="Times New Roman" w:hAnsi="Times New Roman" w:cs="Times New Roman"/>
          <w:sz w:val="24"/>
          <w:szCs w:val="24"/>
        </w:rPr>
        <w:t>(1 oră pe săptămînă; în total – 35 de ore, disponibile – 4 ore)</w:t>
      </w:r>
    </w:p>
    <w:p w:rsidR="001E7A3A" w:rsidRPr="00FF5965" w:rsidRDefault="001E7A3A" w:rsidP="0091021E">
      <w:pPr>
        <w:pStyle w:val="XSubHead"/>
        <w:spacing w:line="240" w:lineRule="auto"/>
        <w:ind w:left="108"/>
        <w:rPr>
          <w:rFonts w:ascii="Times New Roman" w:hAnsi="Times New Roman" w:cs="Times New Roman"/>
          <w:b/>
          <w:sz w:val="24"/>
          <w:szCs w:val="24"/>
        </w:rPr>
      </w:pPr>
    </w:p>
    <w:p w:rsidR="001E7A3A" w:rsidRPr="00FF5965" w:rsidRDefault="001E7A3A" w:rsidP="0091021E">
      <w:pPr>
        <w:pStyle w:val="XSubHead"/>
        <w:spacing w:line="240" w:lineRule="auto"/>
        <w:ind w:left="108"/>
        <w:rPr>
          <w:rFonts w:ascii="Times New Roman" w:hAnsi="Times New Roman" w:cs="Times New Roman"/>
          <w:b/>
          <w:sz w:val="24"/>
          <w:szCs w:val="24"/>
        </w:rPr>
      </w:pPr>
      <w:r w:rsidRPr="00FF5965">
        <w:rPr>
          <w:rFonts w:ascii="Times New Roman" w:hAnsi="Times New Roman" w:cs="Times New Roman"/>
          <w:b/>
          <w:sz w:val="24"/>
          <w:szCs w:val="24"/>
        </w:rPr>
        <w:t>I. COMUNICAREA</w:t>
      </w:r>
    </w:p>
    <w:p w:rsidR="001E7A3A" w:rsidRPr="00B95F0D" w:rsidRDefault="001E7A3A" w:rsidP="0091021E">
      <w:pPr>
        <w:pStyle w:val="XSubHea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0D">
        <w:rPr>
          <w:rFonts w:ascii="Times New Roman" w:hAnsi="Times New Roman" w:cs="Times New Roman"/>
          <w:sz w:val="24"/>
          <w:szCs w:val="24"/>
        </w:rPr>
        <w:t>(10 ore + 2 ore disponibile)</w:t>
      </w:r>
    </w:p>
    <w:p w:rsidR="001E7A3A" w:rsidRPr="00B95F0D" w:rsidRDefault="001E7A3A" w:rsidP="0091021E">
      <w:pPr>
        <w:pStyle w:val="XSubHea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466"/>
        <w:gridCol w:w="10"/>
        <w:gridCol w:w="3136"/>
      </w:tblGrid>
      <w:tr w:rsidR="00FF5965" w:rsidRPr="00F22E0D" w:rsidTr="00F834CA">
        <w:tc>
          <w:tcPr>
            <w:tcW w:w="959" w:type="dxa"/>
          </w:tcPr>
          <w:p w:rsidR="001E7A3A" w:rsidRPr="00FF5965" w:rsidRDefault="001E7A3A" w:rsidP="0091021E">
            <w:pPr>
              <w:pStyle w:val="XSubHea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A3A" w:rsidRPr="00FF5965" w:rsidRDefault="001E7A3A" w:rsidP="0091021E">
            <w:pPr>
              <w:pStyle w:val="XSubHea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>Numă</w:t>
            </w:r>
          </w:p>
          <w:p w:rsidR="001E7A3A" w:rsidRPr="00FF5965" w:rsidRDefault="001E7A3A" w:rsidP="0091021E">
            <w:pPr>
              <w:pStyle w:val="XSubHea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 xml:space="preserve">rul </w:t>
            </w:r>
          </w:p>
          <w:p w:rsidR="001E7A3A" w:rsidRPr="00FF5965" w:rsidRDefault="001E7A3A" w:rsidP="0091021E">
            <w:pPr>
              <w:pStyle w:val="XSubHea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>de ore</w:t>
            </w:r>
          </w:p>
        </w:tc>
        <w:tc>
          <w:tcPr>
            <w:tcW w:w="5466" w:type="dxa"/>
          </w:tcPr>
          <w:p w:rsidR="001E7A3A" w:rsidRPr="00FF5965" w:rsidRDefault="001E7A3A" w:rsidP="0091021E">
            <w:pPr>
              <w:pStyle w:val="XSubHe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>Conţinutul materiei de studiu</w:t>
            </w:r>
          </w:p>
        </w:tc>
        <w:tc>
          <w:tcPr>
            <w:tcW w:w="3146" w:type="dxa"/>
            <w:gridSpan w:val="2"/>
          </w:tcPr>
          <w:p w:rsidR="001E7A3A" w:rsidRPr="00FF5965" w:rsidRDefault="001E7A3A" w:rsidP="0091021E">
            <w:pPr>
              <w:pStyle w:val="XSubHea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 xml:space="preserve">Cerinţele de stat faţă de nivelul instruirii generale a elevilor </w:t>
            </w:r>
          </w:p>
          <w:p w:rsidR="001E7A3A" w:rsidRPr="00FF5965" w:rsidRDefault="001E7A3A" w:rsidP="0091021E">
            <w:pPr>
              <w:pStyle w:val="XSubHe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965" w:rsidRPr="00FF5965" w:rsidTr="00F834CA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571" w:type="dxa"/>
            <w:gridSpan w:val="4"/>
          </w:tcPr>
          <w:p w:rsidR="001E7A3A" w:rsidRPr="00FF5965" w:rsidRDefault="001E7A3A" w:rsidP="0091021E">
            <w:pPr>
              <w:pStyle w:val="XSubHead"/>
              <w:spacing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  <w:szCs w:val="24"/>
              </w:rPr>
              <w:t>Noţiuni despre comunicare</w:t>
            </w:r>
          </w:p>
          <w:p w:rsidR="001E7A3A" w:rsidRPr="00FF5965" w:rsidRDefault="001E7A3A" w:rsidP="0091021E">
            <w:pPr>
              <w:pStyle w:val="XSubHead"/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965" w:rsidRPr="00F22E0D" w:rsidTr="00F834CA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59" w:type="dxa"/>
          </w:tcPr>
          <w:p w:rsidR="001E7A3A" w:rsidRPr="00FF5965" w:rsidRDefault="001E7A3A" w:rsidP="0091021E">
            <w:pPr>
              <w:pStyle w:val="XSubHead"/>
              <w:spacing w:line="240" w:lineRule="auto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6" w:type="dxa"/>
            <w:gridSpan w:val="2"/>
            <w:shd w:val="clear" w:color="auto" w:fill="auto"/>
          </w:tcPr>
          <w:p w:rsidR="001E7A3A" w:rsidRPr="00FF5965" w:rsidRDefault="001E7A3A" w:rsidP="009C6893">
            <w:pPr>
              <w:spacing w:line="276" w:lineRule="auto"/>
              <w:ind w:firstLine="45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Actualizarea  noţiunilor despre comunicare, tipuri de comunicare şi interconexiunea dintre ele. Cerinţele faţă de cultura vorbirii. Stilurile limbii.</w:t>
            </w:r>
          </w:p>
          <w:p w:rsidR="001E7A3A" w:rsidRPr="00FF5965" w:rsidRDefault="001E7A3A" w:rsidP="009C6893">
            <w:pPr>
              <w:spacing w:line="276" w:lineRule="auto"/>
              <w:ind w:firstLine="45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Conspectarea exprimărilor auzite;</w:t>
            </w:r>
            <w:r w:rsidR="003B7836"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notiţe tematice; conspectul celor citite (operă </w:t>
            </w:r>
            <w:r w:rsidR="003B7836"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artistică, articol artist</w:t>
            </w:r>
            <w:r w:rsidR="009C6893"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ic şi ştiinţific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="009C6893"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136" w:type="dxa"/>
            <w:shd w:val="clear" w:color="auto" w:fill="auto"/>
          </w:tcPr>
          <w:p w:rsidR="001E7A3A" w:rsidRPr="00FF5965" w:rsidRDefault="001E7A3A" w:rsidP="009102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Elevul</w:t>
            </w:r>
            <w:r w:rsidRPr="00FF59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Pr="00FF596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eleva:</w:t>
            </w:r>
          </w:p>
          <w:p w:rsidR="00F43D27" w:rsidRPr="00FF5965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 îşi extinde exprimarea reieşind din cunoştinţele obţinute</w:t>
            </w:r>
            <w:r w:rsidR="003B7836"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â</w:t>
            </w:r>
          </w:p>
          <w:p w:rsidR="001E7A3A" w:rsidRPr="00FF5965" w:rsidRDefault="00F43D27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="003B7836"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şcoala de bază</w:t>
            </w:r>
            <w:r w:rsidR="001E7A3A"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respectă cerinţele faţă de cultura vorbirii;  </w:t>
            </w:r>
          </w:p>
          <w:p w:rsidR="001E7A3A" w:rsidRPr="00FF5965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 sistematic lucrează asupra  desăvîrşirii  culturii vorbirii personale;</w:t>
            </w:r>
          </w:p>
          <w:p w:rsidR="001E7A3A" w:rsidRPr="00FF5965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 îşi generalizează cunoştinţele despre stilurile şi  tipurile de comunicare;</w:t>
            </w:r>
          </w:p>
        </w:tc>
      </w:tr>
      <w:tr w:rsidR="00FF5965" w:rsidRPr="00F22E0D" w:rsidTr="00F834CA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59" w:type="dxa"/>
          </w:tcPr>
          <w:p w:rsidR="001E7A3A" w:rsidRPr="00FF5965" w:rsidRDefault="001E7A3A" w:rsidP="0091021E">
            <w:pPr>
              <w:pStyle w:val="XSubHead"/>
              <w:spacing w:line="240" w:lineRule="auto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6" w:type="dxa"/>
            <w:gridSpan w:val="2"/>
            <w:shd w:val="clear" w:color="auto" w:fill="auto"/>
          </w:tcPr>
          <w:p w:rsidR="001E7A3A" w:rsidRPr="00FF5965" w:rsidRDefault="001E7A3A" w:rsidP="0091021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Audierea</w:t>
            </w:r>
          </w:p>
          <w:p w:rsidR="001E7A3A" w:rsidRPr="00FF5965" w:rsidRDefault="001E7A3A" w:rsidP="0091021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(receptarea-sesizarea)</w:t>
            </w:r>
          </w:p>
          <w:p w:rsidR="001E7A3A" w:rsidRPr="00FF5965" w:rsidRDefault="001E7A3A" w:rsidP="009102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7A3A" w:rsidRPr="00FF5965" w:rsidRDefault="001E7A3A" w:rsidP="009C6893">
            <w:pPr>
              <w:widowControl w:val="0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Recepţionarea  şi perceperea textelor literare de diferite stiluri, genuri, tipuri.</w:t>
            </w:r>
          </w:p>
          <w:p w:rsidR="001E7A3A" w:rsidRPr="00FF5965" w:rsidRDefault="003B7836" w:rsidP="009C6893">
            <w:pPr>
              <w:widowControl w:val="0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/>
                <w:sz w:val="24"/>
                <w:szCs w:val="24"/>
                <w:lang w:val="ro-RO"/>
              </w:rPr>
              <w:t>Dezvoltarea memoriei, gîndirii logice, imaginaţiei.</w:t>
            </w:r>
          </w:p>
        </w:tc>
        <w:tc>
          <w:tcPr>
            <w:tcW w:w="3136" w:type="dxa"/>
            <w:shd w:val="clear" w:color="auto" w:fill="auto"/>
          </w:tcPr>
          <w:p w:rsidR="001E7A3A" w:rsidRPr="00FF5965" w:rsidRDefault="001E7A3A" w:rsidP="009102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1E7A3A" w:rsidRPr="00FF5965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E7A3A" w:rsidRPr="00FF5965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● percepe informaţia orală de orice tip; </w:t>
            </w:r>
          </w:p>
          <w:p w:rsidR="001E7A3A" w:rsidRPr="00FF5965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●pentru însuşirea celor sesizate foloseşte diferite mijloace şi tipuri de audiere;</w:t>
            </w:r>
          </w:p>
          <w:p w:rsidR="001E7A3A" w:rsidRPr="00FF5965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 evidenţiază după auz informaţia importantă şi actuală; determină subiectul   discuţiei şi teza principală în  comunicarea a</w:t>
            </w:r>
            <w:r w:rsidR="00F43D27"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ltuia; pune  întrebări-probleme 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diferite tipuri reieşind din conţinutul celor audiate;</w:t>
            </w:r>
          </w:p>
          <w:p w:rsidR="001E7A3A" w:rsidRPr="00FF5965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●analizează şi îşi expr</w:t>
            </w:r>
            <w:r w:rsidR="003B7836"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imă părerea despre cele audiate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E7A3A" w:rsidRPr="00FF5965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 observă şi corectează greşelile în comunicarea  orală</w:t>
            </w:r>
            <w:r w:rsidR="003B7836"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</w:tc>
      </w:tr>
      <w:tr w:rsidR="00FF5965" w:rsidRPr="00FF5965" w:rsidTr="00F834CA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59" w:type="dxa"/>
          </w:tcPr>
          <w:p w:rsidR="001E7A3A" w:rsidRPr="00FF5965" w:rsidRDefault="001E7A3A" w:rsidP="0091021E">
            <w:pPr>
              <w:pStyle w:val="XSubHead"/>
              <w:spacing w:line="240" w:lineRule="auto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6" w:type="dxa"/>
            <w:gridSpan w:val="2"/>
            <w:shd w:val="clear" w:color="auto" w:fill="auto"/>
          </w:tcPr>
          <w:p w:rsidR="001E7A3A" w:rsidRPr="00FF5965" w:rsidRDefault="001E7A3A" w:rsidP="0091021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Citirea</w:t>
            </w:r>
          </w:p>
          <w:p w:rsidR="001E7A3A" w:rsidRPr="00FF5965" w:rsidRDefault="001E7A3A" w:rsidP="009C6893">
            <w:pPr>
              <w:pStyle w:val="XBody"/>
              <w:spacing w:line="276" w:lineRule="auto"/>
              <w:ind w:firstLine="459"/>
              <w:rPr>
                <w:rFonts w:ascii="Times New Roman" w:hAnsi="Times New Roman" w:cs="Times New Roman"/>
                <w:sz w:val="24"/>
              </w:rPr>
            </w:pPr>
            <w:r w:rsidRPr="00FF5965">
              <w:rPr>
                <w:rFonts w:ascii="Times New Roman" w:hAnsi="Times New Roman" w:cs="Times New Roman"/>
                <w:sz w:val="24"/>
                <w:lang w:val="es-ES"/>
              </w:rPr>
              <w:t>C</w:t>
            </w:r>
            <w:r w:rsidRPr="00FF5965">
              <w:rPr>
                <w:rFonts w:ascii="Times New Roman" w:hAnsi="Times New Roman" w:cs="Times New Roman"/>
                <w:sz w:val="24"/>
              </w:rPr>
              <w:t>itirea expresivă a textelor diverse ca tip, stil şi gen, respectînd intonaţia şi normele ortoepiei.</w:t>
            </w:r>
          </w:p>
          <w:p w:rsidR="001E7A3A" w:rsidRPr="00FF5965" w:rsidRDefault="003B7836" w:rsidP="009C6893">
            <w:pPr>
              <w:pStyle w:val="XBody"/>
              <w:spacing w:line="276" w:lineRule="auto"/>
              <w:ind w:firstLine="459"/>
              <w:rPr>
                <w:rFonts w:ascii="Times New Roman" w:hAnsi="Times New Roman" w:cs="Times New Roman"/>
                <w:sz w:val="24"/>
              </w:rPr>
            </w:pPr>
            <w:r w:rsidRPr="00FF5965">
              <w:rPr>
                <w:rFonts w:ascii="Times New Roman" w:hAnsi="Times New Roman" w:cs="Times New Roman"/>
                <w:sz w:val="24"/>
              </w:rPr>
              <w:t xml:space="preserve">Dezvoltarea </w:t>
            </w:r>
            <w:r w:rsidR="0075750C" w:rsidRPr="00FF5965">
              <w:rPr>
                <w:rFonts w:ascii="Times New Roman" w:hAnsi="Times New Roman" w:cs="Times New Roman"/>
                <w:sz w:val="24"/>
              </w:rPr>
              <w:t xml:space="preserve">şi perfecţionarea </w:t>
            </w:r>
            <w:r w:rsidRPr="00FF5965">
              <w:rPr>
                <w:rFonts w:ascii="Times New Roman" w:hAnsi="Times New Roman" w:cs="Times New Roman"/>
                <w:sz w:val="24"/>
              </w:rPr>
              <w:t>capacităţilor de</w:t>
            </w:r>
            <w:r w:rsidR="001E7A3A" w:rsidRPr="00FF5965">
              <w:rPr>
                <w:rFonts w:ascii="Times New Roman" w:hAnsi="Times New Roman" w:cs="Times New Roman"/>
                <w:sz w:val="24"/>
              </w:rPr>
              <w:t xml:space="preserve"> interpretare a celor citite.</w:t>
            </w:r>
          </w:p>
          <w:p w:rsidR="001E7A3A" w:rsidRPr="00FF5965" w:rsidRDefault="001E7A3A" w:rsidP="009C6893">
            <w:pPr>
              <w:widowControl w:val="0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Scoaterea în evidenţă a valorii de cunoaştere a 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textelor citite.</w:t>
            </w:r>
          </w:p>
          <w:p w:rsidR="001E7A3A" w:rsidRPr="00FF5965" w:rsidRDefault="001E7A3A" w:rsidP="0091021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136" w:type="dxa"/>
            <w:shd w:val="clear" w:color="auto" w:fill="auto"/>
          </w:tcPr>
          <w:p w:rsidR="001E7A3A" w:rsidRPr="00FF5965" w:rsidRDefault="001E7A3A" w:rsidP="009102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1E7A3A" w:rsidRPr="00FF5965" w:rsidRDefault="001E7A3A" w:rsidP="0091021E">
            <w:pPr>
              <w:pStyle w:val="X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F5965">
              <w:rPr>
                <w:rFonts w:ascii="Times New Roman" w:hAnsi="Times New Roman" w:cs="Times New Roman"/>
                <w:sz w:val="24"/>
                <w:lang w:val="ro-RO"/>
              </w:rPr>
              <w:t xml:space="preserve">● citeşte expresiv </w:t>
            </w:r>
            <w:r w:rsidRPr="00FF5965">
              <w:rPr>
                <w:rFonts w:ascii="Times New Roman" w:hAnsi="Times New Roman" w:cs="Times New Roman"/>
                <w:sz w:val="24"/>
              </w:rPr>
              <w:t>texte diverse ca tip, stil şi gen, respectînd intonaţia şi normele ortoepiei;</w:t>
            </w:r>
          </w:p>
          <w:p w:rsidR="0075750C" w:rsidRPr="00FF5965" w:rsidRDefault="0075750C" w:rsidP="0075750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</w:t>
            </w:r>
            <w:r w:rsidR="00F43D27"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F596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redă </w:t>
            </w:r>
            <w:r w:rsidR="00F43D27" w:rsidRPr="00FF596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prin </w:t>
            </w:r>
            <w:r w:rsidRPr="00FF5965">
              <w:rPr>
                <w:rFonts w:ascii="Times New Roman" w:hAnsi="Times New Roman"/>
                <w:sz w:val="24"/>
                <w:szCs w:val="24"/>
                <w:lang w:val="ro-RO"/>
              </w:rPr>
              <w:t>intonaţi</w:t>
            </w:r>
            <w:r w:rsidR="00F43D27" w:rsidRPr="00FF596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FF596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mesajul textului propus, exprimînd </w:t>
            </w:r>
            <w:r w:rsidRPr="00FF5965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prin voce atitudinea faţă de cele citite;</w:t>
            </w:r>
          </w:p>
          <w:p w:rsidR="001E7A3A" w:rsidRPr="00FF5965" w:rsidRDefault="0075750C" w:rsidP="0091021E">
            <w:pPr>
              <w:pStyle w:val="XBody"/>
              <w:spacing w:line="240" w:lineRule="auto"/>
              <w:rPr>
                <w:rFonts w:ascii="Times New Roman" w:hAnsi="Times New Roman" w:cs="Times New Roman"/>
                <w:sz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lang w:val="ro-RO"/>
              </w:rPr>
              <w:t>●evidenţiază informa</w:t>
            </w:r>
            <w:r w:rsidR="001E7A3A" w:rsidRPr="00FF5965">
              <w:rPr>
                <w:rFonts w:ascii="Times New Roman" w:hAnsi="Times New Roman" w:cs="Times New Roman"/>
                <w:sz w:val="24"/>
                <w:lang w:val="ro-RO"/>
              </w:rPr>
              <w:t>ţia importantă şi actuală în textele citite; foloseşte diferite tipuri de citire şi îşi expune părerea printr-un scurt comentariu;</w:t>
            </w:r>
          </w:p>
          <w:p w:rsidR="0075750C" w:rsidRPr="00FF5965" w:rsidRDefault="0075750C" w:rsidP="0075750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●îşi</w:t>
            </w:r>
            <w:r w:rsidRPr="00FF596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exprimă opinia, argumentînd poziţia şi atitudinea personală  faţă de cele citite;</w:t>
            </w:r>
          </w:p>
          <w:p w:rsidR="001E7A3A" w:rsidRPr="00FF5965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●lucrează individual asupra textului citit şi conştientizează legătura evenimentelor şi a faptelor din text;</w:t>
            </w:r>
          </w:p>
          <w:p w:rsidR="001E7A3A" w:rsidRPr="00FF5965" w:rsidRDefault="001E7A3A" w:rsidP="00757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●alcătuieşte planul celor citite;</w:t>
            </w:r>
          </w:p>
        </w:tc>
      </w:tr>
      <w:tr w:rsidR="00FF5965" w:rsidRPr="00F22E0D" w:rsidTr="00F834CA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59" w:type="dxa"/>
          </w:tcPr>
          <w:p w:rsidR="001E7A3A" w:rsidRPr="00FF5965" w:rsidRDefault="001E7A3A" w:rsidP="0091021E">
            <w:pPr>
              <w:pStyle w:val="XSubHead"/>
              <w:spacing w:line="240" w:lineRule="auto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76" w:type="dxa"/>
            <w:gridSpan w:val="2"/>
            <w:shd w:val="clear" w:color="auto" w:fill="auto"/>
          </w:tcPr>
          <w:p w:rsidR="001E7A3A" w:rsidRPr="00FF5965" w:rsidRDefault="001E7A3A" w:rsidP="0091021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Vorbirea</w:t>
            </w:r>
          </w:p>
          <w:p w:rsidR="001E7A3A" w:rsidRPr="00FF5965" w:rsidRDefault="001E7A3A" w:rsidP="009C6893">
            <w:pPr>
              <w:pStyle w:val="XBody"/>
              <w:spacing w:line="276" w:lineRule="auto"/>
              <w:rPr>
                <w:rFonts w:ascii="Times New Roman" w:hAnsi="Times New Roman" w:cs="Times New Roman"/>
                <w:sz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lang w:val="ro-RO"/>
              </w:rPr>
              <w:t>E</w:t>
            </w:r>
            <w:r w:rsidRPr="00FF5965">
              <w:rPr>
                <w:rFonts w:ascii="Times New Roman" w:hAnsi="Times New Roman" w:cs="Times New Roman"/>
                <w:sz w:val="24"/>
                <w:lang w:val="es-ES"/>
              </w:rPr>
              <w:t>xpunerea unor întîmplări, fapte</w:t>
            </w:r>
            <w:r w:rsidR="00F43D27" w:rsidRPr="00FF5965">
              <w:rPr>
                <w:rFonts w:ascii="Times New Roman" w:hAnsi="Times New Roman" w:cs="Times New Roman"/>
                <w:sz w:val="24"/>
                <w:lang w:val="es-ES"/>
              </w:rPr>
              <w:t xml:space="preserve">, </w:t>
            </w:r>
            <w:r w:rsidRPr="00FF5965">
              <w:rPr>
                <w:rFonts w:ascii="Times New Roman" w:hAnsi="Times New Roman" w:cs="Times New Roman"/>
                <w:sz w:val="24"/>
                <w:lang w:val="es-ES"/>
              </w:rPr>
              <w:t xml:space="preserve"> situaţii din viaţă cu însărcinări de creaţie.</w:t>
            </w:r>
          </w:p>
          <w:p w:rsidR="001E7A3A" w:rsidRPr="00FF5965" w:rsidRDefault="001E7A3A" w:rsidP="009C6893">
            <w:pPr>
              <w:pStyle w:val="XBody"/>
              <w:spacing w:line="276" w:lineRule="auto"/>
              <w:rPr>
                <w:rFonts w:ascii="Times New Roman" w:hAnsi="Times New Roman" w:cs="Times New Roman"/>
                <w:sz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lang w:val="es-ES"/>
              </w:rPr>
              <w:t>Exprimarea dialogată conform situaţiei de comunicare propusă.</w:t>
            </w:r>
          </w:p>
          <w:p w:rsidR="001E7A3A" w:rsidRPr="00FF5965" w:rsidRDefault="00FD66AA" w:rsidP="009C6893">
            <w:pPr>
              <w:pStyle w:val="XBody"/>
              <w:spacing w:line="276" w:lineRule="auto"/>
              <w:rPr>
                <w:rFonts w:ascii="Times New Roman" w:hAnsi="Times New Roman" w:cs="Times New Roman"/>
                <w:sz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lang w:val="es-ES"/>
              </w:rPr>
              <w:t>Determinarea individuală a</w:t>
            </w:r>
            <w:r w:rsidR="001E7A3A" w:rsidRPr="00FF5965">
              <w:rPr>
                <w:rFonts w:ascii="Times New Roman" w:hAnsi="Times New Roman" w:cs="Times New Roman"/>
                <w:sz w:val="24"/>
                <w:lang w:val="es-ES"/>
              </w:rPr>
              <w:t xml:space="preserve"> temei şi conţinutului dialogului.</w:t>
            </w:r>
          </w:p>
          <w:p w:rsidR="001E7A3A" w:rsidRPr="00FF5965" w:rsidRDefault="001E7A3A" w:rsidP="009C6893">
            <w:pPr>
              <w:pStyle w:val="XBody"/>
              <w:spacing w:line="276" w:lineRule="auto"/>
              <w:rPr>
                <w:rFonts w:ascii="Times New Roman" w:hAnsi="Times New Roman" w:cs="Times New Roman"/>
                <w:sz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lang w:val="es-ES"/>
              </w:rPr>
              <w:t>Rezumatul unui text narativ cu elemente de descriere.</w:t>
            </w:r>
          </w:p>
          <w:p w:rsidR="001E7A3A" w:rsidRPr="00FF5965" w:rsidRDefault="001E7A3A" w:rsidP="009C6893">
            <w:pPr>
              <w:pStyle w:val="XBody"/>
              <w:spacing w:line="276" w:lineRule="auto"/>
              <w:rPr>
                <w:rFonts w:ascii="Times New Roman" w:hAnsi="Times New Roman" w:cs="Times New Roman"/>
                <w:sz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lang w:val="es-ES"/>
              </w:rPr>
              <w:t>Prezentarea conţinutului unor filme, unor tablouri.</w:t>
            </w:r>
          </w:p>
          <w:p w:rsidR="001E7A3A" w:rsidRPr="00FF5965" w:rsidRDefault="001E7A3A" w:rsidP="009C6893">
            <w:pPr>
              <w:pStyle w:val="XBody"/>
              <w:spacing w:line="276" w:lineRule="auto"/>
              <w:rPr>
                <w:rFonts w:ascii="Times New Roman" w:hAnsi="Times New Roman" w:cs="Times New Roman"/>
                <w:sz w:val="24"/>
                <w:lang w:val="es-ES"/>
              </w:rPr>
            </w:pPr>
          </w:p>
          <w:p w:rsidR="0075750C" w:rsidRPr="00FF5965" w:rsidRDefault="0075750C" w:rsidP="0075750C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1E7A3A" w:rsidRPr="00FF5965" w:rsidRDefault="001E7A3A" w:rsidP="0091021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36" w:type="dxa"/>
            <w:shd w:val="clear" w:color="auto" w:fill="auto"/>
          </w:tcPr>
          <w:p w:rsidR="001E7A3A" w:rsidRPr="00FF5965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E7A3A" w:rsidRPr="00FF5965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</w:t>
            </w:r>
            <w:r w:rsidR="00F43D27"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expune în mod creativ 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fapte situaţii din viaţă;</w:t>
            </w:r>
          </w:p>
          <w:p w:rsidR="00F43D27" w:rsidRPr="00FF5965" w:rsidRDefault="001E7A3A" w:rsidP="0091021E">
            <w:pPr>
              <w:pStyle w:val="X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lang w:val="ro-RO"/>
              </w:rPr>
              <w:t xml:space="preserve">● corect şi efectiv susţine dialoguri </w:t>
            </w:r>
            <w:r w:rsidRPr="00FF5965">
              <w:rPr>
                <w:rFonts w:ascii="Times New Roman" w:hAnsi="Times New Roman" w:cs="Times New Roman"/>
                <w:sz w:val="24"/>
                <w:lang w:val="es-ES"/>
              </w:rPr>
              <w:t xml:space="preserve">conform situaţiei de comunicare propuse; </w:t>
            </w:r>
          </w:p>
          <w:p w:rsidR="001E7A3A" w:rsidRPr="00FF5965" w:rsidRDefault="00FD66AA" w:rsidP="0091021E">
            <w:pPr>
              <w:pStyle w:val="X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lang w:val="es-ES"/>
              </w:rPr>
              <w:t>●</w:t>
            </w:r>
            <w:r w:rsidR="00F43D27" w:rsidRPr="00FF5965">
              <w:rPr>
                <w:rFonts w:ascii="Times New Roman" w:hAnsi="Times New Roman" w:cs="Times New Roman"/>
                <w:sz w:val="24"/>
                <w:lang w:val="es-ES"/>
              </w:rPr>
              <w:t xml:space="preserve"> </w:t>
            </w:r>
            <w:r w:rsidR="001E7A3A" w:rsidRPr="00FF5965">
              <w:rPr>
                <w:rFonts w:ascii="Times New Roman" w:hAnsi="Times New Roman" w:cs="Times New Roman"/>
                <w:sz w:val="24"/>
                <w:lang w:val="es-ES"/>
              </w:rPr>
              <w:t>reacţioneză adecvat la replicile interlocutorului în diferite situaţii; îşi exprimă  corect acordul sau dezacordul refe</w:t>
            </w:r>
            <w:r w:rsidRPr="00FF5965">
              <w:rPr>
                <w:rFonts w:ascii="Times New Roman" w:hAnsi="Times New Roman" w:cs="Times New Roman"/>
                <w:sz w:val="24"/>
                <w:lang w:val="es-ES"/>
              </w:rPr>
              <w:t>ritor la informaţia interlocuto</w:t>
            </w:r>
            <w:r w:rsidR="001E7A3A" w:rsidRPr="00FF5965">
              <w:rPr>
                <w:rFonts w:ascii="Times New Roman" w:hAnsi="Times New Roman" w:cs="Times New Roman"/>
                <w:sz w:val="24"/>
                <w:lang w:val="es-ES"/>
              </w:rPr>
              <w:t>rului</w:t>
            </w:r>
            <w:r w:rsidR="00F43D27" w:rsidRPr="00FF5965">
              <w:rPr>
                <w:rFonts w:ascii="Times New Roman" w:hAnsi="Times New Roman" w:cs="Times New Roman"/>
                <w:sz w:val="24"/>
                <w:lang w:val="es-ES"/>
              </w:rPr>
              <w:t>,</w:t>
            </w:r>
            <w:r w:rsidR="001E7A3A" w:rsidRPr="00FF5965">
              <w:rPr>
                <w:rFonts w:ascii="Times New Roman" w:hAnsi="Times New Roman" w:cs="Times New Roman"/>
                <w:sz w:val="24"/>
                <w:lang w:val="es-ES"/>
              </w:rPr>
              <w:t xml:space="preserve"> pune la îndoială argumentele lui; se adaptează pentru schimbarea conţinutului conversaţiei;</w:t>
            </w:r>
          </w:p>
          <w:p w:rsidR="001E7A3A" w:rsidRPr="00FF5965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</w:t>
            </w:r>
            <w:r w:rsidR="00F43D27"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respectă etica şi cerinţele  conversaţiei;</w:t>
            </w:r>
          </w:p>
          <w:p w:rsidR="001E7A3A" w:rsidRPr="00FF5965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</w:t>
            </w:r>
            <w:r w:rsidR="00F43D27"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îşi exprimă părerea faţă de un text, film, spectacol;</w:t>
            </w:r>
          </w:p>
          <w:p w:rsidR="001E7A3A" w:rsidRPr="00FF5965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</w:t>
            </w:r>
            <w:r w:rsidR="00F43D27"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îşi argumentează opiniile;</w:t>
            </w:r>
          </w:p>
          <w:p w:rsidR="001E7A3A" w:rsidRPr="00FF5965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 se implică în discuţie sau polemică pregătit ori nepregătit;</w:t>
            </w:r>
          </w:p>
          <w:p w:rsidR="001E7A3A" w:rsidRPr="00FF5965" w:rsidRDefault="00FD66A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</w:t>
            </w:r>
            <w:r w:rsidR="00F43D27"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îşi corectează vorbirea</w:t>
            </w:r>
            <w:r w:rsidR="001E7A3A"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timpul dialogării;</w:t>
            </w:r>
          </w:p>
          <w:p w:rsidR="001E7A3A" w:rsidRPr="00FF5965" w:rsidRDefault="001E7A3A" w:rsidP="009102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F5965" w:rsidRPr="00F22E0D" w:rsidTr="00F834CA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59" w:type="dxa"/>
          </w:tcPr>
          <w:p w:rsidR="001E7A3A" w:rsidRPr="00FF5965" w:rsidRDefault="001E7A3A" w:rsidP="0091021E">
            <w:pPr>
              <w:pStyle w:val="XSubHead"/>
              <w:spacing w:line="240" w:lineRule="auto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6" w:type="dxa"/>
            <w:gridSpan w:val="2"/>
            <w:shd w:val="clear" w:color="auto" w:fill="auto"/>
          </w:tcPr>
          <w:p w:rsidR="001E7A3A" w:rsidRPr="00FF5965" w:rsidRDefault="001E7A3A" w:rsidP="0091021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Scrierea</w:t>
            </w:r>
          </w:p>
          <w:p w:rsidR="001E7A3A" w:rsidRPr="00FF5965" w:rsidRDefault="001E7A3A" w:rsidP="009C6893">
            <w:pPr>
              <w:widowControl w:val="0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Expunerea unor întîmplări, fapte situaţii din viaţă.</w:t>
            </w:r>
          </w:p>
          <w:p w:rsidR="001E7A3A" w:rsidRPr="00FF5965" w:rsidRDefault="001E7A3A" w:rsidP="009C6893">
            <w:pPr>
              <w:pStyle w:val="XBody"/>
              <w:spacing w:line="276" w:lineRule="auto"/>
              <w:ind w:firstLine="459"/>
              <w:rPr>
                <w:rFonts w:ascii="Times New Roman" w:hAnsi="Times New Roman" w:cs="Times New Roman"/>
                <w:sz w:val="24"/>
              </w:rPr>
            </w:pPr>
            <w:r w:rsidRPr="00FF5965">
              <w:rPr>
                <w:rFonts w:ascii="Times New Roman" w:hAnsi="Times New Roman" w:cs="Times New Roman"/>
                <w:sz w:val="24"/>
              </w:rPr>
              <w:t xml:space="preserve">Compunere pe baza unui proverb, zicătoare. </w:t>
            </w:r>
          </w:p>
          <w:p w:rsidR="001E7A3A" w:rsidRPr="00FF5965" w:rsidRDefault="001E7A3A" w:rsidP="009C6893">
            <w:pPr>
              <w:pStyle w:val="XBody"/>
              <w:spacing w:line="276" w:lineRule="auto"/>
              <w:ind w:firstLine="459"/>
              <w:rPr>
                <w:rFonts w:ascii="Times New Roman" w:hAnsi="Times New Roman" w:cs="Times New Roman"/>
                <w:sz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lang w:val="es-ES"/>
              </w:rPr>
              <w:t>Prezentarea conţinutului unor filme, unor tablouri.</w:t>
            </w:r>
          </w:p>
          <w:p w:rsidR="00FD66AA" w:rsidRPr="00FF5965" w:rsidRDefault="00FD66AA" w:rsidP="00FD66AA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FD66AA" w:rsidRPr="00FF5965" w:rsidRDefault="00FD66AA" w:rsidP="00FD66AA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E7A3A" w:rsidRPr="00FF5965" w:rsidRDefault="001E7A3A" w:rsidP="009C6893">
            <w:pPr>
              <w:widowControl w:val="0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lastRenderedPageBreak/>
              <w:t xml:space="preserve">Acte oficiale. 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Biletul. Telegrama. Autobiografia. Procesul-verbal. Recipisa.</w:t>
            </w:r>
          </w:p>
        </w:tc>
        <w:tc>
          <w:tcPr>
            <w:tcW w:w="3136" w:type="dxa"/>
            <w:shd w:val="clear" w:color="auto" w:fill="auto"/>
          </w:tcPr>
          <w:p w:rsidR="001E7A3A" w:rsidRPr="00FF5965" w:rsidRDefault="001E7A3A" w:rsidP="0091021E">
            <w:pPr>
              <w:pStyle w:val="Xlist2"/>
              <w:numPr>
                <w:ilvl w:val="0"/>
                <w:numId w:val="0"/>
              </w:numPr>
              <w:spacing w:line="240" w:lineRule="auto"/>
              <w:ind w:left="72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●reproduce expuneri diverse ca stil, tip de comunicare;</w:t>
            </w:r>
          </w:p>
          <w:p w:rsidR="00FD66AA" w:rsidRPr="00FF5965" w:rsidRDefault="00FD66AA" w:rsidP="0091021E">
            <w:pPr>
              <w:pStyle w:val="Xlist2"/>
              <w:numPr>
                <w:ilvl w:val="0"/>
                <w:numId w:val="0"/>
              </w:numPr>
              <w:spacing w:line="240" w:lineRule="auto"/>
              <w:ind w:left="72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Expune </w:t>
            </w: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>întîmplări, fapte situaţii din viaţă;</w:t>
            </w:r>
          </w:p>
          <w:p w:rsidR="001E7A3A" w:rsidRPr="00FF5965" w:rsidRDefault="001E7A3A" w:rsidP="0091021E">
            <w:pPr>
              <w:pStyle w:val="Xlist2"/>
              <w:numPr>
                <w:ilvl w:val="0"/>
                <w:numId w:val="0"/>
              </w:numPr>
              <w:spacing w:line="240" w:lineRule="auto"/>
              <w:ind w:left="72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●alcătuieşte compuneri în baza unui proverb, zicători</w:t>
            </w:r>
            <w:r w:rsidR="00F43D27"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exprimîndu-şi atitudinea faţă de problema abordată în ele;</w:t>
            </w:r>
          </w:p>
          <w:p w:rsidR="001E7A3A" w:rsidRPr="00FF5965" w:rsidRDefault="001E7A3A" w:rsidP="0091021E">
            <w:pPr>
              <w:pStyle w:val="Xlist2"/>
              <w:numPr>
                <w:ilvl w:val="0"/>
                <w:numId w:val="0"/>
              </w:numPr>
              <w:spacing w:line="240" w:lineRule="auto"/>
              <w:ind w:left="72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●</w:t>
            </w:r>
            <w:r w:rsidR="00F43D27"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sitematizează comunicarea în dependenţă de temă, idee;</w:t>
            </w:r>
          </w:p>
          <w:p w:rsidR="001E7A3A" w:rsidRPr="00FF5965" w:rsidRDefault="001E7A3A" w:rsidP="0091021E">
            <w:pPr>
              <w:pStyle w:val="Xlist2"/>
              <w:numPr>
                <w:ilvl w:val="0"/>
                <w:numId w:val="0"/>
              </w:numPr>
              <w:spacing w:line="240" w:lineRule="auto"/>
              <w:ind w:lef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</w:t>
            </w:r>
            <w:r w:rsidR="00F43D27"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>îşi exprimă păre</w:t>
            </w:r>
            <w:r w:rsidR="00FD66AA" w:rsidRPr="00FF5965">
              <w:rPr>
                <w:rFonts w:ascii="Times New Roman" w:hAnsi="Times New Roman" w:cs="Times New Roman"/>
                <w:sz w:val="24"/>
                <w:szCs w:val="24"/>
              </w:rPr>
              <w:t xml:space="preserve">rea şi este  responsabil faţă </w:t>
            </w: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 xml:space="preserve"> de  exprimarea sa;</w:t>
            </w:r>
          </w:p>
          <w:p w:rsidR="001E7A3A" w:rsidRPr="00FF5965" w:rsidRDefault="001E7A3A" w:rsidP="0091021E">
            <w:pPr>
              <w:pStyle w:val="Xlist2"/>
              <w:numPr>
                <w:ilvl w:val="0"/>
                <w:numId w:val="0"/>
              </w:numPr>
              <w:spacing w:line="240" w:lineRule="auto"/>
              <w:ind w:lef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 respectă stilul oficial-administrativ la alcătuirea actelor oficiale.</w:t>
            </w:r>
          </w:p>
        </w:tc>
      </w:tr>
      <w:tr w:rsidR="00FF5965" w:rsidRPr="00F22E0D" w:rsidTr="00FD66AA">
        <w:tblPrEx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9571" w:type="dxa"/>
            <w:gridSpan w:val="4"/>
          </w:tcPr>
          <w:p w:rsidR="001E7A3A" w:rsidRPr="00FF5965" w:rsidRDefault="001E7A3A" w:rsidP="00FD66AA">
            <w:pPr>
              <w:pStyle w:val="XSubHead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Relaţii interdisciplinare</w:t>
            </w:r>
            <w:r w:rsidR="00F43D27" w:rsidRPr="00FF5965">
              <w:rPr>
                <w:rFonts w:ascii="Times New Roman" w:hAnsi="Times New Roman" w:cs="Times New Roman"/>
                <w:sz w:val="24"/>
                <w:szCs w:val="24"/>
              </w:rPr>
              <w:t>: proverbe, zicători, descriere</w:t>
            </w: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 xml:space="preserve"> (literatura)</w:t>
            </w:r>
            <w:r w:rsidR="00FD66AA" w:rsidRPr="00FF5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E7A3A" w:rsidRPr="00FF5965" w:rsidRDefault="001E7A3A" w:rsidP="0091021E">
      <w:pPr>
        <w:pStyle w:val="XSubHea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7A3A" w:rsidRPr="00FF5965" w:rsidRDefault="001E7A3A" w:rsidP="0091021E">
      <w:pPr>
        <w:pStyle w:val="XSubHea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7A3A" w:rsidRPr="00FF5965" w:rsidRDefault="001E7A3A" w:rsidP="0091021E">
      <w:pPr>
        <w:pStyle w:val="XSubHea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965">
        <w:rPr>
          <w:rFonts w:ascii="Times New Roman" w:hAnsi="Times New Roman" w:cs="Times New Roman"/>
          <w:b/>
          <w:sz w:val="24"/>
          <w:szCs w:val="24"/>
        </w:rPr>
        <w:t>II. CUNOŞTINŢE DE LIMBĂ</w:t>
      </w:r>
    </w:p>
    <w:p w:rsidR="001E7A3A" w:rsidRPr="00FF5965" w:rsidRDefault="001E7A3A" w:rsidP="0091021E">
      <w:pPr>
        <w:pStyle w:val="XSubHea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965">
        <w:rPr>
          <w:rFonts w:ascii="Times New Roman" w:hAnsi="Times New Roman" w:cs="Times New Roman"/>
          <w:sz w:val="24"/>
          <w:szCs w:val="24"/>
        </w:rPr>
        <w:t>(19 ore + 2 ore disponibile)</w:t>
      </w:r>
    </w:p>
    <w:p w:rsidR="001E7A3A" w:rsidRPr="00FF5965" w:rsidRDefault="001E7A3A" w:rsidP="0091021E">
      <w:pPr>
        <w:pStyle w:val="XSubHea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5179"/>
        <w:gridCol w:w="3150"/>
      </w:tblGrid>
      <w:tr w:rsidR="00FF5965" w:rsidRPr="00F22E0D" w:rsidTr="00B00F78">
        <w:tc>
          <w:tcPr>
            <w:tcW w:w="1242" w:type="dxa"/>
          </w:tcPr>
          <w:p w:rsidR="001E7A3A" w:rsidRPr="00FF5965" w:rsidRDefault="001E7A3A" w:rsidP="00B00F78">
            <w:pPr>
              <w:pStyle w:val="XSubHea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>Numărul de ore</w:t>
            </w:r>
          </w:p>
        </w:tc>
        <w:tc>
          <w:tcPr>
            <w:tcW w:w="5179" w:type="dxa"/>
          </w:tcPr>
          <w:p w:rsidR="00E12770" w:rsidRPr="00FF5965" w:rsidRDefault="00E12770" w:rsidP="0091021E">
            <w:pPr>
              <w:pStyle w:val="XSubHe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A3A" w:rsidRPr="00FF5965" w:rsidRDefault="001E7A3A" w:rsidP="0091021E">
            <w:pPr>
              <w:pStyle w:val="XSubHe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>Conţinutul materiei de studiu</w:t>
            </w:r>
          </w:p>
        </w:tc>
        <w:tc>
          <w:tcPr>
            <w:tcW w:w="3150" w:type="dxa"/>
          </w:tcPr>
          <w:p w:rsidR="00E12770" w:rsidRPr="00FF5965" w:rsidRDefault="00E12770" w:rsidP="0091021E">
            <w:pPr>
              <w:pStyle w:val="XSubHea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A3A" w:rsidRPr="00FF5965" w:rsidRDefault="001E7A3A" w:rsidP="00E77746">
            <w:pPr>
              <w:pStyle w:val="XSubHea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 xml:space="preserve">Cerinţele de stat faţă de nivelul instruirii generale a elevilor </w:t>
            </w:r>
          </w:p>
        </w:tc>
      </w:tr>
      <w:tr w:rsidR="00FF5965" w:rsidRPr="00F22E0D" w:rsidTr="00B00F78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242" w:type="dxa"/>
          </w:tcPr>
          <w:p w:rsidR="001E7A3A" w:rsidRPr="00FF5965" w:rsidRDefault="001E7A3A" w:rsidP="0091021E">
            <w:pPr>
              <w:pStyle w:val="XSubHead"/>
              <w:spacing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79" w:type="dxa"/>
          </w:tcPr>
          <w:p w:rsidR="001E7A3A" w:rsidRPr="00FF5965" w:rsidRDefault="001E7A3A" w:rsidP="009C6893">
            <w:pPr>
              <w:pStyle w:val="XSubHead"/>
              <w:spacing w:line="276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  <w:szCs w:val="24"/>
              </w:rPr>
              <w:t>Introducere.</w:t>
            </w:r>
          </w:p>
          <w:p w:rsidR="001E7A3A" w:rsidRPr="00FF5965" w:rsidRDefault="001E7A3A" w:rsidP="009C6893">
            <w:pPr>
              <w:pStyle w:val="XSubHead"/>
              <w:spacing w:line="276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>Limba moldovenească şi dialectele ei.</w:t>
            </w:r>
          </w:p>
        </w:tc>
        <w:tc>
          <w:tcPr>
            <w:tcW w:w="3150" w:type="dxa"/>
          </w:tcPr>
          <w:p w:rsidR="001E7A3A" w:rsidRPr="00FF5965" w:rsidRDefault="001E7A3A" w:rsidP="009102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Elevul</w:t>
            </w:r>
            <w:r w:rsidRPr="00FF59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Pr="00FF596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eleva:</w:t>
            </w:r>
          </w:p>
          <w:p w:rsidR="001E7A3A" w:rsidRPr="00FF5965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●face deosebirea dintre li</w:t>
            </w:r>
            <w:r w:rsidR="00FD66AA"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mba literară şi dialectele e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</w:tr>
      <w:tr w:rsidR="00E77746" w:rsidRPr="00FF5965" w:rsidTr="002752D4">
        <w:tblPrEx>
          <w:tblLook w:val="0000" w:firstRow="0" w:lastRow="0" w:firstColumn="0" w:lastColumn="0" w:noHBand="0" w:noVBand="0"/>
        </w:tblPrEx>
        <w:trPr>
          <w:trHeight w:val="671"/>
        </w:trPr>
        <w:tc>
          <w:tcPr>
            <w:tcW w:w="1242" w:type="dxa"/>
          </w:tcPr>
          <w:p w:rsidR="00E77746" w:rsidRPr="00945A2C" w:rsidRDefault="00E77746" w:rsidP="0091021E">
            <w:pPr>
              <w:pStyle w:val="XSubHead"/>
              <w:spacing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746" w:rsidRPr="00E77746" w:rsidRDefault="00E77746" w:rsidP="0091021E">
            <w:pPr>
              <w:pStyle w:val="XSubHead"/>
              <w:spacing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8329" w:type="dxa"/>
            <w:gridSpan w:val="2"/>
          </w:tcPr>
          <w:p w:rsidR="00E77746" w:rsidRDefault="00E77746" w:rsidP="00E77746">
            <w:pPr>
              <w:pStyle w:val="XHead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7746" w:rsidRPr="00FF5965" w:rsidRDefault="00E77746" w:rsidP="00E77746">
            <w:pPr>
              <w:pStyle w:val="XHead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Aprofundarea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şi sistematizarea cunoştinţelor</w:t>
            </w:r>
          </w:p>
          <w:p w:rsidR="00E77746" w:rsidRPr="00FF5965" w:rsidRDefault="00E77746" w:rsidP="00910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7746" w:rsidRPr="00FF5965" w:rsidTr="002752D4">
        <w:tblPrEx>
          <w:tblLook w:val="0000" w:firstRow="0" w:lastRow="0" w:firstColumn="0" w:lastColumn="0" w:noHBand="0" w:noVBand="0"/>
        </w:tblPrEx>
        <w:trPr>
          <w:trHeight w:val="671"/>
        </w:trPr>
        <w:tc>
          <w:tcPr>
            <w:tcW w:w="1242" w:type="dxa"/>
          </w:tcPr>
          <w:p w:rsidR="00E77746" w:rsidRPr="00E77746" w:rsidRDefault="00E77746" w:rsidP="0091021E">
            <w:pPr>
              <w:pStyle w:val="XSubHead"/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329" w:type="dxa"/>
            <w:gridSpan w:val="2"/>
          </w:tcPr>
          <w:p w:rsidR="00E77746" w:rsidRPr="00FF5965" w:rsidRDefault="00E77746" w:rsidP="00E7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  <w:szCs w:val="24"/>
              </w:rPr>
              <w:t>Fonetica. Grafia. Ortoepia</w:t>
            </w:r>
          </w:p>
        </w:tc>
      </w:tr>
      <w:tr w:rsidR="00FF5965" w:rsidRPr="00FF5965" w:rsidTr="0054708E">
        <w:tblPrEx>
          <w:tblLook w:val="0000" w:firstRow="0" w:lastRow="0" w:firstColumn="0" w:lastColumn="0" w:noHBand="0" w:noVBand="0"/>
        </w:tblPrEx>
        <w:trPr>
          <w:trHeight w:val="4640"/>
        </w:trPr>
        <w:tc>
          <w:tcPr>
            <w:tcW w:w="1242" w:type="dxa"/>
          </w:tcPr>
          <w:p w:rsidR="001E7A3A" w:rsidRPr="00FF5965" w:rsidRDefault="001E7A3A" w:rsidP="0091021E">
            <w:pPr>
              <w:pStyle w:val="XSubHead"/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1E7A3A" w:rsidRPr="00FF5965" w:rsidRDefault="001E7A3A" w:rsidP="0091021E">
            <w:pPr>
              <w:pStyle w:val="XHea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A3A" w:rsidRPr="00FF5965" w:rsidRDefault="001E7A3A" w:rsidP="009C6893">
            <w:pPr>
              <w:pStyle w:val="XBody"/>
              <w:spacing w:line="276" w:lineRule="auto"/>
              <w:ind w:firstLine="459"/>
              <w:rPr>
                <w:rFonts w:ascii="Times New Roman" w:hAnsi="Times New Roman" w:cs="Times New Roman"/>
                <w:sz w:val="24"/>
              </w:rPr>
            </w:pPr>
            <w:r w:rsidRPr="00FF5965">
              <w:rPr>
                <w:rFonts w:ascii="Times New Roman" w:hAnsi="Times New Roman" w:cs="Times New Roman"/>
                <w:sz w:val="24"/>
              </w:rPr>
              <w:t>Fonetica – parte auxiliară a g</w:t>
            </w:r>
            <w:r w:rsidR="00215134" w:rsidRPr="00FF5965">
              <w:rPr>
                <w:rFonts w:ascii="Times New Roman" w:hAnsi="Times New Roman" w:cs="Times New Roman"/>
                <w:sz w:val="24"/>
              </w:rPr>
              <w:t>ra</w:t>
            </w:r>
            <w:r w:rsidRPr="00FF5965">
              <w:rPr>
                <w:rFonts w:ascii="Times New Roman" w:hAnsi="Times New Roman" w:cs="Times New Roman"/>
                <w:sz w:val="24"/>
              </w:rPr>
              <w:t>m</w:t>
            </w:r>
            <w:r w:rsidR="00215134" w:rsidRPr="00FF5965">
              <w:rPr>
                <w:rFonts w:ascii="Times New Roman" w:hAnsi="Times New Roman" w:cs="Times New Roman"/>
                <w:sz w:val="24"/>
              </w:rPr>
              <w:t>a</w:t>
            </w:r>
            <w:r w:rsidRPr="00FF5965">
              <w:rPr>
                <w:rFonts w:ascii="Times New Roman" w:hAnsi="Times New Roman" w:cs="Times New Roman"/>
                <w:sz w:val="24"/>
              </w:rPr>
              <w:t>ticii care studiază sunetele vorbirii. Grafia. Ortoepia. Vorbirea. Sunetele limbii moldoveneşti. Semnele grafice. Alfabetul limbii moldoveneşti. Grupuri de litere şi sunetele corespunzătoare. Diftongii, triftongii</w:t>
            </w:r>
            <w:proofErr w:type="gramStart"/>
            <w:r w:rsidRPr="00FF5965">
              <w:rPr>
                <w:rFonts w:ascii="Times New Roman" w:hAnsi="Times New Roman" w:cs="Times New Roman"/>
                <w:sz w:val="24"/>
              </w:rPr>
              <w:t>,  hiatul</w:t>
            </w:r>
            <w:proofErr w:type="gramEnd"/>
            <w:r w:rsidRPr="00FF5965">
              <w:rPr>
                <w:rFonts w:ascii="Times New Roman" w:hAnsi="Times New Roman" w:cs="Times New Roman"/>
                <w:sz w:val="24"/>
              </w:rPr>
              <w:t>. Despărţirea în silabe. Normele de trecere regulamentară a cuvintelor. Observaţii ortografice.</w:t>
            </w:r>
          </w:p>
          <w:p w:rsidR="00B00F78" w:rsidRPr="00FF5965" w:rsidRDefault="001E7A3A" w:rsidP="0054708E">
            <w:pPr>
              <w:pStyle w:val="XHead1"/>
              <w:spacing w:line="276" w:lineRule="auto"/>
              <w:ind w:firstLine="45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>Analiza fonetică a cuvintelor.</w:t>
            </w:r>
          </w:p>
          <w:p w:rsidR="00B00F78" w:rsidRPr="00FF5965" w:rsidRDefault="00B00F78" w:rsidP="00B00F7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00F78" w:rsidRPr="00FF5965" w:rsidRDefault="00B00F78" w:rsidP="0054708E">
            <w:pPr>
              <w:pStyle w:val="XHead1"/>
              <w:spacing w:line="276" w:lineRule="auto"/>
              <w:ind w:firstLine="45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E7A3A" w:rsidRPr="00FF5965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E7A3A" w:rsidRPr="00FF5965" w:rsidRDefault="001E7A3A" w:rsidP="0091021E">
            <w:pPr>
              <w:pStyle w:val="Xlist2"/>
              <w:numPr>
                <w:ilvl w:val="0"/>
                <w:numId w:val="0"/>
              </w:numPr>
              <w:spacing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●îşi aprofundează şi îşi sistematizează cunoştinţele despre fonetică, grafie, ortopie; </w:t>
            </w:r>
          </w:p>
          <w:p w:rsidR="001E7A3A" w:rsidRPr="00FF5965" w:rsidRDefault="001E7A3A" w:rsidP="0091021E">
            <w:pPr>
              <w:pStyle w:val="Xlist2"/>
              <w:numPr>
                <w:ilvl w:val="0"/>
                <w:numId w:val="0"/>
              </w:numPr>
              <w:spacing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 xml:space="preserve">●identifică şi  corectează greşelile ortoepice; </w:t>
            </w:r>
          </w:p>
          <w:p w:rsidR="001E7A3A" w:rsidRPr="00FF5965" w:rsidRDefault="001E7A3A" w:rsidP="0091021E">
            <w:pPr>
              <w:pStyle w:val="Xlist2"/>
              <w:numPr>
                <w:ilvl w:val="0"/>
                <w:numId w:val="0"/>
              </w:numPr>
              <w:spacing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 xml:space="preserve">●explică cu ajutorul regulilor ortografice învăţate scrierea corectă a cuvintelor; </w:t>
            </w:r>
          </w:p>
          <w:p w:rsidR="001E7A3A" w:rsidRPr="00FF5965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●argumentează normele de trecere regulamentară a cuvintelor;</w:t>
            </w:r>
          </w:p>
          <w:p w:rsidR="00B00F78" w:rsidRPr="00FF5965" w:rsidRDefault="001E7A3A" w:rsidP="0054708E">
            <w:pPr>
              <w:pStyle w:val="Xlist2"/>
              <w:numPr>
                <w:ilvl w:val="0"/>
                <w:numId w:val="0"/>
              </w:numPr>
              <w:spacing w:line="240" w:lineRule="auto"/>
              <w:ind w:left="170"/>
              <w:rPr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●analizează fonetic  cuvintele; </w:t>
            </w:r>
          </w:p>
        </w:tc>
      </w:tr>
      <w:tr w:rsidR="00FF5965" w:rsidRPr="00FF5965" w:rsidTr="00FA1339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242" w:type="dxa"/>
          </w:tcPr>
          <w:p w:rsidR="0054708E" w:rsidRPr="00B95F0D" w:rsidRDefault="00E77746" w:rsidP="0091021E">
            <w:pPr>
              <w:pStyle w:val="XSubHead"/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F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329" w:type="dxa"/>
            <w:gridSpan w:val="2"/>
          </w:tcPr>
          <w:p w:rsidR="0054708E" w:rsidRPr="00FF5965" w:rsidRDefault="0054708E" w:rsidP="005470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Structura cuvîntului</w:t>
            </w:r>
          </w:p>
          <w:p w:rsidR="0054708E" w:rsidRPr="00FF5965" w:rsidRDefault="0054708E" w:rsidP="00547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Formarea cuvintelor</w:t>
            </w:r>
          </w:p>
        </w:tc>
      </w:tr>
      <w:tr w:rsidR="00FF5965" w:rsidRPr="00F22E0D" w:rsidTr="00B00F78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242" w:type="dxa"/>
          </w:tcPr>
          <w:p w:rsidR="0054708E" w:rsidRPr="00FF5965" w:rsidRDefault="0054708E" w:rsidP="0091021E">
            <w:pPr>
              <w:pStyle w:val="XSubHead"/>
              <w:spacing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9" w:type="dxa"/>
          </w:tcPr>
          <w:p w:rsidR="00B7278D" w:rsidRPr="00FF5965" w:rsidRDefault="00B7278D" w:rsidP="0054708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4708E" w:rsidRPr="00FF5965" w:rsidRDefault="0054708E" w:rsidP="0054708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Structura morfematică a cuvîntului: radicalul (rădăcina), afixele lexicale (sufixe, prefixe), afixele gramaticale (desinenţele),  teme.</w:t>
            </w:r>
          </w:p>
          <w:p w:rsidR="0054708E" w:rsidRPr="00FF5965" w:rsidRDefault="0054708E" w:rsidP="0054708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 xml:space="preserve">Mijloace de îmbogăţire a vocabularului: mijloace interne (derivarea, compunerea, abrevierea, conversia) şi mijloace externe. </w:t>
            </w:r>
          </w:p>
          <w:p w:rsidR="0054708E" w:rsidRPr="00FF5965" w:rsidRDefault="0054708E" w:rsidP="0054708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Observaţii ortografice.</w:t>
            </w:r>
          </w:p>
          <w:p w:rsidR="0054708E" w:rsidRPr="00FF5965" w:rsidRDefault="0054708E" w:rsidP="0054708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Analiza după structură a cuvintelor.</w:t>
            </w:r>
          </w:p>
          <w:p w:rsidR="0054708E" w:rsidRPr="00FF5965" w:rsidRDefault="0054708E" w:rsidP="0054708E">
            <w:pPr>
              <w:pStyle w:val="XHead1"/>
              <w:spacing w:line="276" w:lineRule="auto"/>
              <w:ind w:firstLine="459"/>
              <w:jc w:val="lef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4708E" w:rsidRPr="00FF5965" w:rsidRDefault="0054708E" w:rsidP="0091021E">
            <w:pPr>
              <w:pStyle w:val="XHea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150" w:type="dxa"/>
          </w:tcPr>
          <w:p w:rsidR="00B7278D" w:rsidRPr="00FF5965" w:rsidRDefault="00B7278D" w:rsidP="0054708E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4708E" w:rsidRPr="00FF5965" w:rsidRDefault="0054708E" w:rsidP="0054708E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●cunoaşte structura morfematică a cuvintelor; mijloacele de îmbogăţire a vocabularului; regulile 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ortografice;</w:t>
            </w:r>
          </w:p>
          <w:p w:rsidR="0054708E" w:rsidRPr="00FF5965" w:rsidRDefault="0054708E" w:rsidP="0054708E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●stabileşte părţile compo-nente ale structurii cuvintelor;  </w:t>
            </w:r>
          </w:p>
          <w:p w:rsidR="0054708E" w:rsidRPr="00FF5965" w:rsidRDefault="0054708E" w:rsidP="0054708E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 xml:space="preserve">formează cuvinte noi, folosind diverse mijloace;  </w:t>
            </w:r>
          </w:p>
          <w:p w:rsidR="0054708E" w:rsidRPr="00FF5965" w:rsidRDefault="0054708E" w:rsidP="0054708E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●determină căile de formare a unor cuvinte din diferite texte;  </w:t>
            </w:r>
          </w:p>
          <w:p w:rsidR="0054708E" w:rsidRPr="00FF5965" w:rsidRDefault="0054708E" w:rsidP="0054708E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●analizează cuvintele după structură;</w:t>
            </w:r>
          </w:p>
          <w:p w:rsidR="0054708E" w:rsidRPr="00FF5965" w:rsidRDefault="0054708E" w:rsidP="0054708E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●găseşte ortogramele şi explică, cu ajutorul regulilor ortografice învăţate, scrierea lor corectă;  </w:t>
            </w:r>
          </w:p>
          <w:p w:rsidR="0054708E" w:rsidRPr="00FF5965" w:rsidRDefault="0054708E" w:rsidP="0054708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●descoperă şi corectează greşelile ortografice;</w:t>
            </w:r>
          </w:p>
        </w:tc>
      </w:tr>
      <w:tr w:rsidR="00FF5965" w:rsidRPr="00FF5965" w:rsidTr="00FA1339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242" w:type="dxa"/>
          </w:tcPr>
          <w:p w:rsidR="00FA1339" w:rsidRPr="00E77746" w:rsidRDefault="00E77746" w:rsidP="0091021E">
            <w:pPr>
              <w:pStyle w:val="XSubHead"/>
              <w:spacing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8329" w:type="dxa"/>
            <w:gridSpan w:val="2"/>
          </w:tcPr>
          <w:p w:rsidR="00FA1339" w:rsidRPr="00FF5965" w:rsidRDefault="00FA1339" w:rsidP="00FA133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Morfologia</w:t>
            </w:r>
          </w:p>
          <w:p w:rsidR="00FA1339" w:rsidRPr="00FF5965" w:rsidRDefault="00FA1339" w:rsidP="009102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F5965" w:rsidRPr="00F22E0D" w:rsidTr="00B00F78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242" w:type="dxa"/>
          </w:tcPr>
          <w:p w:rsidR="0054708E" w:rsidRPr="00FF5965" w:rsidRDefault="0054708E" w:rsidP="0091021E">
            <w:pPr>
              <w:pStyle w:val="XSubHead"/>
              <w:spacing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9" w:type="dxa"/>
          </w:tcPr>
          <w:p w:rsidR="00FA1339" w:rsidRPr="00FF5965" w:rsidRDefault="00FA1339" w:rsidP="00E0419D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Părţile de vorbire flexibile şi neflexibile.</w:t>
            </w:r>
          </w:p>
          <w:p w:rsidR="0001085B" w:rsidRPr="00FF5965" w:rsidRDefault="0001085B" w:rsidP="00E0419D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Articolul. Substantivul. Ortografia substantivelor. </w:t>
            </w:r>
          </w:p>
          <w:p w:rsidR="00FA1339" w:rsidRPr="00FF5965" w:rsidRDefault="00FA1339" w:rsidP="00E0419D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Locuţiuni</w:t>
            </w:r>
            <w:r w:rsidR="008452B6"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substantivale.</w:t>
            </w:r>
          </w:p>
          <w:p w:rsidR="0001085B" w:rsidRPr="00FF5965" w:rsidRDefault="0001085B" w:rsidP="00E0419D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Adjectivul. Gradele de comparaţie ale adjectivelor.</w:t>
            </w:r>
          </w:p>
          <w:p w:rsidR="00FA1339" w:rsidRPr="00FF5965" w:rsidRDefault="0001085B" w:rsidP="00E0419D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Ortografia adjectivelor.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A1339"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Locuţiuni</w:t>
            </w:r>
            <w:r w:rsidR="008452B6"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="00FA1339"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adjectivale. </w:t>
            </w:r>
          </w:p>
          <w:p w:rsidR="0001085B" w:rsidRPr="00FF5965" w:rsidRDefault="00E0419D" w:rsidP="00E0419D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Pronumele. Ortografia  pronumelor.</w:t>
            </w:r>
          </w:p>
          <w:p w:rsidR="00E0419D" w:rsidRPr="00FF5965" w:rsidRDefault="00E0419D" w:rsidP="00E0419D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Numeralul.Categoriile numeralului.</w:t>
            </w:r>
          </w:p>
          <w:p w:rsidR="00FA1339" w:rsidRPr="00FF5965" w:rsidRDefault="00E0419D" w:rsidP="00FA133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Adverbul. Ortografia adverbelor. </w:t>
            </w:r>
            <w:r w:rsidR="00FA1339"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Locuţiuni</w:t>
            </w:r>
            <w:r w:rsidR="008452B6"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</w:t>
            </w:r>
            <w:r w:rsidR="00FA1339"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adverbiale.</w:t>
            </w:r>
          </w:p>
          <w:p w:rsidR="00FA1339" w:rsidRPr="00FF5965" w:rsidRDefault="00E0419D" w:rsidP="00FA133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Verbul. </w:t>
            </w:r>
            <w:r w:rsidR="008452B6"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Ortografia v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erbelor. </w:t>
            </w:r>
            <w:r w:rsidR="00FA1339"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Locuţiuni</w:t>
            </w:r>
            <w:r w:rsidR="008452B6"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</w:t>
            </w:r>
            <w:r w:rsidR="00FA1339"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verbale. </w:t>
            </w:r>
          </w:p>
          <w:p w:rsidR="00FA1339" w:rsidRPr="00FF5965" w:rsidRDefault="00FA1339" w:rsidP="00FA133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Analiza morfologică şi sintactică a părţilor de vorbire.</w:t>
            </w:r>
          </w:p>
          <w:p w:rsidR="0054708E" w:rsidRPr="00FF5965" w:rsidRDefault="0054708E" w:rsidP="0091021E">
            <w:pPr>
              <w:pStyle w:val="XHea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150" w:type="dxa"/>
          </w:tcPr>
          <w:p w:rsidR="0001085B" w:rsidRPr="00FF5965" w:rsidRDefault="0001085B" w:rsidP="0001085B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cunoaşte părţile de vorbire flexibile şi neflexibile; </w:t>
            </w:r>
            <w:r w:rsidR="00524C27"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●aplică 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regulile ortografice şi de punctuaţie;</w:t>
            </w:r>
          </w:p>
          <w:p w:rsidR="0001085B" w:rsidRPr="00FF5965" w:rsidRDefault="0001085B" w:rsidP="0001085B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●descoperă în texte părţile de vorbire flexibile şi neflexibile; </w:t>
            </w:r>
          </w:p>
          <w:p w:rsidR="0001085B" w:rsidRPr="00FF5965" w:rsidRDefault="0001085B" w:rsidP="0001085B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="00524C27" w:rsidRPr="00FF5965">
              <w:rPr>
                <w:rFonts w:ascii="Times New Roman" w:hAnsi="Times New Roman" w:cs="Times New Roman"/>
                <w:sz w:val="24"/>
                <w:szCs w:val="24"/>
              </w:rPr>
              <w:t xml:space="preserve"> analizează morfologic şi </w:t>
            </w:r>
            <w:r w:rsidR="00E90C93" w:rsidRPr="00FF596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524C27" w:rsidRPr="00FF5965">
              <w:rPr>
                <w:rFonts w:ascii="Times New Roman" w:hAnsi="Times New Roman" w:cs="Times New Roman"/>
                <w:sz w:val="24"/>
                <w:szCs w:val="24"/>
              </w:rPr>
              <w:t xml:space="preserve">ntactic </w:t>
            </w:r>
            <w:r w:rsidR="00524C27" w:rsidRPr="00FF596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părţile de vorbire flexibile şi neflexibile</w:t>
            </w: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1085B" w:rsidRPr="00FF5965" w:rsidRDefault="0001085B" w:rsidP="0001085B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 xml:space="preserve">identifică ortogramele;  </w:t>
            </w:r>
          </w:p>
          <w:p w:rsidR="0001085B" w:rsidRPr="00FF5965" w:rsidRDefault="0001085B" w:rsidP="0001085B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 xml:space="preserve">explică, folosind regulile ortografice învăţate, scrierea lor corectă;  </w:t>
            </w:r>
          </w:p>
          <w:p w:rsidR="0054708E" w:rsidRPr="00FF5965" w:rsidRDefault="0001085B" w:rsidP="0001085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●descoperă greşelile şi le rectifică</w:t>
            </w:r>
            <w:r w:rsidR="00C72124"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;</w:t>
            </w:r>
          </w:p>
        </w:tc>
      </w:tr>
      <w:tr w:rsidR="00FF5965" w:rsidRPr="00F22E0D" w:rsidTr="00F834CA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571" w:type="dxa"/>
            <w:gridSpan w:val="3"/>
          </w:tcPr>
          <w:p w:rsidR="001E7A3A" w:rsidRPr="00FF5965" w:rsidRDefault="001E7A3A" w:rsidP="0091021E">
            <w:pPr>
              <w:pStyle w:val="XBod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73E8C" w:rsidRPr="00FF5965" w:rsidRDefault="001E7A3A" w:rsidP="00C87755">
            <w:pPr>
              <w:pStyle w:val="X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</w:rPr>
              <w:t>Relaţii interdisciplinare</w:t>
            </w:r>
            <w:r w:rsidRPr="00FF5965">
              <w:rPr>
                <w:rFonts w:ascii="Times New Roman" w:hAnsi="Times New Roman" w:cs="Times New Roman"/>
                <w:sz w:val="24"/>
              </w:rPr>
              <w:t>: epitetul, comparaţia, personificarea, descrierea, exprimările dialogate în opere artistice (literatura).</w:t>
            </w:r>
          </w:p>
          <w:p w:rsidR="00C87755" w:rsidRPr="00FF5965" w:rsidRDefault="00C87755" w:rsidP="00C87755">
            <w:pPr>
              <w:pStyle w:val="X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7A3A" w:rsidRPr="00FF5965" w:rsidTr="00B00F78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242" w:type="dxa"/>
          </w:tcPr>
          <w:p w:rsidR="00E1538E" w:rsidRPr="00FF5965" w:rsidRDefault="00E1538E" w:rsidP="0091021E">
            <w:pPr>
              <w:pStyle w:val="XBod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1E7A3A" w:rsidRPr="00FF5965" w:rsidRDefault="001E7A3A" w:rsidP="0091021E">
            <w:pPr>
              <w:pStyle w:val="XBod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329" w:type="dxa"/>
            <w:gridSpan w:val="2"/>
          </w:tcPr>
          <w:p w:rsidR="009C6893" w:rsidRPr="00FF5965" w:rsidRDefault="009C6893" w:rsidP="0091021E">
            <w:pPr>
              <w:pStyle w:val="XBod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1E7A3A" w:rsidRPr="00FF5965" w:rsidRDefault="001E7A3A" w:rsidP="0091021E">
            <w:pPr>
              <w:pStyle w:val="XBod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</w:rPr>
              <w:t xml:space="preserve">Sistematizarea şi generalizarea cunoştinţelor. </w:t>
            </w:r>
          </w:p>
          <w:p w:rsidR="00F73E8C" w:rsidRPr="00FF5965" w:rsidRDefault="00F73E8C" w:rsidP="0091021E">
            <w:pPr>
              <w:pStyle w:val="XBod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87755" w:rsidRPr="00FF5965" w:rsidRDefault="00C87755" w:rsidP="0091021E">
      <w:pPr>
        <w:pStyle w:val="XSubHea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A3A" w:rsidRPr="00FF5965" w:rsidRDefault="001E7A3A" w:rsidP="0091021E">
      <w:pPr>
        <w:pStyle w:val="XSubHea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965">
        <w:rPr>
          <w:rFonts w:ascii="Times New Roman" w:hAnsi="Times New Roman" w:cs="Times New Roman"/>
          <w:b/>
          <w:sz w:val="24"/>
          <w:szCs w:val="24"/>
        </w:rPr>
        <w:t>III. TEMATICA INSTRUIRII SOCIOCULTURALE</w:t>
      </w:r>
    </w:p>
    <w:p w:rsidR="001E7A3A" w:rsidRPr="00FF5965" w:rsidRDefault="001E7A3A" w:rsidP="0091021E">
      <w:pPr>
        <w:pStyle w:val="XSubHea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F5965" w:rsidRPr="00FF5965" w:rsidTr="00F834CA">
        <w:tc>
          <w:tcPr>
            <w:tcW w:w="9571" w:type="dxa"/>
          </w:tcPr>
          <w:p w:rsidR="001E7A3A" w:rsidRPr="00FF5965" w:rsidRDefault="001E7A3A" w:rsidP="0091021E">
            <w:pPr>
              <w:pStyle w:val="XSubHead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  <w:szCs w:val="24"/>
              </w:rPr>
              <w:t>Tematica orientativă</w:t>
            </w:r>
          </w:p>
          <w:p w:rsidR="009C6893" w:rsidRPr="00FF5965" w:rsidRDefault="009C6893" w:rsidP="0091021E">
            <w:pPr>
              <w:pStyle w:val="XSubHead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965" w:rsidRPr="00F22E0D" w:rsidTr="00F834CA">
        <w:tc>
          <w:tcPr>
            <w:tcW w:w="9571" w:type="dxa"/>
          </w:tcPr>
          <w:p w:rsidR="001E7A3A" w:rsidRPr="00FF5965" w:rsidRDefault="001E7A3A" w:rsidP="009C6893">
            <w:pPr>
              <w:pStyle w:val="XBody"/>
              <w:spacing w:line="240" w:lineRule="auto"/>
              <w:ind w:firstLine="567"/>
              <w:rPr>
                <w:rFonts w:ascii="Times New Roman" w:hAnsi="Times New Roman" w:cs="Times New Roman"/>
                <w:sz w:val="24"/>
              </w:rPr>
            </w:pPr>
            <w:r w:rsidRPr="00FF5965">
              <w:rPr>
                <w:rFonts w:ascii="Times New Roman" w:hAnsi="Times New Roman" w:cs="Times New Roman"/>
                <w:sz w:val="24"/>
              </w:rPr>
              <w:t>● Limba moldovenească şi dialectele ei.</w:t>
            </w:r>
          </w:p>
          <w:p w:rsidR="00F73E8C" w:rsidRPr="00FF5965" w:rsidRDefault="00F73E8C" w:rsidP="009C6893">
            <w:pPr>
              <w:pStyle w:val="XBody"/>
              <w:spacing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1E7A3A" w:rsidRPr="00FF5965" w:rsidRDefault="001E7A3A" w:rsidP="009C6893">
            <w:pPr>
              <w:pStyle w:val="XBody"/>
              <w:spacing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F5965">
              <w:rPr>
                <w:rFonts w:ascii="Times New Roman" w:hAnsi="Times New Roman" w:cs="Times New Roman"/>
                <w:b/>
                <w:bCs/>
                <w:sz w:val="24"/>
              </w:rPr>
              <w:t xml:space="preserve">Întrebare-problemă: </w:t>
            </w:r>
          </w:p>
          <w:p w:rsidR="001E7A3A" w:rsidRPr="00FF5965" w:rsidRDefault="001E7A3A" w:rsidP="009C6893">
            <w:pPr>
              <w:pStyle w:val="XBody"/>
              <w:spacing w:line="240" w:lineRule="auto"/>
              <w:ind w:firstLine="567"/>
              <w:rPr>
                <w:rFonts w:ascii="Times New Roman" w:hAnsi="Times New Roman" w:cs="Times New Roman"/>
                <w:sz w:val="24"/>
              </w:rPr>
            </w:pPr>
            <w:r w:rsidRPr="00FF5965">
              <w:rPr>
                <w:rFonts w:ascii="Times New Roman" w:hAnsi="Times New Roman" w:cs="Times New Roman"/>
                <w:bCs/>
                <w:sz w:val="24"/>
              </w:rPr>
              <w:t>Care este importanţa dialectelor limbii moldoveneşti.</w:t>
            </w:r>
            <w:r w:rsidRPr="00FF596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E7A3A" w:rsidRPr="00FF5965" w:rsidRDefault="001E7A3A" w:rsidP="009C6893">
            <w:pPr>
              <w:pStyle w:val="XSubHead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965" w:rsidRPr="00F22E0D" w:rsidTr="00F834CA">
        <w:tc>
          <w:tcPr>
            <w:tcW w:w="9571" w:type="dxa"/>
          </w:tcPr>
          <w:p w:rsidR="001E7A3A" w:rsidRPr="00FF5965" w:rsidRDefault="001E7A3A" w:rsidP="009C6893">
            <w:pPr>
              <w:pStyle w:val="XBody"/>
              <w:spacing w:line="240" w:lineRule="auto"/>
              <w:ind w:firstLine="567"/>
              <w:rPr>
                <w:rFonts w:ascii="Times New Roman" w:hAnsi="Times New Roman" w:cs="Times New Roman"/>
                <w:sz w:val="24"/>
              </w:rPr>
            </w:pPr>
            <w:r w:rsidRPr="00FF5965">
              <w:rPr>
                <w:rFonts w:ascii="Times New Roman" w:hAnsi="Times New Roman" w:cs="Times New Roman"/>
                <w:sz w:val="24"/>
              </w:rPr>
              <w:t>●Oameni de vază în istoria şi cultura moldovenilor. Ştefan cel Mare, Petru Movilă, Dimitrie Cantemir, Dosoftei, Varlaam.</w:t>
            </w:r>
          </w:p>
          <w:p w:rsidR="00F73E8C" w:rsidRPr="00FF5965" w:rsidRDefault="00F73E8C" w:rsidP="009C6893">
            <w:pPr>
              <w:pStyle w:val="XBody"/>
              <w:spacing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1E7A3A" w:rsidRPr="00FF5965" w:rsidRDefault="001E7A3A" w:rsidP="009C6893">
            <w:pPr>
              <w:pStyle w:val="XBody"/>
              <w:spacing w:line="240" w:lineRule="auto"/>
              <w:ind w:firstLine="567"/>
              <w:rPr>
                <w:rFonts w:ascii="Times New Roman" w:hAnsi="Times New Roman" w:cs="Times New Roman"/>
                <w:sz w:val="24"/>
              </w:rPr>
            </w:pPr>
            <w:r w:rsidRPr="00FF5965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 xml:space="preserve">Întrebare-problemă: </w:t>
            </w:r>
            <w:r w:rsidRPr="00FF596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E7A3A" w:rsidRPr="00FF5965" w:rsidRDefault="001E7A3A" w:rsidP="009C6893">
            <w:pPr>
              <w:pStyle w:val="XBody"/>
              <w:spacing w:line="240" w:lineRule="auto"/>
              <w:ind w:firstLine="567"/>
              <w:rPr>
                <w:rFonts w:ascii="Times New Roman" w:hAnsi="Times New Roman" w:cs="Times New Roman"/>
                <w:sz w:val="24"/>
              </w:rPr>
            </w:pPr>
            <w:r w:rsidRPr="00FF5965">
              <w:rPr>
                <w:rFonts w:ascii="Times New Roman" w:hAnsi="Times New Roman" w:cs="Times New Roman"/>
                <w:sz w:val="24"/>
              </w:rPr>
              <w:t>Care oameni de vază m-au impresionat mai mult?</w:t>
            </w:r>
          </w:p>
          <w:p w:rsidR="001E7A3A" w:rsidRPr="00FF5965" w:rsidRDefault="001E7A3A" w:rsidP="009C6893">
            <w:pPr>
              <w:pStyle w:val="XSubHead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965" w:rsidRPr="00F22E0D" w:rsidTr="00F834CA">
        <w:tc>
          <w:tcPr>
            <w:tcW w:w="9571" w:type="dxa"/>
          </w:tcPr>
          <w:p w:rsidR="001E7A3A" w:rsidRPr="00FF5965" w:rsidRDefault="001E7A3A" w:rsidP="009C6893">
            <w:pPr>
              <w:pStyle w:val="XBody"/>
              <w:spacing w:line="240" w:lineRule="auto"/>
              <w:ind w:firstLine="567"/>
              <w:rPr>
                <w:rFonts w:ascii="Times New Roman" w:hAnsi="Times New Roman" w:cs="Times New Roman"/>
                <w:sz w:val="24"/>
              </w:rPr>
            </w:pPr>
            <w:r w:rsidRPr="00FF5965">
              <w:rPr>
                <w:rFonts w:ascii="Times New Roman" w:hAnsi="Times New Roman" w:cs="Times New Roman"/>
                <w:sz w:val="24"/>
              </w:rPr>
              <w:lastRenderedPageBreak/>
              <w:t>● Ucraina şi aşezarea ei geografică. Bogăţiile ei naturale. Natura unor regiuni ale Ucrainei.</w:t>
            </w:r>
          </w:p>
          <w:p w:rsidR="00F73E8C" w:rsidRPr="00FF5965" w:rsidRDefault="00F73E8C" w:rsidP="009C6893">
            <w:pPr>
              <w:pStyle w:val="XBody"/>
              <w:spacing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1E7A3A" w:rsidRPr="00FF5965" w:rsidRDefault="001E7A3A" w:rsidP="009C6893">
            <w:pPr>
              <w:pStyle w:val="XBody"/>
              <w:spacing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F5965">
              <w:rPr>
                <w:rFonts w:ascii="Times New Roman" w:hAnsi="Times New Roman" w:cs="Times New Roman"/>
                <w:b/>
                <w:bCs/>
                <w:sz w:val="24"/>
              </w:rPr>
              <w:t xml:space="preserve">Întrebare-problemă: </w:t>
            </w:r>
          </w:p>
          <w:p w:rsidR="001E7A3A" w:rsidRPr="00FF5965" w:rsidRDefault="001E7A3A" w:rsidP="009C6893">
            <w:pPr>
              <w:pStyle w:val="XBody"/>
              <w:spacing w:line="240" w:lineRule="auto"/>
              <w:ind w:firstLine="567"/>
              <w:rPr>
                <w:rFonts w:ascii="Times New Roman" w:hAnsi="Times New Roman" w:cs="Times New Roman"/>
                <w:sz w:val="24"/>
              </w:rPr>
            </w:pPr>
            <w:r w:rsidRPr="00FF5965">
              <w:rPr>
                <w:rFonts w:ascii="Times New Roman" w:hAnsi="Times New Roman" w:cs="Times New Roman"/>
                <w:sz w:val="24"/>
              </w:rPr>
              <w:t>Care este situaţia geopolitică în Ucraina?</w:t>
            </w:r>
          </w:p>
          <w:p w:rsidR="001E7A3A" w:rsidRPr="00FF5965" w:rsidRDefault="001E7A3A" w:rsidP="009C6893">
            <w:pPr>
              <w:pStyle w:val="XSubHead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965" w:rsidRPr="00F22E0D" w:rsidTr="00F834CA">
        <w:tc>
          <w:tcPr>
            <w:tcW w:w="9571" w:type="dxa"/>
          </w:tcPr>
          <w:p w:rsidR="001E7A3A" w:rsidRPr="00FF5965" w:rsidRDefault="001E7A3A" w:rsidP="009C6893">
            <w:pPr>
              <w:pStyle w:val="XBody"/>
              <w:spacing w:line="240" w:lineRule="auto"/>
              <w:ind w:left="284" w:firstLine="567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F5965">
              <w:rPr>
                <w:rFonts w:ascii="Times New Roman" w:hAnsi="Times New Roman" w:cs="Times New Roman"/>
                <w:sz w:val="24"/>
              </w:rPr>
              <w:t>● Rudele. Familia, membrii ei. Relaţiile dintre soţ şi soţie, alţi membri ai familiei. Bugetul familial. Tradiţiile familiei.</w:t>
            </w:r>
            <w:r w:rsidRPr="00FF5965"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</w:p>
          <w:p w:rsidR="00F73E8C" w:rsidRPr="00FF5965" w:rsidRDefault="00F73E8C" w:rsidP="009C6893">
            <w:pPr>
              <w:pStyle w:val="XBody"/>
              <w:spacing w:line="240" w:lineRule="auto"/>
              <w:ind w:left="284" w:firstLine="567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1E7A3A" w:rsidRPr="00FF5965" w:rsidRDefault="001E7A3A" w:rsidP="009C6893">
            <w:pPr>
              <w:pStyle w:val="XBody"/>
              <w:spacing w:line="240" w:lineRule="auto"/>
              <w:ind w:left="284" w:firstLine="567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F5965">
              <w:rPr>
                <w:rFonts w:ascii="Times New Roman" w:hAnsi="Times New Roman" w:cs="Times New Roman"/>
                <w:b/>
                <w:bCs/>
                <w:sz w:val="24"/>
              </w:rPr>
              <w:t xml:space="preserve">Întrebare- problemă: </w:t>
            </w:r>
          </w:p>
          <w:p w:rsidR="001E7A3A" w:rsidRPr="00FF5965" w:rsidRDefault="001E7A3A" w:rsidP="009C6893">
            <w:pPr>
              <w:pStyle w:val="XSubHead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>Ce consolidează familia, asigurîndu-i o viaţă fericită şi ce o ruinează</w:t>
            </w:r>
            <w:r w:rsidR="009C6893" w:rsidRPr="00FF5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7A3A" w:rsidRPr="00FF5965" w:rsidRDefault="001E7A3A" w:rsidP="009C6893">
            <w:pPr>
              <w:pStyle w:val="XSubHead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965" w:rsidRPr="00F22E0D" w:rsidTr="00F834CA">
        <w:tc>
          <w:tcPr>
            <w:tcW w:w="9571" w:type="dxa"/>
          </w:tcPr>
          <w:p w:rsidR="001E7A3A" w:rsidRPr="00FF5965" w:rsidRDefault="001E7A3A" w:rsidP="009C6893">
            <w:pPr>
              <w:pStyle w:val="XSubHead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 xml:space="preserve">●Poporul meu. Eu sînt moldovean (moldoveancă). Cunoştinţe de bază despre moldoveni. </w:t>
            </w:r>
            <w:proofErr w:type="gramStart"/>
            <w:r w:rsidRPr="00FF5965">
              <w:rPr>
                <w:rFonts w:ascii="Times New Roman" w:hAnsi="Times New Roman" w:cs="Times New Roman"/>
                <w:sz w:val="24"/>
                <w:szCs w:val="24"/>
              </w:rPr>
              <w:t>Simbolica  naţională</w:t>
            </w:r>
            <w:proofErr w:type="gramEnd"/>
            <w:r w:rsidRPr="00FF5965">
              <w:rPr>
                <w:rFonts w:ascii="Times New Roman" w:hAnsi="Times New Roman" w:cs="Times New Roman"/>
                <w:sz w:val="24"/>
                <w:szCs w:val="24"/>
              </w:rPr>
              <w:t xml:space="preserve"> a Moldovei şi a Ucrainei, istoria lor, imnele de stat. Drapelele şi stemele.</w:t>
            </w:r>
          </w:p>
          <w:p w:rsidR="00F73E8C" w:rsidRPr="00FF5965" w:rsidRDefault="00F73E8C" w:rsidP="009C6893">
            <w:pPr>
              <w:pStyle w:val="XBody"/>
              <w:spacing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1E7A3A" w:rsidRPr="00FF5965" w:rsidRDefault="001E7A3A" w:rsidP="009C6893">
            <w:pPr>
              <w:pStyle w:val="XBody"/>
              <w:spacing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F5965">
              <w:rPr>
                <w:rFonts w:ascii="Times New Roman" w:hAnsi="Times New Roman" w:cs="Times New Roman"/>
                <w:b/>
                <w:bCs/>
                <w:sz w:val="24"/>
              </w:rPr>
              <w:t xml:space="preserve">Întrebare – problemă:  </w:t>
            </w:r>
          </w:p>
          <w:p w:rsidR="001E7A3A" w:rsidRPr="00FF5965" w:rsidRDefault="001E7A3A" w:rsidP="009C6893">
            <w:pPr>
              <w:pStyle w:val="XBody"/>
              <w:spacing w:line="240" w:lineRule="auto"/>
              <w:ind w:firstLine="567"/>
              <w:rPr>
                <w:rFonts w:ascii="Times New Roman" w:hAnsi="Times New Roman" w:cs="Times New Roman"/>
                <w:sz w:val="24"/>
              </w:rPr>
            </w:pPr>
            <w:r w:rsidRPr="00FF5965">
              <w:rPr>
                <w:rFonts w:ascii="Times New Roman" w:hAnsi="Times New Roman" w:cs="Times New Roman"/>
                <w:sz w:val="24"/>
              </w:rPr>
              <w:t>Ce cunosc eu despre istoria poporului moldovenesc şi a celui ucrainean?</w:t>
            </w:r>
          </w:p>
          <w:p w:rsidR="001E7A3A" w:rsidRPr="00FF5965" w:rsidRDefault="001E7A3A" w:rsidP="009C6893">
            <w:pPr>
              <w:pStyle w:val="XSubHead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965" w:rsidRPr="00F22E0D" w:rsidTr="00F834CA">
        <w:tc>
          <w:tcPr>
            <w:tcW w:w="9571" w:type="dxa"/>
          </w:tcPr>
          <w:p w:rsidR="001E7A3A" w:rsidRPr="00FF5965" w:rsidRDefault="001E7A3A" w:rsidP="009C6893">
            <w:pPr>
              <w:pStyle w:val="XBody"/>
              <w:spacing w:line="240" w:lineRule="auto"/>
              <w:ind w:firstLine="567"/>
              <w:rPr>
                <w:rFonts w:ascii="Times New Roman" w:hAnsi="Times New Roman" w:cs="Times New Roman"/>
                <w:sz w:val="24"/>
              </w:rPr>
            </w:pPr>
            <w:r w:rsidRPr="00FF5965">
              <w:rPr>
                <w:rFonts w:ascii="Times New Roman" w:hAnsi="Times New Roman" w:cs="Times New Roman"/>
                <w:sz w:val="24"/>
              </w:rPr>
              <w:t>●Cultura materială. Estetica modului de viaţă a moldovenilor. Interiorul casei lor. Casa mare. Cuptorul, lada pentru zestre. Obiecte ale vieţii şi artei, rolul lor. Obiectele interiorului casei mele.</w:t>
            </w:r>
          </w:p>
          <w:p w:rsidR="00F73E8C" w:rsidRPr="00FF5965" w:rsidRDefault="00F73E8C" w:rsidP="009C6893">
            <w:pPr>
              <w:pStyle w:val="XBody"/>
              <w:spacing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1E7A3A" w:rsidRPr="00FF5965" w:rsidRDefault="001E7A3A" w:rsidP="009C6893">
            <w:pPr>
              <w:pStyle w:val="XBody"/>
              <w:spacing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F5965">
              <w:rPr>
                <w:rFonts w:ascii="Times New Roman" w:hAnsi="Times New Roman" w:cs="Times New Roman"/>
                <w:b/>
                <w:bCs/>
                <w:sz w:val="24"/>
              </w:rPr>
              <w:t xml:space="preserve">Întrebare-problemă:  </w:t>
            </w:r>
          </w:p>
          <w:p w:rsidR="001E7A3A" w:rsidRPr="00FF5965" w:rsidRDefault="001E7A3A" w:rsidP="009C6893">
            <w:pPr>
              <w:pStyle w:val="XBody"/>
              <w:spacing w:line="240" w:lineRule="auto"/>
              <w:ind w:firstLine="567"/>
              <w:rPr>
                <w:rFonts w:ascii="Times New Roman" w:hAnsi="Times New Roman" w:cs="Times New Roman"/>
                <w:sz w:val="24"/>
              </w:rPr>
            </w:pPr>
            <w:r w:rsidRPr="00FF5965">
              <w:rPr>
                <w:rFonts w:ascii="Times New Roman" w:hAnsi="Times New Roman" w:cs="Times New Roman"/>
                <w:sz w:val="24"/>
              </w:rPr>
              <w:t>Obiectele valoroase pentru mine. Care-s ele şi de ce?</w:t>
            </w:r>
          </w:p>
          <w:p w:rsidR="001E7A3A" w:rsidRPr="00FF5965" w:rsidRDefault="001E7A3A" w:rsidP="009C6893">
            <w:pPr>
              <w:pStyle w:val="XSubHead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7755" w:rsidRPr="00FF5965" w:rsidRDefault="00C87755" w:rsidP="009102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E7A3A" w:rsidRPr="00FF5965" w:rsidRDefault="001E7A3A" w:rsidP="009102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5965">
        <w:rPr>
          <w:rFonts w:ascii="Times New Roman" w:hAnsi="Times New Roman" w:cs="Times New Roman"/>
          <w:b/>
          <w:sz w:val="24"/>
          <w:szCs w:val="24"/>
          <w:lang w:val="ro-RO"/>
        </w:rPr>
        <w:t>LINIA STRATEGICĂ</w:t>
      </w:r>
    </w:p>
    <w:p w:rsidR="001E7A3A" w:rsidRPr="00FF5965" w:rsidRDefault="001E7A3A" w:rsidP="0091021E">
      <w:pPr>
        <w:spacing w:line="240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FF5965">
        <w:rPr>
          <w:rFonts w:ascii="Times New Roman" w:hAnsi="Times New Roman" w:cs="Times New Roman"/>
          <w:b/>
          <w:sz w:val="24"/>
          <w:szCs w:val="24"/>
          <w:lang w:val="ro-RO"/>
        </w:rPr>
        <w:t>Elevul</w:t>
      </w:r>
      <w:r w:rsidRPr="00FF5965">
        <w:rPr>
          <w:rFonts w:ascii="Times New Roman" w:hAnsi="Times New Roman" w:cs="Times New Roman"/>
          <w:sz w:val="24"/>
          <w:szCs w:val="24"/>
          <w:lang w:val="ro-RO"/>
        </w:rPr>
        <w:t xml:space="preserve">, de </w:t>
      </w:r>
      <w:r w:rsidRPr="00FF5965">
        <w:rPr>
          <w:rStyle w:val="hps"/>
          <w:rFonts w:ascii="Times New Roman" w:hAnsi="Times New Roman"/>
          <w:sz w:val="24"/>
          <w:szCs w:val="24"/>
          <w:lang w:val="ro-RO"/>
        </w:rPr>
        <w:t>sine stătător, conştient</w:t>
      </w:r>
      <w:r w:rsidRPr="00FF5965">
        <w:rPr>
          <w:rFonts w:ascii="Times New Roman" w:hAnsi="Times New Roman" w:cs="Times New Roman"/>
          <w:sz w:val="24"/>
          <w:szCs w:val="24"/>
          <w:lang w:val="ro-RO"/>
        </w:rPr>
        <w:t xml:space="preserve"> îşi</w:t>
      </w:r>
      <w:r w:rsidRPr="00FF5965">
        <w:rPr>
          <w:rStyle w:val="hps"/>
          <w:rFonts w:ascii="Times New Roman" w:hAnsi="Times New Roman"/>
          <w:sz w:val="24"/>
          <w:szCs w:val="24"/>
          <w:lang w:val="ro-RO"/>
        </w:rPr>
        <w:t xml:space="preserve"> planifică activitatea</w:t>
      </w:r>
      <w:r w:rsidRPr="00FF5965">
        <w:rPr>
          <w:rStyle w:val="hps"/>
          <w:rFonts w:ascii="Times New Roman" w:hAnsi="Times New Roman"/>
          <w:sz w:val="24"/>
          <w:szCs w:val="24"/>
          <w:lang w:val="en-US"/>
        </w:rPr>
        <w:t xml:space="preserve"> sa de învăţare, autoinstuire, foloseşte mijloace (moduri) raţionale de rea</w:t>
      </w:r>
      <w:r w:rsidR="009C6893" w:rsidRPr="00FF5965">
        <w:rPr>
          <w:rStyle w:val="hps"/>
          <w:rFonts w:ascii="Times New Roman" w:hAnsi="Times New Roman"/>
          <w:sz w:val="24"/>
          <w:szCs w:val="24"/>
          <w:lang w:val="en-US"/>
        </w:rPr>
        <w:t>l</w:t>
      </w:r>
      <w:r w:rsidRPr="00FF5965">
        <w:rPr>
          <w:rStyle w:val="hps"/>
          <w:rFonts w:ascii="Times New Roman" w:hAnsi="Times New Roman"/>
          <w:sz w:val="24"/>
          <w:szCs w:val="24"/>
          <w:lang w:val="en-US"/>
        </w:rPr>
        <w:t xml:space="preserve">izare a ei şi foloseşte diferite forme </w:t>
      </w:r>
      <w:r w:rsidR="00694AE0" w:rsidRPr="00FF5965">
        <w:rPr>
          <w:rStyle w:val="hps"/>
          <w:rFonts w:ascii="Times New Roman" w:hAnsi="Times New Roman"/>
          <w:sz w:val="24"/>
          <w:szCs w:val="24"/>
          <w:lang w:val="en-US"/>
        </w:rPr>
        <w:t xml:space="preserve">însuşite </w:t>
      </w:r>
      <w:r w:rsidRPr="00FF5965">
        <w:rPr>
          <w:rStyle w:val="hps"/>
          <w:rFonts w:ascii="Times New Roman" w:hAnsi="Times New Roman"/>
          <w:sz w:val="24"/>
          <w:szCs w:val="24"/>
          <w:lang w:val="en-US"/>
        </w:rPr>
        <w:t>de control şi apreciere</w:t>
      </w:r>
      <w:r w:rsidR="00524C27" w:rsidRPr="00FF5965">
        <w:rPr>
          <w:rStyle w:val="hps"/>
          <w:rFonts w:ascii="Times New Roman" w:hAnsi="Times New Roman"/>
          <w:sz w:val="24"/>
          <w:szCs w:val="24"/>
          <w:lang w:val="en-US"/>
        </w:rPr>
        <w:t>. Desăvîrşeş</w:t>
      </w:r>
      <w:r w:rsidRPr="00FF5965">
        <w:rPr>
          <w:rStyle w:val="hps"/>
          <w:rFonts w:ascii="Times New Roman" w:hAnsi="Times New Roman"/>
          <w:sz w:val="24"/>
          <w:szCs w:val="24"/>
          <w:lang w:val="en-US"/>
        </w:rPr>
        <w:t>te metodele de dobîndire a informaţiei</w:t>
      </w:r>
      <w:proofErr w:type="gramStart"/>
      <w:r w:rsidRPr="00FF5965">
        <w:rPr>
          <w:rStyle w:val="hps"/>
          <w:rFonts w:ascii="Times New Roman" w:hAnsi="Times New Roman"/>
          <w:sz w:val="24"/>
          <w:szCs w:val="24"/>
          <w:lang w:val="en-US"/>
        </w:rPr>
        <w:t>,  cont</w:t>
      </w:r>
      <w:r w:rsidR="009C6893" w:rsidRPr="00FF5965">
        <w:rPr>
          <w:rStyle w:val="hps"/>
          <w:rFonts w:ascii="Times New Roman" w:hAnsi="Times New Roman"/>
          <w:sz w:val="24"/>
          <w:szCs w:val="24"/>
          <w:lang w:val="en-US"/>
        </w:rPr>
        <w:t>r</w:t>
      </w:r>
      <w:r w:rsidR="00694AE0" w:rsidRPr="00FF5965">
        <w:rPr>
          <w:rStyle w:val="hps"/>
          <w:rFonts w:ascii="Times New Roman" w:hAnsi="Times New Roman"/>
          <w:sz w:val="24"/>
          <w:szCs w:val="24"/>
          <w:lang w:val="en-US"/>
        </w:rPr>
        <w:t>olează</w:t>
      </w:r>
      <w:proofErr w:type="gramEnd"/>
      <w:r w:rsidR="00694AE0" w:rsidRPr="00FF5965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Pr="00FF5965">
        <w:rPr>
          <w:rStyle w:val="hps"/>
          <w:rFonts w:ascii="Times New Roman" w:hAnsi="Times New Roman"/>
          <w:sz w:val="24"/>
          <w:szCs w:val="24"/>
          <w:lang w:val="en-US"/>
        </w:rPr>
        <w:t>şi argumentează informaţia acumul</w:t>
      </w:r>
      <w:r w:rsidR="00694AE0" w:rsidRPr="00FF5965">
        <w:rPr>
          <w:rStyle w:val="hps"/>
          <w:rFonts w:ascii="Times New Roman" w:hAnsi="Times New Roman"/>
          <w:sz w:val="24"/>
          <w:szCs w:val="24"/>
          <w:lang w:val="en-US"/>
        </w:rPr>
        <w:t>a</w:t>
      </w:r>
      <w:r w:rsidRPr="00FF5965">
        <w:rPr>
          <w:rStyle w:val="hps"/>
          <w:rFonts w:ascii="Times New Roman" w:hAnsi="Times New Roman"/>
          <w:sz w:val="24"/>
          <w:szCs w:val="24"/>
          <w:lang w:val="en-US"/>
        </w:rPr>
        <w:t>tă</w:t>
      </w:r>
      <w:r w:rsidR="00694AE0" w:rsidRPr="00FF5965">
        <w:rPr>
          <w:rStyle w:val="hps"/>
          <w:rFonts w:ascii="Times New Roman" w:hAnsi="Times New Roman"/>
          <w:sz w:val="24"/>
          <w:szCs w:val="24"/>
          <w:lang w:val="en-US"/>
        </w:rPr>
        <w:t>,</w:t>
      </w:r>
      <w:r w:rsidRPr="00FF5965">
        <w:rPr>
          <w:rStyle w:val="hps"/>
          <w:rFonts w:ascii="Times New Roman" w:hAnsi="Times New Roman"/>
          <w:sz w:val="24"/>
          <w:szCs w:val="24"/>
          <w:lang w:val="en-US"/>
        </w:rPr>
        <w:t xml:space="preserve"> generalizînd-o</w:t>
      </w:r>
      <w:r w:rsidR="00694AE0" w:rsidRPr="00FF5965">
        <w:rPr>
          <w:rStyle w:val="hps"/>
          <w:rFonts w:ascii="Times New Roman" w:hAnsi="Times New Roman"/>
          <w:sz w:val="24"/>
          <w:szCs w:val="24"/>
          <w:lang w:val="en-US"/>
        </w:rPr>
        <w:t xml:space="preserve">, folosind cîteva </w:t>
      </w:r>
      <w:r w:rsidR="00524C27" w:rsidRPr="00FF5965">
        <w:rPr>
          <w:rStyle w:val="hps"/>
          <w:rFonts w:ascii="Times New Roman" w:hAnsi="Times New Roman"/>
          <w:sz w:val="24"/>
          <w:szCs w:val="24"/>
          <w:lang w:val="en-US"/>
        </w:rPr>
        <w:t>surse de inspiraţ</w:t>
      </w:r>
      <w:r w:rsidR="00694AE0" w:rsidRPr="00FF5965">
        <w:rPr>
          <w:rStyle w:val="hps"/>
          <w:rFonts w:ascii="Times New Roman" w:hAnsi="Times New Roman"/>
          <w:sz w:val="24"/>
          <w:szCs w:val="24"/>
          <w:lang w:val="en-US"/>
        </w:rPr>
        <w:t>ie</w:t>
      </w:r>
      <w:r w:rsidRPr="00FF5965">
        <w:rPr>
          <w:rStyle w:val="hps"/>
          <w:rFonts w:ascii="Times New Roman" w:hAnsi="Times New Roman"/>
          <w:sz w:val="24"/>
          <w:szCs w:val="24"/>
          <w:lang w:val="en-US"/>
        </w:rPr>
        <w:t>.</w:t>
      </w:r>
    </w:p>
    <w:p w:rsidR="001E7A3A" w:rsidRPr="00FF5965" w:rsidRDefault="001E7A3A" w:rsidP="0091021E">
      <w:pPr>
        <w:spacing w:line="240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FF5965">
        <w:rPr>
          <w:rStyle w:val="hps"/>
          <w:rFonts w:ascii="Times New Roman" w:hAnsi="Times New Roman"/>
          <w:sz w:val="24"/>
          <w:szCs w:val="24"/>
          <w:lang w:val="en-US"/>
        </w:rPr>
        <w:t xml:space="preserve">Participă activ în activitatea de cunoaştere colectivă, învaţă </w:t>
      </w:r>
      <w:proofErr w:type="gramStart"/>
      <w:r w:rsidRPr="00FF5965">
        <w:rPr>
          <w:rStyle w:val="hps"/>
          <w:rFonts w:ascii="Times New Roman" w:hAnsi="Times New Roman"/>
          <w:sz w:val="24"/>
          <w:szCs w:val="24"/>
          <w:lang w:val="en-US"/>
        </w:rPr>
        <w:t>să</w:t>
      </w:r>
      <w:proofErr w:type="gramEnd"/>
      <w:r w:rsidRPr="00FF5965">
        <w:rPr>
          <w:rStyle w:val="hps"/>
          <w:rFonts w:ascii="Times New Roman" w:hAnsi="Times New Roman"/>
          <w:sz w:val="24"/>
          <w:szCs w:val="24"/>
          <w:lang w:val="en-US"/>
        </w:rPr>
        <w:t xml:space="preserve"> coordo</w:t>
      </w:r>
      <w:r w:rsidR="00AA7F33" w:rsidRPr="00FF5965">
        <w:rPr>
          <w:rStyle w:val="hps"/>
          <w:rFonts w:ascii="Times New Roman" w:hAnsi="Times New Roman"/>
          <w:sz w:val="24"/>
          <w:szCs w:val="24"/>
          <w:lang w:val="en-US"/>
        </w:rPr>
        <w:t>neze instruirea în grup</w:t>
      </w:r>
      <w:r w:rsidRPr="00FF5965">
        <w:rPr>
          <w:rStyle w:val="hps"/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FF5965">
        <w:rPr>
          <w:rStyle w:val="hps"/>
          <w:rFonts w:ascii="Times New Roman" w:hAnsi="Times New Roman"/>
          <w:sz w:val="24"/>
          <w:szCs w:val="24"/>
          <w:lang w:val="en-US"/>
        </w:rPr>
        <w:t>Stabileşte relaţii interdisciplinare</w:t>
      </w:r>
      <w:r w:rsidR="001A03F1" w:rsidRPr="00FF5965">
        <w:rPr>
          <w:rStyle w:val="hps"/>
          <w:rFonts w:ascii="Times New Roman" w:hAnsi="Times New Roman"/>
          <w:sz w:val="24"/>
          <w:szCs w:val="24"/>
          <w:lang w:val="en-US"/>
        </w:rPr>
        <w:t xml:space="preserve">, reieşind din cunoştinţele, </w:t>
      </w:r>
      <w:r w:rsidRPr="00FF5965">
        <w:rPr>
          <w:rStyle w:val="hps"/>
          <w:rFonts w:ascii="Times New Roman" w:hAnsi="Times New Roman"/>
          <w:sz w:val="24"/>
          <w:szCs w:val="24"/>
          <w:lang w:val="en-US"/>
        </w:rPr>
        <w:t>folosind diferite procedee de analiză şi sinteză.</w:t>
      </w:r>
      <w:proofErr w:type="gramEnd"/>
    </w:p>
    <w:p w:rsidR="001E7A3A" w:rsidRPr="00FF5965" w:rsidRDefault="001A03F1" w:rsidP="0091021E">
      <w:pPr>
        <w:spacing w:line="240" w:lineRule="auto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FF5965">
        <w:rPr>
          <w:rStyle w:val="hps"/>
          <w:rFonts w:ascii="Times New Roman" w:hAnsi="Times New Roman"/>
          <w:sz w:val="24"/>
          <w:szCs w:val="24"/>
          <w:lang w:val="en-US"/>
        </w:rPr>
        <w:t xml:space="preserve">          </w:t>
      </w:r>
      <w:r w:rsidR="001E7A3A" w:rsidRPr="00FF5965">
        <w:rPr>
          <w:rStyle w:val="hps"/>
          <w:rFonts w:ascii="Times New Roman" w:hAnsi="Times New Roman"/>
          <w:sz w:val="24"/>
          <w:szCs w:val="24"/>
          <w:lang w:val="en-US"/>
        </w:rPr>
        <w:t>Îşi pe</w:t>
      </w:r>
      <w:r w:rsidR="003B56F5" w:rsidRPr="00FF5965">
        <w:rPr>
          <w:rStyle w:val="hps"/>
          <w:rFonts w:ascii="Times New Roman" w:hAnsi="Times New Roman"/>
          <w:sz w:val="24"/>
          <w:szCs w:val="24"/>
          <w:lang w:val="en-US"/>
        </w:rPr>
        <w:t>r</w:t>
      </w:r>
      <w:r w:rsidR="001E7A3A" w:rsidRPr="00FF5965">
        <w:rPr>
          <w:rStyle w:val="hps"/>
          <w:rFonts w:ascii="Times New Roman" w:hAnsi="Times New Roman"/>
          <w:sz w:val="24"/>
          <w:szCs w:val="24"/>
          <w:lang w:val="en-US"/>
        </w:rPr>
        <w:t xml:space="preserve">fecţionează </w:t>
      </w:r>
      <w:proofErr w:type="gramStart"/>
      <w:r w:rsidR="001E7A3A" w:rsidRPr="00FF5965">
        <w:rPr>
          <w:rStyle w:val="hps"/>
          <w:rFonts w:ascii="Times New Roman" w:hAnsi="Times New Roman"/>
          <w:sz w:val="24"/>
          <w:szCs w:val="24"/>
          <w:lang w:val="en-US"/>
        </w:rPr>
        <w:t>deprinderile  de</w:t>
      </w:r>
      <w:proofErr w:type="gramEnd"/>
      <w:r w:rsidR="001E7A3A" w:rsidRPr="00FF5965">
        <w:rPr>
          <w:rStyle w:val="hps"/>
          <w:rFonts w:ascii="Times New Roman" w:hAnsi="Times New Roman"/>
          <w:sz w:val="24"/>
          <w:szCs w:val="24"/>
          <w:lang w:val="en-US"/>
        </w:rPr>
        <w:t xml:space="preserve"> lucru cu literatura suplimentară; individual selectează materiale necesare pe o anumită problemă; sistematic foloseşte în instruire literatură ştiinţifico-populară, presa periodică, material</w:t>
      </w:r>
      <w:r w:rsidR="00AA7F33" w:rsidRPr="00FF5965">
        <w:rPr>
          <w:rStyle w:val="hps"/>
          <w:rFonts w:ascii="Times New Roman" w:hAnsi="Times New Roman"/>
          <w:sz w:val="24"/>
          <w:szCs w:val="24"/>
          <w:lang w:val="en-US"/>
        </w:rPr>
        <w:t>e</w:t>
      </w:r>
      <w:r w:rsidR="001E7A3A" w:rsidRPr="00FF5965">
        <w:rPr>
          <w:rStyle w:val="hps"/>
          <w:rFonts w:ascii="Times New Roman" w:hAnsi="Times New Roman"/>
          <w:sz w:val="24"/>
          <w:szCs w:val="24"/>
          <w:lang w:val="en-US"/>
        </w:rPr>
        <w:t xml:space="preserve"> transmise la radio şi televiziune.</w:t>
      </w:r>
    </w:p>
    <w:p w:rsidR="00524C27" w:rsidRPr="00FF5965" w:rsidRDefault="00524C27" w:rsidP="0091021E">
      <w:pPr>
        <w:pStyle w:val="XSubHea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A3A" w:rsidRPr="00FF5965" w:rsidRDefault="001E7A3A" w:rsidP="0091021E">
      <w:pPr>
        <w:pStyle w:val="XSubHea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965">
        <w:rPr>
          <w:rFonts w:ascii="Times New Roman" w:hAnsi="Times New Roman" w:cs="Times New Roman"/>
          <w:b/>
          <w:sz w:val="24"/>
          <w:szCs w:val="24"/>
        </w:rPr>
        <w:t xml:space="preserve">Repartizarea orientativă </w:t>
      </w:r>
      <w:proofErr w:type="gramStart"/>
      <w:r w:rsidRPr="00FF596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F5965">
        <w:rPr>
          <w:rFonts w:ascii="Times New Roman" w:hAnsi="Times New Roman" w:cs="Times New Roman"/>
          <w:b/>
          <w:sz w:val="24"/>
          <w:szCs w:val="24"/>
        </w:rPr>
        <w:t xml:space="preserve"> orelor:</w:t>
      </w:r>
    </w:p>
    <w:p w:rsidR="00AA7F33" w:rsidRPr="00FF5965" w:rsidRDefault="00AA7F33" w:rsidP="0091021E">
      <w:pPr>
        <w:pStyle w:val="XSubHea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A3A" w:rsidRPr="00FF5965" w:rsidRDefault="001E7A3A" w:rsidP="0091021E">
      <w:pPr>
        <w:pStyle w:val="XSubHead"/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F5965">
        <w:rPr>
          <w:rFonts w:ascii="Times New Roman" w:hAnsi="Times New Roman" w:cs="Times New Roman"/>
          <w:sz w:val="24"/>
          <w:szCs w:val="24"/>
          <w:lang w:val="ro-RO"/>
        </w:rPr>
        <w:t>comunicarea – 10 ore+ 2 ore disponibile; limba –19 ore + 2 ore disponibile;</w:t>
      </w:r>
    </w:p>
    <w:p w:rsidR="001E7A3A" w:rsidRPr="00FF5965" w:rsidRDefault="001E7A3A" w:rsidP="0091021E">
      <w:pPr>
        <w:pStyle w:val="XSubHead"/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F5965">
        <w:rPr>
          <w:rFonts w:ascii="Times New Roman" w:hAnsi="Times New Roman" w:cs="Times New Roman"/>
          <w:sz w:val="24"/>
          <w:szCs w:val="24"/>
          <w:lang w:val="ro-RO"/>
        </w:rPr>
        <w:t xml:space="preserve">lucrări de control – 2 ore; </w:t>
      </w:r>
    </w:p>
    <w:p w:rsidR="00F73E8C" w:rsidRPr="00FF5965" w:rsidRDefault="00F73E8C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Toc111800424"/>
      <w:bookmarkStart w:id="2" w:name="_Toc111800501"/>
    </w:p>
    <w:p w:rsidR="00F73E8C" w:rsidRPr="00FF5965" w:rsidRDefault="00F73E8C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3E8C" w:rsidRPr="00FF5965" w:rsidRDefault="00F73E8C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3E8C" w:rsidRPr="00FF5965" w:rsidRDefault="00F73E8C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A3A" w:rsidRPr="00FF5965" w:rsidRDefault="001E7A3A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965">
        <w:rPr>
          <w:rFonts w:ascii="Times New Roman" w:hAnsi="Times New Roman" w:cs="Times New Roman"/>
          <w:b/>
          <w:sz w:val="24"/>
          <w:szCs w:val="24"/>
        </w:rPr>
        <w:lastRenderedPageBreak/>
        <w:t>CLASA a 11–a</w:t>
      </w:r>
    </w:p>
    <w:p w:rsidR="001E7A3A" w:rsidRPr="00FF5965" w:rsidRDefault="001E7A3A" w:rsidP="0091021E">
      <w:pPr>
        <w:pStyle w:val="XSubHea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965">
        <w:rPr>
          <w:rFonts w:ascii="Times New Roman" w:hAnsi="Times New Roman" w:cs="Times New Roman"/>
          <w:sz w:val="24"/>
          <w:szCs w:val="24"/>
        </w:rPr>
        <w:t>(1 oră pe săptămînă; în total – 35 de ore, disponibile – 4 ore)</w:t>
      </w:r>
    </w:p>
    <w:p w:rsidR="001E7A3A" w:rsidRPr="00FF5965" w:rsidRDefault="001E7A3A" w:rsidP="0091021E">
      <w:pPr>
        <w:pStyle w:val="XSubHead"/>
        <w:spacing w:line="240" w:lineRule="auto"/>
        <w:ind w:left="108"/>
        <w:rPr>
          <w:rFonts w:ascii="Times New Roman" w:hAnsi="Times New Roman" w:cs="Times New Roman"/>
          <w:b/>
          <w:sz w:val="24"/>
          <w:szCs w:val="24"/>
        </w:rPr>
      </w:pPr>
    </w:p>
    <w:p w:rsidR="001E7A3A" w:rsidRPr="00FF5965" w:rsidRDefault="001E7A3A" w:rsidP="0091021E">
      <w:pPr>
        <w:pStyle w:val="XSubHead"/>
        <w:spacing w:line="240" w:lineRule="auto"/>
        <w:ind w:left="108"/>
        <w:rPr>
          <w:rFonts w:ascii="Times New Roman" w:hAnsi="Times New Roman" w:cs="Times New Roman"/>
          <w:b/>
          <w:sz w:val="24"/>
          <w:szCs w:val="24"/>
        </w:rPr>
      </w:pPr>
      <w:r w:rsidRPr="00FF5965">
        <w:rPr>
          <w:rFonts w:ascii="Times New Roman" w:hAnsi="Times New Roman" w:cs="Times New Roman"/>
          <w:b/>
          <w:sz w:val="24"/>
          <w:szCs w:val="24"/>
        </w:rPr>
        <w:t>I. COMUNICAREA</w:t>
      </w:r>
    </w:p>
    <w:p w:rsidR="001E7A3A" w:rsidRPr="00FF5965" w:rsidRDefault="00A3335B" w:rsidP="0091021E">
      <w:pPr>
        <w:pStyle w:val="XSubHea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965">
        <w:rPr>
          <w:rFonts w:ascii="Times New Roman" w:hAnsi="Times New Roman" w:cs="Times New Roman"/>
          <w:sz w:val="24"/>
          <w:szCs w:val="24"/>
        </w:rPr>
        <w:t>(8</w:t>
      </w:r>
      <w:r w:rsidR="001E7A3A" w:rsidRPr="00FF5965">
        <w:rPr>
          <w:rFonts w:ascii="Times New Roman" w:hAnsi="Times New Roman" w:cs="Times New Roman"/>
          <w:sz w:val="24"/>
          <w:szCs w:val="24"/>
        </w:rPr>
        <w:t xml:space="preserve"> ore + 2 ore disponibile)</w:t>
      </w:r>
    </w:p>
    <w:p w:rsidR="001E7A3A" w:rsidRPr="00FF5965" w:rsidRDefault="001E7A3A" w:rsidP="0091021E">
      <w:pPr>
        <w:pStyle w:val="XSubHea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70"/>
        <w:gridCol w:w="5166"/>
        <w:gridCol w:w="3335"/>
      </w:tblGrid>
      <w:tr w:rsidR="00FF5965" w:rsidRPr="00F22E0D" w:rsidTr="00F834CA">
        <w:tc>
          <w:tcPr>
            <w:tcW w:w="1070" w:type="dxa"/>
          </w:tcPr>
          <w:p w:rsidR="00F834CA" w:rsidRPr="00FF5965" w:rsidRDefault="00F834CA" w:rsidP="0091021E">
            <w:pPr>
              <w:pStyle w:val="XSubHea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A3A" w:rsidRPr="00FF5965" w:rsidRDefault="001E7A3A" w:rsidP="0091021E">
            <w:pPr>
              <w:pStyle w:val="XSubHea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 xml:space="preserve">Numărul </w:t>
            </w:r>
          </w:p>
          <w:p w:rsidR="001E7A3A" w:rsidRPr="00FF5965" w:rsidRDefault="001E7A3A" w:rsidP="0091021E">
            <w:pPr>
              <w:pStyle w:val="XSubHea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>de ore</w:t>
            </w:r>
          </w:p>
        </w:tc>
        <w:tc>
          <w:tcPr>
            <w:tcW w:w="5166" w:type="dxa"/>
          </w:tcPr>
          <w:p w:rsidR="00F834CA" w:rsidRPr="00FF5965" w:rsidRDefault="00F834CA" w:rsidP="0091021E">
            <w:pPr>
              <w:pStyle w:val="XSubHe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A3A" w:rsidRPr="00FF5965" w:rsidRDefault="001E7A3A" w:rsidP="0091021E">
            <w:pPr>
              <w:pStyle w:val="XSubHe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>Conţinutul materiei de studiu</w:t>
            </w:r>
          </w:p>
        </w:tc>
        <w:tc>
          <w:tcPr>
            <w:tcW w:w="3335" w:type="dxa"/>
          </w:tcPr>
          <w:p w:rsidR="00F834CA" w:rsidRPr="00FF5965" w:rsidRDefault="00F834CA" w:rsidP="0091021E">
            <w:pPr>
              <w:pStyle w:val="XSubHea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A3A" w:rsidRPr="00FF5965" w:rsidRDefault="001E7A3A" w:rsidP="0091021E">
            <w:pPr>
              <w:pStyle w:val="XSubHea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 xml:space="preserve">Cerinţele de stat faţă de nivelul instruirii generale a elevilor </w:t>
            </w:r>
          </w:p>
          <w:p w:rsidR="001E7A3A" w:rsidRPr="00FF5965" w:rsidRDefault="001E7A3A" w:rsidP="0091021E">
            <w:pPr>
              <w:pStyle w:val="XSubHe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965" w:rsidRPr="00FF5965" w:rsidTr="00F834CA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070" w:type="dxa"/>
          </w:tcPr>
          <w:p w:rsidR="00F834CA" w:rsidRPr="00FF5965" w:rsidRDefault="00E1538E" w:rsidP="0091021E">
            <w:pPr>
              <w:pStyle w:val="XSubHead"/>
              <w:spacing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F834CA" w:rsidRPr="00FF5965" w:rsidRDefault="00F834CA" w:rsidP="00F834CA">
            <w:pPr>
              <w:pStyle w:val="XSubHe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gridSpan w:val="2"/>
          </w:tcPr>
          <w:p w:rsidR="00F834CA" w:rsidRPr="00FF5965" w:rsidRDefault="00F834CA" w:rsidP="00F834CA">
            <w:pPr>
              <w:pStyle w:val="XSubHead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  <w:szCs w:val="24"/>
              </w:rPr>
              <w:t>Noţiuni despre comunicare</w:t>
            </w:r>
          </w:p>
          <w:p w:rsidR="00F834CA" w:rsidRPr="00FF5965" w:rsidRDefault="00F834CA" w:rsidP="00F834CA">
            <w:pPr>
              <w:pStyle w:val="XSubHe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965" w:rsidRPr="00F22E0D" w:rsidTr="00F834CA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070" w:type="dxa"/>
          </w:tcPr>
          <w:p w:rsidR="001E7A3A" w:rsidRPr="00FF5965" w:rsidRDefault="006708C5" w:rsidP="0091021E">
            <w:pPr>
              <w:pStyle w:val="XSubHead"/>
              <w:spacing w:line="240" w:lineRule="auto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6" w:type="dxa"/>
            <w:shd w:val="clear" w:color="auto" w:fill="auto"/>
          </w:tcPr>
          <w:p w:rsidR="001E7A3A" w:rsidRPr="00FF5965" w:rsidRDefault="001E7A3A" w:rsidP="0091021E">
            <w:pPr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  <w:p w:rsidR="001E7A3A" w:rsidRPr="00FF5965" w:rsidRDefault="001E7A3A" w:rsidP="0091021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Comunicarea şi cultura comunicării.</w:t>
            </w:r>
          </w:p>
          <w:p w:rsidR="001E7A3A" w:rsidRPr="00FF5965" w:rsidRDefault="001E7A3A" w:rsidP="0091021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Stilurile funcţionale ale limbii. </w:t>
            </w:r>
          </w:p>
          <w:p w:rsidR="001E7A3A" w:rsidRPr="00FF5965" w:rsidRDefault="001E7A3A" w:rsidP="0091021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E7A3A" w:rsidRPr="00FF5965" w:rsidRDefault="001E7A3A" w:rsidP="0091021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E7A3A" w:rsidRPr="00FF5965" w:rsidRDefault="001E7A3A" w:rsidP="0091021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E7A3A" w:rsidRPr="00FF5965" w:rsidRDefault="001E7A3A" w:rsidP="0091021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Genurile comunicării orale şi scrise.</w:t>
            </w:r>
          </w:p>
          <w:p w:rsidR="001E7A3A" w:rsidRPr="00FF5965" w:rsidRDefault="001E7A3A" w:rsidP="0091021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E7A3A" w:rsidRPr="00FF5965" w:rsidRDefault="001E7A3A" w:rsidP="0091021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E7A3A" w:rsidRPr="00FF5965" w:rsidRDefault="001E7A3A" w:rsidP="0091021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E7A3A" w:rsidRPr="00FF5965" w:rsidRDefault="001E7A3A" w:rsidP="0091021E">
            <w:pPr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Tipurile de comunicare.</w:t>
            </w:r>
            <w:r w:rsidRPr="00FF5965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</w:p>
          <w:p w:rsidR="001E7A3A" w:rsidRPr="00FF5965" w:rsidRDefault="001E7A3A" w:rsidP="0091021E">
            <w:pPr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  <w:p w:rsidR="001E7A3A" w:rsidRPr="00FF5965" w:rsidRDefault="001E7A3A" w:rsidP="0091021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Retorica ca ştiinţă. </w:t>
            </w:r>
          </w:p>
          <w:p w:rsidR="001E7A3A" w:rsidRPr="00FF5965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E7A3A" w:rsidRPr="00FF5965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E7A3A" w:rsidRPr="00FF5965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E7A3A" w:rsidRPr="00FF5965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5" w:type="dxa"/>
            <w:shd w:val="clear" w:color="auto" w:fill="auto"/>
          </w:tcPr>
          <w:p w:rsidR="001E7A3A" w:rsidRPr="00FF5965" w:rsidRDefault="001E7A3A" w:rsidP="009102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Elevul</w:t>
            </w:r>
            <w:r w:rsidRPr="00FF59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Pr="00FF596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eleva:</w:t>
            </w:r>
          </w:p>
          <w:p w:rsidR="001E7A3A" w:rsidRPr="00FF5965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E7A3A" w:rsidRPr="00FF5965" w:rsidRDefault="00E12770" w:rsidP="00E12770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="001E7A3A" w:rsidRPr="00FF5965">
              <w:rPr>
                <w:rFonts w:ascii="Times New Roman" w:hAnsi="Times New Roman" w:cs="Times New Roman"/>
                <w:sz w:val="24"/>
                <w:szCs w:val="24"/>
              </w:rPr>
              <w:t xml:space="preserve">demonstrează cunoştinţe sistematizate </w:t>
            </w:r>
            <w:r w:rsidR="001E7A3A" w:rsidRPr="00FF5965">
              <w:rPr>
                <w:rFonts w:ascii="Times New Roman" w:hAnsi="Times New Roman" w:cs="Times New Roman"/>
                <w:spacing w:val="-4"/>
                <w:sz w:val="24"/>
                <w:szCs w:val="24"/>
                <w:lang w:val="es-ES"/>
              </w:rPr>
              <w:t>despre comunicare şi cultura comunicării;</w:t>
            </w:r>
          </w:p>
          <w:p w:rsidR="001E7A3A" w:rsidRPr="00FF5965" w:rsidRDefault="00E12770" w:rsidP="00E12770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="001E7A3A"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respectă cerinţele faţă de cultura comunicării;</w:t>
            </w:r>
          </w:p>
          <w:p w:rsidR="001E7A3A" w:rsidRPr="00FF5965" w:rsidRDefault="001E7A3A" w:rsidP="0091021E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îşi consolidează cunoştinţele despre stilurile funcţionale ale limbii;</w:t>
            </w:r>
            <w:r w:rsidRPr="00FF596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</w:t>
            </w:r>
          </w:p>
          <w:p w:rsidR="001E7A3A" w:rsidRPr="00FF5965" w:rsidRDefault="001E7A3A" w:rsidP="0091021E">
            <w:pPr>
              <w:pStyle w:val="Xlist2"/>
              <w:numPr>
                <w:ilvl w:val="0"/>
                <w:numId w:val="0"/>
              </w:numPr>
              <w:spacing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formulează opinii în diferite stiluri; </w:t>
            </w:r>
          </w:p>
          <w:p w:rsidR="001E7A3A" w:rsidRPr="00FF5965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 foloşeşte noţiuni elementare de retorică;</w:t>
            </w:r>
          </w:p>
        </w:tc>
      </w:tr>
      <w:tr w:rsidR="00FF5965" w:rsidRPr="00F22E0D" w:rsidTr="00F834CA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070" w:type="dxa"/>
          </w:tcPr>
          <w:p w:rsidR="001E7A3A" w:rsidRPr="00FF5965" w:rsidRDefault="001E7A3A" w:rsidP="0091021E">
            <w:pPr>
              <w:pStyle w:val="XSubHead"/>
              <w:spacing w:line="240" w:lineRule="auto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6" w:type="dxa"/>
            <w:shd w:val="clear" w:color="auto" w:fill="auto"/>
          </w:tcPr>
          <w:p w:rsidR="001E7A3A" w:rsidRPr="00FF5965" w:rsidRDefault="001E7A3A" w:rsidP="0091021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Audierea</w:t>
            </w:r>
          </w:p>
          <w:p w:rsidR="001E7A3A" w:rsidRPr="00FF5965" w:rsidRDefault="001E7A3A" w:rsidP="0091021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Pr="00FF5965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receptarea-sesizarea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  <w:p w:rsidR="001E7A3A" w:rsidRPr="00FF5965" w:rsidRDefault="00E12770" w:rsidP="00F834CA">
            <w:pPr>
              <w:widowControl w:val="0"/>
              <w:spacing w:line="276" w:lineRule="auto"/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/>
                <w:sz w:val="24"/>
                <w:szCs w:val="24"/>
                <w:lang w:val="ro-RO"/>
              </w:rPr>
              <w:t>Aprofundarea abilităţilor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1E7A3A"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şi perceperea textelor literare de diferite stiluri, genuri, tipuri.</w:t>
            </w:r>
          </w:p>
          <w:p w:rsidR="00E12770" w:rsidRPr="00FF5965" w:rsidRDefault="00E12770" w:rsidP="00F834CA">
            <w:pPr>
              <w:spacing w:line="276" w:lineRule="auto"/>
              <w:ind w:firstLine="348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FF5965">
              <w:rPr>
                <w:rFonts w:ascii="Times New Roman" w:hAnsi="Times New Roman"/>
                <w:sz w:val="24"/>
                <w:szCs w:val="24"/>
                <w:lang w:val="ro-RO"/>
              </w:rPr>
              <w:t>Desăvîrşirea imaginaţiei,gîndirii logice</w:t>
            </w:r>
            <w:r w:rsidRPr="00FF596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. </w:t>
            </w:r>
          </w:p>
          <w:p w:rsidR="00E12770" w:rsidRPr="00FF5965" w:rsidRDefault="00E12770" w:rsidP="00F834CA">
            <w:pPr>
              <w:spacing w:line="276" w:lineRule="auto"/>
              <w:ind w:firstLine="348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1E7A3A" w:rsidRPr="00FF5965" w:rsidRDefault="001E7A3A" w:rsidP="0091021E">
            <w:pPr>
              <w:pStyle w:val="XSubHead"/>
              <w:spacing w:line="240" w:lineRule="auto"/>
              <w:ind w:firstLine="227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5" w:type="dxa"/>
            <w:shd w:val="clear" w:color="auto" w:fill="auto"/>
          </w:tcPr>
          <w:p w:rsidR="001E7A3A" w:rsidRPr="00FF5965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● ascultă atent şi sesizează mesajul oral; </w:t>
            </w:r>
          </w:p>
          <w:p w:rsidR="001E7A3A" w:rsidRPr="00FF5965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 reţine cele recepţionate  şi foloseşte diferite mijloace şi tipuri de înţelegere după auz;</w:t>
            </w:r>
          </w:p>
          <w:p w:rsidR="001E7A3A" w:rsidRPr="00FF5965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● evidenţiază după auz informaţia esenţială şi actuală; </w:t>
            </w:r>
          </w:p>
          <w:p w:rsidR="001E7A3A" w:rsidRPr="00FF5965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 deosebeşte  genul şi tipul di</w:t>
            </w:r>
            <w:r w:rsidR="003B56F5"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cursurilor publice;</w:t>
            </w:r>
          </w:p>
          <w:p w:rsidR="001E7A3A" w:rsidRPr="00FF5965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● analizează comunicarea </w:t>
            </w:r>
            <w:r w:rsidR="00F834CA"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interlocutorului referitor la structura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conţinut</w:t>
            </w:r>
            <w:r w:rsidR="00F834CA"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exprimării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  <w:r w:rsidR="00F834CA"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observă şi corectează neajunsurile</w:t>
            </w:r>
            <w:r w:rsidR="00F834CA"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exprimare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E7A3A" w:rsidRPr="00FF5965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●evidenţiază, apreciază critic şi interpretează informaţia;</w:t>
            </w:r>
          </w:p>
        </w:tc>
      </w:tr>
      <w:tr w:rsidR="00FF5965" w:rsidRPr="00F22E0D" w:rsidTr="00F834CA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070" w:type="dxa"/>
          </w:tcPr>
          <w:p w:rsidR="001E7A3A" w:rsidRPr="00FF5965" w:rsidRDefault="001E7A3A" w:rsidP="0091021E">
            <w:pPr>
              <w:pStyle w:val="XSubHead"/>
              <w:spacing w:line="240" w:lineRule="auto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6" w:type="dxa"/>
            <w:shd w:val="clear" w:color="auto" w:fill="auto"/>
          </w:tcPr>
          <w:p w:rsidR="001E7A3A" w:rsidRPr="00FF5965" w:rsidRDefault="001E7A3A" w:rsidP="0091021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Citirea</w:t>
            </w:r>
          </w:p>
          <w:p w:rsidR="001E7A3A" w:rsidRPr="00FF5965" w:rsidRDefault="001E7A3A" w:rsidP="00F834CA">
            <w:pPr>
              <w:pStyle w:val="XBody"/>
              <w:spacing w:line="276" w:lineRule="auto"/>
              <w:ind w:firstLine="459"/>
              <w:rPr>
                <w:rFonts w:ascii="Times New Roman" w:hAnsi="Times New Roman" w:cs="Times New Roman"/>
                <w:sz w:val="24"/>
              </w:rPr>
            </w:pPr>
            <w:r w:rsidRPr="00FF5965">
              <w:rPr>
                <w:rFonts w:ascii="Times New Roman" w:hAnsi="Times New Roman" w:cs="Times New Roman"/>
                <w:sz w:val="24"/>
                <w:lang w:val="es-ES"/>
              </w:rPr>
              <w:t>C</w:t>
            </w:r>
            <w:r w:rsidRPr="00FF5965">
              <w:rPr>
                <w:rFonts w:ascii="Times New Roman" w:hAnsi="Times New Roman" w:cs="Times New Roman"/>
                <w:sz w:val="24"/>
              </w:rPr>
              <w:t xml:space="preserve">itirea expresivă a textelor diverse ca tip, </w:t>
            </w:r>
            <w:r w:rsidR="00F834CA" w:rsidRPr="00FF5965">
              <w:rPr>
                <w:rFonts w:ascii="Times New Roman" w:hAnsi="Times New Roman" w:cs="Times New Roman"/>
                <w:sz w:val="24"/>
              </w:rPr>
              <w:t>stil, gen şi folosirea diferitor</w:t>
            </w:r>
            <w:r w:rsidRPr="00FF5965">
              <w:rPr>
                <w:rFonts w:ascii="Times New Roman" w:hAnsi="Times New Roman" w:cs="Times New Roman"/>
                <w:sz w:val="24"/>
              </w:rPr>
              <w:t xml:space="preserve">  strategii de citre.</w:t>
            </w:r>
          </w:p>
          <w:p w:rsidR="001E7A3A" w:rsidRPr="00FF5965" w:rsidRDefault="001E7A3A" w:rsidP="00F834CA">
            <w:pPr>
              <w:pStyle w:val="XBody"/>
              <w:spacing w:line="276" w:lineRule="auto"/>
              <w:ind w:firstLine="459"/>
              <w:rPr>
                <w:rFonts w:ascii="Times New Roman" w:hAnsi="Times New Roman" w:cs="Times New Roman"/>
                <w:sz w:val="24"/>
              </w:rPr>
            </w:pPr>
            <w:r w:rsidRPr="00FF5965">
              <w:rPr>
                <w:rFonts w:ascii="Times New Roman" w:hAnsi="Times New Roman" w:cs="Times New Roman"/>
                <w:sz w:val="24"/>
              </w:rPr>
              <w:t xml:space="preserve"> Citirea modelelor </w:t>
            </w:r>
            <w:proofErr w:type="gramStart"/>
            <w:r w:rsidRPr="00FF5965">
              <w:rPr>
                <w:rFonts w:ascii="Times New Roman" w:hAnsi="Times New Roman" w:cs="Times New Roman"/>
                <w:sz w:val="24"/>
              </w:rPr>
              <w:t>de  artă</w:t>
            </w:r>
            <w:proofErr w:type="gramEnd"/>
            <w:r w:rsidRPr="00FF5965">
              <w:rPr>
                <w:rFonts w:ascii="Times New Roman" w:hAnsi="Times New Roman" w:cs="Times New Roman"/>
                <w:sz w:val="24"/>
              </w:rPr>
              <w:t xml:space="preserve"> oratorică.</w:t>
            </w:r>
            <w:r w:rsidRPr="00FF596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</w:p>
          <w:p w:rsidR="001E7A3A" w:rsidRPr="00FF5965" w:rsidRDefault="001E7A3A" w:rsidP="00F834CA">
            <w:pPr>
              <w:pStyle w:val="XBody"/>
              <w:spacing w:line="276" w:lineRule="auto"/>
              <w:ind w:firstLine="459"/>
              <w:rPr>
                <w:rFonts w:ascii="Times New Roman" w:hAnsi="Times New Roman" w:cs="Times New Roman"/>
                <w:sz w:val="24"/>
              </w:rPr>
            </w:pPr>
            <w:r w:rsidRPr="00FF5965">
              <w:rPr>
                <w:rFonts w:ascii="Times New Roman" w:hAnsi="Times New Roman" w:cs="Times New Roman"/>
                <w:sz w:val="24"/>
              </w:rPr>
              <w:t xml:space="preserve"> Dezvoltarea şi sistematizarea capacităţilor </w:t>
            </w:r>
            <w:proofErr w:type="gramStart"/>
            <w:r w:rsidRPr="00FF5965">
              <w:rPr>
                <w:rFonts w:ascii="Times New Roman" w:hAnsi="Times New Roman" w:cs="Times New Roman"/>
                <w:sz w:val="24"/>
              </w:rPr>
              <w:t>de  interpretare</w:t>
            </w:r>
            <w:proofErr w:type="gramEnd"/>
            <w:r w:rsidRPr="00FF5965">
              <w:rPr>
                <w:rFonts w:ascii="Times New Roman" w:hAnsi="Times New Roman" w:cs="Times New Roman"/>
                <w:sz w:val="24"/>
              </w:rPr>
              <w:t xml:space="preserve"> a celor citite.</w:t>
            </w:r>
          </w:p>
          <w:p w:rsidR="001E7A3A" w:rsidRPr="00FF5965" w:rsidRDefault="001E7A3A" w:rsidP="00F834CA">
            <w:pPr>
              <w:widowControl w:val="0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Scoaterea în evidenţă a valorii de cunoaştere a celor citite.</w:t>
            </w:r>
          </w:p>
          <w:p w:rsidR="001E7A3A" w:rsidRPr="00FF5965" w:rsidRDefault="001E7A3A" w:rsidP="00F834CA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Normele ortoepice şi de intonaţie. </w:t>
            </w:r>
          </w:p>
          <w:p w:rsidR="001E7A3A" w:rsidRPr="00FF5965" w:rsidRDefault="001E7A3A" w:rsidP="00F834CA">
            <w:pPr>
              <w:pStyle w:val="XBody1"/>
              <w:spacing w:line="276" w:lineRule="auto"/>
              <w:ind w:firstLine="459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Teze, conspectul celor citite.</w:t>
            </w:r>
          </w:p>
          <w:p w:rsidR="001E7A3A" w:rsidRPr="00FF5965" w:rsidRDefault="001E7A3A" w:rsidP="0091021E">
            <w:pPr>
              <w:ind w:firstLine="4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7A3A" w:rsidRPr="00FF5965" w:rsidRDefault="001E7A3A" w:rsidP="0091021E">
            <w:pPr>
              <w:ind w:firstLine="4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7A3A" w:rsidRPr="00FF5965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7A3A" w:rsidRPr="00FF5965" w:rsidRDefault="001E7A3A" w:rsidP="0091021E">
            <w:pPr>
              <w:pStyle w:val="XBody1"/>
              <w:ind w:firstLine="2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shd w:val="clear" w:color="auto" w:fill="auto"/>
          </w:tcPr>
          <w:p w:rsidR="001E7A3A" w:rsidRPr="00FF5965" w:rsidRDefault="001E7A3A" w:rsidP="0091021E">
            <w:pPr>
              <w:pStyle w:val="X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F5965">
              <w:rPr>
                <w:rFonts w:ascii="Times New Roman" w:hAnsi="Times New Roman" w:cs="Times New Roman"/>
                <w:sz w:val="24"/>
                <w:lang w:val="ro-RO"/>
              </w:rPr>
              <w:lastRenderedPageBreak/>
              <w:t xml:space="preserve">● citeşte expresiv </w:t>
            </w:r>
            <w:r w:rsidRPr="00FF5965">
              <w:rPr>
                <w:rFonts w:ascii="Times New Roman" w:hAnsi="Times New Roman" w:cs="Times New Roman"/>
                <w:sz w:val="24"/>
              </w:rPr>
              <w:t>texte diverse ca tip, stil şi gen, respectînd intonaţia şi normele ortoepice;</w:t>
            </w:r>
          </w:p>
          <w:p w:rsidR="001E7A3A" w:rsidRPr="00FF5965" w:rsidRDefault="001E7A3A" w:rsidP="0091021E">
            <w:pPr>
              <w:pStyle w:val="X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lang w:val="ro-RO"/>
              </w:rPr>
              <w:t xml:space="preserve">●evidenţiază informaţia importantă şi actuală în textele citite; </w:t>
            </w:r>
          </w:p>
          <w:p w:rsidR="001E7A3A" w:rsidRPr="00FF5965" w:rsidRDefault="001E7A3A" w:rsidP="0091021E">
            <w:pPr>
              <w:pStyle w:val="X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lang w:val="ro-RO"/>
              </w:rPr>
              <w:lastRenderedPageBreak/>
              <w:t>● foloseşte diferite tipri de citire;</w:t>
            </w:r>
          </w:p>
          <w:p w:rsidR="001E7A3A" w:rsidRPr="00FF5965" w:rsidRDefault="001E7A3A" w:rsidP="0091021E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</w:t>
            </w: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 xml:space="preserve">respectă normele ortoepice şi de intonaţie; </w:t>
            </w:r>
          </w:p>
          <w:p w:rsidR="001E7A3A" w:rsidRPr="00FF5965" w:rsidRDefault="001E7A3A" w:rsidP="0091021E">
            <w:pPr>
              <w:pStyle w:val="XBody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FF5965">
              <w:rPr>
                <w:rFonts w:ascii="Times New Roman" w:hAnsi="Times New Roman" w:cs="Times New Roman"/>
                <w:sz w:val="24"/>
                <w:lang w:val="ro-RO"/>
              </w:rPr>
              <w:t>●foloseşte diferite tipuri de citire şi îşi expune părerea printr-un scurt comentariu;</w:t>
            </w:r>
          </w:p>
          <w:p w:rsidR="001E7A3A" w:rsidRPr="00FF5965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●lucrează individual asupra textului citit şi conştientizează  importanţa citirii şi valoarea operelor de artă;</w:t>
            </w:r>
          </w:p>
          <w:p w:rsidR="001E7A3A" w:rsidRPr="00FF5965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5965" w:rsidRPr="00F22E0D" w:rsidTr="00F834CA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070" w:type="dxa"/>
          </w:tcPr>
          <w:p w:rsidR="001E7A3A" w:rsidRPr="00FF5965" w:rsidRDefault="00E1538E" w:rsidP="0091021E">
            <w:pPr>
              <w:pStyle w:val="XSubHead"/>
              <w:spacing w:line="240" w:lineRule="auto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66" w:type="dxa"/>
            <w:shd w:val="clear" w:color="auto" w:fill="auto"/>
          </w:tcPr>
          <w:p w:rsidR="001E7A3A" w:rsidRPr="00FF5965" w:rsidRDefault="001E7A3A" w:rsidP="0091021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Vorbirea</w:t>
            </w:r>
          </w:p>
          <w:p w:rsidR="001E7A3A" w:rsidRPr="00FF5965" w:rsidRDefault="001E7A3A" w:rsidP="00F834CA">
            <w:pPr>
              <w:keepNext/>
              <w:spacing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Expunerea amănunţită, concisă, creativă a textelor </w:t>
            </w:r>
            <w:r w:rsidR="005925B4"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 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diferite stiluri (artistic, ştiinţific, publicistic).</w:t>
            </w:r>
          </w:p>
          <w:p w:rsidR="001E7A3A" w:rsidRPr="00FF5965" w:rsidRDefault="001E7A3A" w:rsidP="00F834CA">
            <w:pPr>
              <w:pStyle w:val="XBody"/>
              <w:spacing w:line="276" w:lineRule="auto"/>
              <w:rPr>
                <w:rFonts w:ascii="Times New Roman" w:hAnsi="Times New Roman" w:cs="Times New Roman"/>
                <w:sz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lang w:val="es-ES"/>
              </w:rPr>
              <w:t>Dialog public conform situaţiei de comunicare propuse.</w:t>
            </w:r>
          </w:p>
          <w:p w:rsidR="001E7A3A" w:rsidRPr="00FF5965" w:rsidRDefault="001E7A3A" w:rsidP="00F834CA">
            <w:pPr>
              <w:pStyle w:val="XBody"/>
              <w:spacing w:line="276" w:lineRule="auto"/>
              <w:rPr>
                <w:rFonts w:ascii="Times New Roman" w:hAnsi="Times New Roman" w:cs="Times New Roman"/>
                <w:sz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lang w:val="es-ES"/>
              </w:rPr>
              <w:t>Dialog-discuţie.</w:t>
            </w:r>
          </w:p>
          <w:p w:rsidR="001E7A3A" w:rsidRPr="00FF5965" w:rsidRDefault="001E7A3A" w:rsidP="00F834CA">
            <w:pPr>
              <w:pStyle w:val="XBody"/>
              <w:spacing w:line="276" w:lineRule="auto"/>
              <w:rPr>
                <w:rFonts w:ascii="Times New Roman" w:hAnsi="Times New Roman" w:cs="Times New Roman"/>
                <w:sz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lang w:val="ro-RO"/>
              </w:rPr>
              <w:t>Compunere pe o temă etico-morală, socială.</w:t>
            </w:r>
          </w:p>
          <w:p w:rsidR="001E7A3A" w:rsidRPr="00FF5965" w:rsidRDefault="001E7A3A" w:rsidP="00F834CA">
            <w:pPr>
              <w:pStyle w:val="XBody"/>
              <w:spacing w:line="276" w:lineRule="auto"/>
              <w:rPr>
                <w:rFonts w:ascii="Times New Roman" w:hAnsi="Times New Roman" w:cs="Times New Roman"/>
                <w:sz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lang w:val="ro-RO"/>
              </w:rPr>
              <w:t>Compunere cu începutul dat.</w:t>
            </w:r>
          </w:p>
          <w:p w:rsidR="001E7A3A" w:rsidRPr="00FF5965" w:rsidRDefault="001E7A3A" w:rsidP="00F834CA">
            <w:pPr>
              <w:pStyle w:val="XBody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F5965">
              <w:rPr>
                <w:rFonts w:ascii="Times New Roman" w:hAnsi="Times New Roman" w:cs="Times New Roman"/>
                <w:sz w:val="24"/>
                <w:lang w:val="ro-RO"/>
              </w:rPr>
              <w:t>Cuvîntare, referat pentru o adunare, sau seminar.</w:t>
            </w:r>
          </w:p>
        </w:tc>
        <w:tc>
          <w:tcPr>
            <w:tcW w:w="3335" w:type="dxa"/>
            <w:shd w:val="clear" w:color="auto" w:fill="auto"/>
          </w:tcPr>
          <w:p w:rsidR="001E7A3A" w:rsidRPr="00FF5965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E7A3A" w:rsidRPr="00FF5965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●expune  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amănunţit, concis, creativ  texte care se referă la diferite stiluri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;</w:t>
            </w:r>
          </w:p>
          <w:p w:rsidR="001E7A3A" w:rsidRPr="00FF5965" w:rsidRDefault="00F834CA" w:rsidP="0091021E">
            <w:pPr>
              <w:pStyle w:val="X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lang w:val="ro-RO"/>
              </w:rPr>
              <w:t>●</w:t>
            </w:r>
            <w:r w:rsidR="001E7A3A" w:rsidRPr="00FF5965">
              <w:rPr>
                <w:rFonts w:ascii="Times New Roman" w:hAnsi="Times New Roman" w:cs="Times New Roman"/>
                <w:sz w:val="24"/>
                <w:lang w:val="ro-RO"/>
              </w:rPr>
              <w:t xml:space="preserve">corect şi efectiv susţine dialoguri publice   </w:t>
            </w:r>
            <w:r w:rsidR="001E7A3A" w:rsidRPr="00FF5965">
              <w:rPr>
                <w:rFonts w:ascii="Times New Roman" w:hAnsi="Times New Roman" w:cs="Times New Roman"/>
                <w:sz w:val="24"/>
                <w:lang w:val="es-ES"/>
              </w:rPr>
              <w:t>conform</w:t>
            </w:r>
            <w:r w:rsidRPr="00FF5965">
              <w:rPr>
                <w:rFonts w:ascii="Times New Roman" w:hAnsi="Times New Roman" w:cs="Times New Roman"/>
                <w:sz w:val="24"/>
                <w:lang w:val="es-ES"/>
              </w:rPr>
              <w:t xml:space="preserve"> situaţiei de comunicare propusă</w:t>
            </w:r>
            <w:r w:rsidR="001E7A3A" w:rsidRPr="00FF5965">
              <w:rPr>
                <w:rFonts w:ascii="Times New Roman" w:hAnsi="Times New Roman" w:cs="Times New Roman"/>
                <w:sz w:val="24"/>
                <w:lang w:val="es-ES"/>
              </w:rPr>
              <w:t xml:space="preserve">; </w:t>
            </w:r>
          </w:p>
          <w:p w:rsidR="001E7A3A" w:rsidRPr="00FF5965" w:rsidRDefault="001E7A3A" w:rsidP="0091021E">
            <w:pPr>
              <w:pStyle w:val="X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lang w:val="ro-RO"/>
              </w:rPr>
              <w:t>●</w:t>
            </w:r>
            <w:r w:rsidRPr="00FF5965">
              <w:rPr>
                <w:rFonts w:ascii="Times New Roman" w:hAnsi="Times New Roman" w:cs="Times New Roman"/>
                <w:sz w:val="24"/>
                <w:lang w:val="es-ES"/>
              </w:rPr>
              <w:t>reacţione</w:t>
            </w:r>
            <w:r w:rsidR="005925B4" w:rsidRPr="00FF5965">
              <w:rPr>
                <w:rFonts w:ascii="Times New Roman" w:hAnsi="Times New Roman" w:cs="Times New Roman"/>
                <w:sz w:val="24"/>
                <w:lang w:val="es-ES"/>
              </w:rPr>
              <w:t>a</w:t>
            </w:r>
            <w:r w:rsidRPr="00FF5965">
              <w:rPr>
                <w:rFonts w:ascii="Times New Roman" w:hAnsi="Times New Roman" w:cs="Times New Roman"/>
                <w:sz w:val="24"/>
                <w:lang w:val="es-ES"/>
              </w:rPr>
              <w:t>ză adecvat la replicile interlocutorului în diferite situaţii; îşi exprimă  corect acordul sau dezacordul referitor la informaţia interlocutorului</w:t>
            </w:r>
            <w:r w:rsidR="005925B4" w:rsidRPr="00FF5965">
              <w:rPr>
                <w:rFonts w:ascii="Times New Roman" w:hAnsi="Times New Roman" w:cs="Times New Roman"/>
                <w:sz w:val="24"/>
                <w:lang w:val="es-ES"/>
              </w:rPr>
              <w:t>,</w:t>
            </w:r>
            <w:r w:rsidRPr="00FF5965">
              <w:rPr>
                <w:rFonts w:ascii="Times New Roman" w:hAnsi="Times New Roman" w:cs="Times New Roman"/>
                <w:sz w:val="24"/>
                <w:lang w:val="es-ES"/>
              </w:rPr>
              <w:t xml:space="preserve"> pune la îndoială argumentele lui; </w:t>
            </w:r>
          </w:p>
          <w:p w:rsidR="001E7A3A" w:rsidRPr="00FF5965" w:rsidRDefault="001E7A3A" w:rsidP="0091021E">
            <w:pPr>
              <w:pStyle w:val="X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lang w:val="ro-RO"/>
              </w:rPr>
              <w:t>●</w:t>
            </w:r>
            <w:r w:rsidRPr="00FF5965">
              <w:rPr>
                <w:rFonts w:ascii="Times New Roman" w:hAnsi="Times New Roman" w:cs="Times New Roman"/>
                <w:sz w:val="24"/>
                <w:lang w:val="es-ES"/>
              </w:rPr>
              <w:t>susţi</w:t>
            </w:r>
            <w:r w:rsidR="005925B4" w:rsidRPr="00FF5965">
              <w:rPr>
                <w:rFonts w:ascii="Times New Roman" w:hAnsi="Times New Roman" w:cs="Times New Roman"/>
                <w:sz w:val="24"/>
                <w:lang w:val="es-ES"/>
              </w:rPr>
              <w:t>n</w:t>
            </w:r>
            <w:r w:rsidRPr="00FF5965">
              <w:rPr>
                <w:rFonts w:ascii="Times New Roman" w:hAnsi="Times New Roman" w:cs="Times New Roman"/>
                <w:sz w:val="24"/>
                <w:lang w:val="es-ES"/>
              </w:rPr>
              <w:t>e dialoguri, menţine discuţia,</w:t>
            </w:r>
          </w:p>
          <w:p w:rsidR="001E7A3A" w:rsidRPr="00FF5965" w:rsidRDefault="00F834CA" w:rsidP="0091021E">
            <w:pPr>
              <w:pStyle w:val="X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lang w:val="ro-RO"/>
              </w:rPr>
              <w:t>●</w:t>
            </w:r>
            <w:r w:rsidR="001E7A3A" w:rsidRPr="00FF5965">
              <w:rPr>
                <w:rFonts w:ascii="Times New Roman" w:hAnsi="Times New Roman" w:cs="Times New Roman"/>
                <w:sz w:val="24"/>
                <w:lang w:val="ro-RO"/>
              </w:rPr>
              <w:t>prezintă referat sau comunicare;</w:t>
            </w:r>
          </w:p>
          <w:p w:rsidR="001E7A3A" w:rsidRPr="00FF5965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●respectă etica şi cerinţele  comunicării;</w:t>
            </w:r>
          </w:p>
          <w:p w:rsidR="001E7A3A" w:rsidRPr="00FF5965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●îşi argumentează opiniile respectînd normele limbii literare şi cele etice; se implică în discuţie sau polemică pregătit ori nepregătit;</w:t>
            </w:r>
          </w:p>
          <w:p w:rsidR="001E7A3A" w:rsidRPr="00FF5965" w:rsidRDefault="001E7A3A" w:rsidP="009102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F5965" w:rsidRPr="00F22E0D" w:rsidTr="00F834CA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070" w:type="dxa"/>
          </w:tcPr>
          <w:p w:rsidR="001E7A3A" w:rsidRPr="00FF5965" w:rsidRDefault="001E7A3A" w:rsidP="0091021E">
            <w:pPr>
              <w:pStyle w:val="XSubHead"/>
              <w:spacing w:line="240" w:lineRule="auto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6" w:type="dxa"/>
            <w:shd w:val="clear" w:color="auto" w:fill="auto"/>
          </w:tcPr>
          <w:p w:rsidR="001E7A3A" w:rsidRPr="00FF5965" w:rsidRDefault="001E7A3A" w:rsidP="0091021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Scrierea</w:t>
            </w:r>
          </w:p>
          <w:p w:rsidR="00F834CA" w:rsidRPr="00FF5965" w:rsidRDefault="00F834CA" w:rsidP="0091021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E7A3A" w:rsidRPr="00FF5965" w:rsidRDefault="001E7A3A" w:rsidP="00F834C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Expunerea cu însărcinări creatoare (exprimare</w:t>
            </w:r>
            <w:r w:rsidR="00F834CA"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 atitudinii personale faţă de 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acţiunile, faptele eroilor); </w:t>
            </w:r>
          </w:p>
          <w:p w:rsidR="001E7A3A" w:rsidRPr="00FF5965" w:rsidRDefault="001E7A3A" w:rsidP="00F834C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Compunere pe o temă socială şi etico-morală.</w:t>
            </w:r>
          </w:p>
          <w:p w:rsidR="001E7A3A" w:rsidRPr="00FF5965" w:rsidRDefault="00F834CA" w:rsidP="00F834CA">
            <w:pPr>
              <w:pStyle w:val="XBody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F5965">
              <w:rPr>
                <w:rFonts w:ascii="Times New Roman" w:hAnsi="Times New Roman" w:cs="Times New Roman"/>
                <w:sz w:val="24"/>
              </w:rPr>
              <w:t xml:space="preserve">Recenzia </w:t>
            </w:r>
            <w:r w:rsidR="001E7A3A" w:rsidRPr="00FF5965">
              <w:rPr>
                <w:rFonts w:ascii="Times New Roman" w:hAnsi="Times New Roman" w:cs="Times New Roman"/>
                <w:sz w:val="24"/>
              </w:rPr>
              <w:t>unei opere artistice, a unei cărţi</w:t>
            </w:r>
            <w:proofErr w:type="gramStart"/>
            <w:r w:rsidR="001E7A3A" w:rsidRPr="00FF5965">
              <w:rPr>
                <w:rFonts w:ascii="Times New Roman" w:hAnsi="Times New Roman" w:cs="Times New Roman"/>
                <w:sz w:val="24"/>
              </w:rPr>
              <w:t>,  a</w:t>
            </w:r>
            <w:proofErr w:type="gramEnd"/>
            <w:r w:rsidR="001E7A3A" w:rsidRPr="00FF5965">
              <w:rPr>
                <w:rFonts w:ascii="Times New Roman" w:hAnsi="Times New Roman" w:cs="Times New Roman"/>
                <w:sz w:val="24"/>
              </w:rPr>
              <w:t xml:space="preserve"> unui film, a unui tablou.</w:t>
            </w:r>
          </w:p>
          <w:p w:rsidR="001E7A3A" w:rsidRPr="00FF5965" w:rsidRDefault="00F834CA" w:rsidP="00F834CA">
            <w:pPr>
              <w:pStyle w:val="XBody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F5965">
              <w:rPr>
                <w:rFonts w:ascii="Times New Roman" w:hAnsi="Times New Roman" w:cs="Times New Roman"/>
                <w:sz w:val="24"/>
              </w:rPr>
              <w:t>Compunere  cu</w:t>
            </w:r>
            <w:proofErr w:type="gramEnd"/>
            <w:r w:rsidR="005925B4" w:rsidRPr="00FF5965">
              <w:rPr>
                <w:rFonts w:ascii="Times New Roman" w:hAnsi="Times New Roman" w:cs="Times New Roman"/>
                <w:sz w:val="24"/>
              </w:rPr>
              <w:t xml:space="preserve"> î</w:t>
            </w:r>
            <w:r w:rsidRPr="00FF5965">
              <w:rPr>
                <w:rFonts w:ascii="Times New Roman" w:hAnsi="Times New Roman" w:cs="Times New Roman"/>
                <w:sz w:val="24"/>
              </w:rPr>
              <w:t xml:space="preserve">nceputul şi </w:t>
            </w:r>
            <w:r w:rsidR="001E7A3A" w:rsidRPr="00FF5965">
              <w:rPr>
                <w:rFonts w:ascii="Times New Roman" w:hAnsi="Times New Roman" w:cs="Times New Roman"/>
                <w:sz w:val="24"/>
              </w:rPr>
              <w:t>sfîrşitul dat.</w:t>
            </w:r>
          </w:p>
          <w:p w:rsidR="001E7A3A" w:rsidRPr="00FF5965" w:rsidRDefault="001E7A3A" w:rsidP="00F834C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Alcătuirea scrisorilor care au destinatari diferiţi: părinţi, profesori, persoane oficiale, instituţii (cu conţinut precizat sau la alegere).</w:t>
            </w:r>
          </w:p>
          <w:p w:rsidR="001E7A3A" w:rsidRPr="00FF5965" w:rsidRDefault="001E7A3A" w:rsidP="00F834C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Notiţe </w:t>
            </w:r>
            <w:r w:rsidR="00F834CA"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 marginea celor citite, audi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ate.</w:t>
            </w:r>
          </w:p>
          <w:p w:rsidR="001E7A3A" w:rsidRPr="00FF5965" w:rsidRDefault="001E7A3A" w:rsidP="00F834C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Acte oficiale. 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Procura. Cererea. Darea de seamă.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Adnotaţia.</w:t>
            </w:r>
          </w:p>
          <w:p w:rsidR="001E7A3A" w:rsidRPr="00FF5965" w:rsidRDefault="001E7A3A" w:rsidP="009102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335" w:type="dxa"/>
            <w:shd w:val="clear" w:color="auto" w:fill="auto"/>
          </w:tcPr>
          <w:p w:rsidR="001E7A3A" w:rsidRPr="00FF5965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E7A3A" w:rsidRPr="00FF5965" w:rsidRDefault="001E7A3A" w:rsidP="0091021E">
            <w:pPr>
              <w:pStyle w:val="Xlist2"/>
              <w:numPr>
                <w:ilvl w:val="0"/>
                <w:numId w:val="0"/>
              </w:numPr>
              <w:spacing w:line="240" w:lineRule="auto"/>
              <w:ind w:left="72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●reproduce expuneri </w:t>
            </w:r>
            <w:r w:rsidR="00F834CA"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cu însărcinări creatoare 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diverse ca stil, tip de comunicare;</w:t>
            </w:r>
          </w:p>
          <w:p w:rsidR="001E7A3A" w:rsidRPr="00FF5965" w:rsidRDefault="001E7A3A" w:rsidP="0091021E">
            <w:pPr>
              <w:pStyle w:val="Xlist2"/>
              <w:numPr>
                <w:ilvl w:val="0"/>
                <w:numId w:val="0"/>
              </w:numPr>
              <w:spacing w:line="240" w:lineRule="auto"/>
              <w:ind w:left="72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●alcătuieşte compuneri în baza unui proverb, zicători</w:t>
            </w:r>
            <w:r w:rsidR="005925B4"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exprimîndu-şi atitudinea faţă de problema abordată în ele;</w:t>
            </w:r>
          </w:p>
          <w:p w:rsidR="001E7A3A" w:rsidRPr="00FF5965" w:rsidRDefault="001E7A3A" w:rsidP="0091021E">
            <w:pPr>
              <w:pStyle w:val="Xlist2"/>
              <w:numPr>
                <w:ilvl w:val="0"/>
                <w:numId w:val="0"/>
              </w:numPr>
              <w:spacing w:line="240" w:lineRule="auto"/>
              <w:ind w:left="72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●si</w:t>
            </w:r>
            <w:r w:rsidR="005925B4"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tematizează comunicarea în dependenţă de temă, idee;</w:t>
            </w:r>
          </w:p>
          <w:p w:rsidR="001E7A3A" w:rsidRPr="00FF5965" w:rsidRDefault="001E7A3A" w:rsidP="0091021E">
            <w:pPr>
              <w:pStyle w:val="Xlist2"/>
              <w:numPr>
                <w:ilvl w:val="0"/>
                <w:numId w:val="0"/>
              </w:numPr>
              <w:spacing w:line="240" w:lineRule="auto"/>
              <w:ind w:lef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</w:t>
            </w: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>îşi exprimă părerea şi este  respons</w:t>
            </w:r>
            <w:r w:rsidR="00F834CA" w:rsidRPr="00FF5965">
              <w:rPr>
                <w:rFonts w:ascii="Times New Roman" w:hAnsi="Times New Roman" w:cs="Times New Roman"/>
                <w:sz w:val="24"/>
                <w:szCs w:val="24"/>
              </w:rPr>
              <w:t>abil faţă  de comunic</w:t>
            </w: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>area sa;</w:t>
            </w:r>
          </w:p>
          <w:p w:rsidR="001E7A3A" w:rsidRPr="00FF5965" w:rsidRDefault="001E7A3A" w:rsidP="0091021E">
            <w:pPr>
              <w:pStyle w:val="Xlist2"/>
              <w:numPr>
                <w:ilvl w:val="0"/>
                <w:numId w:val="0"/>
              </w:numPr>
              <w:spacing w:line="240" w:lineRule="auto"/>
              <w:ind w:lef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 respectă stilul oficial-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administrativ la alcătuirea actelor oficiale.</w:t>
            </w:r>
          </w:p>
        </w:tc>
      </w:tr>
      <w:bookmarkEnd w:id="1"/>
      <w:bookmarkEnd w:id="2"/>
    </w:tbl>
    <w:p w:rsidR="00F834CA" w:rsidRPr="00FF5965" w:rsidRDefault="00F834CA" w:rsidP="0091021E">
      <w:pPr>
        <w:pStyle w:val="XSubHea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A3A" w:rsidRPr="00FF5965" w:rsidRDefault="001E7A3A" w:rsidP="0091021E">
      <w:pPr>
        <w:pStyle w:val="XSubHea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965">
        <w:rPr>
          <w:rFonts w:ascii="Times New Roman" w:hAnsi="Times New Roman" w:cs="Times New Roman"/>
          <w:b/>
          <w:sz w:val="24"/>
          <w:szCs w:val="24"/>
        </w:rPr>
        <w:t>II. CUNOŞTINŢE DE LIMBĂ</w:t>
      </w:r>
    </w:p>
    <w:p w:rsidR="001E7A3A" w:rsidRPr="00FF5965" w:rsidRDefault="001E7A3A" w:rsidP="0091021E">
      <w:pPr>
        <w:pStyle w:val="XSubHea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965">
        <w:rPr>
          <w:rFonts w:ascii="Times New Roman" w:hAnsi="Times New Roman" w:cs="Times New Roman"/>
          <w:sz w:val="24"/>
          <w:szCs w:val="24"/>
        </w:rPr>
        <w:t>(</w:t>
      </w:r>
      <w:r w:rsidR="00E1538E" w:rsidRPr="00FF5965">
        <w:rPr>
          <w:rFonts w:ascii="Times New Roman" w:hAnsi="Times New Roman" w:cs="Times New Roman"/>
          <w:sz w:val="24"/>
          <w:szCs w:val="24"/>
        </w:rPr>
        <w:t>21</w:t>
      </w:r>
      <w:r w:rsidRPr="00FF5965">
        <w:rPr>
          <w:rFonts w:ascii="Times New Roman" w:hAnsi="Times New Roman" w:cs="Times New Roman"/>
          <w:sz w:val="24"/>
          <w:szCs w:val="24"/>
        </w:rPr>
        <w:t xml:space="preserve"> ore + 2 ore disponibile)</w:t>
      </w:r>
    </w:p>
    <w:p w:rsidR="001E7A3A" w:rsidRPr="00FF5965" w:rsidRDefault="001E7A3A" w:rsidP="0091021E">
      <w:pPr>
        <w:pStyle w:val="XSubHea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1"/>
        <w:gridCol w:w="5419"/>
        <w:gridCol w:w="12"/>
        <w:gridCol w:w="44"/>
        <w:gridCol w:w="30"/>
        <w:gridCol w:w="3076"/>
      </w:tblGrid>
      <w:tr w:rsidR="00FF5965" w:rsidRPr="00F22E0D" w:rsidTr="00464734">
        <w:tc>
          <w:tcPr>
            <w:tcW w:w="959" w:type="dxa"/>
          </w:tcPr>
          <w:p w:rsidR="001E7A3A" w:rsidRPr="00FF5965" w:rsidRDefault="001E7A3A" w:rsidP="0091021E">
            <w:pPr>
              <w:pStyle w:val="XSubHea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A3A" w:rsidRPr="00FF5965" w:rsidRDefault="001E7A3A" w:rsidP="0091021E">
            <w:pPr>
              <w:pStyle w:val="XSubHea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>Numă</w:t>
            </w:r>
          </w:p>
          <w:p w:rsidR="001E7A3A" w:rsidRPr="00FF5965" w:rsidRDefault="001E7A3A" w:rsidP="0091021E">
            <w:pPr>
              <w:pStyle w:val="XSubHea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 xml:space="preserve">rul </w:t>
            </w:r>
          </w:p>
          <w:p w:rsidR="001E7A3A" w:rsidRPr="00FF5965" w:rsidRDefault="001E7A3A" w:rsidP="0091021E">
            <w:pPr>
              <w:pStyle w:val="XSubHea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>de ore</w:t>
            </w:r>
          </w:p>
        </w:tc>
        <w:tc>
          <w:tcPr>
            <w:tcW w:w="5462" w:type="dxa"/>
            <w:gridSpan w:val="3"/>
          </w:tcPr>
          <w:p w:rsidR="001E7A3A" w:rsidRPr="00FF5965" w:rsidRDefault="001E7A3A" w:rsidP="0091021E">
            <w:pPr>
              <w:pStyle w:val="XSubHe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>Conţinutul materiei de studiu</w:t>
            </w:r>
          </w:p>
        </w:tc>
        <w:tc>
          <w:tcPr>
            <w:tcW w:w="3150" w:type="dxa"/>
            <w:gridSpan w:val="3"/>
          </w:tcPr>
          <w:p w:rsidR="001E7A3A" w:rsidRPr="00FF5965" w:rsidRDefault="001E7A3A" w:rsidP="0091021E">
            <w:pPr>
              <w:pStyle w:val="XSubHea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 xml:space="preserve">Cerinţele de stat faţă de nivelul instruirii generale a elevilor </w:t>
            </w:r>
          </w:p>
          <w:p w:rsidR="001E7A3A" w:rsidRPr="00FF5965" w:rsidRDefault="001E7A3A" w:rsidP="0091021E">
            <w:pPr>
              <w:pStyle w:val="XSubHe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965" w:rsidRPr="00F22E0D" w:rsidTr="00464734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59" w:type="dxa"/>
          </w:tcPr>
          <w:p w:rsidR="001E7A3A" w:rsidRPr="00FF5965" w:rsidRDefault="001E7A3A" w:rsidP="0091021E">
            <w:pPr>
              <w:pStyle w:val="XSubHead"/>
              <w:spacing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62" w:type="dxa"/>
            <w:gridSpan w:val="3"/>
          </w:tcPr>
          <w:p w:rsidR="001E7A3A" w:rsidRPr="00FF5965" w:rsidRDefault="001E7A3A" w:rsidP="0091021E">
            <w:pPr>
              <w:pStyle w:val="XSubHead"/>
              <w:spacing w:line="240" w:lineRule="auto"/>
              <w:ind w:left="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  <w:szCs w:val="24"/>
              </w:rPr>
              <w:t>Introducere.</w:t>
            </w:r>
          </w:p>
          <w:p w:rsidR="001E7A3A" w:rsidRPr="00FF5965" w:rsidRDefault="001E7A3A" w:rsidP="0091021E">
            <w:pPr>
              <w:pStyle w:val="XSubHead"/>
              <w:spacing w:line="240" w:lineRule="auto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Limba literară – aspectul cultivat, normat, superior al limbii naţionale.</w:t>
            </w:r>
          </w:p>
        </w:tc>
        <w:tc>
          <w:tcPr>
            <w:tcW w:w="3150" w:type="dxa"/>
            <w:gridSpan w:val="3"/>
          </w:tcPr>
          <w:p w:rsidR="001E7A3A" w:rsidRPr="00FF5965" w:rsidRDefault="001E7A3A" w:rsidP="009102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Elevul</w:t>
            </w:r>
            <w:r w:rsidRPr="00FF59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Pr="00FF596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eleva:</w:t>
            </w:r>
          </w:p>
          <w:p w:rsidR="001E7A3A" w:rsidRPr="00FF5965" w:rsidRDefault="001E7A3A" w:rsidP="0091021E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sesizează că limba literară este forma superioară de exprimare a limbii naţionale; </w:t>
            </w:r>
          </w:p>
          <w:p w:rsidR="001E7A3A" w:rsidRPr="00FF5965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cunoaşte scriitor</w:t>
            </w:r>
            <w:r w:rsidR="005925B4"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ii fondatori ai limbii literare 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moldoveneşti;</w:t>
            </w:r>
          </w:p>
        </w:tc>
      </w:tr>
      <w:tr w:rsidR="00E77746" w:rsidRPr="00FF5965" w:rsidTr="002752D4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59" w:type="dxa"/>
          </w:tcPr>
          <w:p w:rsidR="00E77746" w:rsidRPr="00FF5965" w:rsidRDefault="00E77746" w:rsidP="0091021E">
            <w:pPr>
              <w:pStyle w:val="XSubHead"/>
              <w:spacing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FF596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8612" w:type="dxa"/>
            <w:gridSpan w:val="6"/>
          </w:tcPr>
          <w:p w:rsidR="00E77746" w:rsidRPr="00FF5965" w:rsidRDefault="00E77746" w:rsidP="0091021E">
            <w:pPr>
              <w:pStyle w:val="XHead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</w:t>
            </w:r>
            <w:r w:rsidRPr="00FF5965">
              <w:rPr>
                <w:rFonts w:ascii="Times New Roman" w:hAnsi="Times New Roman" w:cs="Times New Roman"/>
                <w:b/>
                <w:sz w:val="24"/>
                <w:szCs w:val="24"/>
              </w:rPr>
              <w:t>profundarea şi sistematizarea cunoştinţelor</w:t>
            </w:r>
          </w:p>
          <w:p w:rsidR="00E77746" w:rsidRPr="00FF5965" w:rsidRDefault="00E77746" w:rsidP="009102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77746" w:rsidRPr="00FF5965" w:rsidTr="00464734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59" w:type="dxa"/>
          </w:tcPr>
          <w:p w:rsidR="00E77746" w:rsidRPr="00E77746" w:rsidRDefault="00E77746" w:rsidP="0091021E">
            <w:pPr>
              <w:pStyle w:val="XSubHead"/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462" w:type="dxa"/>
            <w:gridSpan w:val="3"/>
          </w:tcPr>
          <w:p w:rsidR="00E77746" w:rsidRPr="00FF5965" w:rsidRDefault="00E77746" w:rsidP="00E77746">
            <w:pPr>
              <w:pStyle w:val="XHead1"/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  <w:szCs w:val="24"/>
              </w:rPr>
              <w:t>Lexicul</w:t>
            </w:r>
          </w:p>
          <w:p w:rsidR="00E77746" w:rsidRPr="00FF5965" w:rsidRDefault="00E77746" w:rsidP="0091021E">
            <w:pPr>
              <w:pStyle w:val="XHead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  <w:gridSpan w:val="3"/>
          </w:tcPr>
          <w:p w:rsidR="00E77746" w:rsidRPr="00FF5965" w:rsidRDefault="00E77746" w:rsidP="009102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F5965" w:rsidRPr="00F22E0D" w:rsidTr="00464734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59" w:type="dxa"/>
          </w:tcPr>
          <w:p w:rsidR="001E7A3A" w:rsidRPr="00FF5965" w:rsidRDefault="001E7A3A" w:rsidP="0091021E">
            <w:pPr>
              <w:pStyle w:val="XSubHead"/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62" w:type="dxa"/>
            <w:gridSpan w:val="3"/>
          </w:tcPr>
          <w:p w:rsidR="007F35DC" w:rsidRPr="00FF5965" w:rsidRDefault="007F35DC" w:rsidP="0091021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E7A3A" w:rsidRPr="00FF5965" w:rsidRDefault="001E7A3A" w:rsidP="000414ED">
            <w:pPr>
              <w:widowControl w:val="0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Lexicul (vocabularul) limb</w:t>
            </w:r>
            <w:r w:rsidR="005925B4"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moldoveneşti. Cuvîntul – uni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tate de bază a vocabularului. Cuvinte cu sens figurat şi cuvinte cu sens propriu. Cuvinte polisemantice şi monosemantice. </w:t>
            </w:r>
          </w:p>
          <w:p w:rsidR="001E7A3A" w:rsidRPr="00FF5965" w:rsidRDefault="001E7A3A" w:rsidP="000414ED">
            <w:pPr>
              <w:widowControl w:val="0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Sinonimele. Sinonime lexicale, frazeologice şi lexico-frazeologice. Antonimele. Omonimele. Observaţii ortografice. Polisemia şi omonimia. Deosebirile. </w:t>
            </w:r>
          </w:p>
          <w:p w:rsidR="001E7A3A" w:rsidRPr="00FF5965" w:rsidRDefault="001E7A3A" w:rsidP="000414ED">
            <w:pPr>
              <w:widowControl w:val="0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Omofone. Omografe. Paronime. Atracţia paronimică. </w:t>
            </w:r>
          </w:p>
          <w:p w:rsidR="001E7A3A" w:rsidRPr="00FF5965" w:rsidRDefault="001E7A3A" w:rsidP="000414ED">
            <w:pPr>
              <w:pStyle w:val="XHead1"/>
              <w:widowControl w:val="0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Cuvintele de uz general şi uz restrîns.</w:t>
            </w: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Arhaismele. </w:t>
            </w: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eologismele. Dialectismele. Profesionalismele.</w:t>
            </w:r>
            <w:r w:rsidRPr="00FF596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 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Împrumuturile. </w:t>
            </w: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>Frazeologismele. Elemente de jargon. Termeni argotici.  Pleonasmul.</w:t>
            </w:r>
          </w:p>
          <w:p w:rsidR="001E7A3A" w:rsidRPr="00FF5965" w:rsidRDefault="001E7A3A" w:rsidP="0091021E">
            <w:pPr>
              <w:pStyle w:val="XHead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gridSpan w:val="3"/>
          </w:tcPr>
          <w:p w:rsidR="001E7A3A" w:rsidRPr="00FF5965" w:rsidRDefault="000414ED" w:rsidP="000414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="001E7A3A"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cunoaşte noţiuni despre: cuvinte de uz general şi uz restrîns; cuvinte polisemantice şi monosemantice; sinonime; antonime; paronime; omofone; omografe; omonime; frazeologisme;</w:t>
            </w:r>
          </w:p>
          <w:p w:rsidR="001E7A3A" w:rsidRPr="00FF5965" w:rsidRDefault="000414ED" w:rsidP="000414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="001E7A3A"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descoperă în texte: cuvintele de uz general şi uz restrîns; cuvintele monosemantice şi polisemantice; cuvintele cu sens propriu şi sens figurat; sinonimele; omonimele; antonimele; omofonele; omografele; paronimele; frazeologismele;</w:t>
            </w:r>
          </w:p>
          <w:p w:rsidR="001E7A3A" w:rsidRPr="00FF5965" w:rsidRDefault="000414ED" w:rsidP="000414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="001E7A3A"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stabileşte rolul lor în vorbire;  </w:t>
            </w:r>
          </w:p>
          <w:p w:rsidR="001E7A3A" w:rsidRPr="00FF5965" w:rsidRDefault="000414ED" w:rsidP="000414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="001E7A3A"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identifică pleonasmul; 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E7A3A"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xpli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E7A3A"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că sensul frazeologismelor;  </w:t>
            </w:r>
          </w:p>
          <w:p w:rsidR="001E7A3A" w:rsidRPr="00FF5965" w:rsidRDefault="001E7A3A" w:rsidP="009102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● </w:t>
            </w:r>
            <w:r w:rsidR="000414ED"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utilizează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în  comunicar</w:t>
            </w:r>
            <w:r w:rsidR="000414ED"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ea  orală  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şi scrisă, cuvintele de uz general, uz restrîns, frazeologismele;</w:t>
            </w:r>
          </w:p>
        </w:tc>
      </w:tr>
      <w:tr w:rsidR="00E77746" w:rsidRPr="00E77746" w:rsidTr="00464734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59" w:type="dxa"/>
          </w:tcPr>
          <w:p w:rsidR="00E77746" w:rsidRPr="00E77746" w:rsidRDefault="00B95F0D" w:rsidP="0091021E">
            <w:pPr>
              <w:pStyle w:val="XSubHead"/>
              <w:spacing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5462" w:type="dxa"/>
            <w:gridSpan w:val="3"/>
          </w:tcPr>
          <w:p w:rsidR="00E77746" w:rsidRPr="00E77746" w:rsidRDefault="00E77746" w:rsidP="0091021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  <w:szCs w:val="24"/>
              </w:rPr>
              <w:t>Sintaxa.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Punctuația</w:t>
            </w:r>
          </w:p>
        </w:tc>
        <w:tc>
          <w:tcPr>
            <w:tcW w:w="3150" w:type="dxa"/>
            <w:gridSpan w:val="3"/>
          </w:tcPr>
          <w:p w:rsidR="00E77746" w:rsidRPr="00FF5965" w:rsidRDefault="00E77746" w:rsidP="000414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FF5965" w:rsidRPr="00FF5965" w:rsidTr="00464734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59" w:type="dxa"/>
          </w:tcPr>
          <w:p w:rsidR="001E7A3A" w:rsidRPr="00E77746" w:rsidRDefault="009C1CB2" w:rsidP="0091021E">
            <w:pPr>
              <w:pStyle w:val="XSubHead"/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74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5462" w:type="dxa"/>
            <w:gridSpan w:val="3"/>
          </w:tcPr>
          <w:p w:rsidR="001E7A3A" w:rsidRPr="00FF5965" w:rsidRDefault="00ED11AE" w:rsidP="00ED11AE">
            <w:pPr>
              <w:pStyle w:val="XHea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  <w:szCs w:val="24"/>
              </w:rPr>
              <w:t>Îmbinarea de cuvinte</w:t>
            </w:r>
          </w:p>
        </w:tc>
        <w:tc>
          <w:tcPr>
            <w:tcW w:w="3150" w:type="dxa"/>
            <w:gridSpan w:val="3"/>
          </w:tcPr>
          <w:p w:rsidR="001E7A3A" w:rsidRPr="00FF5965" w:rsidRDefault="001E7A3A" w:rsidP="000414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FF5965" w:rsidRPr="00F22E0D" w:rsidTr="00464734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59" w:type="dxa"/>
          </w:tcPr>
          <w:p w:rsidR="001E7A3A" w:rsidRPr="00FF5965" w:rsidRDefault="001E7A3A" w:rsidP="0091021E">
            <w:pPr>
              <w:pStyle w:val="XSubHead"/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62" w:type="dxa"/>
            <w:gridSpan w:val="3"/>
          </w:tcPr>
          <w:p w:rsidR="001E7A3A" w:rsidRPr="00FF5965" w:rsidRDefault="001E7A3A" w:rsidP="000414E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Structura morfematică a cuvîntului: radicalul 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(rădăcina), afixele lexicale (sufixe, prefixe), afixele gramaticale (desinenţele),  teme.</w:t>
            </w:r>
          </w:p>
          <w:p w:rsidR="001E7A3A" w:rsidRPr="00FF5965" w:rsidRDefault="001E7A3A" w:rsidP="000414E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Mijloace de îmbogăţire a vocabularului: mijloace interne (derivarea, compuner</w:t>
            </w:r>
            <w:r w:rsidR="000414ED"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ea, abrevierea, conversia) şi mi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jloace externe. </w:t>
            </w:r>
          </w:p>
          <w:p w:rsidR="001E7A3A" w:rsidRPr="00FF5965" w:rsidRDefault="001E7A3A" w:rsidP="000414E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Observaţii ortografice.</w:t>
            </w:r>
          </w:p>
          <w:p w:rsidR="001E7A3A" w:rsidRPr="00FF5965" w:rsidRDefault="001E7A3A" w:rsidP="000414E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Analiza după structură a cuvintelor.</w:t>
            </w:r>
          </w:p>
          <w:p w:rsidR="001E7A3A" w:rsidRPr="00FF5965" w:rsidRDefault="001E7A3A" w:rsidP="009102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150" w:type="dxa"/>
            <w:gridSpan w:val="3"/>
          </w:tcPr>
          <w:p w:rsidR="001E7A3A" w:rsidRPr="00FF5965" w:rsidRDefault="000414ED" w:rsidP="000414ED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●</w:t>
            </w:r>
            <w:r w:rsidR="001E7A3A"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cunoaşte structura </w:t>
            </w:r>
            <w:r w:rsidR="001E7A3A"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morfematică a cuvintelor; mijloacele de îmbogăţire a vocabularului; regulile ortografice;</w:t>
            </w:r>
          </w:p>
          <w:p w:rsidR="001E7A3A" w:rsidRPr="00FF5965" w:rsidRDefault="000414ED" w:rsidP="000414ED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="001E7A3A"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stabileşte părţile componente ale structurii cuvintelor;  </w:t>
            </w:r>
          </w:p>
          <w:p w:rsidR="001E7A3A" w:rsidRPr="00FF5965" w:rsidRDefault="000414ED" w:rsidP="000414ED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="001E7A3A" w:rsidRPr="00FF5965">
              <w:rPr>
                <w:rFonts w:ascii="Times New Roman" w:hAnsi="Times New Roman" w:cs="Times New Roman"/>
                <w:sz w:val="24"/>
                <w:szCs w:val="24"/>
              </w:rPr>
              <w:t xml:space="preserve">formează cuvinte noi, folosind diverse mijloace;  </w:t>
            </w:r>
          </w:p>
          <w:p w:rsidR="001E7A3A" w:rsidRPr="00FF5965" w:rsidRDefault="000414ED" w:rsidP="000414ED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="001E7A3A"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determină căile 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de formare a unor cuvinte </w:t>
            </w:r>
            <w:r w:rsidR="001E7A3A"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din diferite texte;  </w:t>
            </w:r>
          </w:p>
          <w:p w:rsidR="001E7A3A" w:rsidRPr="00FF5965" w:rsidRDefault="000414ED" w:rsidP="000414ED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="001E7A3A"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analizează </w:t>
            </w:r>
            <w:r w:rsidR="005925B4"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cuvintele </w:t>
            </w:r>
            <w:r w:rsidR="001E7A3A"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după structură;</w:t>
            </w:r>
          </w:p>
          <w:p w:rsidR="001E7A3A" w:rsidRPr="00FF5965" w:rsidRDefault="000414ED" w:rsidP="000414ED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="001E7A3A"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găseşte ortogramele şi explică, cu ajutorul regulilor ortografice învăţate, scrierea lor corectă;  </w:t>
            </w:r>
          </w:p>
          <w:p w:rsidR="001E7A3A" w:rsidRPr="00FF5965" w:rsidRDefault="001E7A3A" w:rsidP="000414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●descoperă şi corectează greşelile ortografice;</w:t>
            </w:r>
          </w:p>
        </w:tc>
      </w:tr>
      <w:tr w:rsidR="005E52A1" w:rsidRPr="00E77746" w:rsidTr="002752D4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59" w:type="dxa"/>
          </w:tcPr>
          <w:p w:rsidR="005E52A1" w:rsidRPr="002752D4" w:rsidRDefault="002752D4" w:rsidP="0091021E">
            <w:pPr>
              <w:pStyle w:val="XSubHead"/>
              <w:spacing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5</w:t>
            </w:r>
          </w:p>
        </w:tc>
        <w:tc>
          <w:tcPr>
            <w:tcW w:w="8612" w:type="dxa"/>
            <w:gridSpan w:val="6"/>
          </w:tcPr>
          <w:p w:rsidR="005E52A1" w:rsidRPr="00FF5965" w:rsidRDefault="005E52A1" w:rsidP="005E52A1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E52A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Propoziția</w:t>
            </w:r>
          </w:p>
        </w:tc>
      </w:tr>
      <w:tr w:rsidR="005E52A1" w:rsidRPr="00F22E0D" w:rsidTr="005E52A1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59" w:type="dxa"/>
          </w:tcPr>
          <w:p w:rsidR="005E52A1" w:rsidRDefault="005E52A1" w:rsidP="0091021E">
            <w:pPr>
              <w:pStyle w:val="XSubHead"/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50" w:type="dxa"/>
            <w:gridSpan w:val="2"/>
          </w:tcPr>
          <w:p w:rsidR="002752D4" w:rsidRPr="00B95F0D" w:rsidRDefault="002752D4" w:rsidP="002752D4">
            <w:pPr>
              <w:pStyle w:val="XBody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95F0D">
              <w:rPr>
                <w:rFonts w:ascii="Times New Roman" w:hAnsi="Times New Roman" w:cs="Times New Roman"/>
                <w:sz w:val="24"/>
              </w:rPr>
              <w:t xml:space="preserve">Propoziţia. Clasificarea propoziţiilor (după diverse criterii). Părţile principale şi părţile secundare ale propoziţiei. Predicatele. Predicatul verbal-nominal. Atributul acordat, neacordat, simplu, multiplu. Atribute omogene, neomogene. Apoziţia simplă, dezvoltată. </w:t>
            </w:r>
          </w:p>
          <w:p w:rsidR="002752D4" w:rsidRPr="00B95F0D" w:rsidRDefault="002752D4" w:rsidP="002752D4">
            <w:pPr>
              <w:pStyle w:val="XBody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95F0D">
              <w:rPr>
                <w:rFonts w:ascii="Times New Roman" w:hAnsi="Times New Roman" w:cs="Times New Roman"/>
                <w:sz w:val="24"/>
              </w:rPr>
              <w:t>Punctuaţia.  Complementul de agent.</w:t>
            </w:r>
          </w:p>
          <w:p w:rsidR="002752D4" w:rsidRPr="00B95F0D" w:rsidRDefault="002752D4" w:rsidP="002752D4">
            <w:pPr>
              <w:pStyle w:val="XBody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95F0D">
              <w:rPr>
                <w:rFonts w:ascii="Times New Roman" w:hAnsi="Times New Roman" w:cs="Times New Roman"/>
                <w:sz w:val="24"/>
              </w:rPr>
              <w:t>Părţile omogene simple, dezvoltate.</w:t>
            </w:r>
          </w:p>
          <w:p w:rsidR="002752D4" w:rsidRPr="00B95F0D" w:rsidRDefault="002752D4" w:rsidP="002752D4">
            <w:pPr>
              <w:pStyle w:val="XBody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95F0D">
              <w:rPr>
                <w:rFonts w:ascii="Times New Roman" w:hAnsi="Times New Roman" w:cs="Times New Roman"/>
                <w:sz w:val="24"/>
              </w:rPr>
              <w:t xml:space="preserve">Formulele de adresare. Semnele de punctuaţie. </w:t>
            </w:r>
          </w:p>
          <w:p w:rsidR="002752D4" w:rsidRPr="00B95F0D" w:rsidRDefault="002752D4" w:rsidP="002752D4">
            <w:pPr>
              <w:pStyle w:val="XBody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95F0D">
              <w:rPr>
                <w:rFonts w:ascii="Times New Roman" w:hAnsi="Times New Roman" w:cs="Times New Roman"/>
                <w:sz w:val="24"/>
              </w:rPr>
              <w:t>Cuvintele, construcţiile şi propoziţiile incidente. Punctuaţia.</w:t>
            </w:r>
          </w:p>
          <w:p w:rsidR="002752D4" w:rsidRPr="00B95F0D" w:rsidRDefault="002752D4" w:rsidP="002752D4">
            <w:pPr>
              <w:pStyle w:val="XBody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95F0D">
              <w:rPr>
                <w:rFonts w:ascii="Times New Roman" w:hAnsi="Times New Roman" w:cs="Times New Roman"/>
                <w:sz w:val="24"/>
              </w:rPr>
              <w:t xml:space="preserve">Cuvintele-propoziţii. </w:t>
            </w:r>
          </w:p>
          <w:p w:rsidR="002752D4" w:rsidRPr="00B95F0D" w:rsidRDefault="002752D4" w:rsidP="002752D4">
            <w:pPr>
              <w:pStyle w:val="XBody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95F0D">
              <w:rPr>
                <w:rFonts w:ascii="Times New Roman" w:hAnsi="Times New Roman" w:cs="Times New Roman"/>
                <w:sz w:val="24"/>
              </w:rPr>
              <w:t>Analiza sintactică a propoziţiei.</w:t>
            </w:r>
          </w:p>
          <w:p w:rsidR="005E52A1" w:rsidRPr="00B95F0D" w:rsidRDefault="005E52A1" w:rsidP="005E52A1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2" w:type="dxa"/>
            <w:gridSpan w:val="4"/>
          </w:tcPr>
          <w:p w:rsidR="002752D4" w:rsidRPr="00B95F0D" w:rsidRDefault="002752D4" w:rsidP="002752D4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F0D">
              <w:rPr>
                <w:rFonts w:ascii="Times New Roman" w:hAnsi="Times New Roman" w:cs="Times New Roman"/>
                <w:sz w:val="24"/>
                <w:szCs w:val="24"/>
              </w:rPr>
              <w:t>●analizează sintactic propoziţiile;</w:t>
            </w:r>
          </w:p>
          <w:p w:rsidR="002752D4" w:rsidRPr="00B95F0D" w:rsidRDefault="002752D4" w:rsidP="002752D4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F0D">
              <w:rPr>
                <w:rFonts w:ascii="Times New Roman" w:hAnsi="Times New Roman" w:cs="Times New Roman"/>
                <w:sz w:val="24"/>
                <w:szCs w:val="24"/>
              </w:rPr>
              <w:t xml:space="preserve">● determină îmbinările de cuvinte, felul raporturilor dintre subordonat şi regent; </w:t>
            </w:r>
          </w:p>
          <w:p w:rsidR="002752D4" w:rsidRPr="00B95F0D" w:rsidRDefault="002752D4" w:rsidP="002752D4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F0D">
              <w:rPr>
                <w:rFonts w:ascii="Times New Roman" w:hAnsi="Times New Roman" w:cs="Times New Roman"/>
                <w:sz w:val="24"/>
                <w:szCs w:val="24"/>
              </w:rPr>
              <w:t xml:space="preserve">●stabileşte legătura prin coordonare dintre termenii independenţi ai propoziţiei; </w:t>
            </w:r>
          </w:p>
          <w:p w:rsidR="002752D4" w:rsidRPr="00B95F0D" w:rsidRDefault="002752D4" w:rsidP="002752D4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F0D">
              <w:rPr>
                <w:rFonts w:ascii="Times New Roman" w:hAnsi="Times New Roman" w:cs="Times New Roman"/>
                <w:sz w:val="24"/>
                <w:szCs w:val="24"/>
              </w:rPr>
              <w:t>●clasifică propoziţiile după diverse criterii;</w:t>
            </w:r>
          </w:p>
          <w:p w:rsidR="002752D4" w:rsidRPr="00B95F0D" w:rsidRDefault="002752D4" w:rsidP="002752D4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F0D">
              <w:rPr>
                <w:rFonts w:ascii="Times New Roman" w:hAnsi="Times New Roman" w:cs="Times New Roman"/>
                <w:sz w:val="24"/>
                <w:szCs w:val="24"/>
              </w:rPr>
              <w:t xml:space="preserve">●diferenţiază părţile principale şi părţile secundare ale propoziţiei; distinge părţile omogene de propoziţie; formulele de adresare; cuvintele; </w:t>
            </w:r>
          </w:p>
          <w:p w:rsidR="002752D4" w:rsidRPr="00B95F0D" w:rsidRDefault="002752D4" w:rsidP="002752D4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F0D">
              <w:rPr>
                <w:rFonts w:ascii="Times New Roman" w:hAnsi="Times New Roman" w:cs="Times New Roman"/>
                <w:sz w:val="24"/>
                <w:szCs w:val="24"/>
              </w:rPr>
              <w:t xml:space="preserve">●determină construcţiile şi propoziţiile incidente; cuvintele-propoziţii;  </w:t>
            </w:r>
          </w:p>
          <w:p w:rsidR="002752D4" w:rsidRPr="00B95F0D" w:rsidRDefault="002752D4" w:rsidP="002752D4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F0D">
              <w:rPr>
                <w:rFonts w:ascii="Times New Roman" w:hAnsi="Times New Roman" w:cs="Times New Roman"/>
                <w:sz w:val="24"/>
                <w:szCs w:val="24"/>
              </w:rPr>
              <w:t>● foloseşte corect în vorbire temele repetate şi aprofundate;</w:t>
            </w:r>
          </w:p>
          <w:p w:rsidR="002752D4" w:rsidRPr="00B95F0D" w:rsidRDefault="002752D4" w:rsidP="002752D4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F0D">
              <w:rPr>
                <w:rFonts w:ascii="Times New Roman" w:hAnsi="Times New Roman" w:cs="Times New Roman"/>
                <w:sz w:val="24"/>
                <w:szCs w:val="24"/>
              </w:rPr>
              <w:t xml:space="preserve">●argumentează corectitudinea utilizării semnelor de punctuaţie, apelînd la regulile de punctuaţie învăţate;  </w:t>
            </w:r>
          </w:p>
          <w:p w:rsidR="005E52A1" w:rsidRPr="00B95F0D" w:rsidRDefault="002752D4" w:rsidP="002752D4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F0D">
              <w:rPr>
                <w:rFonts w:ascii="Times New Roman" w:hAnsi="Times New Roman" w:cs="Times New Roman"/>
                <w:sz w:val="24"/>
                <w:szCs w:val="24"/>
              </w:rPr>
              <w:t>● identifică greşelile de punctuaţie şi  le corectează;</w:t>
            </w:r>
          </w:p>
        </w:tc>
      </w:tr>
      <w:tr w:rsidR="002752D4" w:rsidRPr="00F22E0D" w:rsidTr="005E52A1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59" w:type="dxa"/>
          </w:tcPr>
          <w:p w:rsidR="002752D4" w:rsidRDefault="002752D4" w:rsidP="0091021E">
            <w:pPr>
              <w:pStyle w:val="XSubHead"/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50" w:type="dxa"/>
            <w:gridSpan w:val="2"/>
          </w:tcPr>
          <w:p w:rsidR="002752D4" w:rsidRPr="005E52A1" w:rsidRDefault="002752D4" w:rsidP="005E52A1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2" w:type="dxa"/>
            <w:gridSpan w:val="4"/>
          </w:tcPr>
          <w:p w:rsidR="002752D4" w:rsidRPr="005E52A1" w:rsidRDefault="002752D4" w:rsidP="005E52A1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965" w:rsidRPr="00F22E0D" w:rsidTr="00464734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9571" w:type="dxa"/>
            <w:gridSpan w:val="7"/>
          </w:tcPr>
          <w:p w:rsidR="00ED11AE" w:rsidRPr="00FF5965" w:rsidRDefault="00ED11AE" w:rsidP="000414ED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1E7A3A" w:rsidRPr="00FF5965" w:rsidRDefault="001E7A3A" w:rsidP="000414ED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Relaţii interdisciplinare: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F596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</w:t>
            </w:r>
            <w:r w:rsidRPr="00FF5965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ărţile de vorbire neflexibile în texte artistice  şi ştiinţifice (istoria, biologia, literatura).</w:t>
            </w:r>
          </w:p>
          <w:p w:rsidR="001E7A3A" w:rsidRPr="00FF5965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FF5965" w:rsidRPr="00FF5965" w:rsidTr="002752D4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990" w:type="dxa"/>
            <w:gridSpan w:val="2"/>
          </w:tcPr>
          <w:p w:rsidR="00ED11AE" w:rsidRPr="00B95F0D" w:rsidRDefault="002752D4" w:rsidP="000414E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5F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8581" w:type="dxa"/>
            <w:gridSpan w:val="5"/>
          </w:tcPr>
          <w:p w:rsidR="00ED11AE" w:rsidRPr="00FF5965" w:rsidRDefault="00ED11AE" w:rsidP="00A3335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Sintaxa</w:t>
            </w:r>
            <w:r w:rsidR="00275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frazei</w:t>
            </w:r>
            <w:r w:rsidRPr="00FF59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punctuaţia</w:t>
            </w:r>
          </w:p>
        </w:tc>
      </w:tr>
      <w:tr w:rsidR="00FF5965" w:rsidRPr="00F22E0D" w:rsidTr="0046473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90" w:type="dxa"/>
            <w:gridSpan w:val="2"/>
          </w:tcPr>
          <w:p w:rsidR="001E7A3A" w:rsidRPr="00FF5965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75" w:type="dxa"/>
            <w:gridSpan w:val="3"/>
          </w:tcPr>
          <w:p w:rsidR="001E7A3A" w:rsidRPr="00FF5965" w:rsidRDefault="001E7A3A" w:rsidP="000414E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Fraza. Tipurile propoziţiilor în cadrul frazei. </w:t>
            </w:r>
          </w:p>
          <w:p w:rsidR="001E7A3A" w:rsidRPr="00FF5965" w:rsidRDefault="001E7A3A" w:rsidP="000414E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Fraza formată prin coordonare. Fraza joncţională şi nejoncţională cu propoziţii coordonate. 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Punctuaţia utilizată. </w:t>
            </w:r>
          </w:p>
          <w:p w:rsidR="001E7A3A" w:rsidRPr="00FF5965" w:rsidRDefault="001E7A3A" w:rsidP="000414E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Fraza formată prin subordonare.</w:t>
            </w:r>
          </w:p>
          <w:p w:rsidR="001E7A3A" w:rsidRPr="00FF5965" w:rsidRDefault="001E7A3A" w:rsidP="000414E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Propoziţii subordonate necircumstanţiale şi circumstanţiale. Propoziţia circumstanţială concesivă, consecutivă, opoziţională. </w:t>
            </w:r>
          </w:p>
          <w:p w:rsidR="001E7A3A" w:rsidRPr="00FF5965" w:rsidRDefault="001E7A3A" w:rsidP="000414E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Cuvinte conjunctive şi corelative. Propoziţia subordonată atributivă explicativă şi determinativă. Atributiva şi cultura vorbirii.</w:t>
            </w:r>
          </w:p>
          <w:p w:rsidR="001E7A3A" w:rsidRPr="00FF5965" w:rsidRDefault="001E7A3A" w:rsidP="000414E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Fraza nejoncţională cu propoziţii subordonate. 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Semnele de punctuaţie utilizate. </w:t>
            </w:r>
          </w:p>
          <w:p w:rsidR="001E7A3A" w:rsidRPr="00FF5965" w:rsidRDefault="001E7A3A" w:rsidP="000414ED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Fraza cu cîteva propoziţii subordonate. 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Propoziţii subordonate omogene</w:t>
            </w:r>
            <w:proofErr w:type="gramStart"/>
            <w:r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neomogene</w:t>
            </w:r>
            <w:proofErr w:type="gramEnd"/>
            <w:r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şi consecutiv subordonate. </w:t>
            </w:r>
          </w:p>
          <w:p w:rsidR="001E7A3A" w:rsidRPr="00FF5965" w:rsidRDefault="001E7A3A" w:rsidP="000414ED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Fraze mixte.</w:t>
            </w:r>
          </w:p>
          <w:p w:rsidR="001E7A3A" w:rsidRPr="00FF5965" w:rsidRDefault="001E7A3A" w:rsidP="000414E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Vorbirea directă şi indirectă.</w:t>
            </w:r>
          </w:p>
          <w:p w:rsidR="001E7A3A" w:rsidRPr="00FF5965" w:rsidRDefault="001E7A3A" w:rsidP="000414ED">
            <w:pPr>
              <w:pStyle w:val="XHead1"/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Citatul.</w:t>
            </w:r>
          </w:p>
          <w:p w:rsidR="001E7A3A" w:rsidRPr="00FF5965" w:rsidRDefault="001E7A3A" w:rsidP="000414ED">
            <w:pPr>
              <w:pStyle w:val="XHead1"/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Dialogul.</w:t>
            </w:r>
          </w:p>
          <w:p w:rsidR="001E7A3A" w:rsidRPr="00FF5965" w:rsidRDefault="001E7A3A" w:rsidP="000414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Analiza frazelor.</w:t>
            </w:r>
          </w:p>
        </w:tc>
        <w:tc>
          <w:tcPr>
            <w:tcW w:w="3106" w:type="dxa"/>
            <w:gridSpan w:val="2"/>
          </w:tcPr>
          <w:p w:rsidR="001E7A3A" w:rsidRPr="00FF5965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7A3A" w:rsidRPr="00FF5965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7A3A" w:rsidRPr="00FF5965" w:rsidRDefault="000414ED" w:rsidP="000414ED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cunoaşte </w:t>
            </w:r>
            <w:r w:rsidR="001E7A3A"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noţiuni de frază; alcătuieşte fraze şi le întrebuinţează în comunicare;  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determină tipurile propoziţiilor </w:t>
            </w:r>
            <w:r w:rsidR="001E7A3A"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într-o frază; fraza joncţională şi fraza nejoncţională; fraza formată prin coordonare; tipul propoziţiilor coordonate; fraza formată prin subordonare; tipurile propoziţiilor subordonate; cuvintele conjunctive şi corelative; fraza nejoncţională cu propoziţii subordonate; regulile de punctuaţie învăţate;</w:t>
            </w:r>
          </w:p>
          <w:p w:rsidR="001E7A3A" w:rsidRPr="00FF5965" w:rsidRDefault="000414ED" w:rsidP="000414ED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="001E7A3A" w:rsidRPr="00FF5965">
              <w:rPr>
                <w:rFonts w:ascii="Times New Roman" w:hAnsi="Times New Roman" w:cs="Times New Roman"/>
                <w:sz w:val="24"/>
                <w:szCs w:val="24"/>
              </w:rPr>
              <w:t xml:space="preserve">determină tipurile propoziţiilor în frază; felurile frazelor; cuvintele conjunctive şi corelative; </w:t>
            </w:r>
          </w:p>
          <w:p w:rsidR="001E7A3A" w:rsidRPr="00FF5965" w:rsidRDefault="000414ED" w:rsidP="000414ED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="001E7A3A" w:rsidRPr="00FF5965">
              <w:rPr>
                <w:rFonts w:ascii="Times New Roman" w:hAnsi="Times New Roman" w:cs="Times New Roman"/>
                <w:sz w:val="24"/>
                <w:szCs w:val="24"/>
              </w:rPr>
              <w:t xml:space="preserve">utilizează corect, conversînd, diverse feluri de fraze;  </w:t>
            </w:r>
          </w:p>
          <w:p w:rsidR="001E7A3A" w:rsidRPr="00FF5965" w:rsidRDefault="000414ED" w:rsidP="000414ED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="001E7A3A" w:rsidRPr="00FF5965">
              <w:rPr>
                <w:rFonts w:ascii="Times New Roman" w:hAnsi="Times New Roman" w:cs="Times New Roman"/>
                <w:sz w:val="24"/>
                <w:szCs w:val="24"/>
              </w:rPr>
              <w:t>analizează frazele;</w:t>
            </w:r>
          </w:p>
          <w:p w:rsidR="001E7A3A" w:rsidRPr="00FF5965" w:rsidRDefault="000414ED" w:rsidP="000414ED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="001E7A3A"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argumentează corectitu</w:t>
            </w:r>
            <w:r w:rsidR="00F73E8C"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-dinea utilizării </w:t>
            </w:r>
            <w:r w:rsidR="001E7A3A"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semnelor de punctuaţie aplicînd regulile de punctuaţie învăţate;  </w:t>
            </w:r>
          </w:p>
          <w:p w:rsidR="001E7A3A" w:rsidRPr="00FF5965" w:rsidRDefault="00F73E8C" w:rsidP="0091021E">
            <w:pPr>
              <w:pStyle w:val="XBody"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lang w:val="es-ES"/>
              </w:rPr>
              <w:t>●</w:t>
            </w:r>
            <w:r w:rsidR="001E7A3A" w:rsidRPr="00FF5965">
              <w:rPr>
                <w:rFonts w:ascii="Times New Roman" w:hAnsi="Times New Roman" w:cs="Times New Roman"/>
                <w:sz w:val="24"/>
                <w:lang w:val="es-ES"/>
              </w:rPr>
              <w:t>identifică greşelile de punctuaţie şi  le corectează;</w:t>
            </w:r>
          </w:p>
          <w:p w:rsidR="001E7A3A" w:rsidRPr="00FF5965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●cunoaşte fraza cu cîteva propoziţii subordonate; fraza mixtă; echivalente ale construcţiilor verbale; sinonimia sintactică a unor părţi de propoziţie şi a unor propoziţii subordonate; unitatea sintactică superfrazică; vorbirea directă; citatul; dialogul; regulile de punctuaţie învăţate;  determină frazele cu cîteva propoziţii subordonate, 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frazele mixte;</w:t>
            </w:r>
          </w:p>
        </w:tc>
      </w:tr>
      <w:tr w:rsidR="00FF5965" w:rsidRPr="00F22E0D" w:rsidTr="00464734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571" w:type="dxa"/>
            <w:gridSpan w:val="7"/>
          </w:tcPr>
          <w:p w:rsidR="00464734" w:rsidRPr="00FF5965" w:rsidRDefault="00464734" w:rsidP="00F73E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Relaţii interdisciplinare: 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discuţii pe teme etico-morale (istoria), planul-conspect al conţinutului unor capitole (geografa).</w:t>
            </w:r>
          </w:p>
        </w:tc>
      </w:tr>
      <w:tr w:rsidR="00FF5965" w:rsidRPr="00F22E0D" w:rsidTr="00464734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0" w:type="dxa"/>
            <w:gridSpan w:val="2"/>
          </w:tcPr>
          <w:p w:rsidR="00464734" w:rsidRPr="00FF5965" w:rsidRDefault="00464734" w:rsidP="0091021E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</w:t>
            </w:r>
          </w:p>
        </w:tc>
        <w:tc>
          <w:tcPr>
            <w:tcW w:w="5505" w:type="dxa"/>
            <w:gridSpan w:val="4"/>
          </w:tcPr>
          <w:p w:rsidR="00464734" w:rsidRPr="00FF5965" w:rsidRDefault="00464734" w:rsidP="0091021E">
            <w:pPr>
              <w:pStyle w:val="XHead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Retorica – ştiinţa şi arta cuvîntului </w:t>
            </w:r>
          </w:p>
          <w:p w:rsidR="00464734" w:rsidRPr="00FF5965" w:rsidRDefault="00464734" w:rsidP="0091021E">
            <w:pPr>
              <w:pStyle w:val="XHead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(noţiuni generale)</w:t>
            </w:r>
          </w:p>
          <w:p w:rsidR="00464734" w:rsidRPr="00FF5965" w:rsidRDefault="00464734" w:rsidP="0091021E">
            <w:pPr>
              <w:pStyle w:val="XHead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64734" w:rsidRPr="00FF5965" w:rsidRDefault="00464734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76" w:type="dxa"/>
          </w:tcPr>
          <w:p w:rsidR="00464734" w:rsidRPr="00FF5965" w:rsidRDefault="00464734" w:rsidP="0091021E">
            <w:pPr>
              <w:pStyle w:val="XBody"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lang w:val="es-ES"/>
              </w:rPr>
              <w:t xml:space="preserve">●însuşeşte noţiuni despre retorică; </w:t>
            </w:r>
          </w:p>
          <w:p w:rsidR="00464734" w:rsidRPr="00FF5965" w:rsidRDefault="00464734" w:rsidP="0091021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●tipuri de activitate comunicativă şi felurile  discursurilor;</w:t>
            </w:r>
          </w:p>
        </w:tc>
      </w:tr>
      <w:tr w:rsidR="00FF5965" w:rsidRPr="00F22E0D" w:rsidTr="00464734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0" w:type="dxa"/>
            <w:gridSpan w:val="2"/>
          </w:tcPr>
          <w:p w:rsidR="00464734" w:rsidRPr="00FF5965" w:rsidRDefault="00142CD0" w:rsidP="0091021E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</w:t>
            </w:r>
          </w:p>
        </w:tc>
        <w:tc>
          <w:tcPr>
            <w:tcW w:w="5505" w:type="dxa"/>
            <w:gridSpan w:val="4"/>
          </w:tcPr>
          <w:p w:rsidR="00464734" w:rsidRPr="00FF5965" w:rsidRDefault="00464734" w:rsidP="0091021E">
            <w:pPr>
              <w:pStyle w:val="XHead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Genera</w:t>
            </w:r>
            <w:r w:rsidRPr="00FF5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lizarea  cunonoştinţelor   </w:t>
            </w:r>
            <w:r w:rsidRPr="00FF596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la sfîrşit  de an</w:t>
            </w:r>
          </w:p>
        </w:tc>
        <w:tc>
          <w:tcPr>
            <w:tcW w:w="3076" w:type="dxa"/>
          </w:tcPr>
          <w:p w:rsidR="00464734" w:rsidRPr="00FF5965" w:rsidRDefault="00464734" w:rsidP="0091021E">
            <w:pPr>
              <w:pStyle w:val="XBody"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val="es-ES"/>
              </w:rPr>
            </w:pPr>
          </w:p>
        </w:tc>
      </w:tr>
    </w:tbl>
    <w:p w:rsidR="00BD7BBE" w:rsidRPr="00FF5965" w:rsidRDefault="00BD7BBE" w:rsidP="0091021E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64734" w:rsidRPr="00FF5965" w:rsidRDefault="00464734" w:rsidP="0091021E">
      <w:pPr>
        <w:pStyle w:val="XSubHea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965">
        <w:rPr>
          <w:rFonts w:ascii="Times New Roman" w:hAnsi="Times New Roman" w:cs="Times New Roman"/>
          <w:b/>
          <w:sz w:val="24"/>
          <w:szCs w:val="24"/>
        </w:rPr>
        <w:t>III. TEMATICA INSTRUIRII SOCIOCULTURALE</w:t>
      </w:r>
    </w:p>
    <w:p w:rsidR="00464734" w:rsidRPr="00FF5965" w:rsidRDefault="00464734" w:rsidP="0091021E">
      <w:pPr>
        <w:pStyle w:val="XSubHea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F5965" w:rsidRPr="00FF5965" w:rsidTr="00F834CA">
        <w:tc>
          <w:tcPr>
            <w:tcW w:w="9571" w:type="dxa"/>
          </w:tcPr>
          <w:p w:rsidR="00F73E8C" w:rsidRPr="00FF5965" w:rsidRDefault="00F73E8C" w:rsidP="0091021E">
            <w:pPr>
              <w:pStyle w:val="XSubHead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734" w:rsidRPr="00FF5965" w:rsidRDefault="00464734" w:rsidP="0091021E">
            <w:pPr>
              <w:pStyle w:val="XSubHead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  <w:szCs w:val="24"/>
              </w:rPr>
              <w:t>Tematica orientativă</w:t>
            </w:r>
          </w:p>
          <w:p w:rsidR="00F73E8C" w:rsidRPr="00FF5965" w:rsidRDefault="00F73E8C" w:rsidP="0091021E">
            <w:pPr>
              <w:pStyle w:val="XSubHead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965" w:rsidRPr="00F22E0D" w:rsidTr="00F834CA">
        <w:tc>
          <w:tcPr>
            <w:tcW w:w="9571" w:type="dxa"/>
          </w:tcPr>
          <w:p w:rsidR="00464734" w:rsidRPr="00FF5965" w:rsidRDefault="00464734" w:rsidP="009102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A3A7B"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Limba literară – as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pectul cultivat, normat, superior al limbii naţionale.</w:t>
            </w:r>
          </w:p>
          <w:p w:rsidR="00464734" w:rsidRPr="00FF5965" w:rsidRDefault="00464734" w:rsidP="0091021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464734" w:rsidRPr="00FF5965" w:rsidRDefault="00464734" w:rsidP="0091021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Întrebare-problemă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Depinde oare</w:t>
            </w:r>
            <w:r w:rsidRPr="00FF596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nivelul de cultură a</w:t>
            </w:r>
            <w:r w:rsidR="002A3A7B"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omului de cunoaşterea limbii literare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464734" w:rsidRPr="00FF5965" w:rsidRDefault="00464734" w:rsidP="0091021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64734" w:rsidRPr="00FF5965" w:rsidRDefault="00464734" w:rsidP="0091021E">
            <w:pPr>
              <w:pStyle w:val="XSubHead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FF5965" w:rsidRPr="00F22E0D" w:rsidTr="00F834CA">
        <w:tc>
          <w:tcPr>
            <w:tcW w:w="9571" w:type="dxa"/>
          </w:tcPr>
          <w:p w:rsidR="00464734" w:rsidRPr="00FF5965" w:rsidRDefault="00464734" w:rsidP="0091021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Date  istorice  importante despre Moldova şi Ucraina. Ucraina şi Moldova la etapa actuală. Relaţiile de prietenie moldo-ucrainene. Obţinerea independenţei şi renaşterea statelor Moldova şi Ucraina.</w:t>
            </w:r>
          </w:p>
          <w:p w:rsidR="00464734" w:rsidRPr="00FF5965" w:rsidRDefault="00464734" w:rsidP="0091021E">
            <w:pPr>
              <w:pStyle w:val="XSubHead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734" w:rsidRPr="00FF5965" w:rsidRDefault="00464734" w:rsidP="0091021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Întrebare-problemă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 oferă independenţa statelor popoarelor moldovenesc şi ucrainean</w:t>
            </w:r>
            <w:r w:rsidR="002A3A7B"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464734" w:rsidRPr="00FF5965" w:rsidRDefault="00464734" w:rsidP="0091021E">
            <w:pPr>
              <w:pStyle w:val="XSubHead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965" w:rsidRPr="00F22E0D" w:rsidTr="00F834CA">
        <w:tc>
          <w:tcPr>
            <w:tcW w:w="9571" w:type="dxa"/>
          </w:tcPr>
          <w:p w:rsidR="00464734" w:rsidRPr="00FF5965" w:rsidRDefault="00464734" w:rsidP="009102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Pămîntul – casa  noastră comună. Ocrotirea naturii.</w:t>
            </w:r>
          </w:p>
          <w:p w:rsidR="00464734" w:rsidRPr="00FF5965" w:rsidRDefault="00464734" w:rsidP="0091021E">
            <w:pPr>
              <w:pStyle w:val="XSubHead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464734" w:rsidRPr="00FF5965" w:rsidRDefault="00464734" w:rsidP="009102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Întrebare-problemă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Ce înseamnă pentru mine planeta Pămînt?</w:t>
            </w:r>
          </w:p>
          <w:p w:rsidR="00464734" w:rsidRPr="00FF5965" w:rsidRDefault="00464734" w:rsidP="0091021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64734" w:rsidRPr="00FF5965" w:rsidRDefault="00464734" w:rsidP="0091021E">
            <w:pPr>
              <w:pStyle w:val="XSubHead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965" w:rsidRPr="00F22E0D" w:rsidTr="00F834CA">
        <w:tc>
          <w:tcPr>
            <w:tcW w:w="9571" w:type="dxa"/>
          </w:tcPr>
          <w:p w:rsidR="00464734" w:rsidRPr="00FF5965" w:rsidRDefault="00464734" w:rsidP="009102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Familia. Rudele. Relaţiile părinţi-copii. 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Sărbători tradiţionale în familie. Stima şi ajutorul reciproc în familie.</w:t>
            </w:r>
          </w:p>
          <w:p w:rsidR="00464734" w:rsidRPr="00FF5965" w:rsidRDefault="00464734" w:rsidP="0091021E">
            <w:pPr>
              <w:pStyle w:val="XSubHead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734" w:rsidRPr="00FF5965" w:rsidRDefault="00464734" w:rsidP="009102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Întrebare-problemă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Cum îmi imaginez viitoarea familie?</w:t>
            </w:r>
          </w:p>
          <w:p w:rsidR="00464734" w:rsidRPr="00FF5965" w:rsidRDefault="00464734" w:rsidP="0091021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4734" w:rsidRPr="00FF5965" w:rsidRDefault="00464734" w:rsidP="0091021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F5965" w:rsidRPr="00F22E0D" w:rsidTr="00F834CA">
        <w:tc>
          <w:tcPr>
            <w:tcW w:w="9571" w:type="dxa"/>
          </w:tcPr>
          <w:p w:rsidR="00464734" w:rsidRPr="00FF5965" w:rsidRDefault="00464734" w:rsidP="0091021E">
            <w:pPr>
              <w:pStyle w:val="XSubHead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Pr="00FF5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Normele moralei. Trăsături de caracter: sinceritate, hărnicie, acurateţă, modestie, simplitate</w:t>
            </w:r>
            <w:r w:rsidR="002A3A7B"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  <w:p w:rsidR="00F73E8C" w:rsidRPr="00FF5965" w:rsidRDefault="00F73E8C" w:rsidP="0091021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464734" w:rsidRPr="00FF5965" w:rsidRDefault="00464734" w:rsidP="009102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Întrebare-problemă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 asigură armonia sufletească şi fericirea?</w:t>
            </w:r>
          </w:p>
          <w:p w:rsidR="00464734" w:rsidRPr="00FF5965" w:rsidRDefault="00464734" w:rsidP="0091021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4734" w:rsidRPr="00FF5965" w:rsidRDefault="00464734" w:rsidP="0091021E">
            <w:pPr>
              <w:pStyle w:val="XSubHead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734" w:rsidRPr="00FF5965" w:rsidTr="00F834CA">
        <w:tc>
          <w:tcPr>
            <w:tcW w:w="9571" w:type="dxa"/>
          </w:tcPr>
          <w:p w:rsidR="00464734" w:rsidRPr="00FF5965" w:rsidRDefault="00464734" w:rsidP="009102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Etica comunicării şi normele conduitei morale. Comunicarea în şcoală, pe stradă, în locuri publice, acasă. 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Salutăril</w:t>
            </w:r>
            <w:r w:rsidR="002A3A7B"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e, adresările, politeţea, amabi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litatea.</w:t>
            </w:r>
          </w:p>
          <w:p w:rsidR="00464734" w:rsidRPr="00FF5965" w:rsidRDefault="00464734" w:rsidP="0091021E">
            <w:pPr>
              <w:pStyle w:val="XSubHead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B49" w:rsidRPr="00FF5965" w:rsidRDefault="00464734" w:rsidP="0091021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96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Întrebare-problemă</w:t>
            </w:r>
            <w:r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  <w:r w:rsidR="00B47B49"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În ce</w:t>
            </w:r>
            <w:r w:rsidR="00F73E8C"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constă etica comunicării? T</w:t>
            </w:r>
            <w:r w:rsidR="00B47B49" w:rsidRPr="00FF59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rebuie să fim amabili?</w:t>
            </w:r>
          </w:p>
          <w:p w:rsidR="00464734" w:rsidRPr="00FF5965" w:rsidRDefault="00464734" w:rsidP="0091021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4734" w:rsidRPr="00FF5965" w:rsidRDefault="00464734" w:rsidP="0091021E">
            <w:pPr>
              <w:pStyle w:val="XSubHead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4734" w:rsidRPr="00FF5965" w:rsidRDefault="00464734" w:rsidP="0091021E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B47B49" w:rsidRPr="00FF5965" w:rsidRDefault="00B47B49" w:rsidP="009102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5965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LINIA STRATEGICĂ</w:t>
      </w:r>
    </w:p>
    <w:p w:rsidR="00563D20" w:rsidRPr="00FF5965" w:rsidRDefault="00B47B49" w:rsidP="0091021E">
      <w:pPr>
        <w:spacing w:line="240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ro-RO"/>
        </w:rPr>
      </w:pPr>
      <w:r w:rsidRPr="00FF5965">
        <w:rPr>
          <w:rFonts w:ascii="Times New Roman" w:hAnsi="Times New Roman" w:cs="Times New Roman"/>
          <w:b/>
          <w:sz w:val="24"/>
          <w:szCs w:val="24"/>
          <w:lang w:val="ro-RO"/>
        </w:rPr>
        <w:t>Elevul</w:t>
      </w:r>
      <w:r w:rsidR="00563D20" w:rsidRPr="00FF596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F5965">
        <w:rPr>
          <w:rStyle w:val="hps"/>
          <w:rFonts w:ascii="Times New Roman" w:hAnsi="Times New Roman"/>
          <w:sz w:val="24"/>
          <w:szCs w:val="24"/>
          <w:lang w:val="ro-RO"/>
        </w:rPr>
        <w:t xml:space="preserve"> </w:t>
      </w:r>
      <w:r w:rsidR="00563D20" w:rsidRPr="00FF5965">
        <w:rPr>
          <w:rStyle w:val="hps"/>
          <w:rFonts w:ascii="Times New Roman" w:hAnsi="Times New Roman"/>
          <w:sz w:val="24"/>
          <w:szCs w:val="24"/>
          <w:lang w:val="ro-RO"/>
        </w:rPr>
        <w:t xml:space="preserve">lucrează cu diferite surse de informaţie, </w:t>
      </w:r>
      <w:r w:rsidR="00563D20" w:rsidRPr="00FF5965">
        <w:rPr>
          <w:rFonts w:ascii="Times New Roman" w:hAnsi="Times New Roman" w:cs="Times New Roman"/>
          <w:sz w:val="24"/>
          <w:szCs w:val="24"/>
          <w:lang w:val="ro-RO"/>
        </w:rPr>
        <w:t>indiv</w:t>
      </w:r>
      <w:r w:rsidR="002A3A7B" w:rsidRPr="00FF5965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563D20" w:rsidRPr="00FF5965">
        <w:rPr>
          <w:rFonts w:ascii="Times New Roman" w:hAnsi="Times New Roman" w:cs="Times New Roman"/>
          <w:sz w:val="24"/>
          <w:szCs w:val="24"/>
          <w:lang w:val="ro-RO"/>
        </w:rPr>
        <w:t>dual</w:t>
      </w:r>
      <w:r w:rsidR="00563D20" w:rsidRPr="00FF5965">
        <w:rPr>
          <w:rStyle w:val="hps"/>
          <w:rFonts w:ascii="Times New Roman" w:hAnsi="Times New Roman"/>
          <w:sz w:val="24"/>
          <w:szCs w:val="24"/>
          <w:lang w:val="ro-RO"/>
        </w:rPr>
        <w:t xml:space="preserve"> caută, prelucrează, analizează materialul n</w:t>
      </w:r>
      <w:r w:rsidR="00DA174F" w:rsidRPr="00FF5965">
        <w:rPr>
          <w:rStyle w:val="hps"/>
          <w:rFonts w:ascii="Times New Roman" w:hAnsi="Times New Roman"/>
          <w:sz w:val="24"/>
          <w:szCs w:val="24"/>
          <w:lang w:val="ro-RO"/>
        </w:rPr>
        <w:t>e</w:t>
      </w:r>
      <w:r w:rsidR="00E7554C" w:rsidRPr="00FF5965">
        <w:rPr>
          <w:rStyle w:val="hps"/>
          <w:rFonts w:ascii="Times New Roman" w:hAnsi="Times New Roman"/>
          <w:sz w:val="24"/>
          <w:szCs w:val="24"/>
          <w:lang w:val="ro-RO"/>
        </w:rPr>
        <w:t xml:space="preserve">cesar; </w:t>
      </w:r>
      <w:r w:rsidR="00E7554C" w:rsidRPr="00FF5965">
        <w:rPr>
          <w:rStyle w:val="hps"/>
          <w:rFonts w:ascii="Times New Roman" w:hAnsi="Times New Roman"/>
          <w:sz w:val="24"/>
          <w:szCs w:val="24"/>
          <w:lang w:val="en-US"/>
        </w:rPr>
        <w:t xml:space="preserve">sistematic foloseşte în instruire literatură ştiinţifico-populară, presa periodică, </w:t>
      </w:r>
      <w:r w:rsidR="00F73E8C" w:rsidRPr="00FF5965">
        <w:rPr>
          <w:rStyle w:val="hps"/>
          <w:rFonts w:ascii="Times New Roman" w:hAnsi="Times New Roman"/>
          <w:sz w:val="24"/>
          <w:szCs w:val="24"/>
          <w:lang w:val="en-US"/>
        </w:rPr>
        <w:t xml:space="preserve">diferite </w:t>
      </w:r>
      <w:r w:rsidR="00E7554C" w:rsidRPr="00FF5965">
        <w:rPr>
          <w:rStyle w:val="hps"/>
          <w:rFonts w:ascii="Times New Roman" w:hAnsi="Times New Roman"/>
          <w:sz w:val="24"/>
          <w:szCs w:val="24"/>
          <w:lang w:val="en-US"/>
        </w:rPr>
        <w:t>material</w:t>
      </w:r>
      <w:r w:rsidR="00F73E8C" w:rsidRPr="00FF5965">
        <w:rPr>
          <w:rStyle w:val="hps"/>
          <w:rFonts w:ascii="Times New Roman" w:hAnsi="Times New Roman"/>
          <w:sz w:val="24"/>
          <w:szCs w:val="24"/>
          <w:lang w:val="en-US"/>
        </w:rPr>
        <w:t>e</w:t>
      </w:r>
      <w:r w:rsidR="00E7554C" w:rsidRPr="00FF5965">
        <w:rPr>
          <w:rStyle w:val="hps"/>
          <w:rFonts w:ascii="Times New Roman" w:hAnsi="Times New Roman"/>
          <w:sz w:val="24"/>
          <w:szCs w:val="24"/>
          <w:lang w:val="en-US"/>
        </w:rPr>
        <w:t xml:space="preserve"> transmise la radio şi televiziune.</w:t>
      </w:r>
    </w:p>
    <w:p w:rsidR="00E7554C" w:rsidRPr="00FF5965" w:rsidRDefault="00563D20" w:rsidP="0091021E">
      <w:pPr>
        <w:spacing w:line="240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FF5965">
        <w:rPr>
          <w:rStyle w:val="hps"/>
          <w:rFonts w:ascii="Times New Roman" w:hAnsi="Times New Roman"/>
          <w:sz w:val="24"/>
          <w:szCs w:val="24"/>
          <w:lang w:val="ro-RO"/>
        </w:rPr>
        <w:t>De sine stătă</w:t>
      </w:r>
      <w:r w:rsidR="002A3A7B" w:rsidRPr="00FF5965">
        <w:rPr>
          <w:rStyle w:val="hps"/>
          <w:rFonts w:ascii="Times New Roman" w:hAnsi="Times New Roman"/>
          <w:sz w:val="24"/>
          <w:szCs w:val="24"/>
          <w:lang w:val="ro-RO"/>
        </w:rPr>
        <w:t>t</w:t>
      </w:r>
      <w:r w:rsidRPr="00FF5965">
        <w:rPr>
          <w:rStyle w:val="hps"/>
          <w:rFonts w:ascii="Times New Roman" w:hAnsi="Times New Roman"/>
          <w:sz w:val="24"/>
          <w:szCs w:val="24"/>
          <w:lang w:val="ro-RO"/>
        </w:rPr>
        <w:t>or rezolvă</w:t>
      </w:r>
      <w:r w:rsidR="001824BA" w:rsidRPr="00FF5965">
        <w:rPr>
          <w:rStyle w:val="hps"/>
          <w:rFonts w:ascii="Times New Roman" w:hAnsi="Times New Roman"/>
          <w:sz w:val="24"/>
          <w:szCs w:val="24"/>
          <w:lang w:val="ro-RO"/>
        </w:rPr>
        <w:t xml:space="preserve"> în</w:t>
      </w:r>
      <w:r w:rsidR="002A3A7B" w:rsidRPr="00FF5965">
        <w:rPr>
          <w:rStyle w:val="hps"/>
          <w:rFonts w:ascii="Times New Roman" w:hAnsi="Times New Roman"/>
          <w:sz w:val="24"/>
          <w:szCs w:val="24"/>
          <w:lang w:val="ro-RO"/>
        </w:rPr>
        <w:t>s</w:t>
      </w:r>
      <w:r w:rsidR="001824BA" w:rsidRPr="00FF5965">
        <w:rPr>
          <w:rStyle w:val="hps"/>
          <w:rFonts w:ascii="Times New Roman" w:hAnsi="Times New Roman"/>
          <w:sz w:val="24"/>
          <w:szCs w:val="24"/>
          <w:lang w:val="ro-RO"/>
        </w:rPr>
        <w:t xml:space="preserve">ărcinări de </w:t>
      </w:r>
      <w:r w:rsidR="002A3A7B" w:rsidRPr="00FF5965">
        <w:rPr>
          <w:rStyle w:val="hps"/>
          <w:rFonts w:ascii="Times New Roman" w:hAnsi="Times New Roman"/>
          <w:sz w:val="24"/>
          <w:szCs w:val="24"/>
          <w:lang w:val="ro-RO"/>
        </w:rPr>
        <w:t xml:space="preserve">diverse </w:t>
      </w:r>
      <w:r w:rsidR="001824BA" w:rsidRPr="00FF5965">
        <w:rPr>
          <w:rStyle w:val="hps"/>
          <w:rFonts w:ascii="Times New Roman" w:hAnsi="Times New Roman"/>
          <w:sz w:val="24"/>
          <w:szCs w:val="24"/>
          <w:lang w:val="ro-RO"/>
        </w:rPr>
        <w:t xml:space="preserve">tipuri, </w:t>
      </w:r>
      <w:r w:rsidR="001824BA" w:rsidRPr="00FF5965">
        <w:rPr>
          <w:rFonts w:ascii="Times New Roman" w:hAnsi="Times New Roman" w:cs="Times New Roman"/>
          <w:sz w:val="24"/>
          <w:szCs w:val="24"/>
          <w:lang w:val="en-US"/>
        </w:rPr>
        <w:t>analizează, compară, generalizează, concretizează, experimentează, face concluzii prin analogie, modelează, argumentează convingător tezele expuse.</w:t>
      </w:r>
      <w:r w:rsidR="001824BA" w:rsidRPr="00FF5965">
        <w:rPr>
          <w:rFonts w:ascii="Times New Roman" w:hAnsi="Times New Roman" w:cs="Times New Roman"/>
          <w:sz w:val="24"/>
          <w:szCs w:val="24"/>
          <w:lang w:val="ro-RO"/>
        </w:rPr>
        <w:t xml:space="preserve"> Aplică deprinderile creative în diferite situaţii de comunicare</w:t>
      </w:r>
      <w:r w:rsidR="00E7554C" w:rsidRPr="00FF5965">
        <w:rPr>
          <w:rFonts w:ascii="Times New Roman" w:hAnsi="Times New Roman" w:cs="Times New Roman"/>
          <w:sz w:val="24"/>
          <w:szCs w:val="24"/>
          <w:lang w:val="ro-RO"/>
        </w:rPr>
        <w:t>; practică strategii comunicative de bază, strategii de colaborare cu semenii săi</w:t>
      </w:r>
      <w:r w:rsidR="002A3A7B" w:rsidRPr="00FF59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E7554C" w:rsidRPr="00FF5965">
        <w:rPr>
          <w:rFonts w:ascii="Times New Roman" w:hAnsi="Times New Roman" w:cs="Times New Roman"/>
          <w:sz w:val="24"/>
          <w:szCs w:val="24"/>
          <w:lang w:val="ro-RO"/>
        </w:rPr>
        <w:t xml:space="preserve"> respectînd normele limbii literare, eticheta şi normele conversaţiei cu interlocutorul.</w:t>
      </w:r>
      <w:r w:rsidR="00E7554C" w:rsidRPr="00FF5965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E7554C" w:rsidRPr="00FF5965">
        <w:rPr>
          <w:rStyle w:val="hps"/>
          <w:rFonts w:ascii="Times New Roman" w:hAnsi="Times New Roman"/>
          <w:sz w:val="24"/>
          <w:szCs w:val="24"/>
          <w:lang w:val="en-US"/>
        </w:rPr>
        <w:t>Stabileşte relaţii interdisciplinare reieşind din cunoştinţele obţinute în procesul instruirii</w:t>
      </w:r>
      <w:r w:rsidR="002A3A7B" w:rsidRPr="00FF5965">
        <w:rPr>
          <w:rStyle w:val="hps"/>
          <w:rFonts w:ascii="Times New Roman" w:hAnsi="Times New Roman"/>
          <w:sz w:val="24"/>
          <w:szCs w:val="24"/>
          <w:lang w:val="en-US"/>
        </w:rPr>
        <w:t>,</w:t>
      </w:r>
      <w:r w:rsidR="00E7554C" w:rsidRPr="00FF5965">
        <w:rPr>
          <w:rStyle w:val="hps"/>
          <w:rFonts w:ascii="Times New Roman" w:hAnsi="Times New Roman"/>
          <w:sz w:val="24"/>
          <w:szCs w:val="24"/>
          <w:lang w:val="en-US"/>
        </w:rPr>
        <w:t xml:space="preserve"> folosind diferite procedee de analiză şi sinteză.</w:t>
      </w:r>
      <w:proofErr w:type="gramEnd"/>
    </w:p>
    <w:p w:rsidR="00E7554C" w:rsidRPr="00FF5965" w:rsidRDefault="00E7554C" w:rsidP="0091021E">
      <w:pPr>
        <w:pStyle w:val="XBody1"/>
        <w:rPr>
          <w:rFonts w:ascii="Times New Roman" w:hAnsi="Times New Roman" w:cs="Times New Roman"/>
          <w:sz w:val="24"/>
          <w:szCs w:val="24"/>
          <w:lang w:val="en-US"/>
        </w:rPr>
      </w:pPr>
    </w:p>
    <w:p w:rsidR="00B47B49" w:rsidRPr="00FF5965" w:rsidRDefault="00B47B49" w:rsidP="0091021E">
      <w:pPr>
        <w:pStyle w:val="XSubHea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965">
        <w:rPr>
          <w:rFonts w:ascii="Times New Roman" w:hAnsi="Times New Roman" w:cs="Times New Roman"/>
          <w:b/>
          <w:sz w:val="24"/>
          <w:szCs w:val="24"/>
        </w:rPr>
        <w:t xml:space="preserve">Repartizarea orientativă </w:t>
      </w:r>
      <w:proofErr w:type="gramStart"/>
      <w:r w:rsidRPr="00FF596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F5965">
        <w:rPr>
          <w:rFonts w:ascii="Times New Roman" w:hAnsi="Times New Roman" w:cs="Times New Roman"/>
          <w:b/>
          <w:sz w:val="24"/>
          <w:szCs w:val="24"/>
        </w:rPr>
        <w:t xml:space="preserve"> orelor:</w:t>
      </w:r>
    </w:p>
    <w:p w:rsidR="00E7554C" w:rsidRPr="00FF5965" w:rsidRDefault="00E7554C" w:rsidP="0091021E">
      <w:pPr>
        <w:pStyle w:val="XSubHea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7B49" w:rsidRPr="00FF5965" w:rsidRDefault="00E1538E" w:rsidP="0091021E">
      <w:pPr>
        <w:pStyle w:val="XSubHead"/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F5965">
        <w:rPr>
          <w:rFonts w:ascii="Times New Roman" w:hAnsi="Times New Roman" w:cs="Times New Roman"/>
          <w:sz w:val="24"/>
          <w:szCs w:val="24"/>
          <w:lang w:val="ro-RO"/>
        </w:rPr>
        <w:t>comunicarea – 8</w:t>
      </w:r>
      <w:r w:rsidR="00B47B49" w:rsidRPr="00FF5965">
        <w:rPr>
          <w:rFonts w:ascii="Times New Roman" w:hAnsi="Times New Roman" w:cs="Times New Roman"/>
          <w:sz w:val="24"/>
          <w:szCs w:val="24"/>
          <w:lang w:val="ro-RO"/>
        </w:rPr>
        <w:t xml:space="preserve"> ore</w:t>
      </w:r>
      <w:r w:rsidRPr="00FF596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47B49" w:rsidRPr="00FF5965">
        <w:rPr>
          <w:rFonts w:ascii="Times New Roman" w:hAnsi="Times New Roman" w:cs="Times New Roman"/>
          <w:sz w:val="24"/>
          <w:szCs w:val="24"/>
          <w:lang w:val="ro-RO"/>
        </w:rPr>
        <w:t>+</w:t>
      </w:r>
      <w:r w:rsidRPr="00FF5965">
        <w:rPr>
          <w:rFonts w:ascii="Times New Roman" w:hAnsi="Times New Roman" w:cs="Times New Roman"/>
          <w:sz w:val="24"/>
          <w:szCs w:val="24"/>
          <w:lang w:val="ro-RO"/>
        </w:rPr>
        <w:t xml:space="preserve"> 2 ore disponibile; limba –21</w:t>
      </w:r>
      <w:r w:rsidR="00B47B49" w:rsidRPr="00FF5965">
        <w:rPr>
          <w:rFonts w:ascii="Times New Roman" w:hAnsi="Times New Roman" w:cs="Times New Roman"/>
          <w:sz w:val="24"/>
          <w:szCs w:val="24"/>
          <w:lang w:val="ro-RO"/>
        </w:rPr>
        <w:t xml:space="preserve"> ore + 2 ore disponibile;</w:t>
      </w:r>
    </w:p>
    <w:p w:rsidR="00B47B49" w:rsidRPr="00FF5965" w:rsidRDefault="00B47B49" w:rsidP="0091021E">
      <w:pPr>
        <w:pStyle w:val="XSubHead"/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F5965">
        <w:rPr>
          <w:rFonts w:ascii="Times New Roman" w:hAnsi="Times New Roman" w:cs="Times New Roman"/>
          <w:sz w:val="24"/>
          <w:szCs w:val="24"/>
          <w:lang w:val="ro-RO"/>
        </w:rPr>
        <w:t xml:space="preserve">lucrări de control – 2 ore; </w:t>
      </w:r>
    </w:p>
    <w:p w:rsidR="00B47B49" w:rsidRDefault="00B47B49" w:rsidP="0091021E">
      <w:pPr>
        <w:pStyle w:val="XSubHead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5965" w:rsidRDefault="00FF5965" w:rsidP="0091021E">
      <w:pPr>
        <w:pStyle w:val="XSubHead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5965" w:rsidRDefault="00FF5965" w:rsidP="0091021E">
      <w:pPr>
        <w:pStyle w:val="XSubHead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5965" w:rsidRDefault="00FF5965" w:rsidP="0091021E">
      <w:pPr>
        <w:pStyle w:val="XSubHead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5965" w:rsidRDefault="00FF5965" w:rsidP="0091021E">
      <w:pPr>
        <w:pStyle w:val="XSubHead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5965" w:rsidRDefault="00FF5965" w:rsidP="0091021E">
      <w:pPr>
        <w:pStyle w:val="XSubHead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5965" w:rsidRDefault="00FF5965" w:rsidP="0091021E">
      <w:pPr>
        <w:pStyle w:val="XSubHead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5965" w:rsidRDefault="00FF5965" w:rsidP="0091021E">
      <w:pPr>
        <w:pStyle w:val="XSubHead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5965" w:rsidRDefault="00FF5965" w:rsidP="0091021E">
      <w:pPr>
        <w:pStyle w:val="XSubHead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5965" w:rsidRPr="00FF5965" w:rsidRDefault="00FF5965" w:rsidP="0091021E">
      <w:pPr>
        <w:pStyle w:val="XSubHead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5965" w:rsidRPr="00B95F0D" w:rsidRDefault="00FF5965" w:rsidP="00FF596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B95F0D">
        <w:rPr>
          <w:rFonts w:ascii="Times New Roman" w:hAnsi="Times New Roman"/>
          <w:sz w:val="24"/>
          <w:szCs w:val="24"/>
          <w:lang w:val="uk-UA"/>
        </w:rPr>
        <w:t>Укладачі:</w:t>
      </w:r>
    </w:p>
    <w:p w:rsidR="00B47B49" w:rsidRPr="00B95F0D" w:rsidRDefault="00FF5965" w:rsidP="00FF596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5F0D">
        <w:rPr>
          <w:rFonts w:ascii="Times New Roman" w:hAnsi="Times New Roman" w:cs="Times New Roman"/>
          <w:sz w:val="24"/>
          <w:szCs w:val="24"/>
          <w:lang w:val="uk-UA"/>
        </w:rPr>
        <w:t>Фєтєску Л.І.</w:t>
      </w:r>
    </w:p>
    <w:p w:rsidR="00FF5965" w:rsidRPr="00B95F0D" w:rsidRDefault="00FF5965" w:rsidP="00FF596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5F0D">
        <w:rPr>
          <w:rFonts w:ascii="Times New Roman" w:hAnsi="Times New Roman" w:cs="Times New Roman"/>
          <w:sz w:val="24"/>
          <w:szCs w:val="24"/>
          <w:lang w:val="uk-UA"/>
        </w:rPr>
        <w:t>Кьося В.В.</w:t>
      </w:r>
    </w:p>
    <w:sectPr w:rsidR="00FF5965" w:rsidRPr="00B95F0D" w:rsidSect="00BD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77E" w:rsidRDefault="00C7677E" w:rsidP="00B95F0D">
      <w:pPr>
        <w:spacing w:after="0" w:line="240" w:lineRule="auto"/>
      </w:pPr>
      <w:r>
        <w:separator/>
      </w:r>
    </w:p>
  </w:endnote>
  <w:endnote w:type="continuationSeparator" w:id="0">
    <w:p w:rsidR="00C7677E" w:rsidRDefault="00C7677E" w:rsidP="00B9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77E" w:rsidRDefault="00C7677E" w:rsidP="00B95F0D">
      <w:pPr>
        <w:spacing w:after="0" w:line="240" w:lineRule="auto"/>
      </w:pPr>
      <w:r>
        <w:separator/>
      </w:r>
    </w:p>
  </w:footnote>
  <w:footnote w:type="continuationSeparator" w:id="0">
    <w:p w:rsidR="00C7677E" w:rsidRDefault="00C7677E" w:rsidP="00B95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6DC5"/>
    <w:multiLevelType w:val="hybridMultilevel"/>
    <w:tmpl w:val="C308AA4C"/>
    <w:lvl w:ilvl="0" w:tplc="8F60DB5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511BB"/>
    <w:multiLevelType w:val="hybridMultilevel"/>
    <w:tmpl w:val="0F46377E"/>
    <w:lvl w:ilvl="0" w:tplc="AE046D22">
      <w:start w:val="3"/>
      <w:numFmt w:val="bullet"/>
      <w:lvlText w:val="–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B883843"/>
    <w:multiLevelType w:val="multilevel"/>
    <w:tmpl w:val="36305516"/>
    <w:lvl w:ilvl="0">
      <w:start w:val="1"/>
      <w:numFmt w:val="decimal"/>
      <w:pStyle w:val="Xlis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34E1EFA"/>
    <w:multiLevelType w:val="hybridMultilevel"/>
    <w:tmpl w:val="13E6A870"/>
    <w:lvl w:ilvl="0" w:tplc="E95024C4">
      <w:start w:val="3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4A8D9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A04E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F4C0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867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A8CD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6B2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EEFC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228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A3A"/>
    <w:rsid w:val="0001085B"/>
    <w:rsid w:val="000414ED"/>
    <w:rsid w:val="0007579E"/>
    <w:rsid w:val="00136DC4"/>
    <w:rsid w:val="00142CD0"/>
    <w:rsid w:val="001824BA"/>
    <w:rsid w:val="001A03F1"/>
    <w:rsid w:val="001E7A3A"/>
    <w:rsid w:val="00215134"/>
    <w:rsid w:val="002752D4"/>
    <w:rsid w:val="002A3A7B"/>
    <w:rsid w:val="0034348F"/>
    <w:rsid w:val="003B56F5"/>
    <w:rsid w:val="003B7836"/>
    <w:rsid w:val="004113F0"/>
    <w:rsid w:val="00414B6A"/>
    <w:rsid w:val="00464734"/>
    <w:rsid w:val="004C45B7"/>
    <w:rsid w:val="00524C27"/>
    <w:rsid w:val="0054708E"/>
    <w:rsid w:val="00556613"/>
    <w:rsid w:val="00563D20"/>
    <w:rsid w:val="00575B97"/>
    <w:rsid w:val="005925B4"/>
    <w:rsid w:val="005E52A1"/>
    <w:rsid w:val="00617D76"/>
    <w:rsid w:val="00643264"/>
    <w:rsid w:val="006708C5"/>
    <w:rsid w:val="00694AE0"/>
    <w:rsid w:val="0075750C"/>
    <w:rsid w:val="007F3384"/>
    <w:rsid w:val="007F35DC"/>
    <w:rsid w:val="007F7ABC"/>
    <w:rsid w:val="0082019B"/>
    <w:rsid w:val="008452B6"/>
    <w:rsid w:val="0091021E"/>
    <w:rsid w:val="00945A2C"/>
    <w:rsid w:val="009C1CB2"/>
    <w:rsid w:val="009C6893"/>
    <w:rsid w:val="00A0274D"/>
    <w:rsid w:val="00A12DD0"/>
    <w:rsid w:val="00A3335B"/>
    <w:rsid w:val="00AA7F33"/>
    <w:rsid w:val="00B00F78"/>
    <w:rsid w:val="00B47B49"/>
    <w:rsid w:val="00B7278D"/>
    <w:rsid w:val="00B95F0D"/>
    <w:rsid w:val="00BD7BBE"/>
    <w:rsid w:val="00C417BD"/>
    <w:rsid w:val="00C72124"/>
    <w:rsid w:val="00C7677E"/>
    <w:rsid w:val="00C87755"/>
    <w:rsid w:val="00CF2B4E"/>
    <w:rsid w:val="00D0364E"/>
    <w:rsid w:val="00D63D3C"/>
    <w:rsid w:val="00DA174F"/>
    <w:rsid w:val="00E0419D"/>
    <w:rsid w:val="00E12770"/>
    <w:rsid w:val="00E1538E"/>
    <w:rsid w:val="00E25D48"/>
    <w:rsid w:val="00E7554C"/>
    <w:rsid w:val="00E77746"/>
    <w:rsid w:val="00E90C93"/>
    <w:rsid w:val="00ED11AE"/>
    <w:rsid w:val="00EF06C1"/>
    <w:rsid w:val="00F057E5"/>
    <w:rsid w:val="00F22E0D"/>
    <w:rsid w:val="00F43D27"/>
    <w:rsid w:val="00F60A2D"/>
    <w:rsid w:val="00F73E8C"/>
    <w:rsid w:val="00F834CA"/>
    <w:rsid w:val="00FA1339"/>
    <w:rsid w:val="00FA6448"/>
    <w:rsid w:val="00FD66AA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1E7A3A"/>
    <w:rPr>
      <w:color w:val="0000FF"/>
      <w:u w:val="single"/>
    </w:rPr>
  </w:style>
  <w:style w:type="paragraph" w:customStyle="1" w:styleId="XHeadB">
    <w:name w:val="XHeadB"/>
    <w:basedOn w:val="a"/>
    <w:link w:val="XHeadB0"/>
    <w:rsid w:val="001E7A3A"/>
    <w:pPr>
      <w:spacing w:after="0" w:line="264" w:lineRule="auto"/>
      <w:jc w:val="center"/>
      <w:outlineLvl w:val="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XBody">
    <w:name w:val="XBody Знак"/>
    <w:link w:val="XBody0"/>
    <w:rsid w:val="001E7A3A"/>
    <w:pPr>
      <w:spacing w:after="0" w:line="240" w:lineRule="atLeast"/>
      <w:ind w:firstLine="284"/>
      <w:jc w:val="both"/>
    </w:pPr>
    <w:rPr>
      <w:rFonts w:ascii="Arial" w:eastAsia="Times New Roman" w:hAnsi="Arial" w:cs="Arial"/>
      <w:sz w:val="20"/>
      <w:szCs w:val="24"/>
      <w:lang w:val="en-US" w:eastAsia="ru-RU"/>
    </w:rPr>
  </w:style>
  <w:style w:type="paragraph" w:customStyle="1" w:styleId="XBody1">
    <w:name w:val="XBody"/>
    <w:uiPriority w:val="99"/>
    <w:rsid w:val="001E7A3A"/>
    <w:pPr>
      <w:spacing w:after="0" w:line="240" w:lineRule="auto"/>
      <w:ind w:firstLine="284"/>
      <w:jc w:val="both"/>
    </w:pPr>
    <w:rPr>
      <w:rFonts w:ascii="Arial" w:eastAsia="Times New Roman" w:hAnsi="Arial" w:cs="Arial"/>
      <w:szCs w:val="20"/>
      <w:lang w:eastAsia="ru-RU"/>
    </w:rPr>
  </w:style>
  <w:style w:type="paragraph" w:styleId="a5">
    <w:name w:val="List Paragraph"/>
    <w:basedOn w:val="a"/>
    <w:uiPriority w:val="34"/>
    <w:qFormat/>
    <w:rsid w:val="001E7A3A"/>
    <w:pPr>
      <w:ind w:left="720"/>
      <w:contextualSpacing/>
    </w:pPr>
  </w:style>
  <w:style w:type="paragraph" w:customStyle="1" w:styleId="XSubHead">
    <w:name w:val="XSubHead"/>
    <w:basedOn w:val="a"/>
    <w:uiPriority w:val="99"/>
    <w:rsid w:val="001E7A3A"/>
    <w:pPr>
      <w:spacing w:after="0" w:line="240" w:lineRule="atLeast"/>
      <w:jc w:val="center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XHead1">
    <w:name w:val="XHead1 Знак"/>
    <w:basedOn w:val="a"/>
    <w:rsid w:val="001E7A3A"/>
    <w:pPr>
      <w:spacing w:after="0" w:line="240" w:lineRule="atLeast"/>
      <w:jc w:val="center"/>
    </w:pPr>
    <w:rPr>
      <w:rFonts w:ascii="Arial Black" w:eastAsia="Times New Roman" w:hAnsi="Arial Black" w:cs="Arial"/>
      <w:sz w:val="20"/>
      <w:szCs w:val="20"/>
      <w:lang w:val="en-US" w:eastAsia="ru-RU"/>
    </w:rPr>
  </w:style>
  <w:style w:type="paragraph" w:customStyle="1" w:styleId="Xlist2">
    <w:name w:val="Xlist2"/>
    <w:basedOn w:val="a"/>
    <w:uiPriority w:val="99"/>
    <w:rsid w:val="001E7A3A"/>
    <w:pPr>
      <w:numPr>
        <w:numId w:val="1"/>
      </w:numPr>
      <w:spacing w:after="0" w:line="240" w:lineRule="atLeast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table" w:styleId="a6">
    <w:name w:val="Table Grid"/>
    <w:basedOn w:val="a1"/>
    <w:uiPriority w:val="59"/>
    <w:rsid w:val="001E7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1E7A3A"/>
    <w:rPr>
      <w:rFonts w:cs="Times New Roman"/>
    </w:rPr>
  </w:style>
  <w:style w:type="character" w:customStyle="1" w:styleId="XBody0">
    <w:name w:val="XBody Знак Знак"/>
    <w:basedOn w:val="a0"/>
    <w:link w:val="XBody"/>
    <w:locked/>
    <w:rsid w:val="0082019B"/>
    <w:rPr>
      <w:rFonts w:ascii="Arial" w:eastAsia="Times New Roman" w:hAnsi="Arial" w:cs="Arial"/>
      <w:sz w:val="20"/>
      <w:szCs w:val="24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B95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B95F0D"/>
  </w:style>
  <w:style w:type="paragraph" w:styleId="a9">
    <w:name w:val="footer"/>
    <w:basedOn w:val="a"/>
    <w:link w:val="aa"/>
    <w:uiPriority w:val="99"/>
    <w:unhideWhenUsed/>
    <w:rsid w:val="00B95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B95F0D"/>
  </w:style>
  <w:style w:type="character" w:customStyle="1" w:styleId="XHeadB0">
    <w:name w:val="XHeadB Знак"/>
    <w:basedOn w:val="a0"/>
    <w:link w:val="XHeadB"/>
    <w:locked/>
    <w:rsid w:val="00945A2C"/>
    <w:rPr>
      <w:rFonts w:ascii="Arial" w:eastAsia="Times New Roman" w:hAnsi="Arial" w:cs="Arial"/>
      <w:sz w:val="28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ld.mon.gov.ua/images/education/average/prog12/kt_m_st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_kharchenko@mo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EE5C4-1CB7-4220-9C32-9BB5E177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15</Pages>
  <Words>17512</Words>
  <Characters>9983</Characters>
  <Application>Microsoft Office Word</Application>
  <DocSecurity>0</DocSecurity>
  <Lines>83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kharchenko</cp:lastModifiedBy>
  <cp:revision>13</cp:revision>
  <dcterms:created xsi:type="dcterms:W3CDTF">2016-03-25T07:21:00Z</dcterms:created>
  <dcterms:modified xsi:type="dcterms:W3CDTF">2016-04-06T10:56:00Z</dcterms:modified>
</cp:coreProperties>
</file>