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44" w:type="dxa"/>
        <w:tblInd w:w="6521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99485E" w:rsidRPr="0099485E" w:rsidTr="00260F6F">
        <w:tc>
          <w:tcPr>
            <w:tcW w:w="3544" w:type="dxa"/>
            <w:hideMark/>
          </w:tcPr>
          <w:p w:rsidR="0099485E" w:rsidRPr="0099485E" w:rsidRDefault="0099485E">
            <w:pPr>
              <w:spacing w:line="240" w:lineRule="auto"/>
              <w:ind w:leftChars="0" w:left="3" w:hanging="3"/>
              <w:rPr>
                <w:color w:val="000000"/>
                <w:sz w:val="28"/>
                <w:szCs w:val="28"/>
                <w:lang w:val="uk-UA"/>
              </w:rPr>
            </w:pPr>
            <w:r w:rsidRPr="0099485E">
              <w:rPr>
                <w:color w:val="000000"/>
                <w:sz w:val="28"/>
                <w:szCs w:val="28"/>
                <w:lang w:val="uk-UA"/>
              </w:rPr>
              <w:t>ЗАТВЕРДЖЕНО</w:t>
            </w:r>
            <w:r w:rsidRPr="0099485E">
              <w:rPr>
                <w:color w:val="000000"/>
                <w:sz w:val="28"/>
                <w:szCs w:val="28"/>
                <w:lang w:val="uk-UA"/>
              </w:rPr>
              <w:br/>
              <w:t xml:space="preserve">Наказ Міністерства освіти </w:t>
            </w:r>
          </w:p>
          <w:p w:rsidR="0099485E" w:rsidRPr="0099485E" w:rsidRDefault="002A0A1D" w:rsidP="002A0A1D">
            <w:pPr>
              <w:spacing w:line="240" w:lineRule="auto"/>
              <w:ind w:leftChars="0" w:left="3" w:hanging="3"/>
              <w:rPr>
                <w:color w:val="00000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науки України</w:t>
            </w:r>
            <w:r>
              <w:rPr>
                <w:color w:val="000000"/>
                <w:sz w:val="28"/>
                <w:szCs w:val="28"/>
                <w:lang w:val="uk-UA"/>
              </w:rPr>
              <w:br/>
              <w:t>23</w:t>
            </w:r>
            <w:r w:rsidR="0099485E" w:rsidRPr="0099485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червня 2022 року № 583</w:t>
            </w:r>
          </w:p>
        </w:tc>
      </w:tr>
    </w:tbl>
    <w:p w:rsidR="00CC211C" w:rsidRPr="0099485E" w:rsidRDefault="00CC21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</w:p>
    <w:p w:rsidR="0099485E" w:rsidRPr="0099485E" w:rsidRDefault="009948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lang w:val="uk-UA"/>
        </w:rPr>
      </w:pPr>
    </w:p>
    <w:p w:rsidR="00CC211C" w:rsidRPr="0099485E" w:rsidRDefault="009948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uk-UA"/>
        </w:rPr>
      </w:pPr>
      <w:r w:rsidRPr="0099485E">
        <w:rPr>
          <w:b/>
          <w:color w:val="000000"/>
          <w:lang w:val="uk-UA"/>
        </w:rPr>
        <w:t>Форма № Н-1.01.3.2</w:t>
      </w:r>
    </w:p>
    <w:p w:rsidR="00CC211C" w:rsidRPr="0099485E" w:rsidRDefault="00CC21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uk-UA"/>
        </w:rPr>
      </w:pPr>
    </w:p>
    <w:p w:rsidR="00CC211C" w:rsidRPr="0099485E" w:rsidRDefault="0099485E">
      <w:pPr>
        <w:pStyle w:val="3"/>
        <w:spacing w:before="0" w:after="0"/>
        <w:ind w:left="1" w:hanging="3"/>
        <w:jc w:val="center"/>
        <w:rPr>
          <w:lang w:val="uk-UA"/>
        </w:rPr>
      </w:pPr>
      <w:r w:rsidRPr="0099485E">
        <w:rPr>
          <w:lang w:val="uk-UA"/>
        </w:rPr>
        <w:t>Спеціальні умови</w:t>
      </w:r>
      <w:r w:rsidRPr="0099485E">
        <w:rPr>
          <w:lang w:val="uk-UA"/>
        </w:rPr>
        <w:br/>
        <w:t xml:space="preserve">щодо участі у конкурсному відборі під час вступу для здобуття фахової </w:t>
      </w:r>
      <w:proofErr w:type="spellStart"/>
      <w:r w:rsidRPr="0099485E">
        <w:rPr>
          <w:lang w:val="uk-UA"/>
        </w:rPr>
        <w:t>передвищої</w:t>
      </w:r>
      <w:proofErr w:type="spellEnd"/>
      <w:r w:rsidRPr="0099485E">
        <w:rPr>
          <w:lang w:val="uk-UA"/>
        </w:rPr>
        <w:t xml:space="preserve"> та вищої освіти</w:t>
      </w:r>
    </w:p>
    <w:tbl>
      <w:tblPr>
        <w:tblStyle w:val="a9"/>
        <w:tblW w:w="10500" w:type="dxa"/>
        <w:tblLayout w:type="fixed"/>
        <w:tblLook w:val="0000" w:firstRow="0" w:lastRow="0" w:firstColumn="0" w:lastColumn="0" w:noHBand="0" w:noVBand="0"/>
      </w:tblPr>
      <w:tblGrid>
        <w:gridCol w:w="5250"/>
        <w:gridCol w:w="5250"/>
      </w:tblGrid>
      <w:tr w:rsidR="00CC211C" w:rsidRPr="0099485E">
        <w:tc>
          <w:tcPr>
            <w:tcW w:w="5250" w:type="dxa"/>
          </w:tcPr>
          <w:p w:rsidR="00CC211C" w:rsidRPr="0099485E" w:rsidRDefault="00994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  <w:tc>
          <w:tcPr>
            <w:tcW w:w="5250" w:type="dxa"/>
          </w:tcPr>
          <w:p w:rsidR="00CC211C" w:rsidRPr="0099485E" w:rsidRDefault="00CC211C">
            <w:pPr>
              <w:ind w:left="0" w:hanging="2"/>
              <w:rPr>
                <w:lang w:val="uk-UA"/>
              </w:rPr>
            </w:pPr>
          </w:p>
          <w:tbl>
            <w:tblPr>
              <w:tblStyle w:val="aa"/>
              <w:tblW w:w="45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63"/>
            </w:tblGrid>
            <w:tr w:rsidR="00CC211C" w:rsidRPr="0099485E" w:rsidTr="00260F6F">
              <w:tc>
                <w:tcPr>
                  <w:tcW w:w="4563" w:type="dxa"/>
                </w:tcPr>
                <w:p w:rsidR="00CC211C" w:rsidRPr="0099485E" w:rsidRDefault="0099485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lang w:val="uk-UA"/>
                    </w:rPr>
                  </w:pPr>
                  <w:r w:rsidRPr="0099485E">
                    <w:rPr>
                      <w:color w:val="000000"/>
                      <w:lang w:val="uk-UA"/>
                    </w:rPr>
                    <w:t> </w:t>
                  </w:r>
                </w:p>
              </w:tc>
            </w:tr>
          </w:tbl>
          <w:p w:rsidR="00CC211C" w:rsidRPr="0099485E" w:rsidRDefault="00994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9485E">
              <w:rPr>
                <w:b/>
                <w:color w:val="000000"/>
                <w:sz w:val="20"/>
                <w:szCs w:val="20"/>
                <w:lang w:val="uk-UA"/>
              </w:rPr>
              <w:t>(</w:t>
            </w:r>
            <w:r w:rsidRPr="0099485E">
              <w:rPr>
                <w:color w:val="000000"/>
                <w:sz w:val="20"/>
                <w:szCs w:val="20"/>
                <w:lang w:val="uk-UA"/>
              </w:rPr>
              <w:t>номер / шифр особової справи вступника</w:t>
            </w:r>
            <w:r w:rsidRPr="0099485E">
              <w:rPr>
                <w:b/>
                <w:color w:val="000000"/>
                <w:sz w:val="20"/>
                <w:szCs w:val="20"/>
                <w:lang w:val="uk-UA"/>
              </w:rPr>
              <w:t>)</w:t>
            </w:r>
          </w:p>
        </w:tc>
      </w:tr>
    </w:tbl>
    <w:p w:rsidR="00CC211C" w:rsidRPr="0099485E" w:rsidRDefault="00CC211C">
      <w:pPr>
        <w:ind w:left="0" w:hanging="2"/>
        <w:rPr>
          <w:lang w:val="uk-UA"/>
        </w:rPr>
      </w:pPr>
    </w:p>
    <w:tbl>
      <w:tblPr>
        <w:tblStyle w:val="ab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969"/>
        <w:gridCol w:w="522"/>
        <w:gridCol w:w="4298"/>
        <w:gridCol w:w="567"/>
      </w:tblGrid>
      <w:tr w:rsidR="00260F6F" w:rsidRPr="0099485E" w:rsidTr="002A0A1D">
        <w:tc>
          <w:tcPr>
            <w:tcW w:w="562" w:type="dxa"/>
          </w:tcPr>
          <w:p w:rsidR="00260F6F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lang w:val="uk-UA"/>
              </w:rPr>
            </w:pPr>
            <w:r w:rsidRPr="002A0A1D">
              <w:rPr>
                <w:b/>
                <w:color w:val="000000"/>
                <w:lang w:val="uk-UA"/>
              </w:rPr>
              <w:t>№</w:t>
            </w:r>
          </w:p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lang w:val="uk-UA"/>
              </w:rPr>
            </w:pPr>
            <w:r w:rsidRPr="002A0A1D">
              <w:rPr>
                <w:b/>
                <w:color w:val="000000"/>
                <w:lang w:val="uk-UA"/>
              </w:rPr>
              <w:t>з/п</w:t>
            </w:r>
          </w:p>
        </w:tc>
        <w:tc>
          <w:tcPr>
            <w:tcW w:w="4491" w:type="dxa"/>
            <w:gridSpan w:val="2"/>
          </w:tcPr>
          <w:p w:rsidR="00260F6F" w:rsidRPr="0099485E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9485E">
              <w:rPr>
                <w:b/>
                <w:color w:val="000000"/>
                <w:lang w:val="uk-UA"/>
              </w:rPr>
              <w:t>Категорії вступників</w:t>
            </w:r>
          </w:p>
        </w:tc>
        <w:tc>
          <w:tcPr>
            <w:tcW w:w="4865" w:type="dxa"/>
            <w:gridSpan w:val="2"/>
          </w:tcPr>
          <w:p w:rsidR="00260F6F" w:rsidRPr="0099485E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9485E">
              <w:rPr>
                <w:b/>
                <w:color w:val="000000"/>
                <w:lang w:val="uk-UA"/>
              </w:rPr>
              <w:t>Спеціальні умови</w:t>
            </w:r>
          </w:p>
        </w:tc>
      </w:tr>
      <w:tr w:rsidR="00927876" w:rsidRPr="0099485E" w:rsidTr="002A0A1D">
        <w:trPr>
          <w:cantSplit/>
        </w:trPr>
        <w:tc>
          <w:tcPr>
            <w:tcW w:w="562" w:type="dxa"/>
            <w:vMerge w:val="restart"/>
          </w:tcPr>
          <w:p w:rsidR="00927876" w:rsidRPr="002A0A1D" w:rsidRDefault="00B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1</w:t>
            </w:r>
          </w:p>
        </w:tc>
        <w:tc>
          <w:tcPr>
            <w:tcW w:w="3969" w:type="dxa"/>
            <w:vMerge w:val="restart"/>
          </w:tcPr>
          <w:p w:rsidR="00927876" w:rsidRPr="002A0A1D" w:rsidRDefault="00927876" w:rsidP="00ED1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 xml:space="preserve">Особи з інвалідністю внаслідок війни відповідно до пунктів 10 - 14 статті 7 Закону України </w:t>
            </w:r>
            <w:r w:rsidR="00ED162F" w:rsidRPr="002A0A1D">
              <w:rPr>
                <w:color w:val="000000"/>
                <w:lang w:val="uk-UA"/>
              </w:rPr>
              <w:t>«</w:t>
            </w:r>
            <w:r w:rsidRPr="002A0A1D">
              <w:rPr>
                <w:color w:val="000000"/>
                <w:lang w:val="uk-UA"/>
              </w:rPr>
              <w:t xml:space="preserve">Про статус ветеранів війни, </w:t>
            </w:r>
            <w:r w:rsidR="00ED162F" w:rsidRPr="002A0A1D">
              <w:rPr>
                <w:color w:val="000000"/>
                <w:lang w:val="uk-UA"/>
              </w:rPr>
              <w:t>гарантії їх соціального захисту»</w:t>
            </w:r>
          </w:p>
        </w:tc>
        <w:tc>
          <w:tcPr>
            <w:tcW w:w="522" w:type="dxa"/>
            <w:vMerge w:val="restart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 </w:t>
            </w:r>
          </w:p>
        </w:tc>
        <w:tc>
          <w:tcPr>
            <w:tcW w:w="4298" w:type="dxa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Проходження вступних випробувань у формі індивідуальної усної співбесіди або творчого конкурсу</w:t>
            </w:r>
          </w:p>
        </w:tc>
        <w:tc>
          <w:tcPr>
            <w:tcW w:w="567" w:type="dxa"/>
          </w:tcPr>
          <w:p w:rsidR="00927876" w:rsidRPr="0099485E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  <w:tr w:rsidR="00927876" w:rsidRPr="0099485E" w:rsidTr="002A0A1D">
        <w:trPr>
          <w:cantSplit/>
        </w:trPr>
        <w:tc>
          <w:tcPr>
            <w:tcW w:w="562" w:type="dxa"/>
            <w:vMerge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3969" w:type="dxa"/>
            <w:vMerge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522" w:type="dxa"/>
            <w:vMerge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298" w:type="dxa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Зарахування за результатами позитивної оцінки індивідуальної усної співбесіди або творчого конкурсу на місця державного або регіонального замовлення; (за умови участі у конкурсі на місце державного або регіонального замовлення)</w:t>
            </w:r>
          </w:p>
        </w:tc>
        <w:tc>
          <w:tcPr>
            <w:tcW w:w="567" w:type="dxa"/>
          </w:tcPr>
          <w:p w:rsidR="00927876" w:rsidRPr="0099485E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  <w:tr w:rsidR="00927876" w:rsidRPr="0099485E" w:rsidTr="002A0A1D">
        <w:trPr>
          <w:cantSplit/>
        </w:trPr>
        <w:tc>
          <w:tcPr>
            <w:tcW w:w="562" w:type="dxa"/>
            <w:vMerge w:val="restart"/>
          </w:tcPr>
          <w:p w:rsidR="00927876" w:rsidRPr="002A0A1D" w:rsidRDefault="00B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2</w:t>
            </w:r>
          </w:p>
        </w:tc>
        <w:tc>
          <w:tcPr>
            <w:tcW w:w="3969" w:type="dxa"/>
            <w:vMerge w:val="restart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Особи, яким Законом України "Про статус і соціальний захист громадян, які постраждали внаслідок Чорнобильської катастрофи" надано право на прийом без екзаменів до державних закладів вищої освіти за результатами співбесіди</w:t>
            </w:r>
          </w:p>
        </w:tc>
        <w:tc>
          <w:tcPr>
            <w:tcW w:w="522" w:type="dxa"/>
            <w:vMerge w:val="restart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 </w:t>
            </w:r>
          </w:p>
        </w:tc>
        <w:tc>
          <w:tcPr>
            <w:tcW w:w="4298" w:type="dxa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Проходження вступних випробувань у формі індивідуальної усної співбесіди або творчого конкурсу</w:t>
            </w:r>
          </w:p>
        </w:tc>
        <w:tc>
          <w:tcPr>
            <w:tcW w:w="567" w:type="dxa"/>
          </w:tcPr>
          <w:p w:rsidR="00927876" w:rsidRPr="0099485E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  <w:tr w:rsidR="00927876" w:rsidRPr="0099485E" w:rsidTr="002A0A1D">
        <w:trPr>
          <w:cantSplit/>
        </w:trPr>
        <w:tc>
          <w:tcPr>
            <w:tcW w:w="562" w:type="dxa"/>
            <w:vMerge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3969" w:type="dxa"/>
            <w:vMerge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522" w:type="dxa"/>
            <w:vMerge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298" w:type="dxa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Зарахування за результатами позитивної оцінки індивідуальної усної співбесіди або творчого конкурсу на місця державного або регіонального замовлення; (за умови участі у конкурсі на місце державного або регіонального замовлення)</w:t>
            </w:r>
          </w:p>
        </w:tc>
        <w:tc>
          <w:tcPr>
            <w:tcW w:w="567" w:type="dxa"/>
          </w:tcPr>
          <w:p w:rsidR="00927876" w:rsidRPr="0099485E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  <w:tr w:rsidR="00927876" w:rsidRPr="0099485E" w:rsidTr="002A0A1D">
        <w:trPr>
          <w:cantSplit/>
        </w:trPr>
        <w:tc>
          <w:tcPr>
            <w:tcW w:w="562" w:type="dxa"/>
            <w:vMerge w:val="restart"/>
          </w:tcPr>
          <w:p w:rsidR="00927876" w:rsidRPr="002A0A1D" w:rsidRDefault="00B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3</w:t>
            </w:r>
          </w:p>
        </w:tc>
        <w:tc>
          <w:tcPr>
            <w:tcW w:w="3969" w:type="dxa"/>
            <w:vMerge w:val="restart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Особи з інвалідністю, які неспроможні відвідувати заклад освіти (за наявності рекомендації на навчання від органів охорони здоров'я та соціального захисту населення)</w:t>
            </w:r>
          </w:p>
        </w:tc>
        <w:tc>
          <w:tcPr>
            <w:tcW w:w="522" w:type="dxa"/>
            <w:vMerge w:val="restart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 </w:t>
            </w:r>
          </w:p>
        </w:tc>
        <w:tc>
          <w:tcPr>
            <w:tcW w:w="4298" w:type="dxa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Проходження вступних випробувань у формі індивідуальної усної співбесіди або творчого конкурсу</w:t>
            </w:r>
          </w:p>
        </w:tc>
        <w:tc>
          <w:tcPr>
            <w:tcW w:w="567" w:type="dxa"/>
          </w:tcPr>
          <w:p w:rsidR="00927876" w:rsidRPr="0099485E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  <w:tr w:rsidR="00927876" w:rsidRPr="0099485E" w:rsidTr="002A0A1D">
        <w:trPr>
          <w:cantSplit/>
        </w:trPr>
        <w:tc>
          <w:tcPr>
            <w:tcW w:w="562" w:type="dxa"/>
            <w:vMerge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3969" w:type="dxa"/>
            <w:vMerge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522" w:type="dxa"/>
            <w:vMerge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298" w:type="dxa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Зарахування за результатами позитивної оцінки індивідуальної усної співбесіди або творчого конкурсу на місця державного або регіонального замовлення; (за умови участі у конкурсі на місце державного або регіонального замовлення)</w:t>
            </w:r>
          </w:p>
        </w:tc>
        <w:tc>
          <w:tcPr>
            <w:tcW w:w="567" w:type="dxa"/>
          </w:tcPr>
          <w:p w:rsidR="00927876" w:rsidRPr="0099485E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  <w:tr w:rsidR="00927876" w:rsidRPr="0099485E" w:rsidTr="002A0A1D">
        <w:trPr>
          <w:cantSplit/>
        </w:trPr>
        <w:tc>
          <w:tcPr>
            <w:tcW w:w="562" w:type="dxa"/>
            <w:vMerge w:val="restart"/>
          </w:tcPr>
          <w:p w:rsidR="00927876" w:rsidRPr="002A0A1D" w:rsidRDefault="00B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lastRenderedPageBreak/>
              <w:t>4</w:t>
            </w:r>
          </w:p>
        </w:tc>
        <w:tc>
          <w:tcPr>
            <w:tcW w:w="3969" w:type="dxa"/>
            <w:vMerge w:val="restart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Особи, визнані постраждалими учасниками Революції Гідності, учасниками бойових дій відповідно до Закону України "Про статус ветеранів війни, гарантії їх соціального захисту", у тому числі ті з них, які проходять військову службу (крім військовослужбовців строкової служби) в порядку, визначеному відповідними положеннями про проходження військової служби громадянами України</w:t>
            </w:r>
          </w:p>
        </w:tc>
        <w:tc>
          <w:tcPr>
            <w:tcW w:w="522" w:type="dxa"/>
            <w:vMerge w:val="restart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 </w:t>
            </w:r>
          </w:p>
        </w:tc>
        <w:tc>
          <w:tcPr>
            <w:tcW w:w="4298" w:type="dxa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 xml:space="preserve">Проходження вступних випробувань у формі індивідуальної </w:t>
            </w:r>
            <w:r w:rsidR="00B206FF" w:rsidRPr="002A0A1D">
              <w:rPr>
                <w:color w:val="000000"/>
                <w:lang w:val="uk-UA"/>
              </w:rPr>
              <w:t xml:space="preserve">усної </w:t>
            </w:r>
            <w:r w:rsidRPr="002A0A1D">
              <w:rPr>
                <w:color w:val="000000"/>
                <w:lang w:val="uk-UA"/>
              </w:rPr>
              <w:t>співбесіди або творчого конкурсу або використання результатів ЗНО чи НМТ</w:t>
            </w:r>
          </w:p>
        </w:tc>
        <w:tc>
          <w:tcPr>
            <w:tcW w:w="567" w:type="dxa"/>
          </w:tcPr>
          <w:p w:rsidR="00927876" w:rsidRPr="0099485E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  <w:tr w:rsidR="00927876" w:rsidRPr="0099485E" w:rsidTr="002A0A1D">
        <w:trPr>
          <w:cantSplit/>
        </w:trPr>
        <w:tc>
          <w:tcPr>
            <w:tcW w:w="562" w:type="dxa"/>
            <w:vMerge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3969" w:type="dxa"/>
            <w:vMerge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522" w:type="dxa"/>
            <w:vMerge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298" w:type="dxa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Зарахування за державним або регіональним замовленням у межах квоти-1</w:t>
            </w:r>
          </w:p>
        </w:tc>
        <w:tc>
          <w:tcPr>
            <w:tcW w:w="567" w:type="dxa"/>
          </w:tcPr>
          <w:p w:rsidR="00927876" w:rsidRPr="0099485E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  <w:tr w:rsidR="00927876" w:rsidRPr="0099485E" w:rsidTr="002A0A1D">
        <w:trPr>
          <w:cantSplit/>
        </w:trPr>
        <w:tc>
          <w:tcPr>
            <w:tcW w:w="562" w:type="dxa"/>
            <w:vMerge w:val="restart"/>
          </w:tcPr>
          <w:p w:rsidR="00927876" w:rsidRPr="002A0A1D" w:rsidRDefault="00B206FF">
            <w:pPr>
              <w:ind w:left="0" w:hanging="2"/>
              <w:rPr>
                <w:lang w:val="uk-UA"/>
              </w:rPr>
            </w:pPr>
            <w:r w:rsidRPr="002A0A1D">
              <w:rPr>
                <w:lang w:val="uk-UA"/>
              </w:rPr>
              <w:t>5</w:t>
            </w:r>
          </w:p>
        </w:tc>
        <w:tc>
          <w:tcPr>
            <w:tcW w:w="3969" w:type="dxa"/>
            <w:vMerge w:val="restart"/>
          </w:tcPr>
          <w:p w:rsidR="00927876" w:rsidRPr="002A0A1D" w:rsidRDefault="00927876" w:rsidP="00CD6EE0">
            <w:pPr>
              <w:ind w:left="0" w:hanging="2"/>
              <w:rPr>
                <w:color w:val="000000"/>
                <w:lang w:val="uk-UA"/>
              </w:rPr>
            </w:pPr>
            <w:r w:rsidRPr="002A0A1D">
              <w:rPr>
                <w:lang w:val="uk-UA"/>
              </w:rPr>
              <w:t xml:space="preserve">Особи, яким відмовлено в реєстрації для участі в 2022 році в зовнішньому незалежному оцінюванні, національному </w:t>
            </w:r>
            <w:proofErr w:type="spellStart"/>
            <w:r w:rsidRPr="002A0A1D">
              <w:rPr>
                <w:lang w:val="uk-UA"/>
              </w:rPr>
              <w:t>мультипредметному</w:t>
            </w:r>
            <w:proofErr w:type="spellEnd"/>
            <w:r w:rsidRPr="002A0A1D">
              <w:rPr>
                <w:lang w:val="uk-UA"/>
              </w:rPr>
              <w:t xml:space="preserve"> тесті, через неможливість створення особливих (спеціальних) умов </w:t>
            </w:r>
          </w:p>
        </w:tc>
        <w:tc>
          <w:tcPr>
            <w:tcW w:w="522" w:type="dxa"/>
            <w:vMerge w:val="restart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 </w:t>
            </w:r>
          </w:p>
        </w:tc>
        <w:tc>
          <w:tcPr>
            <w:tcW w:w="4298" w:type="dxa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Проходження вступних випробувань у формі індивідуальної усної співбесіди або творчого конкурсу або використання результатів ЗНО чи НМТ</w:t>
            </w:r>
          </w:p>
        </w:tc>
        <w:tc>
          <w:tcPr>
            <w:tcW w:w="567" w:type="dxa"/>
          </w:tcPr>
          <w:p w:rsidR="00927876" w:rsidRPr="0099485E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  <w:tr w:rsidR="00927876" w:rsidRPr="0099485E" w:rsidTr="002A0A1D">
        <w:trPr>
          <w:cantSplit/>
        </w:trPr>
        <w:tc>
          <w:tcPr>
            <w:tcW w:w="562" w:type="dxa"/>
            <w:vMerge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3969" w:type="dxa"/>
            <w:vMerge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522" w:type="dxa"/>
            <w:vMerge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298" w:type="dxa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Зарахування за державним або регіональним замовленням у межах квоти-1</w:t>
            </w:r>
          </w:p>
        </w:tc>
        <w:tc>
          <w:tcPr>
            <w:tcW w:w="567" w:type="dxa"/>
          </w:tcPr>
          <w:p w:rsidR="00927876" w:rsidRPr="0099485E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  <w:tr w:rsidR="00927876" w:rsidRPr="0099485E" w:rsidTr="002A0A1D">
        <w:trPr>
          <w:cantSplit/>
          <w:trHeight w:val="240"/>
        </w:trPr>
        <w:tc>
          <w:tcPr>
            <w:tcW w:w="562" w:type="dxa"/>
            <w:vMerge w:val="restart"/>
          </w:tcPr>
          <w:p w:rsidR="00927876" w:rsidRPr="002A0A1D" w:rsidRDefault="00B206FF">
            <w:pPr>
              <w:ind w:left="0" w:hanging="2"/>
              <w:rPr>
                <w:lang w:val="uk-UA"/>
              </w:rPr>
            </w:pPr>
            <w:r w:rsidRPr="002A0A1D">
              <w:rPr>
                <w:lang w:val="uk-UA"/>
              </w:rPr>
              <w:t>6</w:t>
            </w:r>
          </w:p>
        </w:tc>
        <w:tc>
          <w:tcPr>
            <w:tcW w:w="3969" w:type="dxa"/>
            <w:vMerge w:val="restart"/>
          </w:tcPr>
          <w:p w:rsidR="00927876" w:rsidRPr="002A0A1D" w:rsidRDefault="00927876" w:rsidP="00ED162F">
            <w:pPr>
              <w:ind w:left="0" w:hanging="2"/>
              <w:rPr>
                <w:lang w:val="uk-UA"/>
              </w:rPr>
            </w:pPr>
            <w:r w:rsidRPr="002A0A1D">
              <w:rPr>
                <w:lang w:val="uk-UA"/>
              </w:rPr>
              <w:t>Особи, яким на запит щодо можливості створення спеціальних умов для проходження націона</w:t>
            </w:r>
            <w:r w:rsidR="00ED162F" w:rsidRPr="002A0A1D">
              <w:rPr>
                <w:lang w:val="uk-UA"/>
              </w:rPr>
              <w:t xml:space="preserve">льного </w:t>
            </w:r>
            <w:proofErr w:type="spellStart"/>
            <w:r w:rsidR="00ED162F" w:rsidRPr="002A0A1D">
              <w:rPr>
                <w:lang w:val="uk-UA"/>
              </w:rPr>
              <w:t>мультипредметного</w:t>
            </w:r>
            <w:proofErr w:type="spellEnd"/>
            <w:r w:rsidR="00ED162F" w:rsidRPr="002A0A1D">
              <w:rPr>
                <w:lang w:val="uk-UA"/>
              </w:rPr>
              <w:t xml:space="preserve"> тесту </w:t>
            </w:r>
            <w:r w:rsidRPr="002A0A1D">
              <w:rPr>
                <w:lang w:val="uk-UA"/>
              </w:rPr>
              <w:t xml:space="preserve">Українським центром оцінювання якості освіти надано відмову в їх створенні через відсутність організаційно-технологічних можливостей </w:t>
            </w:r>
          </w:p>
        </w:tc>
        <w:tc>
          <w:tcPr>
            <w:tcW w:w="522" w:type="dxa"/>
            <w:vMerge w:val="restart"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298" w:type="dxa"/>
          </w:tcPr>
          <w:p w:rsidR="00927876" w:rsidRPr="002A0A1D" w:rsidRDefault="00927876">
            <w:pPr>
              <w:ind w:left="0" w:hanging="2"/>
              <w:rPr>
                <w:lang w:val="uk-UA"/>
              </w:rPr>
            </w:pPr>
            <w:r w:rsidRPr="002A0A1D">
              <w:rPr>
                <w:lang w:val="uk-UA"/>
              </w:rPr>
              <w:t>Проходження вступних випробувань у формі індивідуальної усної співбесіди або творчого конкурсу або використання результатів ЗНО чи НМТ</w:t>
            </w:r>
          </w:p>
        </w:tc>
        <w:tc>
          <w:tcPr>
            <w:tcW w:w="567" w:type="dxa"/>
          </w:tcPr>
          <w:p w:rsidR="00927876" w:rsidRPr="0099485E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  <w:tr w:rsidR="00927876" w:rsidRPr="0099485E" w:rsidTr="002A0A1D">
        <w:trPr>
          <w:cantSplit/>
          <w:trHeight w:val="240"/>
        </w:trPr>
        <w:tc>
          <w:tcPr>
            <w:tcW w:w="562" w:type="dxa"/>
            <w:vMerge/>
          </w:tcPr>
          <w:p w:rsidR="00927876" w:rsidRPr="002A0A1D" w:rsidRDefault="00927876">
            <w:pP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3969" w:type="dxa"/>
            <w:vMerge/>
          </w:tcPr>
          <w:p w:rsidR="00927876" w:rsidRPr="002A0A1D" w:rsidRDefault="00927876">
            <w:pP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522" w:type="dxa"/>
            <w:vMerge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298" w:type="dxa"/>
          </w:tcPr>
          <w:p w:rsidR="00927876" w:rsidRPr="002A0A1D" w:rsidRDefault="00927876">
            <w:pPr>
              <w:ind w:left="0" w:hanging="2"/>
              <w:rPr>
                <w:lang w:val="uk-UA"/>
              </w:rPr>
            </w:pPr>
            <w:r w:rsidRPr="002A0A1D">
              <w:rPr>
                <w:lang w:val="uk-UA"/>
              </w:rPr>
              <w:t>Зарахування за державним або регіональним замовленням у межах квоти-1</w:t>
            </w:r>
          </w:p>
        </w:tc>
        <w:tc>
          <w:tcPr>
            <w:tcW w:w="567" w:type="dxa"/>
          </w:tcPr>
          <w:p w:rsidR="00927876" w:rsidRPr="0099485E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  <w:tr w:rsidR="00927876" w:rsidRPr="0099485E" w:rsidTr="002A0A1D">
        <w:trPr>
          <w:cantSplit/>
        </w:trPr>
        <w:tc>
          <w:tcPr>
            <w:tcW w:w="562" w:type="dxa"/>
            <w:vMerge w:val="restart"/>
          </w:tcPr>
          <w:p w:rsidR="00927876" w:rsidRPr="002A0A1D" w:rsidRDefault="00B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2A0A1D">
              <w:rPr>
                <w:lang w:val="uk-UA"/>
              </w:rPr>
              <w:t>7</w:t>
            </w:r>
          </w:p>
        </w:tc>
        <w:tc>
          <w:tcPr>
            <w:tcW w:w="3969" w:type="dxa"/>
            <w:vMerge w:val="restart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2A0A1D">
              <w:rPr>
                <w:lang w:val="uk-UA"/>
              </w:rPr>
              <w:t>Особи, місцем проживання яких є тимчасово окупована територія, територія населених пунктів на лінії зіткнення (які не зареєстровані як внутрішньо переміщені особи) або переселилися з неї після 01 січня 2022 року</w:t>
            </w:r>
          </w:p>
        </w:tc>
        <w:tc>
          <w:tcPr>
            <w:tcW w:w="522" w:type="dxa"/>
            <w:vMerge w:val="restart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 </w:t>
            </w:r>
          </w:p>
        </w:tc>
        <w:tc>
          <w:tcPr>
            <w:tcW w:w="4298" w:type="dxa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Проходження вступних випробувань у формі індивідуальної усної співбесіди або творчого конкурсу або використання результатів ЗНО чи НМТ</w:t>
            </w:r>
          </w:p>
        </w:tc>
        <w:tc>
          <w:tcPr>
            <w:tcW w:w="567" w:type="dxa"/>
          </w:tcPr>
          <w:p w:rsidR="00927876" w:rsidRPr="0099485E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  <w:tr w:rsidR="00927876" w:rsidRPr="0099485E" w:rsidTr="002A0A1D">
        <w:trPr>
          <w:cantSplit/>
        </w:trPr>
        <w:tc>
          <w:tcPr>
            <w:tcW w:w="562" w:type="dxa"/>
            <w:vMerge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3969" w:type="dxa"/>
            <w:vMerge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522" w:type="dxa"/>
            <w:vMerge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298" w:type="dxa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Зарахування за державним або регіональним замовленням у межах квоти-2</w:t>
            </w:r>
          </w:p>
        </w:tc>
        <w:tc>
          <w:tcPr>
            <w:tcW w:w="567" w:type="dxa"/>
          </w:tcPr>
          <w:p w:rsidR="00927876" w:rsidRPr="0099485E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  <w:tr w:rsidR="00927876" w:rsidRPr="0099485E" w:rsidTr="002A0A1D">
        <w:trPr>
          <w:cantSplit/>
          <w:trHeight w:val="240"/>
        </w:trPr>
        <w:tc>
          <w:tcPr>
            <w:tcW w:w="562" w:type="dxa"/>
            <w:vMerge w:val="restart"/>
          </w:tcPr>
          <w:p w:rsidR="00927876" w:rsidRPr="002A0A1D" w:rsidRDefault="00B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2A0A1D">
              <w:rPr>
                <w:lang w:val="uk-UA"/>
              </w:rPr>
              <w:t>8</w:t>
            </w:r>
          </w:p>
        </w:tc>
        <w:tc>
          <w:tcPr>
            <w:tcW w:w="3969" w:type="dxa"/>
            <w:vMerge w:val="restart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2A0A1D">
              <w:rPr>
                <w:lang w:val="uk-UA"/>
              </w:rPr>
              <w:t>Особи, які зареєстровані на особливо небезпечній території</w:t>
            </w:r>
          </w:p>
        </w:tc>
        <w:tc>
          <w:tcPr>
            <w:tcW w:w="522" w:type="dxa"/>
            <w:vMerge w:val="restart"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298" w:type="dxa"/>
          </w:tcPr>
          <w:p w:rsidR="00927876" w:rsidRPr="002A0A1D" w:rsidRDefault="00927876">
            <w:pPr>
              <w:ind w:left="0" w:hanging="2"/>
              <w:rPr>
                <w:lang w:val="uk-UA"/>
              </w:rPr>
            </w:pPr>
            <w:r w:rsidRPr="002A0A1D">
              <w:rPr>
                <w:lang w:val="uk-UA"/>
              </w:rPr>
              <w:t>Проходження вступних випробувань у формі індивідуальної усної співбесіди або творчого конкурсу або використання результатів ЗНО чи НМТ</w:t>
            </w:r>
          </w:p>
        </w:tc>
        <w:tc>
          <w:tcPr>
            <w:tcW w:w="567" w:type="dxa"/>
          </w:tcPr>
          <w:p w:rsidR="00927876" w:rsidRPr="0099485E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  <w:tr w:rsidR="00927876" w:rsidRPr="0099485E" w:rsidTr="002A0A1D">
        <w:trPr>
          <w:cantSplit/>
          <w:trHeight w:val="240"/>
        </w:trPr>
        <w:tc>
          <w:tcPr>
            <w:tcW w:w="562" w:type="dxa"/>
            <w:vMerge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3969" w:type="dxa"/>
            <w:vMerge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522" w:type="dxa"/>
            <w:vMerge/>
          </w:tcPr>
          <w:p w:rsidR="00927876" w:rsidRPr="002A0A1D" w:rsidRDefault="00927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298" w:type="dxa"/>
          </w:tcPr>
          <w:p w:rsidR="00927876" w:rsidRPr="002A0A1D" w:rsidRDefault="00927876">
            <w:pPr>
              <w:ind w:left="0" w:hanging="2"/>
              <w:rPr>
                <w:lang w:val="uk-UA"/>
              </w:rPr>
            </w:pPr>
            <w:r w:rsidRPr="002A0A1D">
              <w:rPr>
                <w:lang w:val="uk-UA"/>
              </w:rPr>
              <w:t>Зарахування за державним або регіональним замовленням у межах квоти-2</w:t>
            </w:r>
          </w:p>
        </w:tc>
        <w:tc>
          <w:tcPr>
            <w:tcW w:w="567" w:type="dxa"/>
          </w:tcPr>
          <w:p w:rsidR="00927876" w:rsidRPr="0099485E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  <w:tr w:rsidR="00927876" w:rsidRPr="0099485E" w:rsidTr="002A0A1D">
        <w:tc>
          <w:tcPr>
            <w:tcW w:w="562" w:type="dxa"/>
          </w:tcPr>
          <w:p w:rsidR="00927876" w:rsidRPr="002A0A1D" w:rsidRDefault="00B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9</w:t>
            </w:r>
          </w:p>
        </w:tc>
        <w:tc>
          <w:tcPr>
            <w:tcW w:w="3969" w:type="dxa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Діти-сироти, діти, позбавлені батьківського піклування, особи з їх числа</w:t>
            </w:r>
          </w:p>
        </w:tc>
        <w:tc>
          <w:tcPr>
            <w:tcW w:w="522" w:type="dxa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298" w:type="dxa"/>
          </w:tcPr>
          <w:p w:rsidR="00927876" w:rsidRPr="002A0A1D" w:rsidRDefault="00927876">
            <w:pPr>
              <w:ind w:left="0" w:hanging="2"/>
              <w:rPr>
                <w:color w:val="000000"/>
                <w:lang w:val="uk-UA"/>
              </w:rPr>
            </w:pPr>
            <w:r w:rsidRPr="002A0A1D">
              <w:rPr>
                <w:lang w:val="uk-UA"/>
              </w:rPr>
              <w:t>Зарахування за державним або регіональним замовленням у межах квоти-1</w:t>
            </w:r>
          </w:p>
        </w:tc>
        <w:tc>
          <w:tcPr>
            <w:tcW w:w="567" w:type="dxa"/>
          </w:tcPr>
          <w:p w:rsidR="00927876" w:rsidRPr="0099485E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  <w:tr w:rsidR="00927876" w:rsidRPr="0099485E" w:rsidTr="002A0A1D">
        <w:tc>
          <w:tcPr>
            <w:tcW w:w="562" w:type="dxa"/>
          </w:tcPr>
          <w:p w:rsidR="00927876" w:rsidRPr="002A0A1D" w:rsidRDefault="00B206FF" w:rsidP="00E267F7">
            <w:pPr>
              <w:ind w:left="0" w:hanging="2"/>
              <w:rPr>
                <w:lang w:val="uk-UA"/>
              </w:rPr>
            </w:pPr>
            <w:r w:rsidRPr="002A0A1D">
              <w:rPr>
                <w:lang w:val="uk-UA"/>
              </w:rPr>
              <w:t>10</w:t>
            </w:r>
          </w:p>
        </w:tc>
        <w:tc>
          <w:tcPr>
            <w:tcW w:w="3969" w:type="dxa"/>
          </w:tcPr>
          <w:p w:rsidR="00927876" w:rsidRPr="002A0A1D" w:rsidRDefault="00927876" w:rsidP="00ED162F">
            <w:pPr>
              <w:ind w:left="0" w:hanging="2"/>
              <w:rPr>
                <w:color w:val="000000"/>
                <w:lang w:val="uk-UA"/>
              </w:rPr>
            </w:pPr>
            <w:r w:rsidRPr="002A0A1D">
              <w:rPr>
                <w:lang w:val="uk-UA"/>
              </w:rPr>
              <w:t xml:space="preserve">Особи, яким відмовлено в реєстрації для участі в 2022 році в магістерському тесті навчальних </w:t>
            </w:r>
            <w:proofErr w:type="spellStart"/>
            <w:r w:rsidRPr="002A0A1D">
              <w:rPr>
                <w:lang w:val="uk-UA"/>
              </w:rPr>
              <w:t>компетентностей</w:t>
            </w:r>
            <w:proofErr w:type="spellEnd"/>
            <w:r w:rsidRPr="002A0A1D">
              <w:rPr>
                <w:lang w:val="uk-UA"/>
              </w:rPr>
              <w:t xml:space="preserve">, магістерському комплексному тесті через </w:t>
            </w:r>
            <w:r w:rsidRPr="002A0A1D">
              <w:rPr>
                <w:lang w:val="uk-UA"/>
              </w:rPr>
              <w:lastRenderedPageBreak/>
              <w:t xml:space="preserve">неможливість створення особливих (спеціальних) умов </w:t>
            </w:r>
          </w:p>
        </w:tc>
        <w:tc>
          <w:tcPr>
            <w:tcW w:w="522" w:type="dxa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lastRenderedPageBreak/>
              <w:t> </w:t>
            </w:r>
          </w:p>
        </w:tc>
        <w:tc>
          <w:tcPr>
            <w:tcW w:w="4298" w:type="dxa"/>
          </w:tcPr>
          <w:p w:rsidR="00927876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2A0A1D">
              <w:rPr>
                <w:lang w:val="uk-UA"/>
              </w:rPr>
              <w:t xml:space="preserve">вступні випробування у формі індивідуальної усної співбесіди з іноземної мови замість магістерського тесту навчальної компетентності або індивідуальних усних співбесід з </w:t>
            </w:r>
            <w:r w:rsidRPr="002A0A1D">
              <w:rPr>
                <w:lang w:val="uk-UA"/>
              </w:rPr>
              <w:lastRenderedPageBreak/>
              <w:t>іноземної мови та права замість магістерського комплексного тесту</w:t>
            </w:r>
          </w:p>
        </w:tc>
        <w:tc>
          <w:tcPr>
            <w:tcW w:w="567" w:type="dxa"/>
          </w:tcPr>
          <w:p w:rsidR="00927876" w:rsidRPr="0099485E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lastRenderedPageBreak/>
              <w:t> </w:t>
            </w:r>
          </w:p>
        </w:tc>
      </w:tr>
      <w:tr w:rsidR="00260F6F" w:rsidRPr="0099485E" w:rsidTr="002A0A1D">
        <w:tc>
          <w:tcPr>
            <w:tcW w:w="562" w:type="dxa"/>
          </w:tcPr>
          <w:p w:rsidR="00260F6F" w:rsidRPr="002A0A1D" w:rsidRDefault="00B206FF">
            <w:pPr>
              <w:ind w:left="0" w:hanging="2"/>
              <w:rPr>
                <w:lang w:val="uk-UA"/>
              </w:rPr>
            </w:pPr>
            <w:r w:rsidRPr="002A0A1D">
              <w:rPr>
                <w:lang w:val="uk-UA"/>
              </w:rPr>
              <w:t>11</w:t>
            </w:r>
          </w:p>
        </w:tc>
        <w:tc>
          <w:tcPr>
            <w:tcW w:w="3969" w:type="dxa"/>
          </w:tcPr>
          <w:p w:rsidR="00260F6F" w:rsidRPr="002A0A1D" w:rsidRDefault="00927876" w:rsidP="00ED162F">
            <w:pPr>
              <w:ind w:left="0" w:hanging="2"/>
              <w:rPr>
                <w:color w:val="000000"/>
                <w:lang w:val="uk-UA"/>
              </w:rPr>
            </w:pPr>
            <w:r w:rsidRPr="002A0A1D">
              <w:rPr>
                <w:lang w:val="uk-UA"/>
              </w:rPr>
              <w:t>О</w:t>
            </w:r>
            <w:r w:rsidR="00260F6F" w:rsidRPr="002A0A1D">
              <w:rPr>
                <w:lang w:val="uk-UA"/>
              </w:rPr>
              <w:t xml:space="preserve">соби, яким на запит щодо можливості створення спеціальних умов для проходження магістерського тесту навчальних </w:t>
            </w:r>
            <w:proofErr w:type="spellStart"/>
            <w:r w:rsidR="00260F6F" w:rsidRPr="002A0A1D">
              <w:rPr>
                <w:lang w:val="uk-UA"/>
              </w:rPr>
              <w:t>компетентностей</w:t>
            </w:r>
            <w:proofErr w:type="spellEnd"/>
            <w:r w:rsidR="00260F6F" w:rsidRPr="002A0A1D">
              <w:rPr>
                <w:lang w:val="uk-UA"/>
              </w:rPr>
              <w:t xml:space="preserve">, магістерського комплексного тесту Українським центром оцінювання якості освіти надано відмову в їх створенні через відсутність організаційно-технологічних можливостей </w:t>
            </w:r>
          </w:p>
        </w:tc>
        <w:tc>
          <w:tcPr>
            <w:tcW w:w="522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 </w:t>
            </w:r>
          </w:p>
        </w:tc>
        <w:tc>
          <w:tcPr>
            <w:tcW w:w="4298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2A0A1D">
              <w:rPr>
                <w:lang w:val="uk-UA"/>
              </w:rPr>
              <w:t>вступні випробування у формі індивідуальної усної співбесіди з іноземної мови замість магістерського тесту навчальної компетентності або індивідуальних усних співбесід з іноземної мови та права замість магістерського комплексного тесту</w:t>
            </w:r>
          </w:p>
        </w:tc>
        <w:tc>
          <w:tcPr>
            <w:tcW w:w="567" w:type="dxa"/>
          </w:tcPr>
          <w:p w:rsidR="00260F6F" w:rsidRPr="0099485E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  <w:tr w:rsidR="00260F6F" w:rsidRPr="0099485E" w:rsidTr="002A0A1D">
        <w:tc>
          <w:tcPr>
            <w:tcW w:w="562" w:type="dxa"/>
          </w:tcPr>
          <w:p w:rsidR="00260F6F" w:rsidRPr="002A0A1D" w:rsidRDefault="00B206FF" w:rsidP="00B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2A0A1D">
              <w:rPr>
                <w:lang w:val="uk-UA"/>
              </w:rPr>
              <w:t>12</w:t>
            </w:r>
          </w:p>
        </w:tc>
        <w:tc>
          <w:tcPr>
            <w:tcW w:w="3969" w:type="dxa"/>
          </w:tcPr>
          <w:p w:rsidR="00260F6F" w:rsidRPr="002A0A1D" w:rsidRDefault="0070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Д</w:t>
            </w:r>
            <w:bookmarkStart w:id="0" w:name="_GoBack"/>
            <w:bookmarkEnd w:id="0"/>
            <w:r w:rsidR="00260F6F" w:rsidRPr="002A0A1D">
              <w:rPr>
                <w:lang w:val="uk-UA"/>
              </w:rPr>
              <w:t>іти загиблих (померлих) осіб, визначених у частині першій статті 10</w:t>
            </w:r>
            <w:r w:rsidR="00260F6F" w:rsidRPr="00B16EB2">
              <w:rPr>
                <w:vertAlign w:val="superscript"/>
                <w:lang w:val="uk-UA"/>
              </w:rPr>
              <w:t>1</w:t>
            </w:r>
            <w:r w:rsidR="00260F6F" w:rsidRPr="002A0A1D">
              <w:rPr>
                <w:lang w:val="uk-UA"/>
              </w:rPr>
              <w:t xml:space="preserve"> Закону України "Про статус ветеранів війни, гарантії їх соціального захисту", особи з їх числа</w:t>
            </w:r>
          </w:p>
        </w:tc>
        <w:tc>
          <w:tcPr>
            <w:tcW w:w="522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 </w:t>
            </w:r>
          </w:p>
        </w:tc>
        <w:tc>
          <w:tcPr>
            <w:tcW w:w="4298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(фіксовану) конкурсну пропозицію</w:t>
            </w:r>
          </w:p>
        </w:tc>
        <w:tc>
          <w:tcPr>
            <w:tcW w:w="567" w:type="dxa"/>
          </w:tcPr>
          <w:p w:rsidR="00260F6F" w:rsidRPr="0099485E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  <w:tr w:rsidR="00260F6F" w:rsidRPr="0099485E" w:rsidTr="002A0A1D">
        <w:tc>
          <w:tcPr>
            <w:tcW w:w="562" w:type="dxa"/>
          </w:tcPr>
          <w:p w:rsidR="00260F6F" w:rsidRPr="002A0A1D" w:rsidRDefault="00B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2A0A1D">
              <w:rPr>
                <w:lang w:val="uk-UA"/>
              </w:rPr>
              <w:t>13</w:t>
            </w:r>
          </w:p>
        </w:tc>
        <w:tc>
          <w:tcPr>
            <w:tcW w:w="3969" w:type="dxa"/>
          </w:tcPr>
          <w:p w:rsidR="00260F6F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2A0A1D">
              <w:rPr>
                <w:lang w:val="uk-UA"/>
              </w:rPr>
              <w:t>О</w:t>
            </w:r>
            <w:r w:rsidR="00260F6F" w:rsidRPr="002A0A1D">
              <w:rPr>
                <w:lang w:val="uk-UA"/>
              </w:rPr>
              <w:t>соби, один з батьків яких загинув або помер внаслідок поранень, каліцтва, контузії чи інших ушкоджень здоров’я, одержаних під час участі у Революції Гідності;</w:t>
            </w:r>
          </w:p>
        </w:tc>
        <w:tc>
          <w:tcPr>
            <w:tcW w:w="522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 </w:t>
            </w:r>
          </w:p>
        </w:tc>
        <w:tc>
          <w:tcPr>
            <w:tcW w:w="4298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(фіксовану) конкурсну пропозицію</w:t>
            </w:r>
          </w:p>
        </w:tc>
        <w:tc>
          <w:tcPr>
            <w:tcW w:w="567" w:type="dxa"/>
          </w:tcPr>
          <w:p w:rsidR="00260F6F" w:rsidRPr="0099485E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  <w:tr w:rsidR="00260F6F" w:rsidRPr="0099485E" w:rsidTr="002A0A1D">
        <w:tc>
          <w:tcPr>
            <w:tcW w:w="562" w:type="dxa"/>
          </w:tcPr>
          <w:p w:rsidR="00260F6F" w:rsidRPr="002A0A1D" w:rsidRDefault="00B206FF" w:rsidP="00B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2A0A1D">
              <w:rPr>
                <w:lang w:val="uk-UA"/>
              </w:rPr>
              <w:t>14</w:t>
            </w:r>
          </w:p>
        </w:tc>
        <w:tc>
          <w:tcPr>
            <w:tcW w:w="3969" w:type="dxa"/>
          </w:tcPr>
          <w:p w:rsidR="00260F6F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2A0A1D">
              <w:rPr>
                <w:lang w:val="uk-UA"/>
              </w:rPr>
              <w:t>О</w:t>
            </w:r>
            <w:r w:rsidR="00260F6F" w:rsidRPr="002A0A1D">
              <w:rPr>
                <w:lang w:val="uk-UA"/>
              </w:rPr>
              <w:t>соби, один з батьків яких є учасником бойових дій на території інших держав, який загинув (пропав безвісти) або помер внаслідок поранення, контузії чи каліцтва, одержаних під час воєнних дій та конфліктів на території інших держав, а також внаслідок захворювання, пов’язаного з перебуванням на території інших держав під час цих дій та конфліктів;</w:t>
            </w:r>
          </w:p>
        </w:tc>
        <w:tc>
          <w:tcPr>
            <w:tcW w:w="522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 </w:t>
            </w:r>
          </w:p>
        </w:tc>
        <w:tc>
          <w:tcPr>
            <w:tcW w:w="4298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(фіксовану) конкурсну пропозицію</w:t>
            </w:r>
          </w:p>
        </w:tc>
        <w:tc>
          <w:tcPr>
            <w:tcW w:w="567" w:type="dxa"/>
          </w:tcPr>
          <w:p w:rsidR="00260F6F" w:rsidRPr="0099485E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  <w:tr w:rsidR="00260F6F" w:rsidRPr="0099485E" w:rsidTr="002A0A1D">
        <w:tc>
          <w:tcPr>
            <w:tcW w:w="562" w:type="dxa"/>
          </w:tcPr>
          <w:p w:rsidR="00260F6F" w:rsidRPr="002A0A1D" w:rsidRDefault="00B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2A0A1D">
              <w:rPr>
                <w:lang w:val="uk-UA"/>
              </w:rPr>
              <w:t>15</w:t>
            </w:r>
          </w:p>
        </w:tc>
        <w:tc>
          <w:tcPr>
            <w:tcW w:w="3969" w:type="dxa"/>
          </w:tcPr>
          <w:p w:rsidR="00260F6F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lang w:val="uk-UA"/>
              </w:rPr>
              <w:t>О</w:t>
            </w:r>
            <w:r w:rsidR="00260F6F" w:rsidRPr="002A0A1D">
              <w:rPr>
                <w:color w:val="000000"/>
                <w:lang w:val="uk-UA"/>
              </w:rPr>
              <w:t>соби, у яких один з батьків (</w:t>
            </w:r>
            <w:proofErr w:type="spellStart"/>
            <w:r w:rsidR="00260F6F" w:rsidRPr="002A0A1D">
              <w:rPr>
                <w:color w:val="000000"/>
                <w:lang w:val="uk-UA"/>
              </w:rPr>
              <w:t>усиновлювачів</w:t>
            </w:r>
            <w:proofErr w:type="spellEnd"/>
            <w:r w:rsidR="00260F6F" w:rsidRPr="002A0A1D">
              <w:rPr>
                <w:color w:val="000000"/>
                <w:lang w:val="uk-UA"/>
              </w:rPr>
              <w:t>) був військовослужбовцем, який загинув чи визнаний судом безвісно відсутньою особою під час виконання ним обов'язків військової служби.</w:t>
            </w:r>
          </w:p>
        </w:tc>
        <w:tc>
          <w:tcPr>
            <w:tcW w:w="522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 </w:t>
            </w:r>
          </w:p>
        </w:tc>
        <w:tc>
          <w:tcPr>
            <w:tcW w:w="4298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(фіксовану) конкурсну пропозицію</w:t>
            </w:r>
          </w:p>
        </w:tc>
        <w:tc>
          <w:tcPr>
            <w:tcW w:w="567" w:type="dxa"/>
          </w:tcPr>
          <w:p w:rsidR="00260F6F" w:rsidRPr="0099485E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  <w:tr w:rsidR="00260F6F" w:rsidRPr="0099485E" w:rsidTr="002A0A1D">
        <w:tc>
          <w:tcPr>
            <w:tcW w:w="562" w:type="dxa"/>
          </w:tcPr>
          <w:p w:rsidR="00260F6F" w:rsidRPr="002A0A1D" w:rsidRDefault="00B206FF" w:rsidP="00B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16</w:t>
            </w:r>
          </w:p>
        </w:tc>
        <w:tc>
          <w:tcPr>
            <w:tcW w:w="3969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Особи, у яких один із батьків (</w:t>
            </w:r>
            <w:proofErr w:type="spellStart"/>
            <w:r w:rsidRPr="002A0A1D">
              <w:rPr>
                <w:color w:val="000000"/>
                <w:lang w:val="uk-UA"/>
              </w:rPr>
              <w:t>усиновлювачів</w:t>
            </w:r>
            <w:proofErr w:type="spellEnd"/>
            <w:r w:rsidRPr="002A0A1D">
              <w:rPr>
                <w:color w:val="000000"/>
                <w:lang w:val="uk-UA"/>
              </w:rPr>
              <w:t>) був поліцейським, який загинув чи визнаний судом безвісно відсутньою особою під час виконання ним службових обов'язків, протягом трьох років після здобуття відповідної загальної середньої освіти</w:t>
            </w:r>
          </w:p>
        </w:tc>
        <w:tc>
          <w:tcPr>
            <w:tcW w:w="522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 </w:t>
            </w:r>
          </w:p>
        </w:tc>
        <w:tc>
          <w:tcPr>
            <w:tcW w:w="4298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(фіксовану) конкурсну пропозицію</w:t>
            </w:r>
          </w:p>
        </w:tc>
        <w:tc>
          <w:tcPr>
            <w:tcW w:w="567" w:type="dxa"/>
          </w:tcPr>
          <w:p w:rsidR="00260F6F" w:rsidRPr="0099485E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  <w:tr w:rsidR="00260F6F" w:rsidRPr="0099485E" w:rsidTr="002A0A1D">
        <w:tc>
          <w:tcPr>
            <w:tcW w:w="562" w:type="dxa"/>
          </w:tcPr>
          <w:p w:rsidR="00260F6F" w:rsidRPr="002A0A1D" w:rsidRDefault="00B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lastRenderedPageBreak/>
              <w:t>17</w:t>
            </w:r>
          </w:p>
        </w:tc>
        <w:tc>
          <w:tcPr>
            <w:tcW w:w="3969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Особи з інвалідністю I, II груп та діти з інвалідністю віком до 18 років, яким не протипоказане навчання за обраною спеціальністю; особи з інвалідністю з числа учасників ліквідації наслідків аварії на Чорнобильській АЕС та потерпілих від Чорнобильської катастрофи, щодо яких встановлено причинний зв'язок інвалідності з Чорнобильською катастрофою, хворі внаслідок Чорнобильської катастрофи на променеву хворобу, - категорія 1 та особи, які постійно проживали у зоні безумовного (обов'язкового) відселення з моменту аварії до прийняття постанови про відселення, - категорія 2</w:t>
            </w:r>
          </w:p>
        </w:tc>
        <w:tc>
          <w:tcPr>
            <w:tcW w:w="522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 </w:t>
            </w:r>
          </w:p>
        </w:tc>
        <w:tc>
          <w:tcPr>
            <w:tcW w:w="4298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(фіксовану) конкурсну пропозицію</w:t>
            </w:r>
          </w:p>
        </w:tc>
        <w:tc>
          <w:tcPr>
            <w:tcW w:w="567" w:type="dxa"/>
          </w:tcPr>
          <w:p w:rsidR="00260F6F" w:rsidRPr="0099485E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  <w:tr w:rsidR="00260F6F" w:rsidRPr="0099485E" w:rsidTr="002A0A1D">
        <w:tc>
          <w:tcPr>
            <w:tcW w:w="562" w:type="dxa"/>
          </w:tcPr>
          <w:p w:rsidR="00260F6F" w:rsidRPr="002A0A1D" w:rsidRDefault="00B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18</w:t>
            </w:r>
          </w:p>
        </w:tc>
        <w:tc>
          <w:tcPr>
            <w:tcW w:w="3969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Діти осіб, визнаних постраждалими учасниками Революції Гідності, учасниками бойових дій відповідно до Закону України "Про статус ветеранів війни, гарантії їх соціального захисту"</w:t>
            </w:r>
          </w:p>
        </w:tc>
        <w:tc>
          <w:tcPr>
            <w:tcW w:w="522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 </w:t>
            </w:r>
          </w:p>
        </w:tc>
        <w:tc>
          <w:tcPr>
            <w:tcW w:w="4298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(фіксовану) конкурсну пропозицію</w:t>
            </w:r>
          </w:p>
        </w:tc>
        <w:tc>
          <w:tcPr>
            <w:tcW w:w="567" w:type="dxa"/>
          </w:tcPr>
          <w:p w:rsidR="00260F6F" w:rsidRPr="0099485E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  <w:tr w:rsidR="00260F6F" w:rsidRPr="0099485E" w:rsidTr="002A0A1D">
        <w:tc>
          <w:tcPr>
            <w:tcW w:w="562" w:type="dxa"/>
          </w:tcPr>
          <w:p w:rsidR="00260F6F" w:rsidRPr="002A0A1D" w:rsidRDefault="00B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19</w:t>
            </w:r>
          </w:p>
        </w:tc>
        <w:tc>
          <w:tcPr>
            <w:tcW w:w="3969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2A0A1D">
              <w:rPr>
                <w:color w:val="000000"/>
                <w:lang w:val="uk-UA"/>
              </w:rPr>
              <w:t>Шахтарі, які мають стаж підземної роботи не менше ніж три роки, а також протягом трьох років після здобуття загальної середньої освіти</w:t>
            </w:r>
            <w:r w:rsidR="00B206FF" w:rsidRPr="002A0A1D">
              <w:rPr>
                <w:color w:val="000000"/>
                <w:lang w:val="uk-UA"/>
              </w:rPr>
              <w:t>;</w:t>
            </w:r>
            <w:r w:rsidRPr="002A0A1D">
              <w:rPr>
                <w:color w:val="000000"/>
                <w:lang w:val="uk-UA"/>
              </w:rPr>
              <w:t xml:space="preserve"> особи, батьки яких є шахтарями та мають стаж підземної роботи не менше ніж 15 років або які загинули внаслідок нещасного випадку на виробництві чи стали інвалідами I або II групи</w:t>
            </w:r>
          </w:p>
        </w:tc>
        <w:tc>
          <w:tcPr>
            <w:tcW w:w="522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 </w:t>
            </w:r>
          </w:p>
        </w:tc>
        <w:tc>
          <w:tcPr>
            <w:tcW w:w="4298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(фіксовану) конкурсну пропозицію</w:t>
            </w:r>
          </w:p>
        </w:tc>
        <w:tc>
          <w:tcPr>
            <w:tcW w:w="567" w:type="dxa"/>
          </w:tcPr>
          <w:p w:rsidR="00260F6F" w:rsidRPr="0099485E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  <w:tr w:rsidR="00260F6F" w:rsidRPr="0099485E" w:rsidTr="002A0A1D">
        <w:tc>
          <w:tcPr>
            <w:tcW w:w="562" w:type="dxa"/>
          </w:tcPr>
          <w:p w:rsidR="00260F6F" w:rsidRPr="002A0A1D" w:rsidRDefault="00B206FF" w:rsidP="00B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2A0A1D">
              <w:rPr>
                <w:lang w:val="uk-UA"/>
              </w:rPr>
              <w:t>20</w:t>
            </w:r>
          </w:p>
        </w:tc>
        <w:tc>
          <w:tcPr>
            <w:tcW w:w="3969" w:type="dxa"/>
          </w:tcPr>
          <w:p w:rsidR="00260F6F" w:rsidRPr="002A0A1D" w:rsidRDefault="0092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lang w:val="uk-UA"/>
              </w:rPr>
              <w:t>В</w:t>
            </w:r>
            <w:r w:rsidR="00260F6F" w:rsidRPr="002A0A1D">
              <w:rPr>
                <w:lang w:val="uk-UA"/>
              </w:rPr>
              <w:t xml:space="preserve">ступники, які брали участь у вступній кампанії за результатами спеціально організованої сесії національного </w:t>
            </w:r>
            <w:proofErr w:type="spellStart"/>
            <w:r w:rsidR="00260F6F" w:rsidRPr="002A0A1D">
              <w:rPr>
                <w:lang w:val="uk-UA"/>
              </w:rPr>
              <w:t>мультипредметного</w:t>
            </w:r>
            <w:proofErr w:type="spellEnd"/>
            <w:r w:rsidR="00260F6F" w:rsidRPr="002A0A1D">
              <w:rPr>
                <w:lang w:val="uk-UA"/>
              </w:rPr>
              <w:t xml:space="preserve"> тесту, магістерського комплексного тесту, магістерського тесту навчальної компетентності подають документи у визначені Міністерством освіти і науки України строки та отримують рекомендацію до зарахування в разі отримання конкурсного </w:t>
            </w:r>
            <w:proofErr w:type="spellStart"/>
            <w:r w:rsidR="00260F6F" w:rsidRPr="002A0A1D">
              <w:rPr>
                <w:lang w:val="uk-UA"/>
              </w:rPr>
              <w:t>бала</w:t>
            </w:r>
            <w:proofErr w:type="spellEnd"/>
            <w:r w:rsidR="00260F6F" w:rsidRPr="002A0A1D">
              <w:rPr>
                <w:lang w:val="uk-UA"/>
              </w:rPr>
              <w:t>, який був достатнім для вступу на місця державного (регіонального) замовлення при адресному розміщенні бюджетних місць;</w:t>
            </w:r>
          </w:p>
        </w:tc>
        <w:tc>
          <w:tcPr>
            <w:tcW w:w="522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298" w:type="dxa"/>
          </w:tcPr>
          <w:p w:rsidR="00260F6F" w:rsidRPr="002A0A1D" w:rsidRDefault="00260F6F">
            <w:pPr>
              <w:ind w:left="0" w:hanging="2"/>
              <w:rPr>
                <w:color w:val="000000"/>
                <w:lang w:val="uk-UA"/>
              </w:rPr>
            </w:pPr>
            <w:r w:rsidRPr="002A0A1D">
              <w:rPr>
                <w:lang w:val="uk-UA"/>
              </w:rPr>
              <w:t>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(фіксовану) конкурсну пропозицію</w:t>
            </w:r>
          </w:p>
        </w:tc>
        <w:tc>
          <w:tcPr>
            <w:tcW w:w="567" w:type="dxa"/>
          </w:tcPr>
          <w:p w:rsidR="00260F6F" w:rsidRPr="0099485E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  <w:tr w:rsidR="00260F6F" w:rsidRPr="0099485E" w:rsidTr="002A0A1D">
        <w:tc>
          <w:tcPr>
            <w:tcW w:w="562" w:type="dxa"/>
          </w:tcPr>
          <w:p w:rsidR="00260F6F" w:rsidRPr="002A0A1D" w:rsidRDefault="00B206FF" w:rsidP="00B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lastRenderedPageBreak/>
              <w:t>21</w:t>
            </w:r>
          </w:p>
        </w:tc>
        <w:tc>
          <w:tcPr>
            <w:tcW w:w="3969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Діти з багатодітних сімей (п'ятеро та більше дітей)</w:t>
            </w:r>
          </w:p>
        </w:tc>
        <w:tc>
          <w:tcPr>
            <w:tcW w:w="522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 </w:t>
            </w:r>
          </w:p>
        </w:tc>
        <w:tc>
          <w:tcPr>
            <w:tcW w:w="4298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(фіксовану) конкурсну пропозицію на спеціальності, визначені у переліку спеціальностей, яким надається особлива підтримка</w:t>
            </w:r>
          </w:p>
        </w:tc>
        <w:tc>
          <w:tcPr>
            <w:tcW w:w="567" w:type="dxa"/>
          </w:tcPr>
          <w:p w:rsidR="00260F6F" w:rsidRPr="0099485E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  <w:tr w:rsidR="00260F6F" w:rsidRPr="0099485E" w:rsidTr="002A0A1D">
        <w:tc>
          <w:tcPr>
            <w:tcW w:w="562" w:type="dxa"/>
          </w:tcPr>
          <w:p w:rsidR="00260F6F" w:rsidRPr="002A0A1D" w:rsidRDefault="00B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22</w:t>
            </w:r>
          </w:p>
        </w:tc>
        <w:tc>
          <w:tcPr>
            <w:tcW w:w="3969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Особи, які є внутрішньо переміщеними особами відповідно до Закону України "Про забезпечення прав і свобод внутрішньо переміщених осіб"</w:t>
            </w:r>
          </w:p>
        </w:tc>
        <w:tc>
          <w:tcPr>
            <w:tcW w:w="522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> </w:t>
            </w:r>
          </w:p>
        </w:tc>
        <w:tc>
          <w:tcPr>
            <w:tcW w:w="4298" w:type="dxa"/>
          </w:tcPr>
          <w:p w:rsidR="00260F6F" w:rsidRPr="002A0A1D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A0A1D">
              <w:rPr>
                <w:color w:val="000000"/>
                <w:lang w:val="uk-UA"/>
              </w:rPr>
              <w:t xml:space="preserve">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(фіксовану) конкурсну пропозицію, на спеціальності, визначені у переліку спеціальностей, яким надається особлива підтримка </w:t>
            </w:r>
          </w:p>
        </w:tc>
        <w:tc>
          <w:tcPr>
            <w:tcW w:w="567" w:type="dxa"/>
          </w:tcPr>
          <w:p w:rsidR="00260F6F" w:rsidRPr="0099485E" w:rsidRDefault="00260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color w:val="000000"/>
                <w:lang w:val="uk-UA"/>
              </w:rPr>
              <w:t> </w:t>
            </w:r>
          </w:p>
        </w:tc>
      </w:tr>
    </w:tbl>
    <w:p w:rsidR="00CC211C" w:rsidRPr="0099485E" w:rsidRDefault="0099485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lang w:val="uk-UA"/>
        </w:rPr>
      </w:pPr>
      <w:r w:rsidRPr="0099485E">
        <w:rPr>
          <w:b/>
          <w:color w:val="000000"/>
          <w:lang w:val="uk-UA"/>
        </w:rPr>
        <w:t>Примітка.</w:t>
      </w:r>
      <w:r w:rsidRPr="0099485E">
        <w:rPr>
          <w:color w:val="000000"/>
          <w:lang w:val="uk-UA"/>
        </w:rPr>
        <w:t xml:space="preserve"> Цю форму заповнюють </w:t>
      </w:r>
      <w:r w:rsidR="00B206FF">
        <w:rPr>
          <w:color w:val="000000"/>
          <w:lang w:val="uk-UA"/>
        </w:rPr>
        <w:t>вступники</w:t>
      </w:r>
      <w:r w:rsidRPr="0099485E">
        <w:rPr>
          <w:color w:val="000000"/>
          <w:lang w:val="uk-UA"/>
        </w:rPr>
        <w:t>, які мають спеціальні умови щодо участі у конкурсному відборі під час вступу для здобуття вищої освіти та право на їх реалізацію за державним замовленням.</w:t>
      </w:r>
    </w:p>
    <w:p w:rsidR="00CC211C" w:rsidRPr="0099485E" w:rsidRDefault="00CC211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lang w:val="uk-UA"/>
        </w:rPr>
      </w:pPr>
    </w:p>
    <w:tbl>
      <w:tblPr>
        <w:tblStyle w:val="ac"/>
        <w:tblW w:w="10421" w:type="dxa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CC211C" w:rsidRPr="0099485E">
        <w:tc>
          <w:tcPr>
            <w:tcW w:w="5210" w:type="dxa"/>
          </w:tcPr>
          <w:p w:rsidR="00CC211C" w:rsidRPr="0099485E" w:rsidRDefault="00994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9485E">
              <w:rPr>
                <w:b/>
                <w:color w:val="000000"/>
                <w:lang w:val="uk-UA"/>
              </w:rPr>
              <w:t>Генеральний директор директорату</w:t>
            </w:r>
            <w:r w:rsidRPr="0099485E">
              <w:rPr>
                <w:color w:val="000000"/>
                <w:lang w:val="uk-UA"/>
              </w:rPr>
              <w:br/>
            </w:r>
            <w:r w:rsidRPr="0099485E">
              <w:rPr>
                <w:b/>
                <w:color w:val="000000"/>
                <w:lang w:val="uk-UA"/>
              </w:rPr>
              <w:t xml:space="preserve">фахової </w:t>
            </w:r>
            <w:proofErr w:type="spellStart"/>
            <w:r w:rsidRPr="0099485E">
              <w:rPr>
                <w:b/>
                <w:color w:val="000000"/>
                <w:lang w:val="uk-UA"/>
              </w:rPr>
              <w:t>передвищої</w:t>
            </w:r>
            <w:proofErr w:type="spellEnd"/>
            <w:r w:rsidRPr="0099485E">
              <w:rPr>
                <w:b/>
                <w:color w:val="000000"/>
                <w:lang w:val="uk-UA"/>
              </w:rPr>
              <w:t>, вищої освіти</w:t>
            </w:r>
          </w:p>
        </w:tc>
        <w:tc>
          <w:tcPr>
            <w:tcW w:w="5211" w:type="dxa"/>
          </w:tcPr>
          <w:p w:rsidR="00CC211C" w:rsidRPr="0099485E" w:rsidRDefault="00994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lang w:val="uk-UA"/>
              </w:rPr>
            </w:pPr>
            <w:r w:rsidRPr="0099485E">
              <w:rPr>
                <w:b/>
                <w:color w:val="000000"/>
                <w:lang w:val="uk-UA"/>
              </w:rPr>
              <w:br/>
              <w:t>Олег ШАРОВ</w:t>
            </w:r>
          </w:p>
        </w:tc>
      </w:tr>
    </w:tbl>
    <w:p w:rsidR="00CC211C" w:rsidRPr="0099485E" w:rsidRDefault="00CC211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lang w:val="uk-UA"/>
        </w:rPr>
      </w:pPr>
    </w:p>
    <w:p w:rsidR="00CC211C" w:rsidRPr="0099485E" w:rsidRDefault="00CC21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</w:p>
    <w:sectPr w:rsidR="00CC211C" w:rsidRPr="0099485E" w:rsidSect="002A0A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85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60" w:rsidRDefault="00613360" w:rsidP="002A0A1D">
      <w:pPr>
        <w:spacing w:line="240" w:lineRule="auto"/>
        <w:ind w:left="0" w:hanging="2"/>
      </w:pPr>
      <w:r>
        <w:separator/>
      </w:r>
    </w:p>
  </w:endnote>
  <w:endnote w:type="continuationSeparator" w:id="0">
    <w:p w:rsidR="00613360" w:rsidRDefault="00613360" w:rsidP="002A0A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A1D" w:rsidRDefault="002A0A1D">
    <w:pPr>
      <w:pStyle w:val="af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A1D" w:rsidRDefault="002A0A1D">
    <w:pPr>
      <w:pStyle w:val="af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A1D" w:rsidRDefault="002A0A1D">
    <w:pPr>
      <w:pStyle w:val="af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60" w:rsidRDefault="00613360" w:rsidP="002A0A1D">
      <w:pPr>
        <w:spacing w:line="240" w:lineRule="auto"/>
        <w:ind w:left="0" w:hanging="2"/>
      </w:pPr>
      <w:r>
        <w:separator/>
      </w:r>
    </w:p>
  </w:footnote>
  <w:footnote w:type="continuationSeparator" w:id="0">
    <w:p w:rsidR="00613360" w:rsidRDefault="00613360" w:rsidP="002A0A1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A1D" w:rsidRDefault="002A0A1D">
    <w:pPr>
      <w:pStyle w:val="ad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826757"/>
      <w:docPartObj>
        <w:docPartGallery w:val="Page Numbers (Top of Page)"/>
        <w:docPartUnique/>
      </w:docPartObj>
    </w:sdtPr>
    <w:sdtEndPr/>
    <w:sdtContent>
      <w:p w:rsidR="002A0A1D" w:rsidRDefault="002A0A1D" w:rsidP="002A0A1D">
        <w:pPr>
          <w:pStyle w:val="ad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62B" w:rsidRPr="0070162B">
          <w:rPr>
            <w:noProof/>
            <w:lang w:val="uk-UA"/>
          </w:rPr>
          <w:t>5</w:t>
        </w:r>
        <w:r>
          <w:fldChar w:fldCharType="end"/>
        </w:r>
      </w:p>
      <w:p w:rsidR="002A0A1D" w:rsidRDefault="002A0A1D" w:rsidP="002A0A1D">
        <w:pPr>
          <w:pStyle w:val="ad"/>
          <w:ind w:left="0" w:hanging="2"/>
          <w:jc w:val="right"/>
        </w:pPr>
        <w:r>
          <w:rPr>
            <w:lang w:val="uk-UA"/>
          </w:rPr>
          <w:t xml:space="preserve">Продовження форми </w:t>
        </w:r>
        <w:r w:rsidR="00E117C5">
          <w:rPr>
            <w:lang w:val="uk-UA"/>
          </w:rPr>
          <w:t xml:space="preserve">№ </w:t>
        </w:r>
        <w:r>
          <w:rPr>
            <w:lang w:val="uk-UA"/>
          </w:rPr>
          <w:t>Н-1.01.3.2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A1D" w:rsidRDefault="002A0A1D">
    <w:pPr>
      <w:pStyle w:val="ad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1C"/>
    <w:rsid w:val="00260F6F"/>
    <w:rsid w:val="002A0A1D"/>
    <w:rsid w:val="002F0AC4"/>
    <w:rsid w:val="003B4F4A"/>
    <w:rsid w:val="00613360"/>
    <w:rsid w:val="0066179E"/>
    <w:rsid w:val="0070162B"/>
    <w:rsid w:val="00927876"/>
    <w:rsid w:val="0099485E"/>
    <w:rsid w:val="00B16EB2"/>
    <w:rsid w:val="00B206FF"/>
    <w:rsid w:val="00B66453"/>
    <w:rsid w:val="00C86E26"/>
    <w:rsid w:val="00CC211C"/>
    <w:rsid w:val="00CD6EE0"/>
    <w:rsid w:val="00CF20C2"/>
    <w:rsid w:val="00E117C5"/>
    <w:rsid w:val="00E267F7"/>
    <w:rsid w:val="00ED162F"/>
    <w:rsid w:val="00E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EC331"/>
  <w15:docId w15:val="{89092D16-4680-41DD-BA1E-05C184E8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pPr>
      <w:spacing w:before="100" w:beforeAutospacing="1" w:after="100" w:afterAutospacing="1"/>
    </w:pPr>
  </w:style>
  <w:style w:type="table" w:styleId="a5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paragraph" w:styleId="ad">
    <w:name w:val="header"/>
    <w:basedOn w:val="a"/>
    <w:link w:val="ae"/>
    <w:uiPriority w:val="99"/>
    <w:unhideWhenUsed/>
    <w:rsid w:val="002A0A1D"/>
    <w:pPr>
      <w:tabs>
        <w:tab w:val="center" w:pos="4819"/>
        <w:tab w:val="right" w:pos="9639"/>
      </w:tabs>
      <w:spacing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2A0A1D"/>
    <w:rPr>
      <w:position w:val="-1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2A0A1D"/>
    <w:pPr>
      <w:tabs>
        <w:tab w:val="center" w:pos="4819"/>
        <w:tab w:val="right" w:pos="9639"/>
      </w:tabs>
      <w:spacing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2A0A1D"/>
    <w:rPr>
      <w:position w:val="-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IfUcRpZVdi9mxyZi1aHBFYQO5Q==">AMUW2mVhOcGiGAnSMQSKBgisiCm7vYnuaddafUA2T1tJZ69yHFq+J8XKp2y2eDjJ1ZJfXUv4niaZ3B5g6no3YqiVbrx5Ij0x29k26K6g+FLVjEx5eflgHgw=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6785</Words>
  <Characters>3869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Кернична Анжеліка Євгенівна</dc:creator>
  <cp:lastModifiedBy>Kernychna A.</cp:lastModifiedBy>
  <cp:revision>7</cp:revision>
  <cp:lastPrinted>2022-07-06T13:13:00Z</cp:lastPrinted>
  <dcterms:created xsi:type="dcterms:W3CDTF">2022-04-11T07:09:00Z</dcterms:created>
  <dcterms:modified xsi:type="dcterms:W3CDTF">2022-07-13T08:18:00Z</dcterms:modified>
</cp:coreProperties>
</file>