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EC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B1">
        <w:rPr>
          <w:rFonts w:ascii="Times New Roman" w:hAnsi="Times New Roman" w:cs="Times New Roman"/>
          <w:b/>
          <w:sz w:val="24"/>
          <w:szCs w:val="24"/>
        </w:rPr>
        <w:t>Опис вакантної посади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Найменування і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</w:p>
        </w:tc>
        <w:tc>
          <w:tcPr>
            <w:tcW w:w="7365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України,</w:t>
            </w:r>
          </w:p>
          <w:p w:rsidR="007C12B1" w:rsidRPr="00EC2877" w:rsidRDefault="007C12B1" w:rsidP="002F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="002F51CF">
              <w:rPr>
                <w:rFonts w:ascii="Times New Roman" w:hAnsi="Times New Roman" w:cs="Times New Roman"/>
                <w:sz w:val="24"/>
                <w:szCs w:val="24"/>
              </w:rPr>
              <w:t>Берестейський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, 10, м. Київ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Назва посади</w:t>
            </w:r>
          </w:p>
        </w:tc>
        <w:tc>
          <w:tcPr>
            <w:tcW w:w="7365" w:type="dxa"/>
          </w:tcPr>
          <w:p w:rsidR="007C12B1" w:rsidRPr="008640BF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проходження категорія посади державної служби та ефективного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кадрами департаменту кадрового забезпечення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DCC" w:rsidRPr="008640BF">
              <w:rPr>
                <w:rFonts w:ascii="Times New Roman" w:hAnsi="Times New Roman" w:cs="Times New Roman"/>
                <w:sz w:val="24"/>
                <w:szCs w:val="24"/>
              </w:rPr>
              <w:t>(категорія «В1»)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7365" w:type="dxa"/>
          </w:tcPr>
          <w:p w:rsidR="00730222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працювання проектів статутів закладів освіти, що належать, до сфери управління Міністерства та відповідних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ктів нормативно-правових актів;</w:t>
            </w:r>
          </w:p>
          <w:p w:rsidR="00730222" w:rsidRPr="00730222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бирання, узагальнення та проведення перевірки відповідності претендентів вимогам та відсутності обмежень (заборон), які претендують на зайняття посад керівників закладів вищої освіти віднесених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сфери управління Міністерства;</w:t>
            </w:r>
          </w:p>
          <w:p w:rsidR="00730222" w:rsidRPr="00730222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озробка проектів актів ВРУ, КМУ у кадровій сфері віднесеній до компетенції МОН. Реалізація заходів щодо укладання, продовження.- строку дії, розірвання контрактів з керівниками закладів вищої освіти, що належать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сфери управління Міністерства;</w:t>
            </w:r>
          </w:p>
          <w:p w:rsidR="00730222" w:rsidRPr="00730222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ідготовка проектів наказів про призначення та звільнення керівників закладів вищої освіти, що належать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сфери управління Міністерства;</w:t>
            </w:r>
          </w:p>
          <w:p w:rsidR="00730222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адання відповідей на листи, скарги, запити на публічну інформацію з питань реалізації кадрової політики в закладах вищої освіти, що належать до сфери управління Міністерства,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також надання 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консультативної, методичної та інформаційної допомоги закладам освіти з питань,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пов'язаних з діяльністю відділу;</w:t>
            </w:r>
          </w:p>
          <w:p w:rsidR="00730222" w:rsidRPr="00730222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роведення фахової експертизи та підготовки висновків до проектів актів законодавства в частині реалізації політики у сфері вищої освіти, оцінювання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татів і напрацювання пропозицій;</w:t>
            </w:r>
          </w:p>
          <w:p w:rsidR="00757A75" w:rsidRPr="008640BF" w:rsidRDefault="00730222" w:rsidP="0073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bookmarkStart w:id="0" w:name="_GoBack"/>
            <w:bookmarkEnd w:id="0"/>
            <w:r w:rsidRPr="00730222">
              <w:rPr>
                <w:rFonts w:ascii="Times New Roman" w:hAnsi="Times New Roman" w:cs="Times New Roman"/>
                <w:sz w:val="24"/>
                <w:szCs w:val="24"/>
              </w:rPr>
              <w:t>ормування особових справ та ведення галузевого реєстру керівників закладів вищої освіти, що належать до сфер управління Міністерства.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7365" w:type="dxa"/>
          </w:tcPr>
          <w:p w:rsidR="007C12B1" w:rsidRPr="008640BF" w:rsidRDefault="007C12B1" w:rsidP="002316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посадовий оклад –</w:t>
            </w:r>
            <w:r w:rsidR="00EC2877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3C" w:rsidRPr="008640BF">
              <w:rPr>
                <w:rFonts w:ascii="Times New Roman" w:hAnsi="Times New Roman" w:cs="Times New Roman"/>
                <w:sz w:val="24"/>
                <w:szCs w:val="24"/>
              </w:rPr>
              <w:t>29 186</w:t>
            </w:r>
            <w:r w:rsidR="00231665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грн;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службовця;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за вислугу років 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інші виплати, надбавки, премії – у разі встановлення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чи безстроковість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7365" w:type="dxa"/>
          </w:tcPr>
          <w:p w:rsidR="007C12B1" w:rsidRPr="00EC2877" w:rsidRDefault="00386DCC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sz w:val="24"/>
                <w:szCs w:val="24"/>
              </w:rPr>
              <w:t>Строково, на період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Перелік інформації,</w:t>
            </w:r>
          </w:p>
          <w:p w:rsidR="007C12B1" w:rsidRPr="00EC2877" w:rsidRDefault="007C12B1" w:rsidP="00CB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необхідної для участі в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конкурсі, та строк її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F" w:rsidRPr="00EC2877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</w:p>
        </w:tc>
        <w:tc>
          <w:tcPr>
            <w:tcW w:w="7365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доборі, подає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DCC">
              <w:rPr>
                <w:rFonts w:ascii="Times New Roman" w:hAnsi="Times New Roman" w:cs="Times New Roman"/>
                <w:sz w:val="24"/>
                <w:szCs w:val="24"/>
              </w:rPr>
              <w:t>резюме, у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якому обов’язково зазначається така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інформація: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C12B1" w:rsidRPr="00EC2877" w:rsidRDefault="00386DCC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для зворотн</w:t>
            </w:r>
            <w:r w:rsidR="007C12B1" w:rsidRPr="00EC2877">
              <w:rPr>
                <w:rFonts w:ascii="Times New Roman" w:hAnsi="Times New Roman" w:cs="Times New Roman"/>
                <w:sz w:val="24"/>
                <w:szCs w:val="24"/>
              </w:rPr>
              <w:t>ого зв’язку (контактний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2B1" w:rsidRPr="00EC2877">
              <w:rPr>
                <w:rFonts w:ascii="Times New Roman" w:hAnsi="Times New Roman" w:cs="Times New Roman"/>
                <w:sz w:val="24"/>
                <w:szCs w:val="24"/>
              </w:rPr>
              <w:t>номер телефону, електронна адреса);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підтверджує громадянство України;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вищої освіти;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підтвердження рівня вільного володіння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державною мовою (за наявності);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служби (за наявності), досвід роботи у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відповідній сфері, визначених у кваліфікаційних</w:t>
            </w:r>
          </w:p>
          <w:p w:rsidR="007C12B1" w:rsidRDefault="007C12B1" w:rsidP="0067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вимогах, та на керівних посадах (за наявності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відповідних вимог).</w:t>
            </w:r>
          </w:p>
          <w:p w:rsidR="00293AAC" w:rsidRPr="00EC2877" w:rsidRDefault="00293AAC" w:rsidP="0072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приймається до </w:t>
            </w:r>
            <w:r w:rsidR="0072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червня</w:t>
            </w:r>
            <w:r w:rsidR="007216BD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року.</w:t>
            </w:r>
          </w:p>
        </w:tc>
      </w:tr>
      <w:tr w:rsidR="00231665" w:rsidRPr="00EC2877" w:rsidTr="00231665">
        <w:tc>
          <w:tcPr>
            <w:tcW w:w="2263" w:type="dxa"/>
          </w:tcPr>
          <w:p w:rsidR="00231665" w:rsidRPr="00231665" w:rsidRDefault="00231665" w:rsidP="0023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65" w:type="dxa"/>
          </w:tcPr>
          <w:p w:rsidR="00231665" w:rsidRPr="00231665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316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Пахолюк Анастасія</w:t>
            </w:r>
          </w:p>
          <w:p w:rsidR="00231665" w:rsidRPr="00231665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316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(044) 481 47 88 </w:t>
            </w:r>
          </w:p>
          <w:p w:rsidR="00231665" w:rsidRPr="00231665" w:rsidRDefault="00730222" w:rsidP="0023166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5" w:tgtFrame="_blank" w:history="1">
              <w:r w:rsidR="00307544">
                <w:rPr>
                  <w:rStyle w:val="a5"/>
                  <w:rFonts w:ascii="Arial" w:hAnsi="Arial" w:cs="Arial"/>
                  <w:color w:val="1155CC"/>
                  <w:spacing w:val="3"/>
                  <w:sz w:val="21"/>
                  <w:szCs w:val="21"/>
                  <w:shd w:val="clear" w:color="auto" w:fill="FFFFFF"/>
                </w:rPr>
                <w:t>dobir_aparatMON@mon.gov.ua</w:t>
              </w:r>
            </w:hyperlink>
          </w:p>
        </w:tc>
      </w:tr>
      <w:tr w:rsidR="00780FAF" w:rsidRPr="00EC2877" w:rsidTr="00231665">
        <w:tc>
          <w:tcPr>
            <w:tcW w:w="9628" w:type="dxa"/>
            <w:gridSpan w:val="2"/>
          </w:tcPr>
          <w:p w:rsidR="00780FAF" w:rsidRPr="00EC2877" w:rsidRDefault="00780FAF" w:rsidP="00EC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  <w:p w:rsidR="00386DCC" w:rsidRPr="00EC2877" w:rsidRDefault="00386DCC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780FAF" w:rsidRPr="00D434A1" w:rsidRDefault="00386DCC" w:rsidP="002748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освіта за освітнім ступенем не нижче бакалавра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Pr="00EC2877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7365" w:type="dxa"/>
          </w:tcPr>
          <w:p w:rsidR="00780FAF" w:rsidRPr="00D434A1" w:rsidRDefault="004F2C72" w:rsidP="006F070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потребує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Pr="00EC2877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365" w:type="dxa"/>
          </w:tcPr>
          <w:p w:rsidR="00780FAF" w:rsidRPr="006F0700" w:rsidRDefault="000A5A83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0">
              <w:rPr>
                <w:rFonts w:ascii="Times New Roman" w:hAnsi="Times New Roman" w:cs="Times New Roman"/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  <w:r w:rsidR="00976718" w:rsidRPr="006F0700">
              <w:rPr>
                <w:rFonts w:ascii="Times New Roman" w:hAnsi="Times New Roman" w:cs="Times New Roman"/>
                <w:sz w:val="24"/>
                <w:szCs w:val="24"/>
              </w:rPr>
              <w:t>, бажане  володіння англійською  мовою</w:t>
            </w:r>
          </w:p>
        </w:tc>
      </w:tr>
    </w:tbl>
    <w:p w:rsidR="007C12B1" w:rsidRPr="007C12B1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2B1" w:rsidRPr="007C12B1" w:rsidSect="00EC2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92"/>
    <w:multiLevelType w:val="hybridMultilevel"/>
    <w:tmpl w:val="5F9655E2"/>
    <w:lvl w:ilvl="0" w:tplc="0FD2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1D6"/>
    <w:multiLevelType w:val="hybridMultilevel"/>
    <w:tmpl w:val="618A44DC"/>
    <w:lvl w:ilvl="0" w:tplc="31587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7A6"/>
    <w:multiLevelType w:val="hybridMultilevel"/>
    <w:tmpl w:val="C9E017DE"/>
    <w:lvl w:ilvl="0" w:tplc="8B3CE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4"/>
    <w:rsid w:val="00047462"/>
    <w:rsid w:val="0008583C"/>
    <w:rsid w:val="000A5A83"/>
    <w:rsid w:val="00224CEC"/>
    <w:rsid w:val="00231665"/>
    <w:rsid w:val="002748E3"/>
    <w:rsid w:val="00293AAC"/>
    <w:rsid w:val="002B3103"/>
    <w:rsid w:val="002F51CF"/>
    <w:rsid w:val="00307544"/>
    <w:rsid w:val="00340570"/>
    <w:rsid w:val="00386DCC"/>
    <w:rsid w:val="004258AA"/>
    <w:rsid w:val="00427272"/>
    <w:rsid w:val="00475817"/>
    <w:rsid w:val="004F2C72"/>
    <w:rsid w:val="004F3F74"/>
    <w:rsid w:val="005B7DA6"/>
    <w:rsid w:val="005F21E4"/>
    <w:rsid w:val="00677121"/>
    <w:rsid w:val="006F0700"/>
    <w:rsid w:val="007216BD"/>
    <w:rsid w:val="00730222"/>
    <w:rsid w:val="00757A75"/>
    <w:rsid w:val="00780FAF"/>
    <w:rsid w:val="007C12B1"/>
    <w:rsid w:val="007C2DAF"/>
    <w:rsid w:val="007C3D76"/>
    <w:rsid w:val="0081121B"/>
    <w:rsid w:val="00846755"/>
    <w:rsid w:val="008640BF"/>
    <w:rsid w:val="008D1D76"/>
    <w:rsid w:val="008F5610"/>
    <w:rsid w:val="00976718"/>
    <w:rsid w:val="009A492D"/>
    <w:rsid w:val="009D73F5"/>
    <w:rsid w:val="00A46C6A"/>
    <w:rsid w:val="00A53EBB"/>
    <w:rsid w:val="00AC62DA"/>
    <w:rsid w:val="00B30FEA"/>
    <w:rsid w:val="00B5306A"/>
    <w:rsid w:val="00B90924"/>
    <w:rsid w:val="00BB6302"/>
    <w:rsid w:val="00C37204"/>
    <w:rsid w:val="00CB141C"/>
    <w:rsid w:val="00D1317C"/>
    <w:rsid w:val="00D434A1"/>
    <w:rsid w:val="00D578DA"/>
    <w:rsid w:val="00D65F12"/>
    <w:rsid w:val="00D97A98"/>
    <w:rsid w:val="00EC2877"/>
    <w:rsid w:val="00F236B3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5E3A"/>
  <w15:chartTrackingRefBased/>
  <w15:docId w15:val="{123FD168-C094-45AA-84A8-95F2D18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2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7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ir_aparatMON@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Заритов Віталій</dc:creator>
  <cp:keywords/>
  <dc:description/>
  <cp:lastModifiedBy>Пахолюк Анастасія</cp:lastModifiedBy>
  <cp:revision>7</cp:revision>
  <dcterms:created xsi:type="dcterms:W3CDTF">2026-04-28T19:18:00Z</dcterms:created>
  <dcterms:modified xsi:type="dcterms:W3CDTF">2026-06-10T08:00:00Z</dcterms:modified>
</cp:coreProperties>
</file>