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5242" w:type="dxa"/>
        <w:tblInd w:w="4253" w:type="dxa"/>
        <w:tblLayout w:type="fixed"/>
        <w:tblLook w:val="0400" w:firstRow="0" w:lastRow="0" w:firstColumn="0" w:lastColumn="0" w:noHBand="0" w:noVBand="1"/>
      </w:tblPr>
      <w:tblGrid>
        <w:gridCol w:w="5242"/>
      </w:tblGrid>
      <w:tr w:rsidR="00A54B3A" w:rsidRPr="002C3ECF">
        <w:tc>
          <w:tcPr>
            <w:tcW w:w="5242" w:type="dxa"/>
          </w:tcPr>
          <w:tbl>
            <w:tblPr>
              <w:tblStyle w:val="a6"/>
              <w:tblW w:w="5242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242"/>
            </w:tblGrid>
            <w:tr w:rsidR="00A54B3A" w:rsidRPr="002C3ECF">
              <w:trPr>
                <w:trHeight w:val="1024"/>
              </w:trPr>
              <w:tc>
                <w:tcPr>
                  <w:tcW w:w="5242" w:type="dxa"/>
                </w:tcPr>
                <w:p w:rsidR="00A54B3A" w:rsidRPr="002C3ECF" w:rsidRDefault="00D04776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C3EC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ЗАТВЕРДЖЕНО</w:t>
                  </w:r>
                </w:p>
                <w:p w:rsidR="00A54B3A" w:rsidRPr="002C3ECF" w:rsidRDefault="00D04776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C3EC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постановою Кабінету Міністрів України</w:t>
                  </w:r>
                </w:p>
                <w:p w:rsidR="00A54B3A" w:rsidRPr="002C3ECF" w:rsidRDefault="00D04776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C3EC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від __ _________ 20__ р. № ______</w:t>
                  </w:r>
                </w:p>
              </w:tc>
            </w:tr>
          </w:tbl>
          <w:p w:rsidR="00A54B3A" w:rsidRPr="002C3ECF" w:rsidRDefault="00A54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54B3A" w:rsidRDefault="00A54B3A">
      <w:pPr>
        <w:spacing w:after="0" w:line="240" w:lineRule="auto"/>
        <w:ind w:left="125" w:right="4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050A" w:rsidRPr="002C3ECF" w:rsidRDefault="000E050A">
      <w:pPr>
        <w:spacing w:after="0" w:line="240" w:lineRule="auto"/>
        <w:ind w:left="125" w:right="4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4B3A" w:rsidRPr="002C3ECF" w:rsidRDefault="00D04776">
      <w:pPr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C3E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Критерії та порядок</w:t>
      </w:r>
    </w:p>
    <w:p w:rsidR="00A54B3A" w:rsidRPr="002C3ECF" w:rsidRDefault="00D04776">
      <w:pPr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C3E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включення об’єктів дослідницької інфраструктури до </w:t>
      </w:r>
    </w:p>
    <w:p w:rsidR="00A54B3A" w:rsidRPr="002C3ECF" w:rsidRDefault="00D04776">
      <w:pPr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C3E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Реєстру дослідницької інфраструктури</w:t>
      </w:r>
    </w:p>
    <w:p w:rsidR="00A54B3A" w:rsidRPr="002C3ECF" w:rsidRDefault="00A54B3A">
      <w:pPr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4B3A" w:rsidRPr="002C3ECF" w:rsidRDefault="00D047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Ці Критерії та порядок відповідно до Закону України 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«Про наукову і науково-технічну діяльність» 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встановлюють критерії віднесення 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ресурсів, засобів, які перебувають на балансі суб’єктів дослідницької інфраструктури, до 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об’єктів дослідницької інфраструктури та порядок включення таких об’єктів до Реєстру дослідницької інфраструктури (далі - Реєстр).</w:t>
      </w:r>
    </w:p>
    <w:p w:rsidR="00A54B3A" w:rsidRPr="002C3ECF" w:rsidRDefault="00A54B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4B3A" w:rsidRPr="002C3ECF" w:rsidRDefault="00D047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У цих Критеріях та порядку терміни вживаються </w:t>
      </w:r>
      <w:r w:rsidR="0077762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в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такому значенні:</w:t>
      </w:r>
    </w:p>
    <w:p w:rsidR="00A54B3A" w:rsidRPr="002C3ECF" w:rsidRDefault="00D0477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дослідницька інфраструктура, 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суб’єкт дослідницької інфраструктури, 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суб’єкти наукової і науково-технічної діяльності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у значенні, наведеному у Законі України 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«Про наукову і науково-технічну діяльність»;</w:t>
      </w:r>
    </w:p>
    <w:p w:rsidR="00A54B3A" w:rsidRPr="002C3ECF" w:rsidRDefault="008D645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держатель Реєстру, </w:t>
      </w:r>
      <w:r w:rsidR="00D04776"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95646C">
        <w:rPr>
          <w:rFonts w:ascii="Times New Roman" w:eastAsia="Times New Roman" w:hAnsi="Times New Roman" w:cs="Times New Roman"/>
          <w:color w:val="000000"/>
          <w:sz w:val="28"/>
          <w:szCs w:val="28"/>
        </w:rPr>
        <w:t>дміністратор Реєстру, створювач</w:t>
      </w:r>
      <w:r w:rsidR="00D04776"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, публічний реєстратор, реєстрові дані, реєстрова інформація -</w:t>
      </w:r>
      <w:r w:rsidR="00D04776" w:rsidRPr="002C3E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у значенні, наведеному у Законі України </w:t>
      </w:r>
      <w:r w:rsidR="00D04776"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«Про публічні електронні реєстри»;</w:t>
      </w:r>
    </w:p>
    <w:p w:rsidR="00A54B3A" w:rsidRPr="002C3ECF" w:rsidRDefault="00D0477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електронний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кабінет - захищена, відокремлена, персоніфікована </w:t>
      </w:r>
      <w:proofErr w:type="spellStart"/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вебсторінка</w:t>
      </w:r>
      <w:proofErr w:type="spellEnd"/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448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Реєстру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 допомогою </w:t>
      </w:r>
      <w:r w:rsidRPr="00D55DB2">
        <w:rPr>
          <w:rFonts w:ascii="Times New Roman" w:eastAsia="Times New Roman" w:hAnsi="Times New Roman" w:cs="Times New Roman"/>
          <w:sz w:val="28"/>
          <w:szCs w:val="28"/>
        </w:rPr>
        <w:t xml:space="preserve">якої створювач 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 до своїх прав та повноважень подає реєстрову інформацію про об’єкти дослідницької інфраструктури для реєстрації у Реєстрі, доступ до якої надається після проходження ідентифікації, автентифікації та авторизації через інтегровану систему електронної ідентифікації (далі - ІСЕІ) із застосуванням кваліфікованого електронного підпису.</w:t>
      </w:r>
    </w:p>
    <w:p w:rsidR="00A54B3A" w:rsidRPr="002C3ECF" w:rsidRDefault="00A54B3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4B3A" w:rsidRPr="002C3ECF" w:rsidRDefault="00D55D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D04776"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об’єктів дослідницької інфраструктури відносяться засоби та ресурси, </w:t>
      </w:r>
      <w:r w:rsidR="00D04776" w:rsidRPr="002C3E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які використовуються суб’єктами наукової і науково-технічної діяльності для проведення наукових досліджень і науково-технічних (експериментальних) розробок, проведення наукових і науково-технічних експертиз, підготовки та підвищення кваліфікації кадрів, а саме</w:t>
      </w:r>
      <w:r w:rsidR="00D04776"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54B3A" w:rsidRPr="002C3ECF" w:rsidRDefault="00D04776" w:rsidP="007D67B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наукове устаткування, обладнання, 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пристрої, інструменти, апаратура;</w:t>
      </w:r>
    </w:p>
    <w:p w:rsidR="00A54B3A" w:rsidRPr="002C3ECF" w:rsidRDefault="00D04776" w:rsidP="007D67B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ресурси, що базуються на знаннях (колекції, архіви, депозитарії або банки даних наукової інформації);</w:t>
      </w:r>
    </w:p>
    <w:p w:rsidR="00A54B3A" w:rsidRPr="002C3ECF" w:rsidRDefault="00D04776" w:rsidP="007D67B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bookmarkStart w:id="0" w:name="_heading=h.lhmz7i2b1m0w" w:colFirst="0" w:colLast="0"/>
      <w:bookmarkEnd w:id="0"/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інфраструктура, заснована на технології комунікацій (</w:t>
      </w:r>
      <w:proofErr w:type="spellStart"/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грід</w:t>
      </w:r>
      <w:proofErr w:type="spellEnd"/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комп’ютерна мережа, програмне забезпечення, мережевий зв’язок);</w:t>
      </w:r>
    </w:p>
    <w:p w:rsidR="00A54B3A" w:rsidRPr="002C3ECF" w:rsidRDefault="00D04776" w:rsidP="007D67B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інші об’єкти унікального характеру.</w:t>
      </w:r>
    </w:p>
    <w:p w:rsidR="00080BF9" w:rsidRDefault="00080BF9" w:rsidP="00080BF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050A" w:rsidRDefault="000E050A" w:rsidP="00080BF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050A" w:rsidRDefault="000E050A" w:rsidP="00080BF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0BF9" w:rsidRPr="00012D5A" w:rsidRDefault="00080BF9" w:rsidP="00012D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02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Суб’єкти</w:t>
      </w:r>
      <w:r w:rsidRPr="00260289">
        <w:rPr>
          <w:rFonts w:ascii="Times New Roman" w:eastAsia="Times New Roman" w:hAnsi="Times New Roman" w:cs="Times New Roman"/>
          <w:sz w:val="28"/>
          <w:szCs w:val="28"/>
        </w:rPr>
        <w:t xml:space="preserve"> дослідницької інфраструктури державної та комунальної форми власності</w:t>
      </w:r>
      <w:r w:rsidR="0026028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(крім </w:t>
      </w:r>
      <w:proofErr w:type="spellStart"/>
      <w:r w:rsidR="00260289">
        <w:rPr>
          <w:rFonts w:ascii="Times New Roman" w:eastAsia="Times New Roman" w:hAnsi="Times New Roman" w:cs="Times New Roman"/>
          <w:sz w:val="28"/>
          <w:szCs w:val="28"/>
          <w:lang w:val="uk-UA"/>
        </w:rPr>
        <w:t>суб</w:t>
      </w:r>
      <w:proofErr w:type="spellEnd"/>
      <w:r w:rsidR="00260289" w:rsidRPr="00260289">
        <w:rPr>
          <w:rFonts w:ascii="Times New Roman" w:eastAsia="Times New Roman" w:hAnsi="Times New Roman" w:cs="Times New Roman"/>
          <w:sz w:val="28"/>
          <w:szCs w:val="28"/>
        </w:rPr>
        <w:t>’</w:t>
      </w:r>
      <w:proofErr w:type="spellStart"/>
      <w:r w:rsidR="00260289">
        <w:rPr>
          <w:rFonts w:ascii="Times New Roman" w:eastAsia="Times New Roman" w:hAnsi="Times New Roman" w:cs="Times New Roman"/>
          <w:sz w:val="28"/>
          <w:szCs w:val="28"/>
          <w:lang w:val="uk-UA"/>
        </w:rPr>
        <w:t>єктів</w:t>
      </w:r>
      <w:proofErr w:type="spellEnd"/>
      <w:r w:rsidR="00260289" w:rsidRPr="00260289">
        <w:rPr>
          <w:rFonts w:ascii="Times New Roman" w:hAnsi="Times New Roman" w:cs="Times New Roman"/>
          <w:color w:val="000000" w:themeColor="text1"/>
          <w:sz w:val="28"/>
          <w:szCs w:val="28"/>
        </w:rPr>
        <w:t>, що п</w:t>
      </w:r>
      <w:r w:rsidR="00260289" w:rsidRPr="002602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ровадять наукові дослідження, науково-технічні (експериментальні) розробки, наукові та науково-технічних експертизи, підготовку та підвищення кваліфікації кадрів</w:t>
      </w:r>
      <w:r w:rsidR="00260289" w:rsidRPr="002602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сфері національної безпеки і оборони</w:t>
      </w:r>
      <w:r w:rsidR="00260289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Pr="00260289">
        <w:rPr>
          <w:rFonts w:ascii="Times New Roman" w:eastAsia="Times New Roman" w:hAnsi="Times New Roman" w:cs="Times New Roman"/>
          <w:sz w:val="28"/>
          <w:szCs w:val="28"/>
        </w:rPr>
        <w:t xml:space="preserve"> зобов’язані </w:t>
      </w:r>
      <w:bookmarkStart w:id="1" w:name="bookmark=id.xjxrhiizrl0" w:colFirst="0" w:colLast="0"/>
      <w:bookmarkEnd w:id="1"/>
      <w:r w:rsidRPr="00260289">
        <w:rPr>
          <w:rFonts w:ascii="Times New Roman" w:eastAsia="Times New Roman" w:hAnsi="Times New Roman" w:cs="Times New Roman"/>
          <w:sz w:val="28"/>
          <w:szCs w:val="28"/>
        </w:rPr>
        <w:t>вносити до Реєстру інформацію про об’єкти дослідницької інфраструктури, які належать цим суб’єктам.</w:t>
      </w:r>
    </w:p>
    <w:p w:rsidR="00422B53" w:rsidRPr="002C3ECF" w:rsidRDefault="00422B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A54B3A" w:rsidRPr="004213E5" w:rsidRDefault="004213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Критеріями включення об</w:t>
      </w:r>
      <w:r w:rsidRPr="004213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єкта</w:t>
      </w:r>
      <w:proofErr w:type="spellEnd"/>
      <w:r w:rsidR="00D04776" w:rsidRPr="00080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дослідницької інфраструктури до </w:t>
      </w:r>
      <w:r w:rsidR="00D04776" w:rsidRPr="004213E5">
        <w:rPr>
          <w:rFonts w:ascii="Times New Roman" w:eastAsia="Times New Roman" w:hAnsi="Times New Roman" w:cs="Times New Roman"/>
          <w:sz w:val="28"/>
          <w:szCs w:val="28"/>
        </w:rPr>
        <w:t>Реєстру</w:t>
      </w:r>
      <w:r w:rsidR="00D04776" w:rsidRPr="004213E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4213E5">
        <w:rPr>
          <w:rFonts w:ascii="Times New Roman" w:eastAsia="Times New Roman" w:hAnsi="Times New Roman" w:cs="Times New Roman"/>
          <w:sz w:val="28"/>
          <w:szCs w:val="28"/>
          <w:lang w:val="uk-UA"/>
        </w:rPr>
        <w:t>є</w:t>
      </w:r>
      <w:r w:rsidR="00D04776" w:rsidRPr="004213E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57A4" w:rsidRPr="004213E5" w:rsidRDefault="00C157A4" w:rsidP="007D67B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13E5">
        <w:rPr>
          <w:rFonts w:ascii="Times New Roman" w:eastAsia="Times New Roman" w:hAnsi="Times New Roman" w:cs="Times New Roman"/>
          <w:sz w:val="28"/>
          <w:szCs w:val="28"/>
        </w:rPr>
        <w:t>наукова значущість</w:t>
      </w:r>
      <w:r w:rsidRPr="004213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213E5" w:rsidRPr="004213E5">
        <w:rPr>
          <w:rFonts w:ascii="Times New Roman" w:eastAsia="Times New Roman" w:hAnsi="Times New Roman" w:cs="Times New Roman"/>
          <w:sz w:val="28"/>
          <w:szCs w:val="28"/>
          <w:lang w:val="uk-UA"/>
        </w:rPr>
        <w:t>або</w:t>
      </w:r>
      <w:r w:rsidRPr="004213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унікальність </w:t>
      </w:r>
      <w:r w:rsidRPr="004213E5">
        <w:rPr>
          <w:rFonts w:ascii="Times New Roman" w:eastAsia="Times New Roman" w:hAnsi="Times New Roman" w:cs="Times New Roman"/>
          <w:sz w:val="28"/>
          <w:szCs w:val="28"/>
          <w:lang w:val="uk-UA"/>
        </w:rPr>
        <w:t>об</w:t>
      </w:r>
      <w:r w:rsidRPr="004213E5">
        <w:rPr>
          <w:rFonts w:ascii="Times New Roman" w:eastAsia="Times New Roman" w:hAnsi="Times New Roman" w:cs="Times New Roman"/>
          <w:sz w:val="28"/>
          <w:szCs w:val="28"/>
        </w:rPr>
        <w:t>’</w:t>
      </w:r>
      <w:proofErr w:type="spellStart"/>
      <w:r w:rsidRPr="004213E5">
        <w:rPr>
          <w:rFonts w:ascii="Times New Roman" w:eastAsia="Times New Roman" w:hAnsi="Times New Roman" w:cs="Times New Roman"/>
          <w:sz w:val="28"/>
          <w:szCs w:val="28"/>
        </w:rPr>
        <w:t>єкт</w:t>
      </w:r>
      <w:proofErr w:type="spellEnd"/>
      <w:r w:rsidRPr="004213E5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7E75E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 сфери науки</w:t>
      </w:r>
      <w:r w:rsidRPr="00421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54B3A" w:rsidRPr="002C3ECF" w:rsidRDefault="00D04776" w:rsidP="007D67B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спеціалізований характер </w:t>
      </w:r>
      <w:r w:rsidR="00260289" w:rsidRPr="00080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</w:t>
      </w:r>
      <w:r w:rsidR="00260289" w:rsidRPr="00080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="00260289" w:rsidRPr="00080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єкта</w:t>
      </w:r>
      <w:proofErr w:type="spellEnd"/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параметрами, характеристиками роботи, або за сферою призначення (використання), або за результатами застосування;</w:t>
      </w:r>
    </w:p>
    <w:p w:rsidR="00A54B3A" w:rsidRPr="002C3ECF" w:rsidRDefault="00D04776" w:rsidP="007D67B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обмежене поширення, відсутність масового виробництва, масових аналогів </w:t>
      </w:r>
      <w:r w:rsidR="00422B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об</w:t>
      </w:r>
      <w:r w:rsidR="00422B53" w:rsidRPr="00422B5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’</w:t>
      </w:r>
      <w:proofErr w:type="spellStart"/>
      <w:r w:rsidR="00422B5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єкта</w:t>
      </w:r>
      <w:proofErr w:type="spellEnd"/>
      <w:r w:rsidR="00422B5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або вільного доступу до аналогічних за призначенням об’єктів;</w:t>
      </w:r>
    </w:p>
    <w:p w:rsidR="00A54B3A" w:rsidRPr="002C3ECF" w:rsidRDefault="00D04776" w:rsidP="007D67B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системоутворюючий</w:t>
      </w:r>
      <w:proofErr w:type="spellEnd"/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</w:t>
      </w:r>
      <w:r w:rsidR="002602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60289" w:rsidRPr="00080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</w:t>
      </w:r>
      <w:r w:rsidR="00260289" w:rsidRPr="00080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="00260289" w:rsidRPr="00080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єкта</w:t>
      </w:r>
      <w:proofErr w:type="spellEnd"/>
      <w:r w:rsidR="002602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суб’єкта дослідницької інфраструктури або значна роль у провадженні наукової і науково-технічної діяльності суб’єктом дослідницької інфраструктури;</w:t>
      </w:r>
    </w:p>
    <w:p w:rsidR="00A54B3A" w:rsidRPr="002D2B1F" w:rsidRDefault="00D04776" w:rsidP="002D2B1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значна вартість (</w:t>
      </w:r>
      <w:r w:rsidR="007E75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у тому числі 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загальна вартість для наборів пристроїв або інструментів) та/або необхідність спеціальних умов експлуатації</w:t>
      </w:r>
      <w:r w:rsidR="00422B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2B5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об</w:t>
      </w:r>
      <w:r w:rsidR="00422B53" w:rsidRPr="00422B5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’</w:t>
      </w:r>
      <w:proofErr w:type="spellStart"/>
      <w:r w:rsidR="00422B5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єкта</w:t>
      </w:r>
      <w:proofErr w:type="spellEnd"/>
      <w:r w:rsidR="002D2B1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A3BDF" w:rsidRPr="00412E1C" w:rsidRDefault="00080BF9" w:rsidP="005A3BD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Для о</w:t>
      </w:r>
      <w:r w:rsidR="00B27E65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B27E65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="00B27E65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єкт</w:t>
      </w:r>
      <w:r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ів</w:t>
      </w:r>
      <w:proofErr w:type="spellEnd"/>
      <w:r w:rsidR="00B27E65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дослідницької інфраструктури</w:t>
      </w:r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що базуються на знаннях (</w:t>
      </w:r>
      <w:proofErr w:type="spellStart"/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колекці</w:t>
      </w:r>
      <w:proofErr w:type="spellEnd"/>
      <w:r w:rsidR="00B27E65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</w:t>
      </w:r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архів</w:t>
      </w:r>
      <w:r w:rsidR="00B27E65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депозитарії, банк</w:t>
      </w:r>
      <w:r w:rsidR="00B27E65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даних наукової інформації), </w:t>
      </w:r>
      <w:r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або</w:t>
      </w:r>
      <w:r w:rsidR="00422B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які</w:t>
      </w:r>
      <w:r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відносяться до </w:t>
      </w:r>
      <w:proofErr w:type="spellStart"/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інфраструктур</w:t>
      </w:r>
      <w:proofErr w:type="spellEnd"/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заснованих на технології комунікацій (</w:t>
      </w:r>
      <w:proofErr w:type="spellStart"/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грід</w:t>
      </w:r>
      <w:proofErr w:type="spellEnd"/>
      <w:r w:rsidR="00B27E65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комп’ютерн</w:t>
      </w:r>
      <w:proofErr w:type="spellEnd"/>
      <w:r w:rsidR="00B27E65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мереж</w:t>
      </w:r>
      <w:r w:rsidR="00B27E65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програмн</w:t>
      </w:r>
      <w:proofErr w:type="spellEnd"/>
      <w:r w:rsidR="00B27E65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забезпечення, </w:t>
      </w:r>
      <w:r w:rsidR="00B27E65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засоби </w:t>
      </w:r>
      <w:proofErr w:type="spellStart"/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мережев</w:t>
      </w:r>
      <w:proofErr w:type="spellEnd"/>
      <w:r w:rsidR="00B27E65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ого</w:t>
      </w:r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зв’язк</w:t>
      </w:r>
      <w:proofErr w:type="spellEnd"/>
      <w:r w:rsidR="00B27E65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422B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B27E65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та</w:t>
      </w:r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3BDF" w:rsidRPr="00412E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інших ресурсів нематеріального</w:t>
      </w:r>
      <w:r w:rsidR="00B24B4D" w:rsidRPr="00412E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(інтелектуального)</w:t>
      </w:r>
      <w:r w:rsidR="005A3BDF" w:rsidRPr="00412E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або змішаного характеру додатково </w:t>
      </w:r>
      <w:r w:rsidR="00B24B4D" w:rsidRPr="00412E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враховуються</w:t>
      </w:r>
      <w:r w:rsidR="00B27E65" w:rsidRPr="00412E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такі критерії</w:t>
      </w:r>
      <w:r w:rsidR="009E32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включення </w:t>
      </w:r>
      <w:r w:rsidR="009E32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</w:t>
      </w:r>
      <w:r w:rsidR="009E32B2" w:rsidRPr="00F352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="009E32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єкта</w:t>
      </w:r>
      <w:proofErr w:type="spellEnd"/>
      <w:r w:rsidR="009E32B2" w:rsidRPr="00080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дослідницької інфраструктури до </w:t>
      </w:r>
      <w:r w:rsidR="009E32B2" w:rsidRPr="004213E5">
        <w:rPr>
          <w:rFonts w:ascii="Times New Roman" w:eastAsia="Times New Roman" w:hAnsi="Times New Roman" w:cs="Times New Roman"/>
          <w:sz w:val="28"/>
          <w:szCs w:val="28"/>
        </w:rPr>
        <w:t>Реєстру</w:t>
      </w:r>
      <w:r w:rsidR="005A3BDF" w:rsidRPr="00412E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5A3BDF" w:rsidRPr="007E75E6" w:rsidRDefault="005A3BDF" w:rsidP="007D67BE">
      <w:pPr>
        <w:pStyle w:val="a7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12E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унікальність функціональних можливостей</w:t>
      </w:r>
      <w:r w:rsidR="00F446BF" w:rsidRPr="00412E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(програмного, технічного забезпечення, наборів даних)</w:t>
      </w:r>
      <w:r w:rsidRPr="00412E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5A3BDF" w:rsidRPr="00B24B4D" w:rsidRDefault="003C30E5" w:rsidP="007D67BE">
      <w:pPr>
        <w:pStyle w:val="a7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значні </w:t>
      </w:r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масштаби використання</w:t>
      </w:r>
      <w:r w:rsidR="00080BF9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80BF9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</w:t>
      </w:r>
      <w:r w:rsidR="00080BF9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="00080BF9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єкт</w:t>
      </w:r>
      <w:proofErr w:type="spellEnd"/>
      <w:r w:rsidR="00080BF9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науковою спільнотою;</w:t>
      </w:r>
    </w:p>
    <w:p w:rsidR="005A3BDF" w:rsidRPr="00B24B4D" w:rsidRDefault="00B24B4D" w:rsidP="007D67BE">
      <w:pPr>
        <w:pStyle w:val="a7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можливість </w:t>
      </w:r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інформаційної, технологічної</w:t>
      </w:r>
      <w:r w:rsidR="00B27E65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програмної взаємодії </w:t>
      </w:r>
      <w:r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</w:t>
      </w:r>
      <w:r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єкт</w:t>
      </w:r>
      <w:proofErr w:type="spellEnd"/>
      <w:r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 іншими електронними інформаційними ресурсами, інформаційно-комунікаційними системами;</w:t>
      </w:r>
    </w:p>
    <w:p w:rsidR="005A3BDF" w:rsidRPr="00B24B4D" w:rsidRDefault="00B27E65" w:rsidP="007D67BE">
      <w:pPr>
        <w:pStyle w:val="a7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здатність </w:t>
      </w:r>
      <w:r w:rsidR="00080BF9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</w:t>
      </w:r>
      <w:r w:rsidR="00080BF9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="00080BF9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єкт</w:t>
      </w:r>
      <w:proofErr w:type="spellEnd"/>
      <w:r w:rsidR="00080BF9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а </w:t>
      </w:r>
      <w:r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 </w:t>
      </w:r>
      <w:proofErr w:type="spellStart"/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інтеграці</w:t>
      </w:r>
      <w:proofErr w:type="spellEnd"/>
      <w:r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</w:t>
      </w:r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 іншими науковими, інформаційними та цифровими </w:t>
      </w:r>
      <w:proofErr w:type="spellStart"/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інфраструктурами</w:t>
      </w:r>
      <w:proofErr w:type="spellEnd"/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5A3BDF" w:rsidRPr="00B24B4D" w:rsidRDefault="005A3BDF" w:rsidP="007D67BE">
      <w:pPr>
        <w:pStyle w:val="a7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забезпечення</w:t>
      </w:r>
      <w:r w:rsidR="00B24B4D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24B4D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</w:t>
      </w:r>
      <w:r w:rsidR="00B24B4D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="00B24B4D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єкт</w:t>
      </w:r>
      <w:r w:rsidR="00B24B4D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ом</w:t>
      </w:r>
      <w:proofErr w:type="spellEnd"/>
      <w:r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формування, накопичення, довгострокового зберігання, обробки, доступності, передачі або повторного використання наукових (дослідницьких) даних та результатів наукової діяльності;</w:t>
      </w:r>
    </w:p>
    <w:p w:rsidR="005A3BDF" w:rsidRDefault="00B24B4D" w:rsidP="007D67BE">
      <w:pPr>
        <w:pStyle w:val="a7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ожливість </w:t>
      </w:r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забезпечення колективного, віддаленого або розподіленого доступу до </w:t>
      </w:r>
      <w:r w:rsidR="00080BF9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об</w:t>
      </w:r>
      <w:r w:rsidR="00080BF9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="00080BF9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єкт</w:t>
      </w:r>
      <w:proofErr w:type="spellEnd"/>
      <w:r w:rsidR="00080BF9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5A3BDF" w:rsidRPr="00B24B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61444B" w:rsidRDefault="0061444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E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прийняття рішення про </w:t>
      </w:r>
      <w:r w:rsidRPr="005F59E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включення </w:t>
      </w:r>
      <w:r w:rsidRPr="005F59E0">
        <w:rPr>
          <w:rFonts w:ascii="Times New Roman" w:eastAsia="Times New Roman" w:hAnsi="Times New Roman" w:cs="Times New Roman"/>
          <w:sz w:val="28"/>
          <w:szCs w:val="28"/>
        </w:rPr>
        <w:t>об’єкта дослідницької інфраструктури</w:t>
      </w:r>
      <w:r w:rsidRPr="005F59E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 Реєстру можуть братись до уваги інші ознаки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властивості </w:t>
      </w:r>
      <w:r w:rsidRPr="005F59E0">
        <w:rPr>
          <w:rFonts w:ascii="Times New Roman" w:eastAsia="Times New Roman" w:hAnsi="Times New Roman" w:cs="Times New Roman"/>
          <w:sz w:val="28"/>
          <w:szCs w:val="28"/>
          <w:lang w:val="uk-UA"/>
        </w:rPr>
        <w:t>об</w:t>
      </w:r>
      <w:r w:rsidRPr="00864701">
        <w:rPr>
          <w:rFonts w:ascii="Times New Roman" w:eastAsia="Times New Roman" w:hAnsi="Times New Roman" w:cs="Times New Roman"/>
          <w:sz w:val="28"/>
          <w:szCs w:val="28"/>
        </w:rPr>
        <w:t>’</w:t>
      </w:r>
      <w:proofErr w:type="spellStart"/>
      <w:r w:rsidRPr="005F59E0">
        <w:rPr>
          <w:rFonts w:ascii="Times New Roman" w:eastAsia="Times New Roman" w:hAnsi="Times New Roman" w:cs="Times New Roman"/>
          <w:sz w:val="28"/>
          <w:szCs w:val="28"/>
          <w:lang w:val="uk-UA"/>
        </w:rPr>
        <w:t>єкта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що можуть мати вагоме значення для наукової, науково-технічної діяльності</w:t>
      </w:r>
      <w:r w:rsidRPr="005F59E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A54B3A" w:rsidRDefault="00D0477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Відповідність об’єкта дослідницької інфраструктури окремому критерію або декільком з вище</w:t>
      </w:r>
      <w:r w:rsidR="0089285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зазначених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критеріїв не є безумовною підставою для його включення до Реєстру. Рішення про включення об’єкта дослідницької інфраструктури до Реєстру приймається </w:t>
      </w:r>
      <w:proofErr w:type="spellStart"/>
      <w:r w:rsidR="00E3661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суб</w:t>
      </w:r>
      <w:proofErr w:type="spellEnd"/>
      <w:r w:rsidR="00E36617" w:rsidRPr="00E36617">
        <w:rPr>
          <w:rFonts w:ascii="Times New Roman" w:eastAsia="Times New Roman" w:hAnsi="Times New Roman" w:cs="Times New Roman"/>
          <w:color w:val="000000"/>
          <w:sz w:val="28"/>
          <w:szCs w:val="28"/>
        </w:rPr>
        <w:t>’</w:t>
      </w:r>
      <w:proofErr w:type="spellStart"/>
      <w:r w:rsidR="00E3661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єктом</w:t>
      </w:r>
      <w:proofErr w:type="spellEnd"/>
      <w:r w:rsidR="00E3661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36617"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дослідницької інфраструктури</w:t>
      </w:r>
      <w:r w:rsidR="00E36617"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за результатами проведення комплексної оцінки відповідності об’єкта</w:t>
      </w:r>
      <w:r w:rsidR="002602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60289"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дослідницької інфраструктури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1444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всієї </w:t>
      </w:r>
      <w:bookmarkStart w:id="2" w:name="_GoBack"/>
      <w:bookmarkEnd w:id="2"/>
      <w:r w:rsidR="00D16E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сукупності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вищезазначених критеріїв з урахуванням їх взаємозалежності та взаємного впливу.</w:t>
      </w:r>
    </w:p>
    <w:p w:rsidR="00E36617" w:rsidRDefault="00E3661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2B1F" w:rsidRDefault="002D2B1F" w:rsidP="000126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proofErr w:type="spellStart"/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б’єкт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дослідницької інфраструктури</w:t>
      </w:r>
      <w:r w:rsidRPr="002D2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випадках, передбачених </w:t>
      </w:r>
      <w:r w:rsidRPr="0001262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законодавством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352E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повинні отримувати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D2B1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об’єкт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дослідницької інфраструктури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необхідні дозволи, ліцензії, сертифікати відповідності національним стандартам, погодження або інші документи, що підтверджують правомірність придбання, ввезення, експлуатації або використання об’єкта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дослідницької інфраструктури.</w:t>
      </w:r>
    </w:p>
    <w:p w:rsidR="002D2B1F" w:rsidRDefault="002D2B1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6617" w:rsidRPr="002C3ECF" w:rsidRDefault="00E36617" w:rsidP="000126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6617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Реєстру не включаються об’єкти дослідницької інфраструктури, використання яких заборонено законодавством, а також об’єкти дослідницької інфраструктури, відомості про які відповідно до законодавства становлять інформацію з обмеженим доступом.</w:t>
      </w:r>
    </w:p>
    <w:p w:rsidR="00A54B3A" w:rsidRDefault="00A54B3A" w:rsidP="00EB3DA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32B2" w:rsidRPr="00D16E38" w:rsidRDefault="00D16E38" w:rsidP="000126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E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Дотримання в</w:t>
      </w:r>
      <w:r w:rsidR="00F352E2" w:rsidRPr="00D16E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имог, визначен</w:t>
      </w:r>
      <w:r w:rsidRPr="00D16E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их</w:t>
      </w:r>
      <w:r w:rsidR="00F352E2" w:rsidRPr="00D16E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пунктами 5-7 цих Критеріїв та поряд</w:t>
      </w:r>
      <w:r w:rsidR="00012626" w:rsidRPr="00D16E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ку</w:t>
      </w:r>
      <w:r w:rsidRPr="00D16E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(далі - Система критеріїв),</w:t>
      </w:r>
      <w:r w:rsidR="00012626" w:rsidRPr="00D16E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E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є </w:t>
      </w:r>
      <w:r w:rsidR="00012626" w:rsidRPr="00D16E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підставою</w:t>
      </w:r>
      <w:r w:rsidR="00012626" w:rsidRPr="00D16E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для включення </w:t>
      </w:r>
      <w:r w:rsidR="006E4613" w:rsidRPr="00D16E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об’єкт</w:t>
      </w:r>
      <w:proofErr w:type="spellStart"/>
      <w:r w:rsidR="006E4613" w:rsidRPr="00D16E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ів</w:t>
      </w:r>
      <w:proofErr w:type="spellEnd"/>
      <w:r w:rsidR="006E4613" w:rsidRPr="00D16E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дослідницької інфраструктури</w:t>
      </w:r>
      <w:r w:rsidR="006E4613" w:rsidRPr="00D16E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до Реєстру.</w:t>
      </w:r>
    </w:p>
    <w:p w:rsidR="009E32B2" w:rsidRDefault="009E32B2" w:rsidP="00EB3DA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3DAA" w:rsidRPr="00EB3DAA" w:rsidRDefault="009B43FD" w:rsidP="000126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B3DAA">
        <w:rPr>
          <w:rFonts w:ascii="Times New Roman" w:eastAsia="Times New Roman" w:hAnsi="Times New Roman" w:cs="Times New Roman"/>
          <w:sz w:val="28"/>
          <w:szCs w:val="28"/>
        </w:rPr>
        <w:t xml:space="preserve">Суб’єкт дослідницької інфраструктури </w:t>
      </w:r>
      <w:r w:rsidR="00D16E38">
        <w:rPr>
          <w:rFonts w:ascii="Times New Roman" w:eastAsia="Times New Roman" w:hAnsi="Times New Roman" w:cs="Times New Roman"/>
          <w:sz w:val="28"/>
          <w:szCs w:val="28"/>
          <w:lang w:val="uk-UA"/>
        </w:rPr>
        <w:t>для</w:t>
      </w:r>
      <w:r w:rsidR="00EB3DAA" w:rsidRPr="00EB3D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B3DAA">
        <w:rPr>
          <w:rFonts w:ascii="Times New Roman" w:eastAsia="Times New Roman" w:hAnsi="Times New Roman" w:cs="Times New Roman"/>
          <w:sz w:val="28"/>
          <w:szCs w:val="28"/>
        </w:rPr>
        <w:t xml:space="preserve">подання інформації про </w:t>
      </w:r>
      <w:r w:rsidRPr="00EB3D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належні </w:t>
      </w:r>
      <w:r w:rsidR="00EB3DAA" w:rsidRPr="00EB3DAA">
        <w:rPr>
          <w:rFonts w:ascii="Times New Roman" w:eastAsia="Times New Roman" w:hAnsi="Times New Roman" w:cs="Times New Roman"/>
          <w:sz w:val="28"/>
          <w:szCs w:val="28"/>
          <w:lang w:val="uk-UA"/>
        </w:rPr>
        <w:t>йому</w:t>
      </w:r>
      <w:r w:rsidRPr="00EB3D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B3DAA">
        <w:rPr>
          <w:rFonts w:ascii="Times New Roman" w:eastAsia="Times New Roman" w:hAnsi="Times New Roman" w:cs="Times New Roman"/>
          <w:sz w:val="28"/>
          <w:szCs w:val="28"/>
        </w:rPr>
        <w:t>об’єкти дослідницької інфраструктури до Реєстру</w:t>
      </w:r>
      <w:r w:rsidR="00EB3DAA" w:rsidRPr="00EB3D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16E38">
        <w:rPr>
          <w:rFonts w:ascii="Times New Roman" w:eastAsia="Times New Roman" w:hAnsi="Times New Roman" w:cs="Times New Roman"/>
          <w:sz w:val="28"/>
          <w:szCs w:val="28"/>
          <w:lang w:val="uk-UA"/>
        </w:rPr>
        <w:t>з метою</w:t>
      </w:r>
      <w:r w:rsidR="00EB3DAA" w:rsidRPr="00EB3D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реєстрації:</w:t>
      </w:r>
    </w:p>
    <w:p w:rsidR="009B43FD" w:rsidRPr="007E1F65" w:rsidRDefault="009B43FD" w:rsidP="007E1F65">
      <w:pPr>
        <w:pStyle w:val="a7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>призначає</w:t>
      </w:r>
      <w:r w:rsidRPr="007E1F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>уповноважен</w:t>
      </w:r>
      <w:r w:rsidR="00D16E38">
        <w:rPr>
          <w:rFonts w:ascii="Times New Roman" w:eastAsia="Times New Roman" w:hAnsi="Times New Roman" w:cs="Times New Roman"/>
          <w:sz w:val="28"/>
          <w:szCs w:val="28"/>
          <w:lang w:val="uk-UA"/>
        </w:rPr>
        <w:t>их</w:t>
      </w:r>
      <w:r w:rsidR="00EB3DAA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>ос</w:t>
      </w:r>
      <w:r w:rsidR="00D16E38">
        <w:rPr>
          <w:rFonts w:ascii="Times New Roman" w:eastAsia="Times New Roman" w:hAnsi="Times New Roman" w:cs="Times New Roman"/>
          <w:sz w:val="28"/>
          <w:szCs w:val="28"/>
          <w:lang w:val="uk-UA"/>
        </w:rPr>
        <w:t>іб</w:t>
      </w:r>
      <w:r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7E1F65">
        <w:rPr>
          <w:rFonts w:ascii="Times New Roman" w:eastAsia="Times New Roman" w:hAnsi="Times New Roman" w:cs="Times New Roman"/>
          <w:sz w:val="28"/>
          <w:szCs w:val="28"/>
        </w:rPr>
        <w:t xml:space="preserve"> як</w:t>
      </w:r>
      <w:r w:rsidR="00EB3DAA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E1F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>викону</w:t>
      </w:r>
      <w:r w:rsidR="00EB3DAA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>ватим</w:t>
      </w:r>
      <w:r w:rsidR="00D16E38">
        <w:rPr>
          <w:rFonts w:ascii="Times New Roman" w:eastAsia="Times New Roman" w:hAnsi="Times New Roman" w:cs="Times New Roman"/>
          <w:sz w:val="28"/>
          <w:szCs w:val="28"/>
          <w:lang w:val="uk-UA"/>
        </w:rPr>
        <w:t>уть</w:t>
      </w:r>
      <w:r w:rsidR="00D16E38">
        <w:rPr>
          <w:rFonts w:ascii="Times New Roman" w:eastAsia="Times New Roman" w:hAnsi="Times New Roman" w:cs="Times New Roman"/>
          <w:sz w:val="28"/>
          <w:szCs w:val="28"/>
        </w:rPr>
        <w:t xml:space="preserve"> обов’язки створювачів</w:t>
      </w:r>
      <w:r w:rsidR="00EB3DAA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1F65">
        <w:rPr>
          <w:rFonts w:ascii="Times New Roman" w:eastAsia="Times New Roman" w:hAnsi="Times New Roman" w:cs="Times New Roman"/>
          <w:sz w:val="28"/>
          <w:szCs w:val="28"/>
        </w:rPr>
        <w:t>реєстрової інформації Реєстру</w:t>
      </w:r>
      <w:r w:rsidR="00EB3DAA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Pr="007E1F65">
        <w:rPr>
          <w:rFonts w:ascii="Times New Roman" w:eastAsia="Times New Roman" w:hAnsi="Times New Roman" w:cs="Times New Roman"/>
          <w:sz w:val="28"/>
          <w:szCs w:val="28"/>
        </w:rPr>
        <w:t xml:space="preserve">далі </w:t>
      </w:r>
      <w:r w:rsidR="005F502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F502F">
        <w:rPr>
          <w:rFonts w:ascii="Times New Roman" w:eastAsia="Times New Roman" w:hAnsi="Times New Roman" w:cs="Times New Roman"/>
          <w:sz w:val="28"/>
          <w:szCs w:val="28"/>
          <w:lang w:val="uk-UA"/>
        </w:rPr>
        <w:t>Створювачі</w:t>
      </w:r>
      <w:r w:rsidRPr="007E1F65">
        <w:rPr>
          <w:rFonts w:ascii="Times New Roman" w:eastAsia="Times New Roman" w:hAnsi="Times New Roman" w:cs="Times New Roman"/>
          <w:sz w:val="28"/>
          <w:szCs w:val="28"/>
        </w:rPr>
        <w:t>)</w:t>
      </w:r>
      <w:r w:rsidR="00EB3DAA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5501BE" w:rsidRPr="007E1F65" w:rsidRDefault="005501BE" w:rsidP="007E1F65">
      <w:pPr>
        <w:pStyle w:val="a7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реєструє </w:t>
      </w:r>
      <w:r w:rsidR="002C586E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свою юридичну </w:t>
      </w:r>
      <w:r w:rsidR="00422B53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особу </w:t>
      </w:r>
      <w:r w:rsidR="002C586E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>(як дослідницьку</w:t>
      </w:r>
      <w:r w:rsidR="002C586E" w:rsidRPr="007E1F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586E" w:rsidRPr="007E1F65">
        <w:rPr>
          <w:rFonts w:ascii="Times New Roman" w:eastAsia="Times New Roman" w:hAnsi="Times New Roman" w:cs="Times New Roman"/>
          <w:sz w:val="28"/>
          <w:szCs w:val="28"/>
        </w:rPr>
        <w:t>інфраструктур</w:t>
      </w:r>
      <w:proofErr w:type="spellEnd"/>
      <w:r w:rsidR="002C586E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>у) у Р</w:t>
      </w:r>
      <w:r w:rsidR="009B1BE8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2C586E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єстрі </w:t>
      </w:r>
      <w:r w:rsidR="00213B1B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</w:t>
      </w:r>
      <w:r w:rsidR="00213B1B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>отримує доступ до Реєстру</w:t>
      </w:r>
      <w:r w:rsidR="00213B1B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="00C70DD3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через </w:t>
      </w:r>
      <w:r w:rsidR="00213B1B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Створювач</w:t>
      </w:r>
      <w:r w:rsidR="005F502F">
        <w:rPr>
          <w:rFonts w:ascii="Times New Roman" w:eastAsia="Times New Roman" w:hAnsi="Times New Roman" w:cs="Times New Roman"/>
          <w:sz w:val="28"/>
          <w:szCs w:val="28"/>
          <w:lang w:val="uk-UA"/>
        </w:rPr>
        <w:t>ів</w:t>
      </w:r>
      <w:r w:rsidR="00213B1B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="002C586E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відповідно д</w:t>
      </w:r>
      <w:r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 Положення </w:t>
      </w:r>
      <w:r w:rsidR="002C586E" w:rsidRPr="007E1F65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 Реєстр дослідницької інфраструктури</w:t>
      </w:r>
      <w:r w:rsidR="00213B1B" w:rsidRPr="007E1F65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</w:t>
      </w:r>
      <w:r w:rsidR="00213B1B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(далі </w:t>
      </w:r>
      <w:r w:rsidR="00213B1B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="00213B1B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Положення про Реєстр)</w:t>
      </w:r>
      <w:r w:rsidR="002C586E" w:rsidRPr="007E1F65">
        <w:rPr>
          <w:rFonts w:ascii="Times New Roman" w:eastAsia="Times New Roman" w:hAnsi="Times New Roman" w:cs="Times New Roman"/>
          <w:sz w:val="28"/>
          <w:szCs w:val="28"/>
          <w:highlight w:val="white"/>
        </w:rPr>
        <w:t>, затвердженого постановою Кабінетом Міністрів України від __.__.20__ № ____</w:t>
      </w:r>
      <w:r w:rsidR="001C2CB7" w:rsidRPr="007E1F65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012D5A" w:rsidRPr="002C3ECF" w:rsidRDefault="00012D5A" w:rsidP="00BE5B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4B3A" w:rsidRPr="007A13A8" w:rsidRDefault="00D047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3A8">
        <w:rPr>
          <w:rFonts w:ascii="Times New Roman" w:eastAsia="Times New Roman" w:hAnsi="Times New Roman" w:cs="Times New Roman"/>
          <w:sz w:val="28"/>
          <w:szCs w:val="28"/>
        </w:rPr>
        <w:t>Створювач подає інформацію про об’єкт дослідницької інфраструктури до Реєстру для реєстрації через електронний кабінет.</w:t>
      </w:r>
    </w:p>
    <w:p w:rsidR="00A54B3A" w:rsidRPr="002C3ECF" w:rsidRDefault="00A54B3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4B3A" w:rsidRPr="002C3ECF" w:rsidRDefault="005C3C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Для включення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 Реєстру </w:t>
      </w:r>
      <w:r w:rsidRPr="007A13A8">
        <w:rPr>
          <w:rFonts w:ascii="Times New Roman" w:eastAsia="Times New Roman" w:hAnsi="Times New Roman" w:cs="Times New Roman"/>
          <w:sz w:val="28"/>
          <w:szCs w:val="28"/>
        </w:rPr>
        <w:t>об’єкт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A13A8">
        <w:rPr>
          <w:rFonts w:ascii="Times New Roman" w:eastAsia="Times New Roman" w:hAnsi="Times New Roman" w:cs="Times New Roman"/>
          <w:sz w:val="28"/>
          <w:szCs w:val="28"/>
        </w:rPr>
        <w:t xml:space="preserve"> дослідницької інфраструктури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який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відповідає </w:t>
      </w:r>
      <w:r w:rsidRPr="002035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Систем</w:t>
      </w:r>
      <w:r w:rsidR="008C43BA" w:rsidRPr="002035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2035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критерії</w:t>
      </w:r>
      <w:r w:rsidR="005479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Створювач в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електронному кабінеті</w:t>
      </w:r>
      <w:r w:rsidR="00D04776"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формує </w:t>
      </w:r>
      <w:r w:rsidR="00054A9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реєстрову інформацію</w:t>
      </w:r>
      <w:r w:rsidR="00D04776"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</w:t>
      </w:r>
      <w:r w:rsidR="00D04776" w:rsidRPr="00E366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об’єкт</w:t>
      </w:r>
      <w:r w:rsidR="00D04776"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дослідницької інфраструктури</w:t>
      </w:r>
      <w:r w:rsidR="005501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D04776"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в обсязі реєстрових даних, визначеному у</w:t>
      </w:r>
      <w:r w:rsidR="002602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</w:t>
      </w:r>
      <w:r w:rsidR="00D04776"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підпункті</w:t>
      </w:r>
      <w:r w:rsidR="002602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</w:t>
      </w:r>
      <w:r w:rsidR="00D04776"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2602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</w:t>
      </w:r>
      <w:r w:rsidR="00D04776"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пункту 2 додатку до Положення про Реєстр</w:t>
      </w:r>
      <w:r w:rsidR="00D04776" w:rsidRPr="002C3E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A54B3A" w:rsidRPr="002C3ECF" w:rsidRDefault="00054A9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Реєстрові</w:t>
      </w:r>
      <w:r w:rsidR="005C3CA4"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дані про об’єкт дослідницької інфраструктури</w:t>
      </w:r>
      <w:r w:rsidR="005C3CA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с</w:t>
      </w:r>
      <w:r w:rsidR="00D04776"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формовані </w:t>
      </w:r>
      <w:r w:rsidR="005C3CA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5C3CA4"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електронному кабінеті</w:t>
      </w:r>
      <w:r w:rsidR="005C3CA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="005C3CA4"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04776"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Створювач підписує власним електронним </w:t>
      </w:r>
      <w:r w:rsidR="00D04776"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кваліфікованим підписом та надсилає засобами електронного кабінету до Реєстру для реєстрації.</w:t>
      </w:r>
    </w:p>
    <w:p w:rsidR="00A54B3A" w:rsidRPr="002C3ECF" w:rsidRDefault="00A54B3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4B3A" w:rsidRPr="00CD6061" w:rsidRDefault="001A3C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Публічний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00D04776"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еєстратор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Реєстру (далі - Реєстратор)</w:t>
      </w:r>
      <w:r w:rsidR="00D04776"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протягом 10 робочих днів здійснює перевірку відповідності реєстрових даних про об’єкт дослідницької інфраструктури</w:t>
      </w:r>
      <w:r w:rsidR="00CD6061"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CD6061"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надісланих Створювачем</w:t>
      </w:r>
      <w:r w:rsidR="00D04776"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, </w:t>
      </w:r>
      <w:r w:rsidR="00CD6061"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Системі критеріїв </w:t>
      </w:r>
      <w:r w:rsidR="00D04776"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та приймає рішення </w:t>
      </w:r>
      <w:r w:rsidR="00CD6061"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  <w:lang w:val="uk-UA"/>
        </w:rPr>
        <w:t>про</w:t>
      </w:r>
      <w:r w:rsidR="00D04776"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r w:rsidR="00CD6061"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  <w:lang w:val="uk-UA"/>
        </w:rPr>
        <w:t>реєстрацію</w:t>
      </w:r>
      <w:r w:rsidR="00D04776"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r w:rsidR="00D04776"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об’єкта дослідницької інфраструктури 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="00D04776"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Реєстрі</w:t>
      </w:r>
      <w:r w:rsidR="00CD6061"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або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про </w:t>
      </w:r>
      <w:r w:rsidR="00CD6061"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відмов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CD6061"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у реєстрації </w:t>
      </w:r>
      <w:r w:rsidR="00CD6061"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об’єкта дослідницької інфраструктури у Реєстрі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CD6061" w:rsidRDefault="00CD60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D6061" w:rsidRPr="00CD6061" w:rsidRDefault="00D04776" w:rsidP="00CD60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разі відповідності поданих Створювачем реєстрових даних про об’єкт дослідницької інфраструктури </w:t>
      </w:r>
      <w:r w:rsidR="00CD6061"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Системі критеріїв</w:t>
      </w:r>
      <w:r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такий об’єкт дослідницької інфраструктури включається Реєстратором до Реєстру, про що Створювачу в його електронний кабінет надсилається відповідне повідомлення із зазначенням реєстрового номера, який привласнений об’єкту дослідницької інфраструктури у Реєстрі. </w:t>
      </w:r>
    </w:p>
    <w:p w:rsidR="00A54B3A" w:rsidRDefault="00D04776" w:rsidP="00CD60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протилежному випадку Реєстратор надсилає Створювачу в його електронний кабінет повідомлення про відмову у реєстрації об’єкта дослідницької інфраструктури у Реєстрі із зазначенням підстав такої відмови.</w:t>
      </w:r>
    </w:p>
    <w:p w:rsidR="00213B1B" w:rsidRDefault="00213B1B" w:rsidP="004D270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54B3A" w:rsidRDefault="00D04776" w:rsidP="00213B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3B1B">
        <w:rPr>
          <w:rFonts w:ascii="Times New Roman" w:eastAsia="Times New Roman" w:hAnsi="Times New Roman" w:cs="Times New Roman"/>
          <w:sz w:val="28"/>
          <w:szCs w:val="28"/>
        </w:rPr>
        <w:t>Рішення</w:t>
      </w:r>
      <w:r w:rsidRPr="00CD6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 відмову у реєстрації об’єкта дослідницької інфраструктури у Реєстрі може бути оскаржене суб’єктом дослідницької інфраструктури до МОН або до суду в порядку, встановленому законодавством.</w:t>
      </w:r>
    </w:p>
    <w:p w:rsidR="00A54B3A" w:rsidRPr="002C3ECF" w:rsidRDefault="00A54B3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03FB" w:rsidRPr="006E39E5" w:rsidRDefault="000B65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39E5">
        <w:rPr>
          <w:rFonts w:ascii="Times New Roman" w:eastAsia="Times New Roman" w:hAnsi="Times New Roman" w:cs="Times New Roman"/>
          <w:sz w:val="28"/>
          <w:szCs w:val="28"/>
        </w:rPr>
        <w:t xml:space="preserve">Зміна реєстрових даних </w:t>
      </w:r>
      <w:r w:rsidR="00D04776" w:rsidRPr="006E39E5">
        <w:rPr>
          <w:rFonts w:ascii="Times New Roman" w:eastAsia="Times New Roman" w:hAnsi="Times New Roman" w:cs="Times New Roman"/>
          <w:sz w:val="28"/>
          <w:szCs w:val="28"/>
        </w:rPr>
        <w:t>про об’єкт дослідницької інфраструктури у Реєстрі здійснюється у разі</w:t>
      </w:r>
      <w:r w:rsidRPr="006E39E5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9203FB" w:rsidRDefault="000B651D" w:rsidP="007D67BE">
      <w:pPr>
        <w:pStyle w:val="a7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E39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виникнення будь-яких змін у </w:t>
      </w:r>
      <w:r w:rsidR="00D04776" w:rsidRPr="006E39E5">
        <w:rPr>
          <w:rFonts w:ascii="Times New Roman" w:eastAsia="Times New Roman" w:hAnsi="Times New Roman" w:cs="Times New Roman"/>
          <w:sz w:val="28"/>
          <w:szCs w:val="28"/>
        </w:rPr>
        <w:t>реєстрових даних</w:t>
      </w:r>
      <w:r w:rsidRPr="006E39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 </w:t>
      </w:r>
      <w:r w:rsidRPr="006E39E5">
        <w:rPr>
          <w:rFonts w:ascii="Times New Roman" w:eastAsia="Times New Roman" w:hAnsi="Times New Roman" w:cs="Times New Roman"/>
          <w:sz w:val="28"/>
          <w:szCs w:val="28"/>
        </w:rPr>
        <w:t>об’єкт</w:t>
      </w:r>
      <w:r w:rsidRPr="006E39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E39E5">
        <w:rPr>
          <w:rFonts w:ascii="Times New Roman" w:eastAsia="Times New Roman" w:hAnsi="Times New Roman" w:cs="Times New Roman"/>
          <w:sz w:val="28"/>
          <w:szCs w:val="28"/>
        </w:rPr>
        <w:t>дослідницької інфраструктури</w:t>
      </w:r>
      <w:r w:rsidRPr="006E39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визначених </w:t>
      </w:r>
      <w:r w:rsidRPr="006E39E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6E39E5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Pr="006E39E5">
        <w:rPr>
          <w:rFonts w:ascii="Times New Roman" w:eastAsia="Times New Roman" w:hAnsi="Times New Roman" w:cs="Times New Roman"/>
          <w:sz w:val="28"/>
          <w:szCs w:val="28"/>
        </w:rPr>
        <w:t>підпункті</w:t>
      </w:r>
      <w:r w:rsidRPr="006E39E5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Pr="006E39E5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6E39E5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Pr="006E39E5">
        <w:rPr>
          <w:rFonts w:ascii="Times New Roman" w:eastAsia="Times New Roman" w:hAnsi="Times New Roman" w:cs="Times New Roman"/>
          <w:sz w:val="28"/>
          <w:szCs w:val="28"/>
        </w:rPr>
        <w:t>пункту 2 додатку до Положення про Реєстр</w:t>
      </w:r>
      <w:r w:rsidR="009203FB" w:rsidRPr="006E39E5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8C0067" w:rsidRPr="006E39E5" w:rsidRDefault="008C0067" w:rsidP="007D67BE">
      <w:pPr>
        <w:pStyle w:val="a7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виникнення необхідності уточнення </w:t>
      </w:r>
      <w:r w:rsidRPr="006E39E5">
        <w:rPr>
          <w:rFonts w:ascii="Times New Roman" w:eastAsia="Times New Roman" w:hAnsi="Times New Roman" w:cs="Times New Roman"/>
          <w:sz w:val="28"/>
          <w:szCs w:val="28"/>
        </w:rPr>
        <w:t>реєстрових даних</w:t>
      </w:r>
      <w:r w:rsidRPr="006E39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 </w:t>
      </w:r>
      <w:r w:rsidRPr="006E39E5">
        <w:rPr>
          <w:rFonts w:ascii="Times New Roman" w:eastAsia="Times New Roman" w:hAnsi="Times New Roman" w:cs="Times New Roman"/>
          <w:sz w:val="28"/>
          <w:szCs w:val="28"/>
        </w:rPr>
        <w:t>об’єкт</w:t>
      </w:r>
      <w:r w:rsidRPr="006E39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E39E5">
        <w:rPr>
          <w:rFonts w:ascii="Times New Roman" w:eastAsia="Times New Roman" w:hAnsi="Times New Roman" w:cs="Times New Roman"/>
          <w:sz w:val="28"/>
          <w:szCs w:val="28"/>
        </w:rPr>
        <w:t>дослідницької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що містяться у Реєстрі, яку визначає Реєстратор;</w:t>
      </w:r>
    </w:p>
    <w:p w:rsidR="00A54B3A" w:rsidRPr="008C0067" w:rsidRDefault="00D04776" w:rsidP="007D67BE">
      <w:pPr>
        <w:pStyle w:val="a7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C00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виявлених помилок у реєстрових даних, допущених під час реєстрації об’єкта дослідницької інфраструктури у Реєстрі.</w:t>
      </w:r>
    </w:p>
    <w:p w:rsidR="00A54B3A" w:rsidRDefault="00D0477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708C">
        <w:rPr>
          <w:rFonts w:ascii="Times New Roman" w:eastAsia="Times New Roman" w:hAnsi="Times New Roman" w:cs="Times New Roman"/>
          <w:sz w:val="28"/>
          <w:szCs w:val="28"/>
        </w:rPr>
        <w:t>Протягом 5 робочих днів з дати виникнення</w:t>
      </w:r>
      <w:r w:rsidR="007622E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обставин, визначених у цьому пункті Критеріїв та порядку,</w:t>
      </w:r>
      <w:r w:rsidRPr="006A708C">
        <w:rPr>
          <w:rFonts w:ascii="Times New Roman" w:eastAsia="Times New Roman" w:hAnsi="Times New Roman" w:cs="Times New Roman"/>
          <w:sz w:val="28"/>
          <w:szCs w:val="28"/>
        </w:rPr>
        <w:t xml:space="preserve"> Створювач формує в електронному кабінеті оновлені реєстрові дані про об’єкт дослідницької інфраструктури із зазначеним реєстрового номера цього об’єкта у Реєстрі, підписує їх власним електронним кваліфікованим підписом та надсилає засобами  електронного кабінету до Реєстру для внесення відповідних змін.</w:t>
      </w:r>
    </w:p>
    <w:p w:rsidR="000B64FD" w:rsidRPr="006A708C" w:rsidRDefault="000B64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38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Зміна </w:t>
      </w:r>
      <w:r w:rsidRPr="000238E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реєстрової</w:t>
      </w:r>
      <w:r w:rsidRPr="000238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інформації про об’єкт дослідницької інфраструктури у Реєстрі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здійснюється </w:t>
      </w:r>
      <w:r w:rsidRPr="000238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Реєстратором протягом 10 робочих днів з дня отримання відповідного повідомлення від Створювача.</w:t>
      </w:r>
    </w:p>
    <w:p w:rsidR="00EF5F21" w:rsidRPr="002C3ECF" w:rsidRDefault="00EF5F2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01BE" w:rsidRPr="005501BE" w:rsidRDefault="00D047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1569D" w:rsidRPr="002C3ECF">
        <w:rPr>
          <w:rFonts w:ascii="Times New Roman" w:hAnsi="Times New Roman" w:cs="Times New Roman"/>
          <w:sz w:val="28"/>
          <w:szCs w:val="28"/>
        </w:rPr>
        <w:t>ідставою для виключення об’єкта дослідницької інфраструктури з Реєстру є неможливість його подальшого використання у науковій і науково-</w:t>
      </w:r>
      <w:r w:rsidR="0051569D" w:rsidRPr="002C3ECF">
        <w:rPr>
          <w:rFonts w:ascii="Times New Roman" w:hAnsi="Times New Roman" w:cs="Times New Roman"/>
          <w:sz w:val="28"/>
          <w:szCs w:val="28"/>
        </w:rPr>
        <w:lastRenderedPageBreak/>
        <w:t xml:space="preserve">технічній діяльності </w:t>
      </w:r>
      <w:r w:rsidR="009B1BE8">
        <w:rPr>
          <w:rFonts w:ascii="Times New Roman" w:hAnsi="Times New Roman" w:cs="Times New Roman"/>
          <w:sz w:val="28"/>
          <w:szCs w:val="28"/>
          <w:lang w:val="uk-UA"/>
        </w:rPr>
        <w:t>су</w:t>
      </w:r>
      <w:proofErr w:type="spellStart"/>
      <w:r w:rsidR="009B1BE8" w:rsidRPr="002C3ECF">
        <w:rPr>
          <w:rFonts w:ascii="Times New Roman" w:hAnsi="Times New Roman" w:cs="Times New Roman"/>
          <w:sz w:val="28"/>
          <w:szCs w:val="28"/>
        </w:rPr>
        <w:t>б’єкта</w:t>
      </w:r>
      <w:proofErr w:type="spellEnd"/>
      <w:r w:rsidR="009B1BE8" w:rsidRPr="002C3ECF">
        <w:rPr>
          <w:rFonts w:ascii="Times New Roman" w:hAnsi="Times New Roman" w:cs="Times New Roman"/>
          <w:sz w:val="28"/>
          <w:szCs w:val="28"/>
        </w:rPr>
        <w:t xml:space="preserve"> дослідницької інфраструктури </w:t>
      </w:r>
      <w:r w:rsidR="0051569D" w:rsidRPr="002C3ECF">
        <w:rPr>
          <w:rFonts w:ascii="Times New Roman" w:hAnsi="Times New Roman" w:cs="Times New Roman"/>
          <w:sz w:val="28"/>
          <w:szCs w:val="28"/>
        </w:rPr>
        <w:t xml:space="preserve">у </w:t>
      </w:r>
      <w:r w:rsidR="0051569D" w:rsidRPr="009B1BE8">
        <w:rPr>
          <w:rFonts w:ascii="Times New Roman" w:hAnsi="Times New Roman" w:cs="Times New Roman"/>
          <w:sz w:val="28"/>
          <w:szCs w:val="28"/>
        </w:rPr>
        <w:t>зв’язку з</w:t>
      </w:r>
      <w:r w:rsidR="009B1BE8">
        <w:rPr>
          <w:rFonts w:ascii="Times New Roman" w:hAnsi="Times New Roman" w:cs="Times New Roman"/>
          <w:sz w:val="28"/>
          <w:szCs w:val="28"/>
          <w:lang w:val="uk-UA"/>
        </w:rPr>
        <w:t xml:space="preserve"> настанням таких обставин</w:t>
      </w:r>
      <w:r w:rsidR="009B1BE8" w:rsidRPr="009B1BE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501BE" w:rsidRPr="00D164EE" w:rsidRDefault="0051569D" w:rsidP="00815404">
      <w:pPr>
        <w:pStyle w:val="a7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64EE">
        <w:rPr>
          <w:rFonts w:ascii="Times New Roman" w:hAnsi="Times New Roman" w:cs="Times New Roman"/>
          <w:sz w:val="28"/>
          <w:szCs w:val="28"/>
        </w:rPr>
        <w:t>зняттям з балансу суб’єкта дослідницької інфраструктури (внаслідок списання або відчуження відповідно до законодавства);</w:t>
      </w:r>
    </w:p>
    <w:p w:rsidR="005501BE" w:rsidRPr="00D164EE" w:rsidRDefault="0051569D" w:rsidP="00815404">
      <w:pPr>
        <w:pStyle w:val="a7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64EE">
        <w:rPr>
          <w:rFonts w:ascii="Times New Roman" w:hAnsi="Times New Roman" w:cs="Times New Roman"/>
          <w:sz w:val="28"/>
          <w:szCs w:val="28"/>
        </w:rPr>
        <w:t>втратою працездатності (функціональних характеристик)</w:t>
      </w:r>
      <w:r w:rsidR="005501BE" w:rsidRPr="00D164EE">
        <w:rPr>
          <w:rFonts w:ascii="Times New Roman" w:hAnsi="Times New Roman" w:cs="Times New Roman"/>
          <w:sz w:val="28"/>
          <w:szCs w:val="28"/>
        </w:rPr>
        <w:t xml:space="preserve"> без можливості її відновлення;</w:t>
      </w:r>
    </w:p>
    <w:p w:rsidR="005501BE" w:rsidRPr="00D164EE" w:rsidRDefault="0051569D" w:rsidP="00815404">
      <w:pPr>
        <w:pStyle w:val="a7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64EE">
        <w:rPr>
          <w:rFonts w:ascii="Times New Roman" w:hAnsi="Times New Roman" w:cs="Times New Roman"/>
          <w:sz w:val="28"/>
          <w:szCs w:val="28"/>
        </w:rPr>
        <w:t>фізичним зношенням</w:t>
      </w:r>
      <w:r w:rsidR="00D164EE" w:rsidRPr="00D164E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D164EE" w:rsidRPr="00D164EE">
        <w:rPr>
          <w:rFonts w:ascii="Times New Roman" w:hAnsi="Times New Roman" w:cs="Times New Roman"/>
          <w:sz w:val="28"/>
          <w:szCs w:val="28"/>
        </w:rPr>
        <w:t>виробленням технічного ресурсу</w:t>
      </w:r>
      <w:r w:rsidRPr="00D164EE">
        <w:rPr>
          <w:rFonts w:ascii="Times New Roman" w:hAnsi="Times New Roman" w:cs="Times New Roman"/>
          <w:sz w:val="28"/>
          <w:szCs w:val="28"/>
        </w:rPr>
        <w:t>)</w:t>
      </w:r>
      <w:r w:rsidR="005501BE" w:rsidRPr="00D164EE">
        <w:rPr>
          <w:rFonts w:ascii="Times New Roman" w:hAnsi="Times New Roman" w:cs="Times New Roman"/>
          <w:sz w:val="28"/>
          <w:szCs w:val="28"/>
          <w:lang w:val="uk-UA"/>
        </w:rPr>
        <w:t xml:space="preserve"> або</w:t>
      </w:r>
      <w:r w:rsidRPr="00D164EE">
        <w:rPr>
          <w:rFonts w:ascii="Times New Roman" w:hAnsi="Times New Roman" w:cs="Times New Roman"/>
          <w:sz w:val="28"/>
          <w:szCs w:val="28"/>
        </w:rPr>
        <w:t xml:space="preserve"> </w:t>
      </w:r>
      <w:r w:rsidRPr="00D164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моральним зношенням </w:t>
      </w:r>
      <w:r w:rsidRPr="00D164EE">
        <w:rPr>
          <w:rFonts w:ascii="Times New Roman" w:hAnsi="Times New Roman" w:cs="Times New Roman"/>
          <w:sz w:val="28"/>
          <w:szCs w:val="28"/>
        </w:rPr>
        <w:t xml:space="preserve">(втратою актуальності з огляду на впровадження новітніх наукових </w:t>
      </w:r>
      <w:r w:rsidR="005501BE" w:rsidRPr="00D164EE">
        <w:rPr>
          <w:rFonts w:ascii="Times New Roman" w:hAnsi="Times New Roman" w:cs="Times New Roman"/>
          <w:sz w:val="28"/>
          <w:szCs w:val="28"/>
        </w:rPr>
        <w:t xml:space="preserve">підходів, технологій, </w:t>
      </w:r>
      <w:proofErr w:type="spellStart"/>
      <w:r w:rsidR="00D164EE" w:rsidRPr="00D164EE">
        <w:rPr>
          <w:rFonts w:ascii="Times New Roman" w:hAnsi="Times New Roman" w:cs="Times New Roman"/>
          <w:sz w:val="28"/>
          <w:szCs w:val="28"/>
          <w:lang w:val="uk-UA"/>
        </w:rPr>
        <w:t>методик</w:t>
      </w:r>
      <w:proofErr w:type="spellEnd"/>
      <w:r w:rsidR="005501BE" w:rsidRPr="00D164EE">
        <w:rPr>
          <w:rFonts w:ascii="Times New Roman" w:hAnsi="Times New Roman" w:cs="Times New Roman"/>
          <w:sz w:val="28"/>
          <w:szCs w:val="28"/>
        </w:rPr>
        <w:t>);</w:t>
      </w:r>
    </w:p>
    <w:p w:rsidR="005501BE" w:rsidRPr="00D164EE" w:rsidRDefault="0051569D" w:rsidP="00815404">
      <w:pPr>
        <w:pStyle w:val="a7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64EE">
        <w:rPr>
          <w:rFonts w:ascii="Times New Roman" w:hAnsi="Times New Roman" w:cs="Times New Roman"/>
          <w:sz w:val="28"/>
          <w:szCs w:val="28"/>
        </w:rPr>
        <w:t xml:space="preserve">знищенням; </w:t>
      </w:r>
    </w:p>
    <w:p w:rsidR="00D164EE" w:rsidRPr="00D164EE" w:rsidRDefault="0051569D" w:rsidP="00815404">
      <w:pPr>
        <w:pStyle w:val="a7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64EE">
        <w:rPr>
          <w:rFonts w:ascii="Times New Roman" w:hAnsi="Times New Roman" w:cs="Times New Roman"/>
          <w:sz w:val="28"/>
          <w:szCs w:val="28"/>
        </w:rPr>
        <w:t xml:space="preserve">забороною використання відповідно до законодавства; </w:t>
      </w:r>
    </w:p>
    <w:p w:rsidR="00A54B3A" w:rsidRPr="00D164EE" w:rsidRDefault="0051569D" w:rsidP="00815404">
      <w:pPr>
        <w:pStyle w:val="a7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64EE">
        <w:rPr>
          <w:rFonts w:ascii="Times New Roman" w:hAnsi="Times New Roman" w:cs="Times New Roman"/>
          <w:sz w:val="28"/>
          <w:szCs w:val="28"/>
        </w:rPr>
        <w:t>настанням інших обставин, що унеможливлюють його подальше використання за призначенням, у тому числі з підстав, передбачених законодавством</w:t>
      </w:r>
      <w:r w:rsidR="00D04776" w:rsidRPr="00D164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54B3A" w:rsidRDefault="00D0477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виключення реєстрової інформації про об’єкт дослідницької інфраструктури з Реєстру</w:t>
      </w:r>
      <w:r w:rsidR="007622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Створювач формує в електронному кабінеті повідомлення із зазначеним реєстрового номера цього об’єкта дослідницької інфраструктури у Реєстрі та підстав його виключення з Реєстру, підписує таке повідомлення власним електронним кваліфікованим підписом та надсилає його засобами електронного кабінету до Реєстру.</w:t>
      </w:r>
    </w:p>
    <w:p w:rsidR="00B5361A" w:rsidRDefault="000238E3" w:rsidP="000238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95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</w:t>
      </w:r>
      <w:r w:rsidR="00E95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клю</w:t>
      </w:r>
      <w:r w:rsidRPr="00E95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чення</w:t>
      </w:r>
      <w:r w:rsidR="00D04776" w:rsidRPr="00E959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об’єкта дослідницької інфраструктури з Реєстру здійснюється Реєстратором протягом 1</w:t>
      </w:r>
      <w:r w:rsidR="00E95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5</w:t>
      </w:r>
      <w:r w:rsidR="00D04776" w:rsidRPr="00E959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робочих днів з дня отримання відповідного повідомлення від Створювача</w:t>
      </w:r>
      <w:r w:rsidR="00E95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за рішенням</w:t>
      </w:r>
      <w:r w:rsidR="00E9596A" w:rsidRPr="00C53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959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адміністратор</w:t>
      </w:r>
      <w:r w:rsidR="00E959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E959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Реєстру</w:t>
      </w:r>
      <w:r w:rsidR="00E959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</w:t>
      </w:r>
      <w:r w:rsidR="00E959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погодж</w:t>
      </w:r>
      <w:r w:rsidR="00E959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енням</w:t>
      </w:r>
      <w:r w:rsidR="00E959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 держателем Реєстру.</w:t>
      </w:r>
    </w:p>
    <w:p w:rsidR="00E9596A" w:rsidRDefault="00E9596A" w:rsidP="000238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У разі відмови 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Pr="00E95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клю</w:t>
      </w:r>
      <w:r w:rsidRPr="00E95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ченн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E959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об’єкта дослідницької інфраструктури з Реєстру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до електронного кабінету Створювача надсилається відповідне повідомлення із зазначення підстав такої відмови. </w:t>
      </w:r>
    </w:p>
    <w:p w:rsidR="00412E1C" w:rsidRPr="00223109" w:rsidRDefault="00412E1C" w:rsidP="000238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231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Після виключення </w:t>
      </w:r>
      <w:r w:rsidR="002231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</w:t>
      </w:r>
      <w:r w:rsidRPr="00223109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proofErr w:type="spellStart"/>
      <w:r w:rsidRPr="00223109">
        <w:rPr>
          <w:rFonts w:ascii="Times New Roman" w:hAnsi="Times New Roman" w:cs="Times New Roman"/>
          <w:color w:val="000000" w:themeColor="text1"/>
          <w:sz w:val="28"/>
          <w:szCs w:val="28"/>
        </w:rPr>
        <w:t>єкта</w:t>
      </w:r>
      <w:proofErr w:type="spellEnd"/>
      <w:r w:rsidRPr="002231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дослідницької інфраструктури з Реєстру </w:t>
      </w:r>
      <w:r w:rsidR="002231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реєстровій інформації </w:t>
      </w:r>
      <w:r w:rsidRPr="002231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 </w:t>
      </w:r>
      <w:r w:rsidR="002231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цей</w:t>
      </w:r>
      <w:r w:rsidRPr="002231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31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proofErr w:type="spellStart"/>
      <w:r w:rsidRPr="00223109">
        <w:rPr>
          <w:rFonts w:ascii="Times New Roman" w:hAnsi="Times New Roman" w:cs="Times New Roman"/>
          <w:color w:val="000000" w:themeColor="text1"/>
          <w:sz w:val="28"/>
          <w:szCs w:val="28"/>
        </w:rPr>
        <w:t>б’єкт</w:t>
      </w:r>
      <w:proofErr w:type="spellEnd"/>
      <w:r w:rsidRPr="002231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послуги, що </w:t>
      </w:r>
      <w:r w:rsidR="002231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надавались з його використанням</w:t>
      </w:r>
      <w:r w:rsidRPr="002231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231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привласнюється</w:t>
      </w:r>
      <w:r w:rsidRPr="002231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архівний статус. Після </w:t>
      </w:r>
      <w:r w:rsidR="002231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Pr="002231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</w:t>
      </w:r>
      <w:r w:rsidR="002231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дана реєстрова інформація стає</w:t>
      </w:r>
      <w:r w:rsidRPr="002231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31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недоступною користувачам</w:t>
      </w:r>
      <w:r w:rsidRPr="002231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Реєстру для </w:t>
      </w:r>
      <w:r w:rsidR="002231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здійснення </w:t>
      </w:r>
      <w:r w:rsidRPr="00223109">
        <w:rPr>
          <w:rFonts w:ascii="Times New Roman" w:hAnsi="Times New Roman" w:cs="Times New Roman"/>
          <w:color w:val="000000" w:themeColor="text1"/>
          <w:sz w:val="28"/>
          <w:szCs w:val="28"/>
        </w:rPr>
        <w:t>пошуку та перегляду.</w:t>
      </w:r>
    </w:p>
    <w:p w:rsidR="00A54B3A" w:rsidRPr="002C3ECF" w:rsidRDefault="00A54B3A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4B3A" w:rsidRPr="002C3ECF" w:rsidRDefault="00D04776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3ECF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</w:p>
    <w:sectPr w:rsidR="00A54B3A" w:rsidRPr="002C3ECF" w:rsidSect="000E050A">
      <w:headerReference w:type="default" r:id="rId8"/>
      <w:pgSz w:w="11906" w:h="16838"/>
      <w:pgMar w:top="1276" w:right="709" w:bottom="851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5A5" w:rsidRDefault="00F675A5">
      <w:pPr>
        <w:spacing w:after="0" w:line="240" w:lineRule="auto"/>
      </w:pPr>
      <w:r>
        <w:separator/>
      </w:r>
    </w:p>
  </w:endnote>
  <w:endnote w:type="continuationSeparator" w:id="0">
    <w:p w:rsidR="00F675A5" w:rsidRDefault="00F67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206FF19-42FA-45ED-B849-6DFD73A8ABE8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B7FCFC7B-4DCB-433C-BD88-BF62F7E981EF}"/>
    <w:embedBold r:id="rId3" w:fontKey="{CA63C313-B483-4576-BF3F-98CB71F9C42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DA8B6378-BFA2-4DB4-B3CA-3109D118EFBC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5" w:fontKey="{FF5DA913-4624-43D1-8E34-8F1F90314F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5A5" w:rsidRDefault="00F675A5">
      <w:pPr>
        <w:spacing w:after="0" w:line="240" w:lineRule="auto"/>
      </w:pPr>
      <w:r>
        <w:separator/>
      </w:r>
    </w:p>
  </w:footnote>
  <w:footnote w:type="continuationSeparator" w:id="0">
    <w:p w:rsidR="00F675A5" w:rsidRDefault="00F67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B3A" w:rsidRDefault="00D0477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1444B">
      <w:rPr>
        <w:noProof/>
        <w:color w:val="000000"/>
      </w:rPr>
      <w:t>2</w:t>
    </w:r>
    <w:r>
      <w:rPr>
        <w:color w:val="000000"/>
      </w:rPr>
      <w:fldChar w:fldCharType="end"/>
    </w:r>
  </w:p>
  <w:p w:rsidR="00A54B3A" w:rsidRDefault="00A54B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35B8D"/>
    <w:multiLevelType w:val="hybridMultilevel"/>
    <w:tmpl w:val="06869A0E"/>
    <w:lvl w:ilvl="0" w:tplc="8332B3E4">
      <w:start w:val="1"/>
      <w:numFmt w:val="decimal"/>
      <w:lvlText w:val="%1)"/>
      <w:lvlJc w:val="left"/>
      <w:pPr>
        <w:ind w:left="2629" w:hanging="360"/>
      </w:pPr>
      <w:rPr>
        <w:rFonts w:hint="default"/>
        <w:color w:val="000000" w:themeColor="text1"/>
      </w:rPr>
    </w:lvl>
    <w:lvl w:ilvl="1" w:tplc="0422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1" w15:restartNumberingAfterBreak="0">
    <w:nsid w:val="0CE260B7"/>
    <w:multiLevelType w:val="hybridMultilevel"/>
    <w:tmpl w:val="39783EC4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EEC340E"/>
    <w:multiLevelType w:val="hybridMultilevel"/>
    <w:tmpl w:val="90B629F8"/>
    <w:lvl w:ilvl="0" w:tplc="3082493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60274E9"/>
    <w:multiLevelType w:val="multilevel"/>
    <w:tmpl w:val="CF9C380E"/>
    <w:lvl w:ilvl="0">
      <w:start w:val="1"/>
      <w:numFmt w:val="decimal"/>
      <w:lvlText w:val="%1)"/>
      <w:lvlJc w:val="left"/>
      <w:pPr>
        <w:ind w:left="4046" w:hanging="360"/>
      </w:pPr>
    </w:lvl>
    <w:lvl w:ilvl="1">
      <w:start w:val="1"/>
      <w:numFmt w:val="bullet"/>
      <w:lvlText w:val="o"/>
      <w:lvlJc w:val="left"/>
      <w:pPr>
        <w:ind w:left="47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4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2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9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6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3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0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806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ACE7F2E"/>
    <w:multiLevelType w:val="hybridMultilevel"/>
    <w:tmpl w:val="1E8078EC"/>
    <w:lvl w:ilvl="0" w:tplc="6C72AC94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  <w:lang w:val="uk-UA"/>
      </w:rPr>
    </w:lvl>
    <w:lvl w:ilvl="1" w:tplc="04220019" w:tentative="1">
      <w:start w:val="1"/>
      <w:numFmt w:val="lowerLetter"/>
      <w:lvlText w:val="%2."/>
      <w:lvlJc w:val="left"/>
      <w:pPr>
        <w:ind w:left="-762" w:hanging="360"/>
      </w:pPr>
    </w:lvl>
    <w:lvl w:ilvl="2" w:tplc="0422001B" w:tentative="1">
      <w:start w:val="1"/>
      <w:numFmt w:val="lowerRoman"/>
      <w:lvlText w:val="%3."/>
      <w:lvlJc w:val="right"/>
      <w:pPr>
        <w:ind w:left="-42" w:hanging="180"/>
      </w:pPr>
    </w:lvl>
    <w:lvl w:ilvl="3" w:tplc="0422000F" w:tentative="1">
      <w:start w:val="1"/>
      <w:numFmt w:val="decimal"/>
      <w:lvlText w:val="%4."/>
      <w:lvlJc w:val="left"/>
      <w:pPr>
        <w:ind w:left="678" w:hanging="360"/>
      </w:pPr>
    </w:lvl>
    <w:lvl w:ilvl="4" w:tplc="04220019" w:tentative="1">
      <w:start w:val="1"/>
      <w:numFmt w:val="lowerLetter"/>
      <w:lvlText w:val="%5."/>
      <w:lvlJc w:val="left"/>
      <w:pPr>
        <w:ind w:left="1398" w:hanging="360"/>
      </w:pPr>
    </w:lvl>
    <w:lvl w:ilvl="5" w:tplc="0422001B" w:tentative="1">
      <w:start w:val="1"/>
      <w:numFmt w:val="lowerRoman"/>
      <w:lvlText w:val="%6."/>
      <w:lvlJc w:val="right"/>
      <w:pPr>
        <w:ind w:left="2118" w:hanging="180"/>
      </w:pPr>
    </w:lvl>
    <w:lvl w:ilvl="6" w:tplc="0422000F" w:tentative="1">
      <w:start w:val="1"/>
      <w:numFmt w:val="decimal"/>
      <w:lvlText w:val="%7."/>
      <w:lvlJc w:val="left"/>
      <w:pPr>
        <w:ind w:left="2838" w:hanging="360"/>
      </w:pPr>
    </w:lvl>
    <w:lvl w:ilvl="7" w:tplc="04220019" w:tentative="1">
      <w:start w:val="1"/>
      <w:numFmt w:val="lowerLetter"/>
      <w:lvlText w:val="%8."/>
      <w:lvlJc w:val="left"/>
      <w:pPr>
        <w:ind w:left="3558" w:hanging="360"/>
      </w:pPr>
    </w:lvl>
    <w:lvl w:ilvl="8" w:tplc="0422001B" w:tentative="1">
      <w:start w:val="1"/>
      <w:numFmt w:val="lowerRoman"/>
      <w:lvlText w:val="%9."/>
      <w:lvlJc w:val="right"/>
      <w:pPr>
        <w:ind w:left="4278" w:hanging="180"/>
      </w:pPr>
    </w:lvl>
  </w:abstractNum>
  <w:abstractNum w:abstractNumId="5" w15:restartNumberingAfterBreak="0">
    <w:nsid w:val="1D3B2893"/>
    <w:multiLevelType w:val="hybridMultilevel"/>
    <w:tmpl w:val="B8FC2D84"/>
    <w:lvl w:ilvl="0" w:tplc="04220011">
      <w:start w:val="1"/>
      <w:numFmt w:val="decimal"/>
      <w:lvlText w:val="%1)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84B0299"/>
    <w:multiLevelType w:val="hybridMultilevel"/>
    <w:tmpl w:val="87DCA960"/>
    <w:lvl w:ilvl="0" w:tplc="3082493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ADE4D2F"/>
    <w:multiLevelType w:val="multilevel"/>
    <w:tmpl w:val="868C152C"/>
    <w:lvl w:ilvl="0">
      <w:start w:val="1"/>
      <w:numFmt w:val="decimal"/>
      <w:lvlText w:val="%1)"/>
      <w:lvlJc w:val="left"/>
      <w:pPr>
        <w:ind w:left="1287" w:hanging="360"/>
      </w:p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DE444A4"/>
    <w:multiLevelType w:val="multilevel"/>
    <w:tmpl w:val="016CC724"/>
    <w:lvl w:ilvl="0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33C4894"/>
    <w:multiLevelType w:val="hybridMultilevel"/>
    <w:tmpl w:val="3C76F36E"/>
    <w:lvl w:ilvl="0" w:tplc="3082493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AE64236"/>
    <w:multiLevelType w:val="multilevel"/>
    <w:tmpl w:val="78E2E016"/>
    <w:lvl w:ilvl="0">
      <w:start w:val="1"/>
      <w:numFmt w:val="decimal"/>
      <w:lvlText w:val="%1."/>
      <w:lvlJc w:val="left"/>
      <w:pPr>
        <w:ind w:left="7590" w:hanging="360"/>
      </w:pPr>
      <w:rPr>
        <w:color w:val="000000"/>
        <w:lang w:val="uk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E2501"/>
    <w:multiLevelType w:val="hybridMultilevel"/>
    <w:tmpl w:val="BC14D968"/>
    <w:lvl w:ilvl="0" w:tplc="0422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6DC15A3A"/>
    <w:multiLevelType w:val="hybridMultilevel"/>
    <w:tmpl w:val="5AD4E02E"/>
    <w:lvl w:ilvl="0" w:tplc="3082493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EF6123B"/>
    <w:multiLevelType w:val="hybridMultilevel"/>
    <w:tmpl w:val="0A2EFA3E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7C121D4B"/>
    <w:multiLevelType w:val="hybridMultilevel"/>
    <w:tmpl w:val="FB465690"/>
    <w:lvl w:ilvl="0" w:tplc="0422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9"/>
  </w:num>
  <w:num w:numId="6">
    <w:abstractNumId w:val="13"/>
  </w:num>
  <w:num w:numId="7">
    <w:abstractNumId w:val="1"/>
  </w:num>
  <w:num w:numId="8">
    <w:abstractNumId w:val="2"/>
  </w:num>
  <w:num w:numId="9">
    <w:abstractNumId w:val="4"/>
  </w:num>
  <w:num w:numId="10">
    <w:abstractNumId w:val="11"/>
  </w:num>
  <w:num w:numId="11">
    <w:abstractNumId w:val="3"/>
  </w:num>
  <w:num w:numId="12">
    <w:abstractNumId w:val="0"/>
  </w:num>
  <w:num w:numId="13">
    <w:abstractNumId w:val="7"/>
  </w:num>
  <w:num w:numId="14">
    <w:abstractNumId w:val="1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B3A"/>
    <w:rsid w:val="00012626"/>
    <w:rsid w:val="00012D5A"/>
    <w:rsid w:val="000238E3"/>
    <w:rsid w:val="000543A6"/>
    <w:rsid w:val="00054A96"/>
    <w:rsid w:val="000601A3"/>
    <w:rsid w:val="00080BF9"/>
    <w:rsid w:val="000A000A"/>
    <w:rsid w:val="000A0DA1"/>
    <w:rsid w:val="000B64FD"/>
    <w:rsid w:val="000B651D"/>
    <w:rsid w:val="000C5AB1"/>
    <w:rsid w:val="000E050A"/>
    <w:rsid w:val="00131123"/>
    <w:rsid w:val="00136AB7"/>
    <w:rsid w:val="001A3CC6"/>
    <w:rsid w:val="001B4DFB"/>
    <w:rsid w:val="001C2CB7"/>
    <w:rsid w:val="001D56C0"/>
    <w:rsid w:val="00203526"/>
    <w:rsid w:val="00213B1B"/>
    <w:rsid w:val="00223109"/>
    <w:rsid w:val="00260289"/>
    <w:rsid w:val="00272D21"/>
    <w:rsid w:val="002C3ECF"/>
    <w:rsid w:val="002C586E"/>
    <w:rsid w:val="002D2B1F"/>
    <w:rsid w:val="00390550"/>
    <w:rsid w:val="0039203D"/>
    <w:rsid w:val="003C30E5"/>
    <w:rsid w:val="003E04CB"/>
    <w:rsid w:val="00412E1C"/>
    <w:rsid w:val="004213E5"/>
    <w:rsid w:val="00422B53"/>
    <w:rsid w:val="00453053"/>
    <w:rsid w:val="004B4B49"/>
    <w:rsid w:val="004D2709"/>
    <w:rsid w:val="004F7132"/>
    <w:rsid w:val="00514B60"/>
    <w:rsid w:val="0051569D"/>
    <w:rsid w:val="00534C16"/>
    <w:rsid w:val="005479D4"/>
    <w:rsid w:val="005501BE"/>
    <w:rsid w:val="00561936"/>
    <w:rsid w:val="00571C9C"/>
    <w:rsid w:val="005A3BDF"/>
    <w:rsid w:val="005A63DB"/>
    <w:rsid w:val="005C3CA4"/>
    <w:rsid w:val="005C4BD0"/>
    <w:rsid w:val="005D6DF1"/>
    <w:rsid w:val="005F502F"/>
    <w:rsid w:val="005F59E0"/>
    <w:rsid w:val="0061444B"/>
    <w:rsid w:val="00654739"/>
    <w:rsid w:val="00673B39"/>
    <w:rsid w:val="00690639"/>
    <w:rsid w:val="006A2E33"/>
    <w:rsid w:val="006A708C"/>
    <w:rsid w:val="006C299B"/>
    <w:rsid w:val="006E39E5"/>
    <w:rsid w:val="006E4613"/>
    <w:rsid w:val="00724EA0"/>
    <w:rsid w:val="00757181"/>
    <w:rsid w:val="007622E0"/>
    <w:rsid w:val="0077762A"/>
    <w:rsid w:val="007A13A8"/>
    <w:rsid w:val="007D01C1"/>
    <w:rsid w:val="007D67BE"/>
    <w:rsid w:val="007E188D"/>
    <w:rsid w:val="007E1F65"/>
    <w:rsid w:val="007E75E6"/>
    <w:rsid w:val="00815404"/>
    <w:rsid w:val="00854A92"/>
    <w:rsid w:val="00863436"/>
    <w:rsid w:val="00864701"/>
    <w:rsid w:val="00892859"/>
    <w:rsid w:val="0089700A"/>
    <w:rsid w:val="008C0067"/>
    <w:rsid w:val="008C159F"/>
    <w:rsid w:val="008C43BA"/>
    <w:rsid w:val="008D6450"/>
    <w:rsid w:val="009203FB"/>
    <w:rsid w:val="00923524"/>
    <w:rsid w:val="0095646C"/>
    <w:rsid w:val="00970271"/>
    <w:rsid w:val="00973D12"/>
    <w:rsid w:val="009B1BE8"/>
    <w:rsid w:val="009B43FD"/>
    <w:rsid w:val="009E32B2"/>
    <w:rsid w:val="00A15AC2"/>
    <w:rsid w:val="00A54B3A"/>
    <w:rsid w:val="00A96AAE"/>
    <w:rsid w:val="00AF5B69"/>
    <w:rsid w:val="00B10ADA"/>
    <w:rsid w:val="00B24B4D"/>
    <w:rsid w:val="00B27E65"/>
    <w:rsid w:val="00B5361A"/>
    <w:rsid w:val="00B74828"/>
    <w:rsid w:val="00B8464B"/>
    <w:rsid w:val="00BE5B43"/>
    <w:rsid w:val="00C157A4"/>
    <w:rsid w:val="00C1734E"/>
    <w:rsid w:val="00C534E9"/>
    <w:rsid w:val="00C6727B"/>
    <w:rsid w:val="00C70DD3"/>
    <w:rsid w:val="00C74D89"/>
    <w:rsid w:val="00CC698D"/>
    <w:rsid w:val="00CD5E7A"/>
    <w:rsid w:val="00CD6061"/>
    <w:rsid w:val="00D04776"/>
    <w:rsid w:val="00D164EE"/>
    <w:rsid w:val="00D16E38"/>
    <w:rsid w:val="00D55DB2"/>
    <w:rsid w:val="00D87360"/>
    <w:rsid w:val="00D954A8"/>
    <w:rsid w:val="00DD0F56"/>
    <w:rsid w:val="00E36617"/>
    <w:rsid w:val="00E9596A"/>
    <w:rsid w:val="00EB2A34"/>
    <w:rsid w:val="00EB3DAA"/>
    <w:rsid w:val="00EF50D9"/>
    <w:rsid w:val="00EF5F21"/>
    <w:rsid w:val="00F021FA"/>
    <w:rsid w:val="00F352E2"/>
    <w:rsid w:val="00F446BF"/>
    <w:rsid w:val="00F4481A"/>
    <w:rsid w:val="00F4603E"/>
    <w:rsid w:val="00F675A5"/>
    <w:rsid w:val="00F9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85DC2"/>
  <w15:docId w15:val="{3CC5A273-9679-4F39-A4ED-788AEAC65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A63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EFA/M3IGpjBZNmOfxqi4/SUrLw==">CgMxLjAyDmgubGhtejdpMmIxbTB3Mg5pZC54anhyaGlpenJsMDgAciExMWN5SzgyVjNjNkpHWVRIYVB5T21oRWVzQTNVTktodm4=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5</Pages>
  <Words>7221</Words>
  <Characters>4117</Characters>
  <Application>Microsoft Office Word</Application>
  <DocSecurity>0</DocSecurity>
  <Lines>34</Lines>
  <Paragraphs>22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Лапенков Олександр</cp:lastModifiedBy>
  <cp:revision>105</cp:revision>
  <dcterms:created xsi:type="dcterms:W3CDTF">2026-06-26T05:54:00Z</dcterms:created>
  <dcterms:modified xsi:type="dcterms:W3CDTF">2026-06-30T22:33:00Z</dcterms:modified>
</cp:coreProperties>
</file>