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BEF" w:rsidRPr="00194A8A" w:rsidRDefault="00404BEF" w:rsidP="00194A8A">
      <w:pPr>
        <w:ind w:left="5670"/>
        <w:jc w:val="both"/>
        <w:rPr>
          <w:rFonts w:ascii="Times New Roman" w:hAnsi="Times New Roman" w:cs="Times New Roman"/>
          <w:sz w:val="28"/>
          <w:szCs w:val="28"/>
          <w:lang w:val="uk-UA"/>
        </w:rPr>
      </w:pPr>
      <w:r w:rsidRPr="00194A8A">
        <w:rPr>
          <w:rFonts w:ascii="Times New Roman" w:hAnsi="Times New Roman" w:cs="Times New Roman"/>
          <w:sz w:val="28"/>
          <w:szCs w:val="28"/>
          <w:lang w:val="uk-UA"/>
        </w:rPr>
        <w:t>ЗАТВЕРДЖЕНО</w:t>
      </w:r>
    </w:p>
    <w:p w:rsidR="00404BEF" w:rsidRPr="00194A8A" w:rsidRDefault="00404BEF" w:rsidP="00194A8A">
      <w:pPr>
        <w:ind w:left="5670"/>
        <w:jc w:val="both"/>
        <w:rPr>
          <w:rFonts w:ascii="Times New Roman" w:hAnsi="Times New Roman" w:cs="Times New Roman"/>
          <w:sz w:val="28"/>
          <w:szCs w:val="28"/>
          <w:lang w:val="uk-UA"/>
        </w:rPr>
      </w:pPr>
      <w:r w:rsidRPr="00194A8A">
        <w:rPr>
          <w:rFonts w:ascii="Times New Roman" w:hAnsi="Times New Roman" w:cs="Times New Roman"/>
          <w:sz w:val="28"/>
          <w:szCs w:val="28"/>
          <w:lang w:val="uk-UA"/>
        </w:rPr>
        <w:t xml:space="preserve">Наказ Міністерства освіти і науки України </w:t>
      </w:r>
    </w:p>
    <w:p w:rsidR="00404BEF" w:rsidRPr="00194A8A" w:rsidRDefault="00404BEF" w:rsidP="00194A8A">
      <w:pPr>
        <w:ind w:left="5670"/>
        <w:jc w:val="both"/>
        <w:rPr>
          <w:rFonts w:ascii="Times New Roman" w:hAnsi="Times New Roman" w:cs="Times New Roman"/>
          <w:sz w:val="28"/>
          <w:szCs w:val="28"/>
          <w:lang w:val="uk-UA"/>
        </w:rPr>
      </w:pPr>
      <w:r w:rsidRPr="00194A8A">
        <w:rPr>
          <w:rFonts w:ascii="Times New Roman" w:hAnsi="Times New Roman" w:cs="Times New Roman"/>
          <w:sz w:val="28"/>
          <w:szCs w:val="28"/>
          <w:lang w:val="uk-UA"/>
        </w:rPr>
        <w:t>_________2026 року № _____</w:t>
      </w:r>
    </w:p>
    <w:p w:rsidR="00C5169F" w:rsidRDefault="00C5169F" w:rsidP="00194A8A">
      <w:pPr>
        <w:ind w:left="6096"/>
        <w:jc w:val="both"/>
        <w:rPr>
          <w:rFonts w:ascii="Times New Roman" w:hAnsi="Times New Roman" w:cs="Times New Roman"/>
          <w:sz w:val="28"/>
          <w:szCs w:val="28"/>
          <w:lang w:val="uk-UA"/>
        </w:rPr>
      </w:pPr>
    </w:p>
    <w:p w:rsidR="0052408A" w:rsidRPr="00194A8A" w:rsidRDefault="0052408A" w:rsidP="00194A8A">
      <w:pPr>
        <w:ind w:left="6096"/>
        <w:jc w:val="both"/>
        <w:rPr>
          <w:rFonts w:ascii="Times New Roman" w:hAnsi="Times New Roman" w:cs="Times New Roman"/>
          <w:sz w:val="28"/>
          <w:szCs w:val="28"/>
          <w:lang w:val="uk-UA"/>
        </w:rPr>
      </w:pPr>
    </w:p>
    <w:p w:rsidR="00194A8A" w:rsidRPr="00194A8A" w:rsidRDefault="00194A8A" w:rsidP="00194A8A">
      <w:pPr>
        <w:jc w:val="center"/>
        <w:rPr>
          <w:rFonts w:ascii="Times New Roman" w:hAnsi="Times New Roman" w:cs="Times New Roman"/>
          <w:b/>
          <w:bCs/>
          <w:sz w:val="28"/>
          <w:szCs w:val="28"/>
          <w:lang w:val="uk-UA" w:bidi="uk-UA"/>
        </w:rPr>
      </w:pPr>
      <w:bookmarkStart w:id="0" w:name="bookmark0"/>
      <w:r w:rsidRPr="00194A8A">
        <w:rPr>
          <w:rFonts w:ascii="Times New Roman" w:hAnsi="Times New Roman" w:cs="Times New Roman"/>
          <w:b/>
          <w:bCs/>
          <w:sz w:val="28"/>
          <w:szCs w:val="28"/>
          <w:lang w:val="uk-UA" w:bidi="uk-UA"/>
        </w:rPr>
        <w:t>ПОРЯДОК</w:t>
      </w:r>
      <w:bookmarkEnd w:id="0"/>
    </w:p>
    <w:p w:rsidR="00194A8A" w:rsidRDefault="00194A8A" w:rsidP="00194A8A">
      <w:pPr>
        <w:jc w:val="center"/>
        <w:rPr>
          <w:rFonts w:ascii="Times New Roman" w:hAnsi="Times New Roman" w:cs="Times New Roman"/>
          <w:b/>
          <w:bCs/>
          <w:sz w:val="28"/>
          <w:szCs w:val="28"/>
          <w:lang w:val="uk-UA" w:bidi="uk-UA"/>
        </w:rPr>
      </w:pPr>
      <w:r w:rsidRPr="00194A8A">
        <w:rPr>
          <w:rFonts w:ascii="Times New Roman" w:hAnsi="Times New Roman" w:cs="Times New Roman"/>
          <w:b/>
          <w:bCs/>
          <w:sz w:val="28"/>
          <w:szCs w:val="28"/>
          <w:lang w:val="uk-UA" w:bidi="uk-UA"/>
        </w:rPr>
        <w:t>обробки та захисту персональних даних, володільцем яких є</w:t>
      </w:r>
      <w:r w:rsidRPr="00194A8A">
        <w:rPr>
          <w:rFonts w:ascii="Times New Roman" w:hAnsi="Times New Roman" w:cs="Times New Roman"/>
          <w:b/>
          <w:bCs/>
          <w:sz w:val="28"/>
          <w:szCs w:val="28"/>
          <w:lang w:val="uk-UA" w:bidi="uk-UA"/>
        </w:rPr>
        <w:br/>
        <w:t>Державна служба якості освіти України або її територіальні органи</w:t>
      </w:r>
    </w:p>
    <w:p w:rsidR="00194A8A" w:rsidRPr="00194A8A" w:rsidRDefault="00194A8A" w:rsidP="00194A8A">
      <w:pPr>
        <w:jc w:val="center"/>
        <w:rPr>
          <w:rFonts w:ascii="Times New Roman" w:hAnsi="Times New Roman" w:cs="Times New Roman"/>
          <w:b/>
          <w:bCs/>
          <w:sz w:val="28"/>
          <w:szCs w:val="28"/>
          <w:lang w:val="uk-UA" w:bidi="uk-UA"/>
        </w:rPr>
      </w:pPr>
    </w:p>
    <w:p w:rsidR="00194A8A" w:rsidRDefault="00194A8A" w:rsidP="00194A8A">
      <w:pPr>
        <w:jc w:val="center"/>
        <w:rPr>
          <w:rFonts w:ascii="Times New Roman" w:hAnsi="Times New Roman" w:cs="Times New Roman"/>
          <w:b/>
          <w:bCs/>
          <w:sz w:val="28"/>
          <w:szCs w:val="28"/>
          <w:lang w:val="uk-UA" w:bidi="uk-UA"/>
        </w:rPr>
      </w:pPr>
      <w:bookmarkStart w:id="1" w:name="bookmark1"/>
      <w:r w:rsidRPr="00194A8A">
        <w:rPr>
          <w:rFonts w:ascii="Times New Roman" w:hAnsi="Times New Roman" w:cs="Times New Roman"/>
          <w:b/>
          <w:bCs/>
          <w:sz w:val="28"/>
          <w:szCs w:val="28"/>
          <w:lang w:val="uk-UA" w:bidi="uk-UA"/>
        </w:rPr>
        <w:t>І.</w:t>
      </w:r>
      <w:r w:rsidRPr="00194A8A">
        <w:rPr>
          <w:rFonts w:ascii="Times New Roman" w:hAnsi="Times New Roman" w:cs="Times New Roman"/>
          <w:b/>
          <w:bCs/>
          <w:sz w:val="28"/>
          <w:szCs w:val="28"/>
          <w:lang w:val="uk-UA" w:bidi="uk-UA"/>
        </w:rPr>
        <w:tab/>
        <w:t>Загальні положення</w:t>
      </w:r>
      <w:bookmarkEnd w:id="1"/>
    </w:p>
    <w:p w:rsidR="00194A8A" w:rsidRPr="00194A8A" w:rsidRDefault="00194A8A" w:rsidP="00194A8A">
      <w:pPr>
        <w:jc w:val="center"/>
        <w:rPr>
          <w:rFonts w:ascii="Times New Roman" w:hAnsi="Times New Roman" w:cs="Times New Roman"/>
          <w:b/>
          <w:bCs/>
          <w:sz w:val="28"/>
          <w:szCs w:val="28"/>
          <w:lang w:val="uk-UA" w:bidi="uk-UA"/>
        </w:rPr>
      </w:pPr>
    </w:p>
    <w:p w:rsidR="00194A8A" w:rsidRDefault="00194A8A" w:rsidP="00194A8A">
      <w:pPr>
        <w:numPr>
          <w:ilvl w:val="0"/>
          <w:numId w:val="1"/>
        </w:num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Цей Порядок визначає загальні вимоги до організаційних і технічних заходів з обробки та захисту персональних даних, володільцем яких є Державна слу</w:t>
      </w:r>
      <w:r w:rsidR="00E578F7">
        <w:rPr>
          <w:rFonts w:ascii="Times New Roman" w:hAnsi="Times New Roman" w:cs="Times New Roman"/>
          <w:sz w:val="28"/>
          <w:szCs w:val="28"/>
          <w:lang w:val="uk-UA" w:bidi="uk-UA"/>
        </w:rPr>
        <w:t xml:space="preserve">жба якості освіти України (далі – </w:t>
      </w:r>
      <w:r w:rsidRPr="00194A8A">
        <w:rPr>
          <w:rFonts w:ascii="Times New Roman" w:hAnsi="Times New Roman" w:cs="Times New Roman"/>
          <w:sz w:val="28"/>
          <w:szCs w:val="28"/>
          <w:lang w:val="uk-UA" w:bidi="uk-UA"/>
        </w:rPr>
        <w:t xml:space="preserve">Служба) або її територіальні органи (далі </w:t>
      </w:r>
      <w:r w:rsidR="00E578F7">
        <w:rPr>
          <w:rFonts w:ascii="Times New Roman" w:hAnsi="Times New Roman" w:cs="Times New Roman"/>
          <w:sz w:val="28"/>
          <w:szCs w:val="28"/>
          <w:lang w:val="uk-UA" w:bidi="uk-UA"/>
        </w:rPr>
        <w:t xml:space="preserve">– </w:t>
      </w:r>
      <w:r w:rsidRPr="00194A8A">
        <w:rPr>
          <w:rFonts w:ascii="Times New Roman" w:hAnsi="Times New Roman" w:cs="Times New Roman"/>
          <w:sz w:val="28"/>
          <w:szCs w:val="28"/>
          <w:lang w:val="uk-UA" w:bidi="uk-UA"/>
        </w:rPr>
        <w:t>органи із забезпечення якості освіти), під час їх обробки в інформаційно</w:t>
      </w:r>
      <w:r w:rsidR="00C7004F">
        <w:rPr>
          <w:rFonts w:ascii="Times New Roman" w:hAnsi="Times New Roman" w:cs="Times New Roman"/>
          <w:sz w:val="28"/>
          <w:szCs w:val="28"/>
          <w:lang w:val="uk-UA" w:bidi="uk-UA"/>
        </w:rPr>
        <w:t>-</w:t>
      </w:r>
      <w:r w:rsidR="00E578F7">
        <w:rPr>
          <w:rFonts w:ascii="Times New Roman" w:hAnsi="Times New Roman" w:cs="Times New Roman"/>
          <w:sz w:val="28"/>
          <w:szCs w:val="28"/>
          <w:lang w:val="uk-UA" w:bidi="uk-UA"/>
        </w:rPr>
        <w:t xml:space="preserve">комунікаційних системах (далі – </w:t>
      </w:r>
      <w:r w:rsidRPr="00194A8A">
        <w:rPr>
          <w:rFonts w:ascii="Times New Roman" w:hAnsi="Times New Roman" w:cs="Times New Roman"/>
          <w:sz w:val="28"/>
          <w:szCs w:val="28"/>
          <w:lang w:val="uk-UA" w:bidi="uk-UA"/>
        </w:rPr>
        <w:t>ІКС) органів із забезпечення якості освіти та у паперовій формі.</w:t>
      </w:r>
    </w:p>
    <w:p w:rsidR="00194A8A" w:rsidRPr="00194A8A" w:rsidRDefault="00194A8A" w:rsidP="00194A8A">
      <w:pPr>
        <w:tabs>
          <w:tab w:val="left" w:pos="993"/>
        </w:tabs>
        <w:ind w:left="567"/>
        <w:jc w:val="both"/>
        <w:rPr>
          <w:rFonts w:ascii="Times New Roman" w:hAnsi="Times New Roman" w:cs="Times New Roman"/>
          <w:sz w:val="28"/>
          <w:szCs w:val="28"/>
          <w:lang w:val="uk-UA" w:bidi="uk-UA"/>
        </w:rPr>
      </w:pPr>
    </w:p>
    <w:p w:rsidR="00194A8A" w:rsidRDefault="00194A8A" w:rsidP="00194A8A">
      <w:pPr>
        <w:numPr>
          <w:ilvl w:val="0"/>
          <w:numId w:val="1"/>
        </w:num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Порядок розроблено відповідно до Закону України «Про захист персональних даних», Типового порядку обробки персональних даних, затвердженого наказом Уповноваженого Верховної Ради України з прав людини від 08 січня 2014 року № 1/02-14.</w:t>
      </w:r>
    </w:p>
    <w:p w:rsidR="00194A8A" w:rsidRDefault="00194A8A" w:rsidP="00194A8A">
      <w:pPr>
        <w:pStyle w:val="aa"/>
        <w:rPr>
          <w:rFonts w:ascii="Times New Roman" w:hAnsi="Times New Roman" w:cs="Times New Roman"/>
          <w:sz w:val="28"/>
          <w:szCs w:val="28"/>
          <w:lang w:val="uk-UA" w:bidi="uk-UA"/>
        </w:rPr>
      </w:pPr>
    </w:p>
    <w:p w:rsidR="00194A8A" w:rsidRDefault="00194A8A" w:rsidP="00194A8A">
      <w:pPr>
        <w:numPr>
          <w:ilvl w:val="0"/>
          <w:numId w:val="1"/>
        </w:num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Цей Порядок є обов’язковим д</w:t>
      </w:r>
      <w:r w:rsidR="00C7004F">
        <w:rPr>
          <w:rFonts w:ascii="Times New Roman" w:hAnsi="Times New Roman" w:cs="Times New Roman"/>
          <w:sz w:val="28"/>
          <w:szCs w:val="28"/>
          <w:lang w:val="uk-UA" w:bidi="uk-UA"/>
        </w:rPr>
        <w:t>ля</w:t>
      </w:r>
      <w:r w:rsidRPr="00194A8A">
        <w:rPr>
          <w:rFonts w:ascii="Times New Roman" w:hAnsi="Times New Roman" w:cs="Times New Roman"/>
          <w:sz w:val="28"/>
          <w:szCs w:val="28"/>
          <w:lang w:val="uk-UA" w:bidi="uk-UA"/>
        </w:rPr>
        <w:t xml:space="preserve"> виконання працівниками органів із забезпечення якості освіти, яким надано доступ до інформації, що містить персональні дані, у межах виконання ними своїх повноважень.</w:t>
      </w:r>
    </w:p>
    <w:p w:rsidR="00194A8A" w:rsidRDefault="00194A8A" w:rsidP="00194A8A">
      <w:pPr>
        <w:pStyle w:val="aa"/>
        <w:rPr>
          <w:rFonts w:ascii="Times New Roman" w:hAnsi="Times New Roman" w:cs="Times New Roman"/>
          <w:sz w:val="28"/>
          <w:szCs w:val="28"/>
          <w:lang w:val="uk-UA" w:bidi="uk-UA"/>
        </w:rPr>
      </w:pPr>
    </w:p>
    <w:p w:rsidR="00194A8A" w:rsidRPr="00194A8A" w:rsidRDefault="00194A8A" w:rsidP="00194A8A">
      <w:pPr>
        <w:numPr>
          <w:ilvl w:val="0"/>
          <w:numId w:val="1"/>
        </w:num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До персональних даних належать будь-які відомості чи сукупність відомостей про особу, за якими вона ідентифікується чи може бути конкретно ідентифікована.</w:t>
      </w:r>
    </w:p>
    <w:p w:rsid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Терміни у цьому Порядку вживаються у значеннях, визначених законами України «Про захист персональних даних» та «Про захист інформації в інформаційно-комунікаційних системах».</w:t>
      </w:r>
    </w:p>
    <w:p w:rsidR="00E578F7" w:rsidRPr="00194A8A" w:rsidRDefault="00E578F7" w:rsidP="00194A8A">
      <w:pPr>
        <w:tabs>
          <w:tab w:val="left" w:pos="993"/>
        </w:tabs>
        <w:ind w:firstLine="567"/>
        <w:jc w:val="both"/>
        <w:rPr>
          <w:rFonts w:ascii="Times New Roman" w:hAnsi="Times New Roman" w:cs="Times New Roman"/>
          <w:sz w:val="28"/>
          <w:szCs w:val="28"/>
          <w:lang w:val="uk-UA" w:bidi="uk-UA"/>
        </w:rPr>
      </w:pPr>
    </w:p>
    <w:p w:rsidR="00194A8A" w:rsidRDefault="00194A8A" w:rsidP="00194A8A">
      <w:pPr>
        <w:numPr>
          <w:ilvl w:val="0"/>
          <w:numId w:val="1"/>
        </w:num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Персональні дані, що обробляються, є інформацією з обмеженим доступом, крім випадків, передбачених</w:t>
      </w:r>
      <w:hyperlink r:id="rId11" w:history="1">
        <w:r w:rsidRPr="00E578F7">
          <w:rPr>
            <w:rStyle w:val="a3"/>
            <w:rFonts w:ascii="Times New Roman" w:hAnsi="Times New Roman" w:cs="Times New Roman"/>
            <w:color w:val="auto"/>
            <w:sz w:val="28"/>
            <w:szCs w:val="28"/>
            <w:u w:val="none"/>
            <w:lang w:val="uk-UA" w:bidi="uk-UA"/>
          </w:rPr>
          <w:t xml:space="preserve"> статтею 5 </w:t>
        </w:r>
      </w:hyperlink>
      <w:r w:rsidRPr="00194A8A">
        <w:rPr>
          <w:rFonts w:ascii="Times New Roman" w:hAnsi="Times New Roman" w:cs="Times New Roman"/>
          <w:sz w:val="28"/>
          <w:szCs w:val="28"/>
          <w:lang w:val="uk-UA" w:bidi="uk-UA"/>
        </w:rPr>
        <w:t>Закону України «Про захист персональних даних».</w:t>
      </w:r>
    </w:p>
    <w:p w:rsidR="00E578F7" w:rsidRPr="00194A8A" w:rsidRDefault="00E578F7" w:rsidP="00E578F7">
      <w:pPr>
        <w:tabs>
          <w:tab w:val="left" w:pos="993"/>
        </w:tabs>
        <w:ind w:left="567"/>
        <w:jc w:val="both"/>
        <w:rPr>
          <w:rFonts w:ascii="Times New Roman" w:hAnsi="Times New Roman" w:cs="Times New Roman"/>
          <w:sz w:val="28"/>
          <w:szCs w:val="28"/>
          <w:lang w:val="uk-UA" w:bidi="uk-UA"/>
        </w:rPr>
      </w:pPr>
    </w:p>
    <w:p w:rsidR="00194A8A" w:rsidRPr="00194A8A" w:rsidRDefault="00194A8A" w:rsidP="00194A8A">
      <w:pPr>
        <w:numPr>
          <w:ilvl w:val="0"/>
          <w:numId w:val="1"/>
        </w:num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Персональні дані обробляються:</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1) в ІКС автоматизовано в електронній формі за допомогою технічних і програмних засобів;</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lastRenderedPageBreak/>
        <w:t>2) у паперовій формі, зокрема:</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звернення, запити на інформацію, які надійшли у паперовій формі;</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документи, що містять персональні дані працівників органу із забезпечення якості освіти або кандидатів на зайняття вакантних посад, призначення на які здійснюється органом із забезпечення якості освіти;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справи розпорядчих документів, що приймаються під час здійснення заходу державного нагляду (контролю) у сфері освіти;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документи, матеріали, які містять відомості про осіб (експертів), які залучаються до вивчення практичного досвіду роботи учасників сертифікації, осіб </w:t>
      </w:r>
      <w:r w:rsidR="00E578F7">
        <w:rPr>
          <w:rFonts w:ascii="Times New Roman" w:hAnsi="Times New Roman" w:cs="Times New Roman"/>
          <w:sz w:val="28"/>
          <w:szCs w:val="28"/>
          <w:lang w:val="uk-UA" w:bidi="uk-UA"/>
        </w:rPr>
        <w:t>–</w:t>
      </w:r>
      <w:r w:rsidRPr="00194A8A">
        <w:rPr>
          <w:rFonts w:ascii="Times New Roman" w:hAnsi="Times New Roman" w:cs="Times New Roman"/>
          <w:sz w:val="28"/>
          <w:szCs w:val="28"/>
          <w:lang w:val="uk-UA" w:bidi="uk-UA"/>
        </w:rPr>
        <w:t xml:space="preserve"> членів Апеляційної комісії при Службі, осіб (експертів), які залучаються до здійснення громадської акредитації закладів загальної середньої освіти, осіб (членів комісії), які здійснюють розгляд заяви та доданих до неї документів, поданих юридичною особою з метою акредитації до здійснення незалежного оцінювання якості освіти та освітньої діяльності закладів загальної середньої освіти, осіб (членів комісії), які проводять експертизу освітніх програм повної загальної середньої освіти, розроблених не на основі типових освітніх програм, осіб (замовників експертизи освітніх програм), осіб, які є кандидатами до складу Акредитаційної комісії;</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матеріали про адміністративні правопорушення;</w:t>
      </w:r>
    </w:p>
    <w:p w:rsid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документи, матеріали, які містять відомості про осіб, які є учасниками судового процесу.</w:t>
      </w:r>
    </w:p>
    <w:p w:rsidR="00E578F7" w:rsidRDefault="00E578F7" w:rsidP="00194A8A">
      <w:pPr>
        <w:tabs>
          <w:tab w:val="left" w:pos="993"/>
        </w:tabs>
        <w:ind w:firstLine="567"/>
        <w:jc w:val="both"/>
        <w:rPr>
          <w:rFonts w:ascii="Times New Roman" w:hAnsi="Times New Roman" w:cs="Times New Roman"/>
          <w:sz w:val="28"/>
          <w:szCs w:val="28"/>
          <w:lang w:val="uk-UA" w:bidi="uk-UA"/>
        </w:rPr>
      </w:pPr>
    </w:p>
    <w:p w:rsidR="00194A8A" w:rsidRDefault="00194A8A" w:rsidP="00E578F7">
      <w:pPr>
        <w:tabs>
          <w:tab w:val="left" w:pos="993"/>
        </w:tabs>
        <w:ind w:firstLine="567"/>
        <w:jc w:val="center"/>
        <w:rPr>
          <w:rFonts w:ascii="Times New Roman" w:hAnsi="Times New Roman" w:cs="Times New Roman"/>
          <w:b/>
          <w:bCs/>
          <w:sz w:val="28"/>
          <w:szCs w:val="28"/>
          <w:lang w:val="uk-UA" w:bidi="uk-UA"/>
        </w:rPr>
      </w:pPr>
      <w:bookmarkStart w:id="2" w:name="bookmark2"/>
      <w:r w:rsidRPr="00194A8A">
        <w:rPr>
          <w:rFonts w:ascii="Times New Roman" w:hAnsi="Times New Roman" w:cs="Times New Roman"/>
          <w:b/>
          <w:bCs/>
          <w:sz w:val="28"/>
          <w:szCs w:val="28"/>
          <w:lang w:val="uk-UA" w:bidi="uk-UA"/>
        </w:rPr>
        <w:t>ІІ.</w:t>
      </w:r>
      <w:r w:rsidRPr="00194A8A">
        <w:rPr>
          <w:rFonts w:ascii="Times New Roman" w:hAnsi="Times New Roman" w:cs="Times New Roman"/>
          <w:b/>
          <w:bCs/>
          <w:sz w:val="28"/>
          <w:szCs w:val="28"/>
          <w:lang w:val="uk-UA" w:bidi="uk-UA"/>
        </w:rPr>
        <w:tab/>
        <w:t>Мета та підстави обробки персональних даних</w:t>
      </w:r>
      <w:bookmarkEnd w:id="2"/>
    </w:p>
    <w:p w:rsidR="00E578F7" w:rsidRPr="00194A8A" w:rsidRDefault="00E578F7" w:rsidP="00E578F7">
      <w:pPr>
        <w:tabs>
          <w:tab w:val="left" w:pos="993"/>
        </w:tabs>
        <w:ind w:firstLine="567"/>
        <w:jc w:val="center"/>
        <w:rPr>
          <w:rFonts w:ascii="Times New Roman" w:hAnsi="Times New Roman" w:cs="Times New Roman"/>
          <w:b/>
          <w:bCs/>
          <w:sz w:val="28"/>
          <w:szCs w:val="28"/>
          <w:lang w:val="uk-UA" w:bidi="uk-UA"/>
        </w:rPr>
      </w:pPr>
    </w:p>
    <w:p w:rsidR="00194A8A" w:rsidRPr="00194A8A" w:rsidRDefault="00194A8A" w:rsidP="00194A8A">
      <w:pPr>
        <w:numPr>
          <w:ilvl w:val="0"/>
          <w:numId w:val="2"/>
        </w:num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Обробка персональних даних, володільцем яких є орган із забезпечення якості освіти, здійснюється з метою:</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забезпечення проходження державної служби та трудових відносин, військового та податкового обліків;</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реалізації основних завдань і функцій органу із забезпечення якості освіти;</w:t>
      </w:r>
    </w:p>
    <w:p w:rsid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ведення діловодства у сфері управління персоналом, адміністративно- правових, податкових відносин та відносин у сфері бухгалтерського обліку та/або підготовки відповідно до вимог законодавства статистичної, управлінської та іншої інформації з питань, що належать до компетенції органу із забезпечення якості освіти.</w:t>
      </w:r>
    </w:p>
    <w:p w:rsidR="00E578F7" w:rsidRPr="00194A8A" w:rsidRDefault="00E578F7" w:rsidP="00194A8A">
      <w:pPr>
        <w:tabs>
          <w:tab w:val="left" w:pos="993"/>
        </w:tabs>
        <w:ind w:firstLine="567"/>
        <w:jc w:val="both"/>
        <w:rPr>
          <w:rFonts w:ascii="Times New Roman" w:hAnsi="Times New Roman" w:cs="Times New Roman"/>
          <w:sz w:val="28"/>
          <w:szCs w:val="28"/>
          <w:lang w:val="uk-UA" w:bidi="uk-UA"/>
        </w:rPr>
      </w:pPr>
    </w:p>
    <w:p w:rsidR="00194A8A" w:rsidRDefault="00194A8A" w:rsidP="00194A8A">
      <w:pPr>
        <w:numPr>
          <w:ilvl w:val="0"/>
          <w:numId w:val="2"/>
        </w:num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Орган із забезпечення якості освіти здійснює обробку персональних даних на підставах, визначених частиною першою статті 11 Закону України «Про захист персональних даних».</w:t>
      </w:r>
    </w:p>
    <w:p w:rsidR="00E578F7" w:rsidRPr="00194A8A" w:rsidRDefault="00E578F7" w:rsidP="00E578F7">
      <w:pPr>
        <w:tabs>
          <w:tab w:val="left" w:pos="993"/>
        </w:tabs>
        <w:ind w:left="567"/>
        <w:jc w:val="both"/>
        <w:rPr>
          <w:rFonts w:ascii="Times New Roman" w:hAnsi="Times New Roman" w:cs="Times New Roman"/>
          <w:sz w:val="28"/>
          <w:szCs w:val="28"/>
          <w:lang w:val="uk-UA" w:bidi="uk-UA"/>
        </w:rPr>
      </w:pPr>
    </w:p>
    <w:p w:rsidR="00194A8A" w:rsidRDefault="00194A8A" w:rsidP="00E578F7">
      <w:pPr>
        <w:tabs>
          <w:tab w:val="left" w:pos="993"/>
        </w:tabs>
        <w:ind w:firstLine="567"/>
        <w:jc w:val="center"/>
        <w:rPr>
          <w:rFonts w:ascii="Times New Roman" w:hAnsi="Times New Roman" w:cs="Times New Roman"/>
          <w:b/>
          <w:bCs/>
          <w:sz w:val="28"/>
          <w:szCs w:val="28"/>
          <w:lang w:val="uk-UA" w:bidi="uk-UA"/>
        </w:rPr>
      </w:pPr>
      <w:bookmarkStart w:id="3" w:name="bookmark3"/>
      <w:r w:rsidRPr="00194A8A">
        <w:rPr>
          <w:rFonts w:ascii="Times New Roman" w:hAnsi="Times New Roman" w:cs="Times New Roman"/>
          <w:b/>
          <w:bCs/>
          <w:sz w:val="28"/>
          <w:szCs w:val="28"/>
          <w:lang w:val="uk-UA" w:bidi="uk-UA"/>
        </w:rPr>
        <w:t>ІІІ.</w:t>
      </w:r>
      <w:r w:rsidRPr="00194A8A">
        <w:rPr>
          <w:rFonts w:ascii="Times New Roman" w:hAnsi="Times New Roman" w:cs="Times New Roman"/>
          <w:b/>
          <w:bCs/>
          <w:sz w:val="28"/>
          <w:szCs w:val="28"/>
          <w:lang w:val="uk-UA" w:bidi="uk-UA"/>
        </w:rPr>
        <w:tab/>
        <w:t>Категорії суб’єктів та склад персональних даних</w:t>
      </w:r>
      <w:bookmarkEnd w:id="3"/>
    </w:p>
    <w:p w:rsidR="00E578F7" w:rsidRPr="00194A8A" w:rsidRDefault="00E578F7" w:rsidP="00194A8A">
      <w:pPr>
        <w:tabs>
          <w:tab w:val="left" w:pos="993"/>
        </w:tabs>
        <w:ind w:firstLine="567"/>
        <w:jc w:val="both"/>
        <w:rPr>
          <w:rFonts w:ascii="Times New Roman" w:hAnsi="Times New Roman" w:cs="Times New Roman"/>
          <w:b/>
          <w:bCs/>
          <w:sz w:val="28"/>
          <w:szCs w:val="28"/>
          <w:lang w:val="uk-UA" w:bidi="uk-UA"/>
        </w:rPr>
      </w:pP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1. Орган із забезпечення якості освіти здійснює обробку персональних даних таких категорій суб’єктів:</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lastRenderedPageBreak/>
        <w:t>працівників органу із забезпечення якості освіти та кандидатів на зайняття вакантних посад, призначення на які здійснюється органом із забезпечення якості освіти;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осіб, які звертаються до органу із забезпечення якості освіти в порядку, визначеному законами України «Про звернення громадян», «Про безоплатну правничу допомогу», «Про адвокатуру та адвокатську діяльність», «Про доступ до публічної інформації» та «Про адміністративну процедуру»;</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осіб </w:t>
      </w:r>
      <w:r w:rsidR="00E578F7">
        <w:rPr>
          <w:rFonts w:ascii="Times New Roman" w:hAnsi="Times New Roman" w:cs="Times New Roman"/>
          <w:sz w:val="28"/>
          <w:szCs w:val="28"/>
          <w:lang w:val="uk-UA" w:bidi="uk-UA"/>
        </w:rPr>
        <w:t>–</w:t>
      </w:r>
      <w:r w:rsidRPr="00194A8A">
        <w:rPr>
          <w:rFonts w:ascii="Times New Roman" w:hAnsi="Times New Roman" w:cs="Times New Roman"/>
          <w:sz w:val="28"/>
          <w:szCs w:val="28"/>
          <w:lang w:val="uk-UA" w:bidi="uk-UA"/>
        </w:rPr>
        <w:t xml:space="preserve"> учасників сертифікації (педагогічних працівників, які добровільно зареєструвалися для проходження сертифікації);</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осіб </w:t>
      </w:r>
      <w:r w:rsidR="00E578F7">
        <w:rPr>
          <w:rFonts w:ascii="Times New Roman" w:hAnsi="Times New Roman" w:cs="Times New Roman"/>
          <w:sz w:val="28"/>
          <w:szCs w:val="28"/>
          <w:lang w:val="uk-UA" w:bidi="uk-UA"/>
        </w:rPr>
        <w:t>–</w:t>
      </w:r>
      <w:r w:rsidRPr="00194A8A">
        <w:rPr>
          <w:rFonts w:ascii="Times New Roman" w:hAnsi="Times New Roman" w:cs="Times New Roman"/>
          <w:sz w:val="28"/>
          <w:szCs w:val="28"/>
          <w:lang w:val="uk-UA" w:bidi="uk-UA"/>
        </w:rPr>
        <w:t xml:space="preserve"> експертів (педагогічних, науково-педагогічних працівників закладів освіти чи інших осіб з досвідом педагогічної діяльності не менше ніж п’ять років, яких може бути залучено до вивчення практичного досвіду роботи учасників сертифікації);</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осіб </w:t>
      </w:r>
      <w:r w:rsidR="00E578F7">
        <w:rPr>
          <w:rFonts w:ascii="Times New Roman" w:hAnsi="Times New Roman" w:cs="Times New Roman"/>
          <w:sz w:val="28"/>
          <w:szCs w:val="28"/>
          <w:lang w:val="uk-UA" w:bidi="uk-UA"/>
        </w:rPr>
        <w:t>–</w:t>
      </w:r>
      <w:r w:rsidRPr="00194A8A">
        <w:rPr>
          <w:rFonts w:ascii="Times New Roman" w:hAnsi="Times New Roman" w:cs="Times New Roman"/>
          <w:sz w:val="28"/>
          <w:szCs w:val="28"/>
          <w:lang w:val="uk-UA" w:bidi="uk-UA"/>
        </w:rPr>
        <w:t xml:space="preserve"> заявників (учасників сертифікації, які протягом трьох календарних днів з дня отримання копії експертного висновку подали звернення до відповідного територіального органу з метою оскарження результатів вивчення їх практичного досвіду роботи);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осіб </w:t>
      </w:r>
      <w:r w:rsidR="00E578F7">
        <w:rPr>
          <w:rFonts w:ascii="Times New Roman" w:hAnsi="Times New Roman" w:cs="Times New Roman"/>
          <w:sz w:val="28"/>
          <w:szCs w:val="28"/>
          <w:lang w:val="uk-UA" w:bidi="uk-UA"/>
        </w:rPr>
        <w:t>–</w:t>
      </w:r>
      <w:r w:rsidRPr="00194A8A">
        <w:rPr>
          <w:rFonts w:ascii="Times New Roman" w:hAnsi="Times New Roman" w:cs="Times New Roman"/>
          <w:sz w:val="28"/>
          <w:szCs w:val="28"/>
          <w:lang w:val="uk-UA" w:bidi="uk-UA"/>
        </w:rPr>
        <w:t xml:space="preserve"> представників заявників (уповноважених осіб, яким на підставі відповідного доручення заявники надали право представляти їх інтереси у процедурі оскарження результатів вивчення їх практичного досвіду роботи);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осіб </w:t>
      </w:r>
      <w:r w:rsidR="00E578F7">
        <w:rPr>
          <w:rFonts w:ascii="Times New Roman" w:hAnsi="Times New Roman" w:cs="Times New Roman"/>
          <w:sz w:val="28"/>
          <w:szCs w:val="28"/>
          <w:lang w:val="uk-UA" w:bidi="uk-UA"/>
        </w:rPr>
        <w:t>–</w:t>
      </w:r>
      <w:r w:rsidRPr="00194A8A">
        <w:rPr>
          <w:rFonts w:ascii="Times New Roman" w:hAnsi="Times New Roman" w:cs="Times New Roman"/>
          <w:sz w:val="28"/>
          <w:szCs w:val="28"/>
          <w:lang w:val="uk-UA" w:bidi="uk-UA"/>
        </w:rPr>
        <w:t xml:space="preserve"> членів Апеляційної комісії при Службі;</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осіб </w:t>
      </w:r>
      <w:r w:rsidR="00E578F7">
        <w:rPr>
          <w:rFonts w:ascii="Times New Roman" w:hAnsi="Times New Roman" w:cs="Times New Roman"/>
          <w:sz w:val="28"/>
          <w:szCs w:val="28"/>
          <w:lang w:val="uk-UA" w:bidi="uk-UA"/>
        </w:rPr>
        <w:t>–</w:t>
      </w:r>
      <w:r w:rsidRPr="00194A8A">
        <w:rPr>
          <w:rFonts w:ascii="Times New Roman" w:hAnsi="Times New Roman" w:cs="Times New Roman"/>
          <w:sz w:val="28"/>
          <w:szCs w:val="28"/>
          <w:lang w:val="uk-UA" w:bidi="uk-UA"/>
        </w:rPr>
        <w:t xml:space="preserve"> експертів (фахівців, які мають відповідну кваліфікацію, професійні знання та досвід роботи у сфері загальної середньої освіти не менше трьох років, пройшли відповідне навчання, організоване Службою і беруть участь у незалежному оцінюванні закладу освіти під час громадської акредитації такого закладу);</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осіб </w:t>
      </w:r>
      <w:r w:rsidR="00E578F7">
        <w:rPr>
          <w:rFonts w:ascii="Times New Roman" w:hAnsi="Times New Roman" w:cs="Times New Roman"/>
          <w:sz w:val="28"/>
          <w:szCs w:val="28"/>
          <w:lang w:val="uk-UA" w:bidi="uk-UA"/>
        </w:rPr>
        <w:t>–</w:t>
      </w:r>
      <w:r w:rsidRPr="00194A8A">
        <w:rPr>
          <w:rFonts w:ascii="Times New Roman" w:hAnsi="Times New Roman" w:cs="Times New Roman"/>
          <w:sz w:val="28"/>
          <w:szCs w:val="28"/>
          <w:lang w:val="uk-UA" w:bidi="uk-UA"/>
        </w:rPr>
        <w:t xml:space="preserve"> членів комісії, які здійснюють розгляд заяви та документів, поданих юридичною особою з метою акредитації до здійснення незалежного оцінювання якості освіти та освітньої діяльності закладів загальної середньої освіти під час проведення громадської акредитації таких закладів;</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осіб </w:t>
      </w:r>
      <w:r w:rsidR="00E578F7">
        <w:rPr>
          <w:rFonts w:ascii="Times New Roman" w:hAnsi="Times New Roman" w:cs="Times New Roman"/>
          <w:sz w:val="28"/>
          <w:szCs w:val="28"/>
          <w:lang w:val="uk-UA" w:bidi="uk-UA"/>
        </w:rPr>
        <w:t>–</w:t>
      </w:r>
      <w:r w:rsidRPr="00194A8A">
        <w:rPr>
          <w:rFonts w:ascii="Times New Roman" w:hAnsi="Times New Roman" w:cs="Times New Roman"/>
          <w:sz w:val="28"/>
          <w:szCs w:val="28"/>
          <w:lang w:val="uk-UA" w:bidi="uk-UA"/>
        </w:rPr>
        <w:t xml:space="preserve"> замовників експертизи освітніх програм, які звертаються до Служби з метою проведення експертизи освітніх програм, які розроблені ними особисто або у складі колективу для подальшого затвердження;</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осіб </w:t>
      </w:r>
      <w:r w:rsidR="00E578F7">
        <w:rPr>
          <w:rFonts w:ascii="Times New Roman" w:hAnsi="Times New Roman" w:cs="Times New Roman"/>
          <w:sz w:val="28"/>
          <w:szCs w:val="28"/>
          <w:lang w:val="uk-UA" w:bidi="uk-UA"/>
        </w:rPr>
        <w:t>–</w:t>
      </w:r>
      <w:r w:rsidRPr="00194A8A">
        <w:rPr>
          <w:rFonts w:ascii="Times New Roman" w:hAnsi="Times New Roman" w:cs="Times New Roman"/>
          <w:sz w:val="28"/>
          <w:szCs w:val="28"/>
          <w:lang w:val="uk-UA" w:bidi="uk-UA"/>
        </w:rPr>
        <w:t xml:space="preserve"> членів комісії, які здійснюють проведення експертизи освітніх програм повної загальної середньої освіти, розроблених не на основі типових освітніх програм;</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осіб </w:t>
      </w:r>
      <w:r w:rsidR="00E578F7">
        <w:rPr>
          <w:rFonts w:ascii="Times New Roman" w:hAnsi="Times New Roman" w:cs="Times New Roman"/>
          <w:sz w:val="28"/>
          <w:szCs w:val="28"/>
          <w:lang w:val="uk-UA" w:bidi="uk-UA"/>
        </w:rPr>
        <w:t>–</w:t>
      </w:r>
      <w:r w:rsidRPr="00194A8A">
        <w:rPr>
          <w:rFonts w:ascii="Times New Roman" w:hAnsi="Times New Roman" w:cs="Times New Roman"/>
          <w:sz w:val="28"/>
          <w:szCs w:val="28"/>
          <w:lang w:val="uk-UA" w:bidi="uk-UA"/>
        </w:rPr>
        <w:t xml:space="preserve"> кандидатів до складу Акредитаційної комісії;</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учасників освітнього процесу, у тому числі вступників до закладів освіти, в межах здійснення заходів державного нагляду (контролю);</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осіб, які залучаються для здійснення заходів державного нагляду (контролю) у сфері освіти;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осіб (експертів), які залучаються до проведення інституційних аудитів закладів освіти;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представників громадських об’єднань, релігійних, благодійних організацій, творчих спілок, професійних спілок та їх об’єднань, асоціацій, організацій </w:t>
      </w:r>
      <w:r w:rsidRPr="00194A8A">
        <w:rPr>
          <w:rFonts w:ascii="Times New Roman" w:hAnsi="Times New Roman" w:cs="Times New Roman"/>
          <w:sz w:val="28"/>
          <w:szCs w:val="28"/>
          <w:lang w:val="uk-UA" w:bidi="uk-UA"/>
        </w:rPr>
        <w:lastRenderedPageBreak/>
        <w:t xml:space="preserve">роботодавців та їх об’єднань, засобів масової інформації (далі </w:t>
      </w:r>
      <w:r w:rsidR="00E578F7">
        <w:rPr>
          <w:rFonts w:ascii="Times New Roman" w:hAnsi="Times New Roman" w:cs="Times New Roman"/>
          <w:sz w:val="28"/>
          <w:szCs w:val="28"/>
          <w:lang w:val="uk-UA" w:bidi="uk-UA"/>
        </w:rPr>
        <w:t>–</w:t>
      </w:r>
      <w:r w:rsidRPr="00194A8A">
        <w:rPr>
          <w:rFonts w:ascii="Times New Roman" w:hAnsi="Times New Roman" w:cs="Times New Roman"/>
          <w:sz w:val="28"/>
          <w:szCs w:val="28"/>
          <w:lang w:val="uk-UA" w:bidi="uk-UA"/>
        </w:rPr>
        <w:t xml:space="preserve"> інститути громадянського суспільства), які зареєстровані в установленому порядку;</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осіб, які є учасниками судового процесу;</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осіб, з числа працівників територіальних органів, підприємств, установ та організацій, що належать до сфери управління Служби, які у встановленому порядку отримали доступ до ІКС та її підсистем;</w:t>
      </w:r>
    </w:p>
    <w:p w:rsid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осіб, які притягуються до адміністративної відповідальності, потерпілих, свідків.</w:t>
      </w:r>
    </w:p>
    <w:p w:rsidR="00E578F7" w:rsidRPr="00194A8A" w:rsidRDefault="00E578F7" w:rsidP="00194A8A">
      <w:pPr>
        <w:tabs>
          <w:tab w:val="left" w:pos="993"/>
        </w:tabs>
        <w:ind w:firstLine="567"/>
        <w:jc w:val="both"/>
        <w:rPr>
          <w:rFonts w:ascii="Times New Roman" w:hAnsi="Times New Roman" w:cs="Times New Roman"/>
          <w:sz w:val="28"/>
          <w:szCs w:val="28"/>
          <w:lang w:val="uk-UA" w:bidi="uk-UA"/>
        </w:rPr>
      </w:pPr>
    </w:p>
    <w:p w:rsidR="00194A8A" w:rsidRDefault="00194A8A" w:rsidP="00194A8A">
      <w:pPr>
        <w:tabs>
          <w:tab w:val="left" w:pos="993"/>
        </w:tabs>
        <w:ind w:firstLine="567"/>
        <w:jc w:val="both"/>
        <w:rPr>
          <w:rFonts w:ascii="Times New Roman" w:hAnsi="Times New Roman" w:cs="Times New Roman"/>
          <w:sz w:val="28"/>
          <w:szCs w:val="28"/>
          <w:lang w:val="uk-UA" w:bidi="uk-UA"/>
        </w:rPr>
      </w:pPr>
      <w:r w:rsidRPr="00E578F7">
        <w:rPr>
          <w:rFonts w:ascii="Times New Roman" w:hAnsi="Times New Roman" w:cs="Times New Roman"/>
          <w:iCs/>
          <w:sz w:val="28"/>
          <w:szCs w:val="28"/>
          <w:lang w:val="uk-UA" w:bidi="uk-UA"/>
        </w:rPr>
        <w:t>2.</w:t>
      </w:r>
      <w:r w:rsidRPr="00194A8A">
        <w:rPr>
          <w:rFonts w:ascii="Times New Roman" w:hAnsi="Times New Roman" w:cs="Times New Roman"/>
          <w:sz w:val="28"/>
          <w:szCs w:val="28"/>
          <w:lang w:val="uk-UA" w:bidi="uk-UA"/>
        </w:rPr>
        <w:t xml:space="preserve"> Склад персональних даних, які обробляються органом із забезпечення якості освіти, залежить від категорії суб’єкта персональних даних.</w:t>
      </w:r>
    </w:p>
    <w:p w:rsidR="00AB012D" w:rsidRDefault="00194A8A" w:rsidP="00AB012D">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Орган із забезпечення якості освіти здійснює обробку таких персональних даних</w:t>
      </w:r>
      <w:r w:rsidR="00AB012D">
        <w:rPr>
          <w:rFonts w:ascii="Times New Roman" w:hAnsi="Times New Roman" w:cs="Times New Roman"/>
          <w:sz w:val="28"/>
          <w:szCs w:val="28"/>
          <w:lang w:val="uk-UA" w:bidi="uk-UA"/>
        </w:rPr>
        <w:t xml:space="preserve">: </w:t>
      </w:r>
    </w:p>
    <w:p w:rsidR="00194A8A" w:rsidRPr="00194A8A" w:rsidRDefault="00AB012D" w:rsidP="00AB012D">
      <w:pPr>
        <w:tabs>
          <w:tab w:val="left" w:pos="993"/>
        </w:tabs>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1)</w:t>
      </w:r>
      <w:r w:rsidR="00194A8A" w:rsidRPr="00194A8A">
        <w:rPr>
          <w:rFonts w:ascii="Times New Roman" w:hAnsi="Times New Roman" w:cs="Times New Roman"/>
          <w:sz w:val="28"/>
          <w:szCs w:val="28"/>
          <w:lang w:val="uk-UA" w:bidi="uk-UA"/>
        </w:rPr>
        <w:t xml:space="preserve"> працівників та кандидатів на зайняття вакантних посад:</w:t>
      </w:r>
    </w:p>
    <w:p w:rsidR="00AB012D"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прізвище, власне ім’я, по батькові (за наявності); </w:t>
      </w:r>
    </w:p>
    <w:p w:rsidR="00AB012D"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дата та місце народження; </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паспортні дані;</w:t>
      </w:r>
    </w:p>
    <w:p w:rsidR="00AB012D"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реєстраційний номер облікової картки платника податків; </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з військово-облікового документа, в обсязі, необхідному для ведення військового обліку;</w:t>
      </w:r>
    </w:p>
    <w:p w:rsidR="00AB012D"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відомості про трудову діяльність, що містяться у трудовій книжці; </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освіту;</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стан здоров’я (обробляється відповідно до статті 24 Кодексу законів про працю України в обсязі, необхідному для реалізації трудових відносин та для забезпечення вимог законодавства у сфері охорони праці);</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сімейний стан, контактну особу для зв’язку у разі необхідності (за наявності);</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адресу задекларованого/зареєстрованого місця проживання (перебування) та фактичного місця проживання (перебування);</w:t>
      </w:r>
    </w:p>
    <w:p w:rsidR="00AB012D"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відомості про засоби зв’язку, адреса електронної пошти; </w:t>
      </w:r>
    </w:p>
    <w:p w:rsidR="00AB012D"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відомості про наявність прав на пільги; </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фотографічні зображення;</w:t>
      </w:r>
    </w:p>
    <w:p w:rsid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інші персональні дані, необхідність обробки яких визначена законодавством</w:t>
      </w:r>
      <w:r w:rsidR="006D1D93">
        <w:rPr>
          <w:rFonts w:ascii="Times New Roman" w:hAnsi="Times New Roman" w:cs="Times New Roman"/>
          <w:sz w:val="28"/>
          <w:szCs w:val="28"/>
          <w:lang w:val="uk-UA" w:bidi="uk-UA"/>
        </w:rPr>
        <w:t>;</w:t>
      </w:r>
    </w:p>
    <w:p w:rsidR="00194A8A" w:rsidRPr="00AB012D" w:rsidRDefault="00194A8A" w:rsidP="00AB012D">
      <w:pPr>
        <w:pStyle w:val="aa"/>
        <w:numPr>
          <w:ilvl w:val="0"/>
          <w:numId w:val="13"/>
        </w:numPr>
        <w:tabs>
          <w:tab w:val="left" w:pos="993"/>
        </w:tabs>
        <w:ind w:left="0" w:firstLine="556"/>
        <w:jc w:val="both"/>
        <w:rPr>
          <w:rFonts w:ascii="Times New Roman" w:hAnsi="Times New Roman" w:cs="Times New Roman"/>
          <w:sz w:val="28"/>
          <w:szCs w:val="28"/>
          <w:lang w:val="uk-UA" w:bidi="uk-UA"/>
        </w:rPr>
      </w:pPr>
      <w:r w:rsidRPr="00AB012D">
        <w:rPr>
          <w:rFonts w:ascii="Times New Roman" w:hAnsi="Times New Roman" w:cs="Times New Roman"/>
          <w:sz w:val="28"/>
          <w:szCs w:val="28"/>
          <w:lang w:val="uk-UA" w:bidi="uk-UA"/>
        </w:rPr>
        <w:t>осіб, які звертаються в порядку, визначеному законами України «Про звернення громадян», «Про безоплатну правничу допомогу», «Про адвокатуру та адвокатську діяльність», «Про доступ до публічної інформації» та «Про адміністративну процедуру»:</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прізвище, ім’я, по батькові (за наявності);</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місце проживання та роботи;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наявність пільг, які є підставою для першочергового розгляду звернення;</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засоби зв’язку, адреса електронної пошти;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інші дані, які суб’єкт персональних даних добровільно, за власним бажанням, або на вимогу законодавства надає про себе</w:t>
      </w:r>
      <w:r w:rsidR="006D1D93">
        <w:rPr>
          <w:rFonts w:ascii="Times New Roman" w:hAnsi="Times New Roman" w:cs="Times New Roman"/>
          <w:sz w:val="28"/>
          <w:szCs w:val="28"/>
          <w:lang w:val="uk-UA" w:bidi="uk-UA"/>
        </w:rPr>
        <w:t>;</w:t>
      </w:r>
    </w:p>
    <w:p w:rsidR="00194A8A" w:rsidRPr="00AB012D" w:rsidRDefault="00194A8A" w:rsidP="00AB012D">
      <w:pPr>
        <w:pStyle w:val="aa"/>
        <w:numPr>
          <w:ilvl w:val="0"/>
          <w:numId w:val="13"/>
        </w:numPr>
        <w:tabs>
          <w:tab w:val="left" w:pos="993"/>
        </w:tabs>
        <w:ind w:left="0" w:firstLine="567"/>
        <w:jc w:val="both"/>
        <w:rPr>
          <w:rFonts w:ascii="Times New Roman" w:hAnsi="Times New Roman" w:cs="Times New Roman"/>
          <w:sz w:val="28"/>
          <w:szCs w:val="28"/>
          <w:lang w:val="uk-UA" w:bidi="uk-UA"/>
        </w:rPr>
      </w:pPr>
      <w:r w:rsidRPr="00AB012D">
        <w:rPr>
          <w:rFonts w:ascii="Times New Roman" w:hAnsi="Times New Roman" w:cs="Times New Roman"/>
          <w:sz w:val="28"/>
          <w:szCs w:val="28"/>
          <w:lang w:val="uk-UA" w:bidi="uk-UA"/>
        </w:rPr>
        <w:lastRenderedPageBreak/>
        <w:t>учасників сертифікації (педагогічних працівників, які добровільно зареєструвалися для проходження сертифікації):</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прізвище, ім’я, по батькові (за наявності);</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рік народження;</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документ, що посвідчує особу (назва документа, серія (за наявності), номер, дата видачі та уповноважений суб’єкт, що видав документ);</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основне місце роботи;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категорія учасника сертифікації;</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інформація </w:t>
      </w:r>
      <w:r w:rsidRPr="00194A8A">
        <w:rPr>
          <w:rFonts w:ascii="Times New Roman" w:hAnsi="Times New Roman" w:cs="Times New Roman"/>
          <w:sz w:val="28"/>
          <w:szCs w:val="28"/>
          <w:lang w:val="uk-UA" w:bidi="ru-RU"/>
        </w:rPr>
        <w:t xml:space="preserve">про </w:t>
      </w:r>
      <w:r w:rsidRPr="00194A8A">
        <w:rPr>
          <w:rFonts w:ascii="Times New Roman" w:hAnsi="Times New Roman" w:cs="Times New Roman"/>
          <w:sz w:val="28"/>
          <w:szCs w:val="28"/>
          <w:lang w:val="uk-UA" w:bidi="uk-UA"/>
        </w:rPr>
        <w:t>загальний стаж роботи, кваліфікаційну категорію, педагогічне звання (за наявності);</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засоби зв’язку</w:t>
      </w:r>
      <w:r w:rsidR="006D1D93">
        <w:rPr>
          <w:rFonts w:ascii="Times New Roman" w:hAnsi="Times New Roman" w:cs="Times New Roman"/>
          <w:sz w:val="28"/>
          <w:szCs w:val="28"/>
          <w:lang w:val="uk-UA" w:bidi="uk-UA"/>
        </w:rPr>
        <w:t>;</w:t>
      </w:r>
    </w:p>
    <w:p w:rsidR="00194A8A" w:rsidRPr="00AB012D" w:rsidRDefault="00194A8A" w:rsidP="00AB012D">
      <w:pPr>
        <w:pStyle w:val="aa"/>
        <w:numPr>
          <w:ilvl w:val="0"/>
          <w:numId w:val="13"/>
        </w:numPr>
        <w:tabs>
          <w:tab w:val="left" w:pos="993"/>
        </w:tabs>
        <w:ind w:left="0" w:firstLine="556"/>
        <w:jc w:val="both"/>
        <w:rPr>
          <w:rFonts w:ascii="Times New Roman" w:hAnsi="Times New Roman" w:cs="Times New Roman"/>
          <w:sz w:val="28"/>
          <w:szCs w:val="28"/>
          <w:lang w:val="uk-UA" w:bidi="uk-UA"/>
        </w:rPr>
      </w:pPr>
      <w:r w:rsidRPr="00AB012D">
        <w:rPr>
          <w:rFonts w:ascii="Times New Roman" w:hAnsi="Times New Roman" w:cs="Times New Roman"/>
          <w:sz w:val="28"/>
          <w:szCs w:val="28"/>
          <w:lang w:val="uk-UA" w:bidi="uk-UA"/>
        </w:rPr>
        <w:t>експертів (педагогічних, науково-педагогічних працівників закладів освіти чи інших осіб з досвідом педагогічної діяльності не менше ніж п’ять років, яких може бути залучено до вивчення практичного досвіду роботи учасників сертифікації):</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прізвище, власне ім’я, по батькові (за наявності);</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документ, що посвідчує особу (назва документа, серія (за наявності), номер, дата видачі та уповноважений суб’єкт, що видав документ);</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інформація про основне місце роботи / місце роботи за сумісництвом;</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найменування </w:t>
      </w:r>
      <w:r w:rsidRPr="00194A8A">
        <w:rPr>
          <w:rFonts w:ascii="Times New Roman" w:hAnsi="Times New Roman" w:cs="Times New Roman"/>
          <w:sz w:val="28"/>
          <w:szCs w:val="28"/>
          <w:lang w:val="uk-UA" w:bidi="ru-RU"/>
        </w:rPr>
        <w:t>посади;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стаж педагогічної діяльності;</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інші дані, які особа добровільно, за власним бажанням, або на вимогу законодавства надає </w:t>
      </w:r>
      <w:r w:rsidRPr="00194A8A">
        <w:rPr>
          <w:rFonts w:ascii="Times New Roman" w:hAnsi="Times New Roman" w:cs="Times New Roman"/>
          <w:sz w:val="28"/>
          <w:szCs w:val="28"/>
          <w:lang w:val="uk-UA" w:bidi="ru-RU"/>
        </w:rPr>
        <w:t xml:space="preserve">про </w:t>
      </w:r>
      <w:r w:rsidRPr="00194A8A">
        <w:rPr>
          <w:rFonts w:ascii="Times New Roman" w:hAnsi="Times New Roman" w:cs="Times New Roman"/>
          <w:sz w:val="28"/>
          <w:szCs w:val="28"/>
          <w:lang w:val="uk-UA" w:bidi="uk-UA"/>
        </w:rPr>
        <w:t>себе;</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засоби зв’язку</w:t>
      </w:r>
      <w:r w:rsidR="006D1D93">
        <w:rPr>
          <w:rFonts w:ascii="Times New Roman" w:hAnsi="Times New Roman" w:cs="Times New Roman"/>
          <w:sz w:val="28"/>
          <w:szCs w:val="28"/>
          <w:lang w:val="uk-UA" w:bidi="uk-UA"/>
        </w:rPr>
        <w:t>;</w:t>
      </w:r>
    </w:p>
    <w:p w:rsidR="00194A8A" w:rsidRPr="00AB012D" w:rsidRDefault="00194A8A" w:rsidP="00AB012D">
      <w:pPr>
        <w:pStyle w:val="aa"/>
        <w:numPr>
          <w:ilvl w:val="0"/>
          <w:numId w:val="13"/>
        </w:numPr>
        <w:tabs>
          <w:tab w:val="left" w:pos="993"/>
        </w:tabs>
        <w:ind w:left="0" w:firstLine="567"/>
        <w:jc w:val="both"/>
        <w:rPr>
          <w:rFonts w:ascii="Times New Roman" w:hAnsi="Times New Roman" w:cs="Times New Roman"/>
          <w:sz w:val="28"/>
          <w:szCs w:val="28"/>
          <w:lang w:val="uk-UA" w:bidi="uk-UA"/>
        </w:rPr>
      </w:pPr>
      <w:r w:rsidRPr="00AB012D">
        <w:rPr>
          <w:rFonts w:ascii="Times New Roman" w:hAnsi="Times New Roman" w:cs="Times New Roman"/>
          <w:sz w:val="28"/>
          <w:szCs w:val="28"/>
          <w:lang w:val="uk-UA" w:bidi="uk-UA"/>
        </w:rPr>
        <w:t>заявників (учасників сертифікації, які протягом трьох календарних днів з дня отримання копії експертного висновку подали звернення до відповідного територіального органу з метою оскарження результатів вивчення їх практичного досвіду роботи):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прізвище, власне ім’я, по батькові (за наявності);</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адреса задекларованого / зареєстрованого місця проживання (перебування);</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документ, що посвідчує особу (назва документа, серія (за наявності), номер, дата видачі та уповноважений суб’єкт, що видав документ);</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інформація </w:t>
      </w:r>
      <w:r w:rsidRPr="00194A8A">
        <w:rPr>
          <w:rFonts w:ascii="Times New Roman" w:hAnsi="Times New Roman" w:cs="Times New Roman"/>
          <w:sz w:val="28"/>
          <w:szCs w:val="28"/>
          <w:lang w:val="uk-UA" w:bidi="ru-RU"/>
        </w:rPr>
        <w:t xml:space="preserve">про </w:t>
      </w:r>
      <w:r w:rsidRPr="00194A8A">
        <w:rPr>
          <w:rFonts w:ascii="Times New Roman" w:hAnsi="Times New Roman" w:cs="Times New Roman"/>
          <w:sz w:val="28"/>
          <w:szCs w:val="28"/>
          <w:lang w:val="uk-UA" w:bidi="uk-UA"/>
        </w:rPr>
        <w:t>основне місце роботи; відомості про засоби зв’язку;</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інші дані, які особа добровільно, за власним бажанням, або на вимогу законодавства надає про себе</w:t>
      </w:r>
      <w:r w:rsidR="006D1D93">
        <w:rPr>
          <w:rFonts w:ascii="Times New Roman" w:hAnsi="Times New Roman" w:cs="Times New Roman"/>
          <w:sz w:val="28"/>
          <w:szCs w:val="28"/>
          <w:lang w:val="uk-UA" w:bidi="uk-UA"/>
        </w:rPr>
        <w:t>;</w:t>
      </w:r>
    </w:p>
    <w:p w:rsidR="00194A8A" w:rsidRPr="006C172F" w:rsidRDefault="00194A8A" w:rsidP="006C172F">
      <w:pPr>
        <w:pStyle w:val="aa"/>
        <w:numPr>
          <w:ilvl w:val="0"/>
          <w:numId w:val="13"/>
        </w:numPr>
        <w:tabs>
          <w:tab w:val="left" w:pos="993"/>
        </w:tabs>
        <w:ind w:left="0" w:firstLine="556"/>
        <w:jc w:val="both"/>
        <w:rPr>
          <w:rFonts w:ascii="Times New Roman" w:hAnsi="Times New Roman" w:cs="Times New Roman"/>
          <w:sz w:val="28"/>
          <w:szCs w:val="28"/>
          <w:lang w:val="uk-UA" w:bidi="uk-UA"/>
        </w:rPr>
      </w:pPr>
      <w:r w:rsidRPr="006C172F">
        <w:rPr>
          <w:rFonts w:ascii="Times New Roman" w:hAnsi="Times New Roman" w:cs="Times New Roman"/>
          <w:sz w:val="28"/>
          <w:szCs w:val="28"/>
          <w:lang w:val="uk-UA" w:bidi="uk-UA"/>
        </w:rPr>
        <w:t>представників заявників (уповноважених осіб, яким на підставі відповідного доручення заявники надали право представляти їх інтереси у процедурі оскарження результатів вивчення їх практичного досвіду роботи):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прізвище, власне ім’я, по батькові (за наявності);</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ru-RU"/>
        </w:rPr>
        <w:t xml:space="preserve">адреса </w:t>
      </w:r>
      <w:r w:rsidRPr="00194A8A">
        <w:rPr>
          <w:rFonts w:ascii="Times New Roman" w:hAnsi="Times New Roman" w:cs="Times New Roman"/>
          <w:sz w:val="28"/>
          <w:szCs w:val="28"/>
          <w:lang w:val="uk-UA" w:bidi="uk-UA"/>
        </w:rPr>
        <w:t>задекларованого / зареєстрованого місця проживання (перебування); відомості про засоби зв’язку</w:t>
      </w:r>
      <w:r w:rsidR="006D1D93">
        <w:rPr>
          <w:rFonts w:ascii="Times New Roman" w:hAnsi="Times New Roman" w:cs="Times New Roman"/>
          <w:sz w:val="28"/>
          <w:szCs w:val="28"/>
          <w:lang w:val="uk-UA" w:bidi="uk-UA"/>
        </w:rPr>
        <w:t>;</w:t>
      </w:r>
    </w:p>
    <w:p w:rsidR="00194A8A" w:rsidRPr="006C172F" w:rsidRDefault="00194A8A" w:rsidP="006C172F">
      <w:pPr>
        <w:pStyle w:val="aa"/>
        <w:numPr>
          <w:ilvl w:val="0"/>
          <w:numId w:val="13"/>
        </w:numPr>
        <w:tabs>
          <w:tab w:val="left" w:pos="993"/>
        </w:tabs>
        <w:ind w:left="0" w:firstLine="556"/>
        <w:jc w:val="both"/>
        <w:rPr>
          <w:rFonts w:ascii="Times New Roman" w:hAnsi="Times New Roman" w:cs="Times New Roman"/>
          <w:sz w:val="28"/>
          <w:szCs w:val="28"/>
          <w:lang w:val="uk-UA" w:bidi="uk-UA"/>
        </w:rPr>
      </w:pPr>
      <w:r w:rsidRPr="006C172F">
        <w:rPr>
          <w:rFonts w:ascii="Times New Roman" w:hAnsi="Times New Roman" w:cs="Times New Roman"/>
          <w:sz w:val="28"/>
          <w:szCs w:val="28"/>
          <w:lang w:val="uk-UA" w:bidi="uk-UA"/>
        </w:rPr>
        <w:t>членів Апеляційної комісії при Службі:</w:t>
      </w:r>
    </w:p>
    <w:p w:rsidR="001A54AE"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прізвище, власне ім’я, по батькові (за наявності); </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інформація </w:t>
      </w:r>
      <w:r w:rsidRPr="00194A8A">
        <w:rPr>
          <w:rFonts w:ascii="Times New Roman" w:hAnsi="Times New Roman" w:cs="Times New Roman"/>
          <w:sz w:val="28"/>
          <w:szCs w:val="28"/>
          <w:lang w:val="uk-UA" w:bidi="ru-RU"/>
        </w:rPr>
        <w:t xml:space="preserve">про </w:t>
      </w:r>
      <w:r w:rsidRPr="00194A8A">
        <w:rPr>
          <w:rFonts w:ascii="Times New Roman" w:hAnsi="Times New Roman" w:cs="Times New Roman"/>
          <w:sz w:val="28"/>
          <w:szCs w:val="28"/>
          <w:lang w:val="uk-UA" w:bidi="uk-UA"/>
        </w:rPr>
        <w:t xml:space="preserve">місце роботи; найменування </w:t>
      </w:r>
      <w:r w:rsidRPr="00194A8A">
        <w:rPr>
          <w:rFonts w:ascii="Times New Roman" w:hAnsi="Times New Roman" w:cs="Times New Roman"/>
          <w:sz w:val="28"/>
          <w:szCs w:val="28"/>
          <w:lang w:val="uk-UA" w:bidi="ru-RU"/>
        </w:rPr>
        <w:t>посади;</w:t>
      </w:r>
    </w:p>
    <w:p w:rsidR="001A54AE"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інформація </w:t>
      </w:r>
      <w:r w:rsidRPr="00194A8A">
        <w:rPr>
          <w:rFonts w:ascii="Times New Roman" w:hAnsi="Times New Roman" w:cs="Times New Roman"/>
          <w:sz w:val="28"/>
          <w:szCs w:val="28"/>
          <w:lang w:val="uk-UA" w:bidi="ru-RU"/>
        </w:rPr>
        <w:t xml:space="preserve">про </w:t>
      </w:r>
      <w:r w:rsidRPr="00194A8A">
        <w:rPr>
          <w:rFonts w:ascii="Times New Roman" w:hAnsi="Times New Roman" w:cs="Times New Roman"/>
          <w:sz w:val="28"/>
          <w:szCs w:val="28"/>
          <w:lang w:val="uk-UA" w:bidi="uk-UA"/>
        </w:rPr>
        <w:t>науковий ступінь та/а</w:t>
      </w:r>
      <w:r w:rsidR="001A54AE">
        <w:rPr>
          <w:rFonts w:ascii="Times New Roman" w:hAnsi="Times New Roman" w:cs="Times New Roman"/>
          <w:sz w:val="28"/>
          <w:szCs w:val="28"/>
          <w:lang w:val="uk-UA" w:bidi="uk-UA"/>
        </w:rPr>
        <w:t>бо вчене звання (за наявності);</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lastRenderedPageBreak/>
        <w:t>відомості про засоби зв’язку</w:t>
      </w:r>
      <w:r w:rsidR="006D1D93">
        <w:rPr>
          <w:rFonts w:ascii="Times New Roman" w:hAnsi="Times New Roman" w:cs="Times New Roman"/>
          <w:sz w:val="28"/>
          <w:szCs w:val="28"/>
          <w:lang w:val="uk-UA" w:bidi="uk-UA"/>
        </w:rPr>
        <w:t>;</w:t>
      </w:r>
    </w:p>
    <w:p w:rsidR="00194A8A" w:rsidRPr="006C172F" w:rsidRDefault="00194A8A" w:rsidP="006C172F">
      <w:pPr>
        <w:pStyle w:val="aa"/>
        <w:numPr>
          <w:ilvl w:val="0"/>
          <w:numId w:val="13"/>
        </w:numPr>
        <w:tabs>
          <w:tab w:val="left" w:pos="993"/>
        </w:tabs>
        <w:ind w:left="0" w:firstLine="556"/>
        <w:jc w:val="both"/>
        <w:rPr>
          <w:rFonts w:ascii="Times New Roman" w:hAnsi="Times New Roman" w:cs="Times New Roman"/>
          <w:sz w:val="28"/>
          <w:szCs w:val="28"/>
          <w:lang w:val="uk-UA" w:bidi="uk-UA"/>
        </w:rPr>
      </w:pPr>
      <w:r w:rsidRPr="006C172F">
        <w:rPr>
          <w:rFonts w:ascii="Times New Roman" w:hAnsi="Times New Roman" w:cs="Times New Roman"/>
          <w:sz w:val="28"/>
          <w:szCs w:val="28"/>
          <w:lang w:val="uk-UA" w:bidi="uk-UA"/>
        </w:rPr>
        <w:t xml:space="preserve">експертів (фахівців, які мають відповідну кваліфікацію, професійні знання та досвід роботи у сфері загальної середньої освіти не менше трьох років, пройшли відповідне навчання, організоване Службою і беруть участь у незалежному оцінюванні </w:t>
      </w:r>
      <w:r w:rsidRPr="006C172F">
        <w:rPr>
          <w:rFonts w:ascii="Times New Roman" w:hAnsi="Times New Roman" w:cs="Times New Roman"/>
          <w:sz w:val="28"/>
          <w:szCs w:val="28"/>
          <w:lang w:val="uk-UA" w:bidi="ru-RU"/>
        </w:rPr>
        <w:t xml:space="preserve">закладу </w:t>
      </w:r>
      <w:r w:rsidRPr="006C172F">
        <w:rPr>
          <w:rFonts w:ascii="Times New Roman" w:hAnsi="Times New Roman" w:cs="Times New Roman"/>
          <w:sz w:val="28"/>
          <w:szCs w:val="28"/>
          <w:lang w:val="uk-UA" w:bidi="uk-UA"/>
        </w:rPr>
        <w:t xml:space="preserve">освіти під час громадської акредитації такого </w:t>
      </w:r>
      <w:r w:rsidRPr="006C172F">
        <w:rPr>
          <w:rFonts w:ascii="Times New Roman" w:hAnsi="Times New Roman" w:cs="Times New Roman"/>
          <w:sz w:val="28"/>
          <w:szCs w:val="28"/>
          <w:lang w:val="uk-UA" w:bidi="ru-RU"/>
        </w:rPr>
        <w:t>закладу):</w:t>
      </w:r>
    </w:p>
    <w:p w:rsidR="001A54AE"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прізвище, власне ім</w:t>
      </w:r>
      <w:r w:rsidR="001A54AE">
        <w:rPr>
          <w:rFonts w:ascii="Times New Roman" w:hAnsi="Times New Roman" w:cs="Times New Roman"/>
          <w:sz w:val="28"/>
          <w:szCs w:val="28"/>
          <w:lang w:val="uk-UA" w:bidi="uk-UA"/>
        </w:rPr>
        <w:t xml:space="preserve">’я, по батькові (за наявності); </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інформація </w:t>
      </w:r>
      <w:r w:rsidRPr="00194A8A">
        <w:rPr>
          <w:rFonts w:ascii="Times New Roman" w:hAnsi="Times New Roman" w:cs="Times New Roman"/>
          <w:sz w:val="28"/>
          <w:szCs w:val="28"/>
          <w:lang w:val="uk-UA" w:bidi="ru-RU"/>
        </w:rPr>
        <w:t xml:space="preserve">про </w:t>
      </w:r>
      <w:r w:rsidRPr="00194A8A">
        <w:rPr>
          <w:rFonts w:ascii="Times New Roman" w:hAnsi="Times New Roman" w:cs="Times New Roman"/>
          <w:sz w:val="28"/>
          <w:szCs w:val="28"/>
          <w:lang w:val="uk-UA" w:bidi="uk-UA"/>
        </w:rPr>
        <w:t xml:space="preserve">основне місце роботи; найменування </w:t>
      </w:r>
      <w:r w:rsidRPr="00194A8A">
        <w:rPr>
          <w:rFonts w:ascii="Times New Roman" w:hAnsi="Times New Roman" w:cs="Times New Roman"/>
          <w:sz w:val="28"/>
          <w:szCs w:val="28"/>
          <w:lang w:val="uk-UA" w:bidi="ru-RU"/>
        </w:rPr>
        <w:t>посади;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інформація </w:t>
      </w:r>
      <w:r w:rsidRPr="00194A8A">
        <w:rPr>
          <w:rFonts w:ascii="Times New Roman" w:hAnsi="Times New Roman" w:cs="Times New Roman"/>
          <w:sz w:val="28"/>
          <w:szCs w:val="28"/>
          <w:lang w:val="uk-UA" w:bidi="ru-RU"/>
        </w:rPr>
        <w:t xml:space="preserve">про </w:t>
      </w:r>
      <w:r w:rsidRPr="00194A8A">
        <w:rPr>
          <w:rFonts w:ascii="Times New Roman" w:hAnsi="Times New Roman" w:cs="Times New Roman"/>
          <w:sz w:val="28"/>
          <w:szCs w:val="28"/>
          <w:lang w:val="uk-UA" w:bidi="uk-UA"/>
        </w:rPr>
        <w:t>науковий ступінь та/або вчене звання (за наявності); відомості про засоби зв’язку</w:t>
      </w:r>
      <w:r w:rsidR="006D1D93">
        <w:rPr>
          <w:rFonts w:ascii="Times New Roman" w:hAnsi="Times New Roman" w:cs="Times New Roman"/>
          <w:sz w:val="28"/>
          <w:szCs w:val="28"/>
          <w:lang w:val="uk-UA" w:bidi="uk-UA"/>
        </w:rPr>
        <w:t>;</w:t>
      </w:r>
    </w:p>
    <w:p w:rsidR="006C172F" w:rsidRDefault="00194A8A" w:rsidP="006C172F">
      <w:pPr>
        <w:pStyle w:val="aa"/>
        <w:numPr>
          <w:ilvl w:val="0"/>
          <w:numId w:val="13"/>
        </w:numPr>
        <w:tabs>
          <w:tab w:val="left" w:pos="993"/>
        </w:tabs>
        <w:ind w:left="0" w:firstLine="556"/>
        <w:jc w:val="both"/>
        <w:rPr>
          <w:rFonts w:ascii="Times New Roman" w:hAnsi="Times New Roman" w:cs="Times New Roman"/>
          <w:sz w:val="28"/>
          <w:szCs w:val="28"/>
          <w:lang w:val="uk-UA" w:bidi="uk-UA"/>
        </w:rPr>
      </w:pPr>
      <w:r w:rsidRPr="006C172F">
        <w:rPr>
          <w:rFonts w:ascii="Times New Roman" w:hAnsi="Times New Roman" w:cs="Times New Roman"/>
          <w:sz w:val="28"/>
          <w:szCs w:val="28"/>
          <w:lang w:val="uk-UA" w:bidi="uk-UA"/>
        </w:rPr>
        <w:t>членів комісії, які здійснюють розгляд заяви та</w:t>
      </w:r>
      <w:r w:rsidR="001A54AE" w:rsidRPr="006C172F">
        <w:rPr>
          <w:rFonts w:ascii="Times New Roman" w:hAnsi="Times New Roman" w:cs="Times New Roman"/>
          <w:sz w:val="28"/>
          <w:szCs w:val="28"/>
          <w:lang w:val="uk-UA" w:bidi="uk-UA"/>
        </w:rPr>
        <w:t xml:space="preserve"> </w:t>
      </w:r>
      <w:r w:rsidRPr="006C172F">
        <w:rPr>
          <w:rFonts w:ascii="Times New Roman" w:hAnsi="Times New Roman" w:cs="Times New Roman"/>
          <w:sz w:val="28"/>
          <w:szCs w:val="28"/>
          <w:lang w:val="uk-UA" w:bidi="uk-UA"/>
        </w:rPr>
        <w:t xml:space="preserve">документів, поданих юридичною особою з метою акредитації до здійснення незалежного оцінювання якості освіти та освітньої діяльності закладів загальної середньої освіти під час проведення громадської акредитації таких закладів: </w:t>
      </w:r>
    </w:p>
    <w:p w:rsidR="006C172F" w:rsidRDefault="00194A8A" w:rsidP="006C172F">
      <w:pPr>
        <w:tabs>
          <w:tab w:val="left" w:pos="993"/>
        </w:tabs>
        <w:ind w:firstLine="567"/>
        <w:jc w:val="both"/>
        <w:rPr>
          <w:rFonts w:ascii="Times New Roman" w:hAnsi="Times New Roman" w:cs="Times New Roman"/>
          <w:sz w:val="28"/>
          <w:szCs w:val="28"/>
          <w:lang w:val="uk-UA" w:bidi="uk-UA"/>
        </w:rPr>
      </w:pPr>
      <w:r w:rsidRPr="006C172F">
        <w:rPr>
          <w:rFonts w:ascii="Times New Roman" w:hAnsi="Times New Roman" w:cs="Times New Roman"/>
          <w:sz w:val="28"/>
          <w:szCs w:val="28"/>
          <w:lang w:val="uk-UA" w:bidi="uk-UA"/>
        </w:rPr>
        <w:t xml:space="preserve">прізвище, власне ім’я, по батькові (за наявності); </w:t>
      </w:r>
    </w:p>
    <w:p w:rsidR="006C172F" w:rsidRDefault="00194A8A" w:rsidP="006C172F">
      <w:pPr>
        <w:tabs>
          <w:tab w:val="left" w:pos="993"/>
        </w:tabs>
        <w:ind w:firstLine="567"/>
        <w:jc w:val="both"/>
        <w:rPr>
          <w:rFonts w:ascii="Times New Roman" w:hAnsi="Times New Roman" w:cs="Times New Roman"/>
          <w:sz w:val="28"/>
          <w:szCs w:val="28"/>
          <w:lang w:val="uk-UA" w:bidi="uk-UA"/>
        </w:rPr>
      </w:pPr>
      <w:r w:rsidRPr="006C172F">
        <w:rPr>
          <w:rFonts w:ascii="Times New Roman" w:hAnsi="Times New Roman" w:cs="Times New Roman"/>
          <w:sz w:val="28"/>
          <w:szCs w:val="28"/>
          <w:lang w:val="uk-UA" w:bidi="uk-UA"/>
        </w:rPr>
        <w:t xml:space="preserve">інформація про місце роботи; </w:t>
      </w:r>
    </w:p>
    <w:p w:rsidR="00194A8A" w:rsidRPr="006C172F" w:rsidRDefault="00194A8A" w:rsidP="006C172F">
      <w:pPr>
        <w:tabs>
          <w:tab w:val="left" w:pos="993"/>
        </w:tabs>
        <w:ind w:firstLine="567"/>
        <w:jc w:val="both"/>
        <w:rPr>
          <w:rFonts w:ascii="Times New Roman" w:hAnsi="Times New Roman" w:cs="Times New Roman"/>
          <w:sz w:val="28"/>
          <w:szCs w:val="28"/>
          <w:lang w:val="uk-UA" w:bidi="uk-UA"/>
        </w:rPr>
      </w:pPr>
      <w:r w:rsidRPr="006C172F">
        <w:rPr>
          <w:rFonts w:ascii="Times New Roman" w:hAnsi="Times New Roman" w:cs="Times New Roman"/>
          <w:sz w:val="28"/>
          <w:szCs w:val="28"/>
          <w:lang w:val="uk-UA" w:bidi="uk-UA"/>
        </w:rPr>
        <w:t xml:space="preserve">найменування </w:t>
      </w:r>
      <w:r w:rsidRPr="006C172F">
        <w:rPr>
          <w:rFonts w:ascii="Times New Roman" w:hAnsi="Times New Roman" w:cs="Times New Roman"/>
          <w:sz w:val="28"/>
          <w:szCs w:val="28"/>
          <w:lang w:val="uk-UA" w:bidi="ru-RU"/>
        </w:rPr>
        <w:t>посади;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інформація про науковий ступінь та/або вчене звання (за наявності); відомості про засоби зв’язку</w:t>
      </w:r>
      <w:r w:rsidR="006D1D93">
        <w:rPr>
          <w:rFonts w:ascii="Times New Roman" w:hAnsi="Times New Roman" w:cs="Times New Roman"/>
          <w:sz w:val="28"/>
          <w:szCs w:val="28"/>
          <w:lang w:val="uk-UA" w:bidi="uk-UA"/>
        </w:rPr>
        <w:t>;</w:t>
      </w:r>
    </w:p>
    <w:p w:rsidR="00194A8A" w:rsidRPr="006C172F" w:rsidRDefault="00194A8A" w:rsidP="006C172F">
      <w:pPr>
        <w:pStyle w:val="aa"/>
        <w:numPr>
          <w:ilvl w:val="0"/>
          <w:numId w:val="13"/>
        </w:numPr>
        <w:tabs>
          <w:tab w:val="left" w:pos="993"/>
        </w:tabs>
        <w:ind w:left="0" w:firstLine="567"/>
        <w:jc w:val="both"/>
        <w:rPr>
          <w:rFonts w:ascii="Times New Roman" w:hAnsi="Times New Roman" w:cs="Times New Roman"/>
          <w:sz w:val="28"/>
          <w:szCs w:val="28"/>
          <w:lang w:val="uk-UA" w:bidi="uk-UA"/>
        </w:rPr>
      </w:pPr>
      <w:r w:rsidRPr="006C172F">
        <w:rPr>
          <w:rFonts w:ascii="Times New Roman" w:hAnsi="Times New Roman" w:cs="Times New Roman"/>
          <w:sz w:val="28"/>
          <w:szCs w:val="28"/>
          <w:lang w:val="uk-UA" w:bidi="uk-UA"/>
        </w:rPr>
        <w:t>замовників експертизи освітніх програм, які звертаються до Служби з метою проведення експертизи освітніх програм, які розроблені ними особисто або у складі колективу для подальшого затвердження:</w:t>
      </w:r>
    </w:p>
    <w:p w:rsidR="001A54AE"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прізвище, власне ім’я, по батькові (за наявності);</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інформація </w:t>
      </w:r>
      <w:r w:rsidRPr="00194A8A">
        <w:rPr>
          <w:rFonts w:ascii="Times New Roman" w:hAnsi="Times New Roman" w:cs="Times New Roman"/>
          <w:sz w:val="28"/>
          <w:szCs w:val="28"/>
          <w:lang w:val="uk-UA" w:bidi="ru-RU"/>
        </w:rPr>
        <w:t xml:space="preserve">про </w:t>
      </w:r>
      <w:r w:rsidRPr="00194A8A">
        <w:rPr>
          <w:rFonts w:ascii="Times New Roman" w:hAnsi="Times New Roman" w:cs="Times New Roman"/>
          <w:sz w:val="28"/>
          <w:szCs w:val="28"/>
          <w:lang w:val="uk-UA" w:bidi="uk-UA"/>
        </w:rPr>
        <w:t xml:space="preserve">місце роботи; найменування </w:t>
      </w:r>
      <w:r w:rsidRPr="00194A8A">
        <w:rPr>
          <w:rFonts w:ascii="Times New Roman" w:hAnsi="Times New Roman" w:cs="Times New Roman"/>
          <w:sz w:val="28"/>
          <w:szCs w:val="28"/>
          <w:lang w:val="uk-UA" w:bidi="ru-RU"/>
        </w:rPr>
        <w:t>посади;</w:t>
      </w:r>
    </w:p>
    <w:p w:rsidR="00DA0B8E" w:rsidRDefault="00194A8A" w:rsidP="006C172F">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інформація про науковий ступінь та / або вчене звання (за наявності); відомості про засоби зв’язку</w:t>
      </w:r>
      <w:r w:rsidR="006D1D93">
        <w:rPr>
          <w:rFonts w:ascii="Times New Roman" w:hAnsi="Times New Roman" w:cs="Times New Roman"/>
          <w:sz w:val="28"/>
          <w:szCs w:val="28"/>
          <w:lang w:val="uk-UA" w:bidi="uk-UA"/>
        </w:rPr>
        <w:t>;</w:t>
      </w:r>
    </w:p>
    <w:p w:rsidR="00194A8A" w:rsidRPr="00DA0B8E" w:rsidRDefault="00194A8A" w:rsidP="00DA0B8E">
      <w:pPr>
        <w:pStyle w:val="aa"/>
        <w:numPr>
          <w:ilvl w:val="0"/>
          <w:numId w:val="13"/>
        </w:numPr>
        <w:tabs>
          <w:tab w:val="left" w:pos="993"/>
        </w:tabs>
        <w:ind w:left="0" w:firstLine="567"/>
        <w:jc w:val="both"/>
        <w:rPr>
          <w:rFonts w:ascii="Times New Roman" w:hAnsi="Times New Roman" w:cs="Times New Roman"/>
          <w:sz w:val="28"/>
          <w:szCs w:val="28"/>
          <w:lang w:val="uk-UA" w:bidi="uk-UA"/>
        </w:rPr>
      </w:pPr>
      <w:r w:rsidRPr="00DA0B8E">
        <w:rPr>
          <w:rFonts w:ascii="Times New Roman" w:hAnsi="Times New Roman" w:cs="Times New Roman"/>
          <w:sz w:val="28"/>
          <w:szCs w:val="28"/>
          <w:lang w:val="uk-UA" w:bidi="uk-UA"/>
        </w:rPr>
        <w:t>членів комісії, які здійснюють проведення експертизи освітніх програм повної загальної середньої освіти, розроблених не на основі типових освітніх програм:</w:t>
      </w:r>
    </w:p>
    <w:p w:rsidR="001A54AE"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прізвище, власне ім’я, по батькові (за наявності); </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інформація </w:t>
      </w:r>
      <w:r w:rsidRPr="00194A8A">
        <w:rPr>
          <w:rFonts w:ascii="Times New Roman" w:hAnsi="Times New Roman" w:cs="Times New Roman"/>
          <w:sz w:val="28"/>
          <w:szCs w:val="28"/>
          <w:lang w:val="uk-UA" w:bidi="ru-RU"/>
        </w:rPr>
        <w:t xml:space="preserve">про </w:t>
      </w:r>
      <w:r w:rsidRPr="00194A8A">
        <w:rPr>
          <w:rFonts w:ascii="Times New Roman" w:hAnsi="Times New Roman" w:cs="Times New Roman"/>
          <w:sz w:val="28"/>
          <w:szCs w:val="28"/>
          <w:lang w:val="uk-UA" w:bidi="uk-UA"/>
        </w:rPr>
        <w:t xml:space="preserve">місце роботи; найменування </w:t>
      </w:r>
      <w:r w:rsidRPr="00194A8A">
        <w:rPr>
          <w:rFonts w:ascii="Times New Roman" w:hAnsi="Times New Roman" w:cs="Times New Roman"/>
          <w:sz w:val="28"/>
          <w:szCs w:val="28"/>
          <w:lang w:val="uk-UA" w:bidi="ru-RU"/>
        </w:rPr>
        <w:t>посади;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інформація про науковий ступінь та/або вчене звання (за наявності); відомості про засоби зв’язку</w:t>
      </w:r>
      <w:r w:rsidR="006D1D93">
        <w:rPr>
          <w:rFonts w:ascii="Times New Roman" w:hAnsi="Times New Roman" w:cs="Times New Roman"/>
          <w:sz w:val="28"/>
          <w:szCs w:val="28"/>
          <w:lang w:val="uk-UA" w:bidi="uk-UA"/>
        </w:rPr>
        <w:t>;</w:t>
      </w:r>
    </w:p>
    <w:p w:rsidR="00194A8A" w:rsidRPr="00DA0B8E" w:rsidRDefault="00194A8A" w:rsidP="00DA0B8E">
      <w:pPr>
        <w:pStyle w:val="aa"/>
        <w:numPr>
          <w:ilvl w:val="0"/>
          <w:numId w:val="13"/>
        </w:numPr>
        <w:tabs>
          <w:tab w:val="left" w:pos="993"/>
        </w:tabs>
        <w:ind w:left="0" w:firstLine="556"/>
        <w:jc w:val="both"/>
        <w:rPr>
          <w:rFonts w:ascii="Times New Roman" w:hAnsi="Times New Roman" w:cs="Times New Roman"/>
          <w:sz w:val="28"/>
          <w:szCs w:val="28"/>
          <w:lang w:val="uk-UA" w:bidi="uk-UA"/>
        </w:rPr>
      </w:pPr>
      <w:r w:rsidRPr="00DA0B8E">
        <w:rPr>
          <w:rFonts w:ascii="Times New Roman" w:hAnsi="Times New Roman" w:cs="Times New Roman"/>
          <w:sz w:val="28"/>
          <w:szCs w:val="28"/>
          <w:lang w:val="uk-UA" w:bidi="uk-UA"/>
        </w:rPr>
        <w:t xml:space="preserve">учасників освітнього процесу, у тому числі вступників до закладів освіти, в межах здійснення заходів державного нагляду </w:t>
      </w:r>
      <w:r w:rsidRPr="00DA0B8E">
        <w:rPr>
          <w:rFonts w:ascii="Times New Roman" w:hAnsi="Times New Roman" w:cs="Times New Roman"/>
          <w:sz w:val="28"/>
          <w:szCs w:val="28"/>
          <w:lang w:val="uk-UA" w:bidi="ru-RU"/>
        </w:rPr>
        <w:t>(контролю):</w:t>
      </w:r>
    </w:p>
    <w:p w:rsidR="00DA0B8E"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прізвище, власне ім’я, по батькові (за наявності); </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дата народження;</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ru-RU"/>
        </w:rPr>
        <w:t xml:space="preserve">адреса </w:t>
      </w:r>
      <w:r w:rsidRPr="00194A8A">
        <w:rPr>
          <w:rFonts w:ascii="Times New Roman" w:hAnsi="Times New Roman" w:cs="Times New Roman"/>
          <w:sz w:val="28"/>
          <w:szCs w:val="28"/>
          <w:lang w:val="uk-UA" w:bidi="uk-UA"/>
        </w:rPr>
        <w:t>задекларованого / зареєстрованого місця проживання (перебування);</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документ, що посвідчує особу (назва документа, серія (за наявності), номер, дата видачі та уповноважений суб’єкт, що видав документ);</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відомості </w:t>
      </w:r>
      <w:r w:rsidRPr="00194A8A">
        <w:rPr>
          <w:rFonts w:ascii="Times New Roman" w:hAnsi="Times New Roman" w:cs="Times New Roman"/>
          <w:sz w:val="28"/>
          <w:szCs w:val="28"/>
          <w:lang w:val="uk-UA" w:bidi="ru-RU"/>
        </w:rPr>
        <w:t xml:space="preserve">про </w:t>
      </w:r>
      <w:r w:rsidRPr="00194A8A">
        <w:rPr>
          <w:rFonts w:ascii="Times New Roman" w:hAnsi="Times New Roman" w:cs="Times New Roman"/>
          <w:sz w:val="28"/>
          <w:szCs w:val="28"/>
          <w:lang w:val="uk-UA" w:bidi="uk-UA"/>
        </w:rPr>
        <w:t>освіту, наявність наукового ступеня/вченого звання, трудову діяльність;</w:t>
      </w:r>
    </w:p>
    <w:p w:rsidR="00DA0B8E" w:rsidRDefault="00194A8A" w:rsidP="00DA0B8E">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дані, відомості, інформацію та документи, які відповідно до законодавства у сфері освіти та законодавства про працю містяться в Єдиній державній електронній базі з питань освіти, особових справах таких осіб, інші дані, які </w:t>
      </w:r>
      <w:r w:rsidRPr="00194A8A">
        <w:rPr>
          <w:rFonts w:ascii="Times New Roman" w:hAnsi="Times New Roman" w:cs="Times New Roman"/>
          <w:sz w:val="28"/>
          <w:szCs w:val="28"/>
          <w:lang w:val="uk-UA" w:bidi="uk-UA"/>
        </w:rPr>
        <w:lastRenderedPageBreak/>
        <w:t>особа добровільно, за власним бажанням, або на вимогу законодавства надає про себе закладу освіти</w:t>
      </w:r>
      <w:r w:rsidR="006D1D93">
        <w:rPr>
          <w:rFonts w:ascii="Times New Roman" w:hAnsi="Times New Roman" w:cs="Times New Roman"/>
          <w:sz w:val="28"/>
          <w:szCs w:val="28"/>
          <w:lang w:val="uk-UA" w:bidi="uk-UA"/>
        </w:rPr>
        <w:t>;</w:t>
      </w:r>
    </w:p>
    <w:p w:rsidR="00194A8A" w:rsidRPr="00DA0B8E" w:rsidRDefault="00194A8A" w:rsidP="00DA0B8E">
      <w:pPr>
        <w:pStyle w:val="aa"/>
        <w:numPr>
          <w:ilvl w:val="0"/>
          <w:numId w:val="13"/>
        </w:numPr>
        <w:tabs>
          <w:tab w:val="left" w:pos="993"/>
        </w:tabs>
        <w:ind w:left="0" w:firstLine="556"/>
        <w:jc w:val="both"/>
        <w:rPr>
          <w:rFonts w:ascii="Times New Roman" w:hAnsi="Times New Roman" w:cs="Times New Roman"/>
          <w:sz w:val="28"/>
          <w:szCs w:val="28"/>
          <w:lang w:val="uk-UA" w:bidi="uk-UA"/>
        </w:rPr>
      </w:pPr>
      <w:r w:rsidRPr="00DA0B8E">
        <w:rPr>
          <w:rFonts w:ascii="Times New Roman" w:hAnsi="Times New Roman" w:cs="Times New Roman"/>
          <w:sz w:val="28"/>
          <w:szCs w:val="28"/>
          <w:lang w:val="uk-UA" w:bidi="uk-UA"/>
        </w:rPr>
        <w:t>осіб, які залучаються для здійснення заходів державного нагляду (контролю) у сфері освіти: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прізвище, ім’я, по батькові (за наявності); відомості про місце роботи та посаду;</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науково-педагогічне та (або) педагогічне звання, науковий ступінь (за наявності);</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засоби зв’язку, адреса електронної пошти</w:t>
      </w:r>
      <w:r w:rsidR="00EC5523">
        <w:rPr>
          <w:rFonts w:ascii="Times New Roman" w:hAnsi="Times New Roman" w:cs="Times New Roman"/>
          <w:sz w:val="28"/>
          <w:szCs w:val="28"/>
          <w:lang w:val="uk-UA" w:bidi="uk-UA"/>
        </w:rPr>
        <w:t>;</w:t>
      </w:r>
    </w:p>
    <w:p w:rsidR="00194A8A" w:rsidRPr="00DA0B8E" w:rsidRDefault="00194A8A" w:rsidP="00DA0B8E">
      <w:pPr>
        <w:pStyle w:val="aa"/>
        <w:numPr>
          <w:ilvl w:val="0"/>
          <w:numId w:val="13"/>
        </w:numPr>
        <w:tabs>
          <w:tab w:val="left" w:pos="993"/>
        </w:tabs>
        <w:ind w:left="0" w:firstLine="567"/>
        <w:jc w:val="both"/>
        <w:rPr>
          <w:rFonts w:ascii="Times New Roman" w:hAnsi="Times New Roman" w:cs="Times New Roman"/>
          <w:sz w:val="28"/>
          <w:szCs w:val="28"/>
          <w:lang w:val="uk-UA" w:bidi="uk-UA"/>
        </w:rPr>
      </w:pPr>
      <w:r w:rsidRPr="00DA0B8E">
        <w:rPr>
          <w:rFonts w:ascii="Times New Roman" w:hAnsi="Times New Roman" w:cs="Times New Roman"/>
          <w:sz w:val="28"/>
          <w:szCs w:val="28"/>
          <w:lang w:val="uk-UA" w:bidi="uk-UA"/>
        </w:rPr>
        <w:t>осіб, які залучаються для проведення інституційних аудитів закладів освіти: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прізвище, ім’я, по батькові (за наявності);</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освіту (найменування закладу, який закінчив/ла, кваліфікація за дипломом);</w:t>
      </w:r>
    </w:p>
    <w:p w:rsidR="00DA0B8E"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відомості про науково-педагогічне та (або) педагогічне звання, науковий ступінь (за наявності); </w:t>
      </w:r>
    </w:p>
    <w:p w:rsidR="00DA0B8E" w:rsidRDefault="00DA0B8E" w:rsidP="00194A8A">
      <w:pPr>
        <w:tabs>
          <w:tab w:val="left" w:pos="993"/>
        </w:tabs>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 xml:space="preserve">відомості про </w:t>
      </w:r>
      <w:r w:rsidR="00194A8A" w:rsidRPr="00194A8A">
        <w:rPr>
          <w:rFonts w:ascii="Times New Roman" w:hAnsi="Times New Roman" w:cs="Times New Roman"/>
          <w:sz w:val="28"/>
          <w:szCs w:val="28"/>
          <w:lang w:val="uk-UA" w:bidi="uk-UA"/>
        </w:rPr>
        <w:t xml:space="preserve">кваліфікаційну категорію; </w:t>
      </w:r>
    </w:p>
    <w:p w:rsidR="00DA0B8E"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відомості про місце роботи та посаду; </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засоби зв’язку, адреса електронної пошти</w:t>
      </w:r>
      <w:r w:rsidR="00EC5523">
        <w:rPr>
          <w:rFonts w:ascii="Times New Roman" w:hAnsi="Times New Roman" w:cs="Times New Roman"/>
          <w:sz w:val="28"/>
          <w:szCs w:val="28"/>
          <w:lang w:val="uk-UA" w:bidi="uk-UA"/>
        </w:rPr>
        <w:t>;</w:t>
      </w:r>
    </w:p>
    <w:p w:rsidR="00194A8A" w:rsidRPr="00DA0B8E" w:rsidRDefault="00194A8A" w:rsidP="00DA0B8E">
      <w:pPr>
        <w:pStyle w:val="aa"/>
        <w:numPr>
          <w:ilvl w:val="0"/>
          <w:numId w:val="13"/>
        </w:numPr>
        <w:tabs>
          <w:tab w:val="left" w:pos="993"/>
        </w:tabs>
        <w:jc w:val="both"/>
        <w:rPr>
          <w:rFonts w:ascii="Times New Roman" w:hAnsi="Times New Roman" w:cs="Times New Roman"/>
          <w:sz w:val="28"/>
          <w:szCs w:val="28"/>
          <w:lang w:val="uk-UA" w:bidi="uk-UA"/>
        </w:rPr>
      </w:pPr>
      <w:r w:rsidRPr="00DA0B8E">
        <w:rPr>
          <w:rFonts w:ascii="Times New Roman" w:hAnsi="Times New Roman" w:cs="Times New Roman"/>
          <w:sz w:val="28"/>
          <w:szCs w:val="28"/>
          <w:lang w:val="uk-UA" w:bidi="uk-UA"/>
        </w:rPr>
        <w:t>осіб, які є кандидатами до складу Акредитаційної комісії:</w:t>
      </w:r>
    </w:p>
    <w:p w:rsidR="00DA0B8E"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прізвище, ім’я, по батькові; </w:t>
      </w:r>
    </w:p>
    <w:p w:rsidR="00DA0B8E"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дата та місце народження; </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громадянство;</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місце роботи та посаду;</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освіту, наявність наукового ступеня, трудову та/або громадську діяльність;</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засоби зв’язку, адреса електронної пошти</w:t>
      </w:r>
      <w:r w:rsidR="00EC5523">
        <w:rPr>
          <w:rFonts w:ascii="Times New Roman" w:hAnsi="Times New Roman" w:cs="Times New Roman"/>
          <w:sz w:val="28"/>
          <w:szCs w:val="28"/>
          <w:lang w:val="uk-UA" w:bidi="uk-UA"/>
        </w:rPr>
        <w:t>;</w:t>
      </w:r>
    </w:p>
    <w:p w:rsidR="00194A8A" w:rsidRPr="00DA0B8E" w:rsidRDefault="00194A8A" w:rsidP="00DA0B8E">
      <w:pPr>
        <w:pStyle w:val="aa"/>
        <w:numPr>
          <w:ilvl w:val="0"/>
          <w:numId w:val="13"/>
        </w:numPr>
        <w:tabs>
          <w:tab w:val="left" w:pos="993"/>
        </w:tabs>
        <w:ind w:left="0" w:firstLine="556"/>
        <w:jc w:val="both"/>
        <w:rPr>
          <w:rFonts w:ascii="Times New Roman" w:hAnsi="Times New Roman" w:cs="Times New Roman"/>
          <w:sz w:val="28"/>
          <w:szCs w:val="28"/>
          <w:lang w:val="uk-UA" w:bidi="uk-UA"/>
        </w:rPr>
      </w:pPr>
      <w:r w:rsidRPr="00DA0B8E">
        <w:rPr>
          <w:rFonts w:ascii="Times New Roman" w:hAnsi="Times New Roman" w:cs="Times New Roman"/>
          <w:sz w:val="28"/>
          <w:szCs w:val="28"/>
          <w:lang w:val="uk-UA" w:bidi="uk-UA"/>
        </w:rPr>
        <w:t>представників громадських об’єднань, релігійних, благодійних організацій, творчих спілок, професійних спілок та їх об’єднань, асоціацій, організацій роботодавців та їх об’єднань, засобів масової інформації, які зареєстровані в установленому порядку:</w:t>
      </w:r>
    </w:p>
    <w:p w:rsidR="00DA0B8E"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прізвище, ім’я, по батькові; </w:t>
      </w:r>
    </w:p>
    <w:p w:rsidR="00DA0B8E"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дата та місце народження; </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громадянство;</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місце роботи та посаду;</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посада в громадських об’єднаннях, релігійних, благодійних організаціях, творчих спілках, професійних спілках та їх об’єднаннях, асоціаціях, організаціях роботодавців та їх об’єднаннях, засобах масової інформації;</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освіту, наявність наукового ступеня, трудову та/або громадську діяльність;</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засоби зв’язку, адреса електронної пошти</w:t>
      </w:r>
      <w:r w:rsidR="00EC5523">
        <w:rPr>
          <w:rFonts w:ascii="Times New Roman" w:hAnsi="Times New Roman" w:cs="Times New Roman"/>
          <w:sz w:val="28"/>
          <w:szCs w:val="28"/>
          <w:lang w:val="uk-UA" w:bidi="uk-UA"/>
        </w:rPr>
        <w:t>;</w:t>
      </w:r>
    </w:p>
    <w:p w:rsidR="00194A8A" w:rsidRPr="00DA0B8E" w:rsidRDefault="00194A8A" w:rsidP="00DA0B8E">
      <w:pPr>
        <w:pStyle w:val="aa"/>
        <w:numPr>
          <w:ilvl w:val="0"/>
          <w:numId w:val="13"/>
        </w:numPr>
        <w:tabs>
          <w:tab w:val="left" w:pos="993"/>
        </w:tabs>
        <w:ind w:left="0" w:firstLine="556"/>
        <w:jc w:val="both"/>
        <w:rPr>
          <w:rFonts w:ascii="Times New Roman" w:hAnsi="Times New Roman" w:cs="Times New Roman"/>
          <w:sz w:val="28"/>
          <w:szCs w:val="28"/>
          <w:lang w:val="uk-UA" w:bidi="uk-UA"/>
        </w:rPr>
      </w:pPr>
      <w:r w:rsidRPr="00DA0B8E">
        <w:rPr>
          <w:rFonts w:ascii="Times New Roman" w:hAnsi="Times New Roman" w:cs="Times New Roman"/>
          <w:sz w:val="28"/>
          <w:szCs w:val="28"/>
          <w:lang w:val="uk-UA" w:bidi="uk-UA"/>
        </w:rPr>
        <w:t>осіб, які притягуються до адміністративної відповідальності, потерпілих, свідків:</w:t>
      </w:r>
    </w:p>
    <w:p w:rsidR="00DA0B8E"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прізвище, власне ім’я, по батькові (за наявності); </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дата народження;</w:t>
      </w:r>
    </w:p>
    <w:p w:rsidR="00DA0B8E"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lastRenderedPageBreak/>
        <w:t>адреса задекларованого / зареєстрованого місця проживання (перебування);</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реєстраційний номер облікової картки платника податків (за наявності) або серія (за наявності) та номер паспорта громадянина України (для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w:t>
      </w:r>
      <w:r w:rsidR="00125848">
        <w:rPr>
          <w:rFonts w:ascii="Times New Roman" w:hAnsi="Times New Roman" w:cs="Times New Roman"/>
          <w:sz w:val="28"/>
          <w:szCs w:val="28"/>
          <w:lang w:val="uk-UA" w:bidi="uk-UA"/>
        </w:rPr>
        <w:t xml:space="preserve">контролю </w:t>
      </w:r>
      <w:r w:rsidRPr="00194A8A">
        <w:rPr>
          <w:rFonts w:ascii="Times New Roman" w:hAnsi="Times New Roman" w:cs="Times New Roman"/>
          <w:sz w:val="28"/>
          <w:szCs w:val="28"/>
          <w:lang w:val="uk-UA" w:bidi="uk-UA"/>
        </w:rPr>
        <w:t>і мають відмітку у паспорті);</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місце роботи, </w:t>
      </w:r>
      <w:r w:rsidRPr="00194A8A">
        <w:rPr>
          <w:rFonts w:ascii="Times New Roman" w:hAnsi="Times New Roman" w:cs="Times New Roman"/>
          <w:sz w:val="28"/>
          <w:szCs w:val="28"/>
          <w:lang w:val="uk-UA" w:bidi="ru-RU"/>
        </w:rPr>
        <w:t>посада;</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засоби зв’язку, адреса електронної пошти; інші дані, які особа добровільно, за власним бажанням, або на вимогу законодавства надає про себе</w:t>
      </w:r>
      <w:r w:rsidR="00EC5523">
        <w:rPr>
          <w:rFonts w:ascii="Times New Roman" w:hAnsi="Times New Roman" w:cs="Times New Roman"/>
          <w:sz w:val="28"/>
          <w:szCs w:val="28"/>
          <w:lang w:val="uk-UA" w:bidi="uk-UA"/>
        </w:rPr>
        <w:t>;</w:t>
      </w:r>
    </w:p>
    <w:p w:rsidR="00194A8A" w:rsidRPr="00DA0B8E" w:rsidRDefault="00194A8A" w:rsidP="00DA0B8E">
      <w:pPr>
        <w:pStyle w:val="aa"/>
        <w:numPr>
          <w:ilvl w:val="0"/>
          <w:numId w:val="13"/>
        </w:numPr>
        <w:tabs>
          <w:tab w:val="left" w:pos="993"/>
        </w:tabs>
        <w:jc w:val="both"/>
        <w:rPr>
          <w:rFonts w:ascii="Times New Roman" w:hAnsi="Times New Roman" w:cs="Times New Roman"/>
          <w:sz w:val="28"/>
          <w:szCs w:val="28"/>
          <w:lang w:val="uk-UA" w:bidi="uk-UA"/>
        </w:rPr>
      </w:pPr>
      <w:r w:rsidRPr="00DA0B8E">
        <w:rPr>
          <w:rFonts w:ascii="Times New Roman" w:hAnsi="Times New Roman" w:cs="Times New Roman"/>
          <w:sz w:val="28"/>
          <w:szCs w:val="28"/>
          <w:lang w:val="uk-UA" w:bidi="uk-UA"/>
        </w:rPr>
        <w:t>осіб, які є учасниками судового процесу:</w:t>
      </w:r>
    </w:p>
    <w:p w:rsidR="00DA0B8E"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прізвище, власне ім'я, по батькові (за наявності); </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місце проживання чи перебування;</w:t>
      </w:r>
    </w:p>
    <w:p w:rsidR="00DA0B8E"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реєстраційний номер облікової картки платника податків; </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номер і серія паспорта;</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засоби зв’язку, адреса електронної пошти; інші дані, які особа добровільно, за власним бажанням, або на вимогу законодавства чи суду надає про себе</w:t>
      </w:r>
      <w:r w:rsidR="00EC5523">
        <w:rPr>
          <w:rFonts w:ascii="Times New Roman" w:hAnsi="Times New Roman" w:cs="Times New Roman"/>
          <w:sz w:val="28"/>
          <w:szCs w:val="28"/>
          <w:lang w:val="uk-UA" w:bidi="uk-UA"/>
        </w:rPr>
        <w:t>;</w:t>
      </w:r>
    </w:p>
    <w:p w:rsidR="00194A8A" w:rsidRPr="00DA0B8E" w:rsidRDefault="00194A8A" w:rsidP="00DA0B8E">
      <w:pPr>
        <w:pStyle w:val="aa"/>
        <w:numPr>
          <w:ilvl w:val="0"/>
          <w:numId w:val="14"/>
        </w:numPr>
        <w:tabs>
          <w:tab w:val="left" w:pos="993"/>
        </w:tabs>
        <w:ind w:left="0" w:firstLine="567"/>
        <w:jc w:val="both"/>
        <w:rPr>
          <w:rFonts w:ascii="Times New Roman" w:hAnsi="Times New Roman" w:cs="Times New Roman"/>
          <w:sz w:val="28"/>
          <w:szCs w:val="28"/>
          <w:lang w:val="uk-UA" w:bidi="uk-UA"/>
        </w:rPr>
      </w:pPr>
      <w:r w:rsidRPr="00DA0B8E">
        <w:rPr>
          <w:rFonts w:ascii="Times New Roman" w:hAnsi="Times New Roman" w:cs="Times New Roman"/>
          <w:sz w:val="28"/>
          <w:szCs w:val="28"/>
          <w:lang w:val="uk-UA" w:bidi="uk-UA"/>
        </w:rPr>
        <w:t>працівників територіальних органів, підприємств, установ та організацій, що належать до сфери управління Служби, які хочуть отримати доступ до ІКС Служби: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прізвище, ім’я та по батькові (за наявності) працівника українською та англійською мовами;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місце роботи, </w:t>
      </w:r>
      <w:r w:rsidRPr="00194A8A">
        <w:rPr>
          <w:rFonts w:ascii="Times New Roman" w:hAnsi="Times New Roman" w:cs="Times New Roman"/>
          <w:sz w:val="28"/>
          <w:szCs w:val="28"/>
          <w:lang w:val="uk-UA" w:bidi="ru-RU"/>
        </w:rPr>
        <w:t xml:space="preserve">посада </w:t>
      </w:r>
      <w:r w:rsidRPr="00194A8A">
        <w:rPr>
          <w:rFonts w:ascii="Times New Roman" w:hAnsi="Times New Roman" w:cs="Times New Roman"/>
          <w:sz w:val="28"/>
          <w:szCs w:val="28"/>
          <w:lang w:val="uk-UA" w:bidi="uk-UA"/>
        </w:rPr>
        <w:t>працівника;</w:t>
      </w:r>
    </w:p>
    <w:p w:rsid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відомості про засоби зв’язку, адреса електронної пошти.</w:t>
      </w:r>
    </w:p>
    <w:p w:rsidR="00DA0B8E" w:rsidRPr="00194A8A" w:rsidRDefault="00DA0B8E" w:rsidP="00194A8A">
      <w:pPr>
        <w:tabs>
          <w:tab w:val="left" w:pos="993"/>
        </w:tabs>
        <w:ind w:firstLine="567"/>
        <w:jc w:val="both"/>
        <w:rPr>
          <w:rFonts w:ascii="Times New Roman" w:hAnsi="Times New Roman" w:cs="Times New Roman"/>
          <w:sz w:val="28"/>
          <w:szCs w:val="28"/>
          <w:lang w:val="uk-UA" w:bidi="uk-UA"/>
        </w:rPr>
      </w:pPr>
    </w:p>
    <w:p w:rsidR="00194A8A" w:rsidRDefault="00194A8A" w:rsidP="00DA0B8E">
      <w:pPr>
        <w:numPr>
          <w:ilvl w:val="0"/>
          <w:numId w:val="3"/>
        </w:numPr>
        <w:tabs>
          <w:tab w:val="left" w:pos="993"/>
        </w:tabs>
        <w:ind w:firstLine="567"/>
        <w:jc w:val="center"/>
        <w:rPr>
          <w:rFonts w:ascii="Times New Roman" w:hAnsi="Times New Roman" w:cs="Times New Roman"/>
          <w:b/>
          <w:bCs/>
          <w:sz w:val="28"/>
          <w:szCs w:val="28"/>
          <w:lang w:val="uk-UA" w:bidi="uk-UA"/>
        </w:rPr>
      </w:pPr>
      <w:bookmarkStart w:id="4" w:name="bookmark4"/>
      <w:r w:rsidRPr="00194A8A">
        <w:rPr>
          <w:rFonts w:ascii="Times New Roman" w:hAnsi="Times New Roman" w:cs="Times New Roman"/>
          <w:b/>
          <w:bCs/>
          <w:sz w:val="28"/>
          <w:szCs w:val="28"/>
          <w:lang w:val="uk-UA" w:bidi="uk-UA"/>
        </w:rPr>
        <w:t>Порядок обробки персональних даних</w:t>
      </w:r>
      <w:bookmarkEnd w:id="4"/>
    </w:p>
    <w:p w:rsidR="00DA0B8E" w:rsidRPr="00194A8A" w:rsidRDefault="00DA0B8E" w:rsidP="001F1DCB">
      <w:pPr>
        <w:tabs>
          <w:tab w:val="left" w:pos="993"/>
        </w:tabs>
        <w:rPr>
          <w:rFonts w:ascii="Times New Roman" w:hAnsi="Times New Roman" w:cs="Times New Roman"/>
          <w:b/>
          <w:bCs/>
          <w:sz w:val="28"/>
          <w:szCs w:val="28"/>
          <w:lang w:val="uk-UA" w:bidi="uk-UA"/>
        </w:rPr>
      </w:pPr>
    </w:p>
    <w:p w:rsidR="00194A8A" w:rsidRPr="001F1DCB" w:rsidRDefault="007908CA" w:rsidP="00194A8A">
      <w:pPr>
        <w:numPr>
          <w:ilvl w:val="0"/>
          <w:numId w:val="4"/>
        </w:numPr>
        <w:tabs>
          <w:tab w:val="left" w:pos="993"/>
        </w:tabs>
        <w:ind w:firstLine="567"/>
        <w:jc w:val="both"/>
        <w:rPr>
          <w:rFonts w:ascii="Times New Roman" w:hAnsi="Times New Roman" w:cs="Times New Roman"/>
          <w:bCs/>
          <w:sz w:val="28"/>
          <w:szCs w:val="28"/>
          <w:lang w:val="uk-UA" w:bidi="uk-UA"/>
        </w:rPr>
      </w:pPr>
      <w:bookmarkStart w:id="5" w:name="bookmark5"/>
      <w:r w:rsidRPr="001F1DCB">
        <w:rPr>
          <w:rFonts w:ascii="Times New Roman" w:hAnsi="Times New Roman" w:cs="Times New Roman"/>
          <w:bCs/>
          <w:sz w:val="28"/>
          <w:szCs w:val="28"/>
          <w:lang w:val="uk-UA" w:bidi="uk-UA"/>
        </w:rPr>
        <w:t>Зб</w:t>
      </w:r>
      <w:r w:rsidR="001F1DCB" w:rsidRPr="001F1DCB">
        <w:rPr>
          <w:rFonts w:ascii="Times New Roman" w:hAnsi="Times New Roman" w:cs="Times New Roman"/>
          <w:bCs/>
          <w:sz w:val="28"/>
          <w:szCs w:val="28"/>
          <w:lang w:val="uk-UA" w:bidi="uk-UA"/>
        </w:rPr>
        <w:t>ирання</w:t>
      </w:r>
      <w:r w:rsidRPr="001F1DCB">
        <w:rPr>
          <w:rFonts w:ascii="Times New Roman" w:hAnsi="Times New Roman" w:cs="Times New Roman"/>
          <w:bCs/>
          <w:sz w:val="28"/>
          <w:szCs w:val="28"/>
          <w:lang w:val="uk-UA" w:bidi="uk-UA"/>
        </w:rPr>
        <w:t xml:space="preserve"> та </w:t>
      </w:r>
      <w:r w:rsidR="00194A8A" w:rsidRPr="001F1DCB">
        <w:rPr>
          <w:rFonts w:ascii="Times New Roman" w:hAnsi="Times New Roman" w:cs="Times New Roman"/>
          <w:bCs/>
          <w:sz w:val="28"/>
          <w:szCs w:val="28"/>
          <w:lang w:val="uk-UA" w:bidi="uk-UA"/>
        </w:rPr>
        <w:t>накопичення персональних даних</w:t>
      </w:r>
      <w:bookmarkEnd w:id="5"/>
      <w:r w:rsidR="001F1DCB">
        <w:rPr>
          <w:rFonts w:ascii="Times New Roman" w:hAnsi="Times New Roman" w:cs="Times New Roman"/>
          <w:bCs/>
          <w:sz w:val="28"/>
          <w:szCs w:val="28"/>
          <w:lang w:val="uk-UA" w:bidi="uk-UA"/>
        </w:rPr>
        <w:t xml:space="preserve"> здійснюється:</w:t>
      </w:r>
    </w:p>
    <w:p w:rsidR="00194A8A" w:rsidRPr="001F1DCB" w:rsidRDefault="001F1DCB" w:rsidP="001F1DCB">
      <w:pPr>
        <w:pStyle w:val="aa"/>
        <w:numPr>
          <w:ilvl w:val="0"/>
          <w:numId w:val="15"/>
        </w:numPr>
        <w:tabs>
          <w:tab w:val="left" w:pos="993"/>
        </w:tabs>
        <w:ind w:left="0"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з</w:t>
      </w:r>
      <w:r w:rsidR="00194A8A" w:rsidRPr="001F1DCB">
        <w:rPr>
          <w:rFonts w:ascii="Times New Roman" w:hAnsi="Times New Roman" w:cs="Times New Roman"/>
          <w:sz w:val="28"/>
          <w:szCs w:val="28"/>
          <w:lang w:val="uk-UA" w:bidi="uk-UA"/>
        </w:rPr>
        <w:t>бирання персональних даних працівників органу із забезпечення якості освіти та кандидатів на зайняття вакантних посад, призначення на які здійснюється органом із забезпечення якості освіти, здійснюється шляхом надання ними відповідних документів, визначених законодавством про державну службу та працю.</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Такі персональні дані накопичуються в електронній формі за допомогою інформаційної системи управління людськими ресурсами та нарахування заробітної плати </w:t>
      </w:r>
      <w:proofErr w:type="spellStart"/>
      <w:r w:rsidRPr="00194A8A">
        <w:rPr>
          <w:rFonts w:ascii="Times New Roman" w:hAnsi="Times New Roman" w:cs="Times New Roman"/>
          <w:sz w:val="28"/>
          <w:szCs w:val="28"/>
          <w:lang w:val="uk-UA" w:bidi="en-US"/>
        </w:rPr>
        <w:t>Implementation</w:t>
      </w:r>
      <w:proofErr w:type="spellEnd"/>
      <w:r w:rsidRPr="00194A8A">
        <w:rPr>
          <w:rFonts w:ascii="Times New Roman" w:hAnsi="Times New Roman" w:cs="Times New Roman"/>
          <w:sz w:val="28"/>
          <w:szCs w:val="28"/>
          <w:lang w:val="uk-UA" w:bidi="en-US"/>
        </w:rPr>
        <w:t xml:space="preserve"> </w:t>
      </w:r>
      <w:proofErr w:type="spellStart"/>
      <w:r w:rsidRPr="00194A8A">
        <w:rPr>
          <w:rFonts w:ascii="Times New Roman" w:hAnsi="Times New Roman" w:cs="Times New Roman"/>
          <w:sz w:val="28"/>
          <w:szCs w:val="28"/>
          <w:lang w:val="uk-UA" w:bidi="en-US"/>
        </w:rPr>
        <w:t>of</w:t>
      </w:r>
      <w:proofErr w:type="spellEnd"/>
      <w:r w:rsidRPr="00194A8A">
        <w:rPr>
          <w:rFonts w:ascii="Times New Roman" w:hAnsi="Times New Roman" w:cs="Times New Roman"/>
          <w:sz w:val="28"/>
          <w:szCs w:val="28"/>
          <w:lang w:val="uk-UA" w:bidi="en-US"/>
        </w:rPr>
        <w:t xml:space="preserve"> </w:t>
      </w:r>
      <w:proofErr w:type="spellStart"/>
      <w:r w:rsidRPr="00194A8A">
        <w:rPr>
          <w:rFonts w:ascii="Times New Roman" w:hAnsi="Times New Roman" w:cs="Times New Roman"/>
          <w:sz w:val="28"/>
          <w:szCs w:val="28"/>
          <w:lang w:val="uk-UA" w:bidi="en-US"/>
        </w:rPr>
        <w:t>Human</w:t>
      </w:r>
      <w:proofErr w:type="spellEnd"/>
      <w:r w:rsidRPr="00194A8A">
        <w:rPr>
          <w:rFonts w:ascii="Times New Roman" w:hAnsi="Times New Roman" w:cs="Times New Roman"/>
          <w:sz w:val="28"/>
          <w:szCs w:val="28"/>
          <w:lang w:val="uk-UA" w:bidi="en-US"/>
        </w:rPr>
        <w:t xml:space="preserve"> </w:t>
      </w:r>
      <w:proofErr w:type="spellStart"/>
      <w:r w:rsidRPr="00194A8A">
        <w:rPr>
          <w:rFonts w:ascii="Times New Roman" w:hAnsi="Times New Roman" w:cs="Times New Roman"/>
          <w:sz w:val="28"/>
          <w:szCs w:val="28"/>
          <w:lang w:val="uk-UA" w:bidi="en-US"/>
        </w:rPr>
        <w:t>Resources</w:t>
      </w:r>
      <w:proofErr w:type="spellEnd"/>
      <w:r w:rsidRPr="00194A8A">
        <w:rPr>
          <w:rFonts w:ascii="Times New Roman" w:hAnsi="Times New Roman" w:cs="Times New Roman"/>
          <w:sz w:val="28"/>
          <w:szCs w:val="28"/>
          <w:lang w:val="uk-UA" w:bidi="en-US"/>
        </w:rPr>
        <w:t xml:space="preserve"> </w:t>
      </w:r>
      <w:proofErr w:type="spellStart"/>
      <w:r w:rsidRPr="00194A8A">
        <w:rPr>
          <w:rFonts w:ascii="Times New Roman" w:hAnsi="Times New Roman" w:cs="Times New Roman"/>
          <w:sz w:val="28"/>
          <w:szCs w:val="28"/>
          <w:lang w:val="uk-UA" w:bidi="en-US"/>
        </w:rPr>
        <w:t>and</w:t>
      </w:r>
      <w:proofErr w:type="spellEnd"/>
      <w:r w:rsidRPr="00194A8A">
        <w:rPr>
          <w:rFonts w:ascii="Times New Roman" w:hAnsi="Times New Roman" w:cs="Times New Roman"/>
          <w:sz w:val="28"/>
          <w:szCs w:val="28"/>
          <w:lang w:val="uk-UA" w:bidi="en-US"/>
        </w:rPr>
        <w:t xml:space="preserve"> </w:t>
      </w:r>
      <w:proofErr w:type="spellStart"/>
      <w:r w:rsidRPr="00194A8A">
        <w:rPr>
          <w:rFonts w:ascii="Times New Roman" w:hAnsi="Times New Roman" w:cs="Times New Roman"/>
          <w:sz w:val="28"/>
          <w:szCs w:val="28"/>
          <w:lang w:val="uk-UA" w:bidi="en-US"/>
        </w:rPr>
        <w:t>Payroll</w:t>
      </w:r>
      <w:proofErr w:type="spellEnd"/>
      <w:r w:rsidRPr="00194A8A">
        <w:rPr>
          <w:rFonts w:ascii="Times New Roman" w:hAnsi="Times New Roman" w:cs="Times New Roman"/>
          <w:sz w:val="28"/>
          <w:szCs w:val="28"/>
          <w:lang w:val="uk-UA" w:bidi="en-US"/>
        </w:rPr>
        <w:t xml:space="preserve"> </w:t>
      </w:r>
      <w:proofErr w:type="spellStart"/>
      <w:r w:rsidRPr="00194A8A">
        <w:rPr>
          <w:rFonts w:ascii="Times New Roman" w:hAnsi="Times New Roman" w:cs="Times New Roman"/>
          <w:sz w:val="28"/>
          <w:szCs w:val="28"/>
          <w:lang w:val="uk-UA" w:bidi="en-US"/>
        </w:rPr>
        <w:t>Management</w:t>
      </w:r>
      <w:proofErr w:type="spellEnd"/>
      <w:r w:rsidRPr="00194A8A">
        <w:rPr>
          <w:rFonts w:ascii="Times New Roman" w:hAnsi="Times New Roman" w:cs="Times New Roman"/>
          <w:sz w:val="28"/>
          <w:szCs w:val="28"/>
          <w:lang w:val="uk-UA" w:bidi="en-US"/>
        </w:rPr>
        <w:t xml:space="preserve"> </w:t>
      </w:r>
      <w:proofErr w:type="spellStart"/>
      <w:r w:rsidRPr="00194A8A">
        <w:rPr>
          <w:rFonts w:ascii="Times New Roman" w:hAnsi="Times New Roman" w:cs="Times New Roman"/>
          <w:sz w:val="28"/>
          <w:szCs w:val="28"/>
          <w:lang w:val="uk-UA" w:bidi="en-US"/>
        </w:rPr>
        <w:t>Information</w:t>
      </w:r>
      <w:proofErr w:type="spellEnd"/>
      <w:r w:rsidRPr="00194A8A">
        <w:rPr>
          <w:rFonts w:ascii="Times New Roman" w:hAnsi="Times New Roman" w:cs="Times New Roman"/>
          <w:sz w:val="28"/>
          <w:szCs w:val="28"/>
          <w:lang w:val="uk-UA" w:bidi="en-US"/>
        </w:rPr>
        <w:t xml:space="preserve"> </w:t>
      </w:r>
      <w:proofErr w:type="spellStart"/>
      <w:r w:rsidRPr="00194A8A">
        <w:rPr>
          <w:rFonts w:ascii="Times New Roman" w:hAnsi="Times New Roman" w:cs="Times New Roman"/>
          <w:sz w:val="28"/>
          <w:szCs w:val="28"/>
          <w:lang w:val="uk-UA" w:bidi="en-US"/>
        </w:rPr>
        <w:t>System</w:t>
      </w:r>
      <w:proofErr w:type="spellEnd"/>
      <w:r w:rsidRPr="00194A8A">
        <w:rPr>
          <w:rFonts w:ascii="Times New Roman" w:hAnsi="Times New Roman" w:cs="Times New Roman"/>
          <w:sz w:val="28"/>
          <w:szCs w:val="28"/>
          <w:lang w:val="uk-UA" w:bidi="en-US"/>
        </w:rPr>
        <w:t xml:space="preserve"> (HRMIS) </w:t>
      </w:r>
      <w:r w:rsidRPr="00194A8A">
        <w:rPr>
          <w:rFonts w:ascii="Times New Roman" w:hAnsi="Times New Roman" w:cs="Times New Roman"/>
          <w:sz w:val="28"/>
          <w:szCs w:val="28"/>
          <w:lang w:val="uk-UA" w:bidi="uk-UA"/>
        </w:rPr>
        <w:t xml:space="preserve">та системи </w:t>
      </w:r>
      <w:r w:rsidRPr="00194A8A">
        <w:rPr>
          <w:rFonts w:ascii="Times New Roman" w:hAnsi="Times New Roman" w:cs="Times New Roman"/>
          <w:sz w:val="28"/>
          <w:szCs w:val="28"/>
          <w:lang w:val="uk-UA" w:bidi="en-US"/>
        </w:rPr>
        <w:t>IS-</w:t>
      </w:r>
      <w:proofErr w:type="spellStart"/>
      <w:r w:rsidRPr="00194A8A">
        <w:rPr>
          <w:rFonts w:ascii="Times New Roman" w:hAnsi="Times New Roman" w:cs="Times New Roman"/>
          <w:sz w:val="28"/>
          <w:szCs w:val="28"/>
          <w:lang w:val="uk-UA" w:bidi="en-US"/>
        </w:rPr>
        <w:t>pro</w:t>
      </w:r>
      <w:proofErr w:type="spellEnd"/>
      <w:r w:rsidRPr="00194A8A">
        <w:rPr>
          <w:rFonts w:ascii="Times New Roman" w:hAnsi="Times New Roman" w:cs="Times New Roman"/>
          <w:sz w:val="28"/>
          <w:szCs w:val="28"/>
          <w:lang w:val="uk-UA" w:bidi="en-US"/>
        </w:rPr>
        <w:t xml:space="preserve">, </w:t>
      </w:r>
      <w:r w:rsidRPr="00194A8A">
        <w:rPr>
          <w:rFonts w:ascii="Times New Roman" w:hAnsi="Times New Roman" w:cs="Times New Roman"/>
          <w:sz w:val="28"/>
          <w:szCs w:val="28"/>
          <w:lang w:val="uk-UA" w:bidi="uk-UA"/>
        </w:rPr>
        <w:t>системи електронного документообігу «АС</w:t>
      </w:r>
      <w:r w:rsidR="001F1DCB">
        <w:rPr>
          <w:rFonts w:ascii="Times New Roman" w:hAnsi="Times New Roman" w:cs="Times New Roman"/>
          <w:sz w:val="28"/>
          <w:szCs w:val="28"/>
          <w:lang w:val="uk-UA" w:bidi="uk-UA"/>
        </w:rPr>
        <w:t>КОД», а також у паперовій формі;</w:t>
      </w:r>
    </w:p>
    <w:p w:rsidR="00194A8A" w:rsidRPr="001F1DCB" w:rsidRDefault="001F1DCB" w:rsidP="001F1DCB">
      <w:pPr>
        <w:pStyle w:val="aa"/>
        <w:numPr>
          <w:ilvl w:val="0"/>
          <w:numId w:val="15"/>
        </w:numPr>
        <w:tabs>
          <w:tab w:val="left" w:pos="851"/>
        </w:tabs>
        <w:ind w:left="0"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з</w:t>
      </w:r>
      <w:r w:rsidR="00194A8A" w:rsidRPr="001F1DCB">
        <w:rPr>
          <w:rFonts w:ascii="Times New Roman" w:hAnsi="Times New Roman" w:cs="Times New Roman"/>
          <w:sz w:val="28"/>
          <w:szCs w:val="28"/>
          <w:lang w:val="uk-UA" w:bidi="uk-UA"/>
        </w:rPr>
        <w:t>бирання персональних даних кандидатів на зайняття вакантних посад, призначення на які здійснює орган із забезпечення якості освіти, здійснюється шляхом надання ними відповідних документів, визначених законодавством про державну службу, про працю. Такі персональні дані накопичуються в паперовій та електронній формах.</w:t>
      </w:r>
    </w:p>
    <w:p w:rsidR="00194A8A" w:rsidRPr="00194A8A" w:rsidRDefault="001F1DCB" w:rsidP="001F1DCB">
      <w:pPr>
        <w:numPr>
          <w:ilvl w:val="0"/>
          <w:numId w:val="15"/>
        </w:numPr>
        <w:tabs>
          <w:tab w:val="left" w:pos="993"/>
        </w:tabs>
        <w:ind w:left="0"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п</w:t>
      </w:r>
      <w:r w:rsidR="00194A8A" w:rsidRPr="00194A8A">
        <w:rPr>
          <w:rFonts w:ascii="Times New Roman" w:hAnsi="Times New Roman" w:cs="Times New Roman"/>
          <w:sz w:val="28"/>
          <w:szCs w:val="28"/>
          <w:lang w:val="uk-UA" w:bidi="uk-UA"/>
        </w:rPr>
        <w:t xml:space="preserve">ерсональні дані осіб, які звертаються до органу із забезпечення якості освіти в порядку, визначеному законами України «Про звернення громадян», </w:t>
      </w:r>
      <w:r w:rsidR="00194A8A" w:rsidRPr="00194A8A">
        <w:rPr>
          <w:rFonts w:ascii="Times New Roman" w:hAnsi="Times New Roman" w:cs="Times New Roman"/>
          <w:sz w:val="28"/>
          <w:szCs w:val="28"/>
          <w:lang w:val="uk-UA" w:bidi="uk-UA"/>
        </w:rPr>
        <w:lastRenderedPageBreak/>
        <w:t>«Про безоплатну правничу допомогу», «Про адвокатуру та адвокатську діяльність», «Про доступ до публічної інформації» та «Про адміністративну процедуру», збираються шляхом отримання органом із забезпечення якості освіти відомостей про таких осіб, зазначених ними у зверненнях, запитах на інформацію, адвокатських запитах та інформації в електронній формі, що надходить до органу із забезпечення якості освіти від підприємств, установ і організацій, у відповідь на подані відповідно до чинного законодавства запити.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Накопичення персональних даних вказаної категорії суб’єктів здійснюється за допомогою системи елек</w:t>
      </w:r>
      <w:r w:rsidR="001F1DCB">
        <w:rPr>
          <w:rFonts w:ascii="Times New Roman" w:hAnsi="Times New Roman" w:cs="Times New Roman"/>
          <w:sz w:val="28"/>
          <w:szCs w:val="28"/>
          <w:lang w:val="uk-UA" w:bidi="uk-UA"/>
        </w:rPr>
        <w:t>тронного документообігу «АСКОД»;</w:t>
      </w:r>
    </w:p>
    <w:p w:rsidR="00194A8A" w:rsidRPr="00194A8A" w:rsidRDefault="001F1DCB" w:rsidP="001F1DCB">
      <w:pPr>
        <w:numPr>
          <w:ilvl w:val="0"/>
          <w:numId w:val="15"/>
        </w:numPr>
        <w:tabs>
          <w:tab w:val="left" w:pos="993"/>
        </w:tabs>
        <w:ind w:left="0"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з</w:t>
      </w:r>
      <w:r w:rsidR="00194A8A" w:rsidRPr="00194A8A">
        <w:rPr>
          <w:rFonts w:ascii="Times New Roman" w:hAnsi="Times New Roman" w:cs="Times New Roman"/>
          <w:sz w:val="28"/>
          <w:szCs w:val="28"/>
          <w:lang w:val="uk-UA" w:bidi="uk-UA"/>
        </w:rPr>
        <w:t>бирання персональних даних осіб</w:t>
      </w:r>
      <w:r w:rsidR="00E578F7">
        <w:rPr>
          <w:rFonts w:ascii="Times New Roman" w:hAnsi="Times New Roman" w:cs="Times New Roman"/>
          <w:sz w:val="28"/>
          <w:szCs w:val="28"/>
          <w:lang w:val="uk-UA" w:bidi="uk-UA"/>
        </w:rPr>
        <w:t xml:space="preserve"> – </w:t>
      </w:r>
      <w:r w:rsidR="00194A8A" w:rsidRPr="00194A8A">
        <w:rPr>
          <w:rFonts w:ascii="Times New Roman" w:hAnsi="Times New Roman" w:cs="Times New Roman"/>
          <w:sz w:val="28"/>
          <w:szCs w:val="28"/>
          <w:lang w:val="uk-UA" w:bidi="uk-UA"/>
        </w:rPr>
        <w:t>учасників сертифікації (педагогічних працівників, які добровільно зареєструвалися для проходження сертифікації), осіб</w:t>
      </w:r>
      <w:r w:rsidR="00E578F7">
        <w:rPr>
          <w:rFonts w:ascii="Times New Roman" w:hAnsi="Times New Roman" w:cs="Times New Roman"/>
          <w:sz w:val="28"/>
          <w:szCs w:val="28"/>
          <w:lang w:val="uk-UA" w:bidi="uk-UA"/>
        </w:rPr>
        <w:t xml:space="preserve"> – </w:t>
      </w:r>
      <w:r w:rsidR="00194A8A" w:rsidRPr="00194A8A">
        <w:rPr>
          <w:rFonts w:ascii="Times New Roman" w:hAnsi="Times New Roman" w:cs="Times New Roman"/>
          <w:sz w:val="28"/>
          <w:szCs w:val="28"/>
          <w:lang w:val="uk-UA" w:bidi="uk-UA"/>
        </w:rPr>
        <w:t>експертів (педагогічних, науково-педагогічних працівників закладів освіти чи інших осіб з досвідом педагогічної діяльності не менше ніж п'ять років, яких може бути залучено до вивчення практичного досвіду роботи учасників сертифікації); осіб</w:t>
      </w:r>
      <w:r w:rsidR="00E578F7">
        <w:rPr>
          <w:rFonts w:ascii="Times New Roman" w:hAnsi="Times New Roman" w:cs="Times New Roman"/>
          <w:sz w:val="28"/>
          <w:szCs w:val="28"/>
          <w:lang w:val="uk-UA" w:bidi="uk-UA"/>
        </w:rPr>
        <w:t xml:space="preserve"> – </w:t>
      </w:r>
      <w:r w:rsidR="00194A8A" w:rsidRPr="00194A8A">
        <w:rPr>
          <w:rFonts w:ascii="Times New Roman" w:hAnsi="Times New Roman" w:cs="Times New Roman"/>
          <w:sz w:val="28"/>
          <w:szCs w:val="28"/>
          <w:lang w:val="uk-UA" w:bidi="uk-UA"/>
        </w:rPr>
        <w:t>заявників (учасників сертифікації, які протягом трьох календарних днів з дня отримання копії експертного висновку подали звернення до відповідного територіального органу з метою оскарження результатів вивчення їх практичного досвіду роботи); осіб</w:t>
      </w:r>
      <w:r w:rsidR="00E578F7">
        <w:rPr>
          <w:rFonts w:ascii="Times New Roman" w:hAnsi="Times New Roman" w:cs="Times New Roman"/>
          <w:sz w:val="28"/>
          <w:szCs w:val="28"/>
          <w:lang w:val="uk-UA" w:bidi="uk-UA"/>
        </w:rPr>
        <w:t xml:space="preserve"> – </w:t>
      </w:r>
      <w:r w:rsidR="00194A8A" w:rsidRPr="00194A8A">
        <w:rPr>
          <w:rFonts w:ascii="Times New Roman" w:hAnsi="Times New Roman" w:cs="Times New Roman"/>
          <w:sz w:val="28"/>
          <w:szCs w:val="28"/>
          <w:lang w:val="uk-UA" w:bidi="uk-UA"/>
        </w:rPr>
        <w:t>представників заявників (уповноважених осіб, яким на підставі відповідного доручення заявники надали право представляти їх інтереси у процедурі оскарження результатів вивчення їх практичного досвіду роботи); осіб</w:t>
      </w:r>
      <w:r w:rsidR="00E578F7">
        <w:rPr>
          <w:rFonts w:ascii="Times New Roman" w:hAnsi="Times New Roman" w:cs="Times New Roman"/>
          <w:sz w:val="28"/>
          <w:szCs w:val="28"/>
          <w:lang w:val="uk-UA" w:bidi="uk-UA"/>
        </w:rPr>
        <w:t xml:space="preserve"> – </w:t>
      </w:r>
      <w:r w:rsidR="00194A8A" w:rsidRPr="00194A8A">
        <w:rPr>
          <w:rFonts w:ascii="Times New Roman" w:hAnsi="Times New Roman" w:cs="Times New Roman"/>
          <w:sz w:val="28"/>
          <w:szCs w:val="28"/>
          <w:lang w:val="uk-UA" w:bidi="uk-UA"/>
        </w:rPr>
        <w:t>членів Апеляційної комісії при Службі; осіб</w:t>
      </w:r>
      <w:r w:rsidR="00E578F7">
        <w:rPr>
          <w:rFonts w:ascii="Times New Roman" w:hAnsi="Times New Roman" w:cs="Times New Roman"/>
          <w:sz w:val="28"/>
          <w:szCs w:val="28"/>
          <w:lang w:val="uk-UA" w:bidi="uk-UA"/>
        </w:rPr>
        <w:t xml:space="preserve"> – </w:t>
      </w:r>
      <w:r w:rsidR="00194A8A" w:rsidRPr="00194A8A">
        <w:rPr>
          <w:rFonts w:ascii="Times New Roman" w:hAnsi="Times New Roman" w:cs="Times New Roman"/>
          <w:sz w:val="28"/>
          <w:szCs w:val="28"/>
          <w:lang w:val="uk-UA" w:bidi="uk-UA"/>
        </w:rPr>
        <w:t xml:space="preserve"> експертів (фахівців, які мають відповідну кваліфікацію, професійні знання та досвід роботи у сфері загальної середньої освіти не менше трьох років, пройшли відповідне навчання, організоване Службою і беруть участь у незалежному оцінюванні закладу освіти під час громадської акредитації такого закладу); осіб</w:t>
      </w:r>
      <w:r w:rsidR="00E578F7">
        <w:rPr>
          <w:rFonts w:ascii="Times New Roman" w:hAnsi="Times New Roman" w:cs="Times New Roman"/>
          <w:sz w:val="28"/>
          <w:szCs w:val="28"/>
          <w:lang w:val="uk-UA" w:bidi="uk-UA"/>
        </w:rPr>
        <w:t xml:space="preserve"> – </w:t>
      </w:r>
      <w:r w:rsidR="00194A8A" w:rsidRPr="00194A8A">
        <w:rPr>
          <w:rFonts w:ascii="Times New Roman" w:hAnsi="Times New Roman" w:cs="Times New Roman"/>
          <w:sz w:val="28"/>
          <w:szCs w:val="28"/>
          <w:lang w:val="uk-UA" w:bidi="uk-UA"/>
        </w:rPr>
        <w:t xml:space="preserve"> членів комісії, які здійснюють розгляд заяви та документів, поданих юридичною особою з метою акредитації до здійснення незалежного оцінювання якості освіти та освітньої діяльності закладів загальної середньої освіти під час проведення громадської акредитації таких закладів; осіб</w:t>
      </w:r>
      <w:r w:rsidR="00E578F7">
        <w:rPr>
          <w:rFonts w:ascii="Times New Roman" w:hAnsi="Times New Roman" w:cs="Times New Roman"/>
          <w:sz w:val="28"/>
          <w:szCs w:val="28"/>
          <w:lang w:val="uk-UA" w:bidi="uk-UA"/>
        </w:rPr>
        <w:t xml:space="preserve"> – </w:t>
      </w:r>
      <w:r w:rsidR="00194A8A" w:rsidRPr="00194A8A">
        <w:rPr>
          <w:rFonts w:ascii="Times New Roman" w:hAnsi="Times New Roman" w:cs="Times New Roman"/>
          <w:sz w:val="28"/>
          <w:szCs w:val="28"/>
          <w:lang w:val="uk-UA" w:bidi="uk-UA"/>
        </w:rPr>
        <w:t>замовників експертизи освітніх програм, які звертаються до Служби з метою проведення експертизи освітніх програм, які розроблені ними особисто або у складі колективу для подальшого затвердження; осіб</w:t>
      </w:r>
      <w:r w:rsidR="00E578F7">
        <w:rPr>
          <w:rFonts w:ascii="Times New Roman" w:hAnsi="Times New Roman" w:cs="Times New Roman"/>
          <w:sz w:val="28"/>
          <w:szCs w:val="28"/>
          <w:lang w:val="uk-UA" w:bidi="uk-UA"/>
        </w:rPr>
        <w:t xml:space="preserve"> – </w:t>
      </w:r>
      <w:r w:rsidR="00194A8A" w:rsidRPr="00194A8A">
        <w:rPr>
          <w:rFonts w:ascii="Times New Roman" w:hAnsi="Times New Roman" w:cs="Times New Roman"/>
          <w:sz w:val="28"/>
          <w:szCs w:val="28"/>
          <w:lang w:val="uk-UA" w:bidi="uk-UA"/>
        </w:rPr>
        <w:t>членів комісії, які здійснюють проведення експертизи освітніх програм повної загальної середньої освіти, розроблених не на основі типових освітніх програм, здійснюється шляхом надання ними відповідних відомостей у паперовій та/або електронній формах.</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Накопичення персональних даних вказаних категорії суб’єктів здійснюється у паперовій формі та/або за допомогою системи елек</w:t>
      </w:r>
      <w:r w:rsidR="001F1DCB">
        <w:rPr>
          <w:rFonts w:ascii="Times New Roman" w:hAnsi="Times New Roman" w:cs="Times New Roman"/>
          <w:sz w:val="28"/>
          <w:szCs w:val="28"/>
          <w:lang w:val="uk-UA" w:bidi="uk-UA"/>
        </w:rPr>
        <w:t>тронного документообігу «АСКОД»;</w:t>
      </w:r>
    </w:p>
    <w:p w:rsidR="001F1DCB" w:rsidRDefault="001F1DCB" w:rsidP="001F1DCB">
      <w:pPr>
        <w:numPr>
          <w:ilvl w:val="0"/>
          <w:numId w:val="15"/>
        </w:numPr>
        <w:tabs>
          <w:tab w:val="left" w:pos="993"/>
        </w:tabs>
        <w:ind w:left="0"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з</w:t>
      </w:r>
      <w:r w:rsidR="00194A8A" w:rsidRPr="00194A8A">
        <w:rPr>
          <w:rFonts w:ascii="Times New Roman" w:hAnsi="Times New Roman" w:cs="Times New Roman"/>
          <w:sz w:val="28"/>
          <w:szCs w:val="28"/>
          <w:lang w:val="uk-UA" w:bidi="uk-UA"/>
        </w:rPr>
        <w:t xml:space="preserve">бирання персональних даних учасників освітнього процесу, у тому числі вступників до закладів освіти, в межах здійснення заходів державного нагляду (контролю) здійснюється шляхом надання суб'єктами освітньої діяльності, органами управління у сфері освіти відповідних документів, матеріалів, інформації з питання, потреба у вивченні яких виникла в межах здійснення заходів державного нагляду (контролю). </w:t>
      </w:r>
    </w:p>
    <w:p w:rsidR="00194A8A" w:rsidRPr="00194A8A" w:rsidRDefault="00194A8A" w:rsidP="001F1DCB">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lastRenderedPageBreak/>
        <w:t>Такі персональні дані накопичуються в паперовій та/або електронній формах у справах розпорядчих документів, що приймаються під час здійснення заходів державного нагляду (контролю) у сфері освіти</w:t>
      </w:r>
      <w:r w:rsidR="001F1DCB">
        <w:rPr>
          <w:rFonts w:ascii="Times New Roman" w:hAnsi="Times New Roman" w:cs="Times New Roman"/>
          <w:sz w:val="28"/>
          <w:szCs w:val="28"/>
          <w:lang w:val="uk-UA" w:bidi="uk-UA"/>
        </w:rPr>
        <w:t>;</w:t>
      </w:r>
    </w:p>
    <w:p w:rsidR="001F1DCB" w:rsidRDefault="001F1DCB" w:rsidP="001F1DCB">
      <w:pPr>
        <w:numPr>
          <w:ilvl w:val="0"/>
          <w:numId w:val="15"/>
        </w:numPr>
        <w:tabs>
          <w:tab w:val="left" w:pos="993"/>
        </w:tabs>
        <w:ind w:left="0"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з</w:t>
      </w:r>
      <w:r w:rsidR="00194A8A" w:rsidRPr="00194A8A">
        <w:rPr>
          <w:rFonts w:ascii="Times New Roman" w:hAnsi="Times New Roman" w:cs="Times New Roman"/>
          <w:sz w:val="28"/>
          <w:szCs w:val="28"/>
          <w:lang w:val="uk-UA" w:bidi="uk-UA"/>
        </w:rPr>
        <w:t xml:space="preserve">бирання персональних даних осіб (експертів), які залучаються до проведення інституційних аудитів закладів освіти, для здійснення заходів державного нагляду (контролю) у сфері освіти здійснюється шляхом надання ними відповідних відомостей в паперовій та/або електронній формах. </w:t>
      </w:r>
    </w:p>
    <w:p w:rsidR="00194A8A" w:rsidRPr="00194A8A" w:rsidRDefault="00194A8A" w:rsidP="001F1DCB">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Такі персональні дані накопичуються в паперовій та/або електронній формах у справах розпорядчих документів, що приймаються під час здійснення заходів державного на</w:t>
      </w:r>
      <w:r w:rsidR="001F1DCB">
        <w:rPr>
          <w:rFonts w:ascii="Times New Roman" w:hAnsi="Times New Roman" w:cs="Times New Roman"/>
          <w:sz w:val="28"/>
          <w:szCs w:val="28"/>
          <w:lang w:val="uk-UA" w:bidi="uk-UA"/>
        </w:rPr>
        <w:t>гляду (контролю) у сфері освіти;</w:t>
      </w:r>
    </w:p>
    <w:p w:rsidR="00194A8A" w:rsidRPr="00194A8A" w:rsidRDefault="001F1DCB" w:rsidP="001F1DCB">
      <w:pPr>
        <w:numPr>
          <w:ilvl w:val="0"/>
          <w:numId w:val="15"/>
        </w:numPr>
        <w:tabs>
          <w:tab w:val="left" w:pos="993"/>
        </w:tabs>
        <w:ind w:left="0"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з</w:t>
      </w:r>
      <w:r w:rsidR="00194A8A" w:rsidRPr="00194A8A">
        <w:rPr>
          <w:rFonts w:ascii="Times New Roman" w:hAnsi="Times New Roman" w:cs="Times New Roman"/>
          <w:sz w:val="28"/>
          <w:szCs w:val="28"/>
          <w:lang w:val="uk-UA" w:bidi="uk-UA"/>
        </w:rPr>
        <w:t>бирання персональних даних осіб, які є кандидатами до складу Акредитаційної комісії, здійснюється шляхом надання ними відповідних відомостей в паперовій та/або електронній формах.</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Накопичення персональних даних вказаних категорій суб’єктів здійснюється у паперовій формі і та/або за допомогою системи елек</w:t>
      </w:r>
      <w:r w:rsidR="001F1DCB">
        <w:rPr>
          <w:rFonts w:ascii="Times New Roman" w:hAnsi="Times New Roman" w:cs="Times New Roman"/>
          <w:sz w:val="28"/>
          <w:szCs w:val="28"/>
          <w:lang w:val="uk-UA" w:bidi="uk-UA"/>
        </w:rPr>
        <w:t>тронного документообігу «АСКОД»;</w:t>
      </w:r>
    </w:p>
    <w:p w:rsidR="00194A8A" w:rsidRPr="00194A8A" w:rsidRDefault="001F1DCB" w:rsidP="001F1DCB">
      <w:pPr>
        <w:numPr>
          <w:ilvl w:val="0"/>
          <w:numId w:val="15"/>
        </w:numPr>
        <w:tabs>
          <w:tab w:val="left" w:pos="1134"/>
        </w:tabs>
        <w:ind w:left="0"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з</w:t>
      </w:r>
      <w:r w:rsidR="00194A8A" w:rsidRPr="00194A8A">
        <w:rPr>
          <w:rFonts w:ascii="Times New Roman" w:hAnsi="Times New Roman" w:cs="Times New Roman"/>
          <w:sz w:val="28"/>
          <w:szCs w:val="28"/>
          <w:lang w:val="uk-UA" w:bidi="uk-UA"/>
        </w:rPr>
        <w:t xml:space="preserve">бирання та накопичення персональних даних делегованих представників інститутів громадянського суспільства, які є кандидатами на обрання до складу громадської ради при Службі, здійснюється шляхом подання їх відповідними інститутами громадянського суспільства та делегованими представниками, в </w:t>
      </w:r>
      <w:r>
        <w:rPr>
          <w:rFonts w:ascii="Times New Roman" w:hAnsi="Times New Roman" w:cs="Times New Roman"/>
          <w:sz w:val="28"/>
          <w:szCs w:val="28"/>
          <w:lang w:val="uk-UA" w:bidi="uk-UA"/>
        </w:rPr>
        <w:t>паперовій та електронній формах;</w:t>
      </w:r>
    </w:p>
    <w:p w:rsidR="00194A8A" w:rsidRPr="00194A8A" w:rsidRDefault="001F1DCB" w:rsidP="001F1DCB">
      <w:pPr>
        <w:numPr>
          <w:ilvl w:val="0"/>
          <w:numId w:val="15"/>
        </w:numPr>
        <w:tabs>
          <w:tab w:val="left" w:pos="1134"/>
        </w:tabs>
        <w:ind w:left="0"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з</w:t>
      </w:r>
      <w:r w:rsidR="00194A8A" w:rsidRPr="00194A8A">
        <w:rPr>
          <w:rFonts w:ascii="Times New Roman" w:hAnsi="Times New Roman" w:cs="Times New Roman"/>
          <w:sz w:val="28"/>
          <w:szCs w:val="28"/>
          <w:lang w:val="uk-UA" w:bidi="uk-UA"/>
        </w:rPr>
        <w:t>бирання персональних даних осіб, які притягуються до адміністративної відповідальності, потерпілих, свідків, здійснюється шляхом надання ними документів, що містять такі персональні дані, або шляхом запиту до володільця персональних даних.</w:t>
      </w:r>
    </w:p>
    <w:p w:rsidR="00194A8A" w:rsidRPr="00194A8A" w:rsidRDefault="00194A8A" w:rsidP="001F1DCB">
      <w:pPr>
        <w:tabs>
          <w:tab w:val="left" w:pos="1134"/>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Накопичення персональних даних зазначеної в абзаці першому цього </w:t>
      </w:r>
      <w:r w:rsidR="006712B4">
        <w:rPr>
          <w:rFonts w:ascii="Times New Roman" w:hAnsi="Times New Roman" w:cs="Times New Roman"/>
          <w:sz w:val="28"/>
          <w:szCs w:val="28"/>
          <w:lang w:val="uk-UA" w:bidi="uk-UA"/>
        </w:rPr>
        <w:t>підпункту</w:t>
      </w:r>
      <w:r w:rsidRPr="00194A8A">
        <w:rPr>
          <w:rFonts w:ascii="Times New Roman" w:hAnsi="Times New Roman" w:cs="Times New Roman"/>
          <w:sz w:val="28"/>
          <w:szCs w:val="28"/>
          <w:lang w:val="uk-UA" w:bidi="uk-UA"/>
        </w:rPr>
        <w:t xml:space="preserve"> категорії суб’єктів персональних даних здійснюється за допомогою системи електронного документообі</w:t>
      </w:r>
      <w:r w:rsidR="006712B4">
        <w:rPr>
          <w:rFonts w:ascii="Times New Roman" w:hAnsi="Times New Roman" w:cs="Times New Roman"/>
          <w:sz w:val="28"/>
          <w:szCs w:val="28"/>
          <w:lang w:val="uk-UA" w:bidi="uk-UA"/>
        </w:rPr>
        <w:t>гу «АСКОД» та в паперовій формі;</w:t>
      </w:r>
    </w:p>
    <w:p w:rsidR="00194A8A" w:rsidRPr="00194A8A" w:rsidRDefault="006712B4" w:rsidP="001F1DCB">
      <w:pPr>
        <w:numPr>
          <w:ilvl w:val="0"/>
          <w:numId w:val="15"/>
        </w:numPr>
        <w:tabs>
          <w:tab w:val="left" w:pos="1134"/>
        </w:tabs>
        <w:ind w:left="0"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з</w:t>
      </w:r>
      <w:r w:rsidR="00194A8A" w:rsidRPr="00194A8A">
        <w:rPr>
          <w:rFonts w:ascii="Times New Roman" w:hAnsi="Times New Roman" w:cs="Times New Roman"/>
          <w:sz w:val="28"/>
          <w:szCs w:val="28"/>
          <w:lang w:val="uk-UA" w:bidi="uk-UA"/>
        </w:rPr>
        <w:t>бирання персональних даних осіб, які є учасниками судового процесу, здійснюється шляхом надання ними відповідних відомостей в паперовій та/або електронній формах.</w:t>
      </w:r>
    </w:p>
    <w:p w:rsidR="00194A8A" w:rsidRPr="00194A8A" w:rsidRDefault="00194A8A" w:rsidP="001F1DCB">
      <w:pPr>
        <w:tabs>
          <w:tab w:val="left" w:pos="1134"/>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Накопичення персональних даних зазначеної в абзаці першому цього </w:t>
      </w:r>
      <w:r w:rsidR="006712B4">
        <w:rPr>
          <w:rFonts w:ascii="Times New Roman" w:hAnsi="Times New Roman" w:cs="Times New Roman"/>
          <w:sz w:val="28"/>
          <w:szCs w:val="28"/>
          <w:lang w:val="uk-UA" w:bidi="uk-UA"/>
        </w:rPr>
        <w:t>під</w:t>
      </w:r>
      <w:r w:rsidRPr="00194A8A">
        <w:rPr>
          <w:rFonts w:ascii="Times New Roman" w:hAnsi="Times New Roman" w:cs="Times New Roman"/>
          <w:sz w:val="28"/>
          <w:szCs w:val="28"/>
          <w:lang w:val="uk-UA" w:bidi="uk-UA"/>
        </w:rPr>
        <w:t>пункту категорії суб’єктів персональних даних здійснюється за допомогою Єдиної судової інформаційно-телекомунікаційної системи «Електронний суд» та в паперовій формі.</w:t>
      </w:r>
    </w:p>
    <w:p w:rsidR="00194A8A" w:rsidRDefault="006712B4" w:rsidP="001F1DCB">
      <w:pPr>
        <w:numPr>
          <w:ilvl w:val="0"/>
          <w:numId w:val="15"/>
        </w:numPr>
        <w:tabs>
          <w:tab w:val="left" w:pos="1134"/>
        </w:tabs>
        <w:ind w:left="0"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з</w:t>
      </w:r>
      <w:r w:rsidR="00194A8A" w:rsidRPr="00194A8A">
        <w:rPr>
          <w:rFonts w:ascii="Times New Roman" w:hAnsi="Times New Roman" w:cs="Times New Roman"/>
          <w:sz w:val="28"/>
          <w:szCs w:val="28"/>
          <w:lang w:val="uk-UA" w:bidi="uk-UA"/>
        </w:rPr>
        <w:t>бирання персональних даних осіб, з числа працівників територіальних органів, підприємств, установ та організацій, що належать до сфери управління Служби, які мають намір отримати доступ до ІКС Служби здійснюється в електронній формі, засобами системи електронного документообігу «АСКОД».</w:t>
      </w:r>
    </w:p>
    <w:p w:rsidR="001F1DCB" w:rsidRPr="00194A8A" w:rsidRDefault="001F1DCB" w:rsidP="001F1DCB">
      <w:pPr>
        <w:tabs>
          <w:tab w:val="left" w:pos="1134"/>
        </w:tabs>
        <w:ind w:left="567"/>
        <w:jc w:val="both"/>
        <w:rPr>
          <w:rFonts w:ascii="Times New Roman" w:hAnsi="Times New Roman" w:cs="Times New Roman"/>
          <w:sz w:val="28"/>
          <w:szCs w:val="28"/>
          <w:lang w:val="uk-UA" w:bidi="uk-UA"/>
        </w:rPr>
      </w:pPr>
    </w:p>
    <w:p w:rsidR="00194A8A" w:rsidRPr="006712B4" w:rsidRDefault="00C7004F" w:rsidP="00194A8A">
      <w:pPr>
        <w:numPr>
          <w:ilvl w:val="0"/>
          <w:numId w:val="4"/>
        </w:numPr>
        <w:tabs>
          <w:tab w:val="left" w:pos="993"/>
        </w:tabs>
        <w:ind w:firstLine="567"/>
        <w:jc w:val="both"/>
        <w:rPr>
          <w:rFonts w:ascii="Times New Roman" w:hAnsi="Times New Roman" w:cs="Times New Roman"/>
          <w:bCs/>
          <w:sz w:val="28"/>
          <w:szCs w:val="28"/>
          <w:lang w:val="uk-UA" w:bidi="uk-UA"/>
        </w:rPr>
      </w:pPr>
      <w:bookmarkStart w:id="6" w:name="bookmark6"/>
      <w:r>
        <w:rPr>
          <w:rFonts w:ascii="Times New Roman" w:hAnsi="Times New Roman" w:cs="Times New Roman"/>
          <w:bCs/>
          <w:sz w:val="28"/>
          <w:szCs w:val="28"/>
          <w:lang w:val="uk-UA" w:bidi="uk-UA"/>
        </w:rPr>
        <w:t>Ум</w:t>
      </w:r>
      <w:r w:rsidR="006712B4">
        <w:rPr>
          <w:rFonts w:ascii="Times New Roman" w:hAnsi="Times New Roman" w:cs="Times New Roman"/>
          <w:bCs/>
          <w:sz w:val="28"/>
          <w:szCs w:val="28"/>
          <w:lang w:val="uk-UA" w:bidi="uk-UA"/>
        </w:rPr>
        <w:t xml:space="preserve">ови та строки </w:t>
      </w:r>
      <w:r w:rsidR="00194A8A" w:rsidRPr="006712B4">
        <w:rPr>
          <w:rFonts w:ascii="Times New Roman" w:hAnsi="Times New Roman" w:cs="Times New Roman"/>
          <w:bCs/>
          <w:sz w:val="28"/>
          <w:szCs w:val="28"/>
          <w:lang w:val="uk-UA" w:bidi="uk-UA"/>
        </w:rPr>
        <w:t>обробки і зберігання персональних даних</w:t>
      </w:r>
      <w:bookmarkEnd w:id="6"/>
      <w:r w:rsidR="006712B4">
        <w:rPr>
          <w:rFonts w:ascii="Times New Roman" w:hAnsi="Times New Roman" w:cs="Times New Roman"/>
          <w:bCs/>
          <w:sz w:val="28"/>
          <w:szCs w:val="28"/>
          <w:lang w:val="uk-UA" w:bidi="uk-UA"/>
        </w:rPr>
        <w:t>:</w:t>
      </w:r>
    </w:p>
    <w:p w:rsidR="00194A8A" w:rsidRPr="006712B4" w:rsidRDefault="006712B4" w:rsidP="006712B4">
      <w:pPr>
        <w:pStyle w:val="aa"/>
        <w:numPr>
          <w:ilvl w:val="0"/>
          <w:numId w:val="6"/>
        </w:numPr>
        <w:tabs>
          <w:tab w:val="left" w:pos="993"/>
        </w:tabs>
        <w:ind w:left="0"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п</w:t>
      </w:r>
      <w:r w:rsidR="00194A8A" w:rsidRPr="006712B4">
        <w:rPr>
          <w:rFonts w:ascii="Times New Roman" w:hAnsi="Times New Roman" w:cs="Times New Roman"/>
          <w:sz w:val="28"/>
          <w:szCs w:val="28"/>
          <w:lang w:val="uk-UA" w:bidi="uk-UA"/>
        </w:rPr>
        <w:t>ерсональні дані обробляються у формі, що допускає ідентифікацію фізичної особи, якої вони стосуються, у строк не більше, ніж це необхідно відповідно до мети їх обробки, якщо інш</w:t>
      </w:r>
      <w:r>
        <w:rPr>
          <w:rFonts w:ascii="Times New Roman" w:hAnsi="Times New Roman" w:cs="Times New Roman"/>
          <w:sz w:val="28"/>
          <w:szCs w:val="28"/>
          <w:lang w:val="uk-UA" w:bidi="uk-UA"/>
        </w:rPr>
        <w:t>е не передбачено законодавством;</w:t>
      </w:r>
    </w:p>
    <w:p w:rsidR="00194A8A" w:rsidRPr="00194A8A" w:rsidRDefault="006712B4" w:rsidP="00194A8A">
      <w:pPr>
        <w:numPr>
          <w:ilvl w:val="0"/>
          <w:numId w:val="6"/>
        </w:numPr>
        <w:tabs>
          <w:tab w:val="left" w:pos="993"/>
        </w:tabs>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lastRenderedPageBreak/>
        <w:t>п</w:t>
      </w:r>
      <w:r w:rsidR="00194A8A" w:rsidRPr="00194A8A">
        <w:rPr>
          <w:rFonts w:ascii="Times New Roman" w:hAnsi="Times New Roman" w:cs="Times New Roman"/>
          <w:sz w:val="28"/>
          <w:szCs w:val="28"/>
          <w:lang w:val="uk-UA" w:bidi="uk-UA"/>
        </w:rPr>
        <w:t>ерсональні дані категорій суб’єктів, визначених у розділі ІІІ цього Порядку, зберігаються на сервері апарату Служби у строк, визначений законодавством, зокрема, про освіту, про державну службу, про працю, про основні засади державного нагляду (контролю), а також, у разі оформлення у паперовій формі, відповідно до номенклатури справ у справах орган</w:t>
      </w:r>
      <w:r>
        <w:rPr>
          <w:rFonts w:ascii="Times New Roman" w:hAnsi="Times New Roman" w:cs="Times New Roman"/>
          <w:sz w:val="28"/>
          <w:szCs w:val="28"/>
          <w:lang w:val="uk-UA" w:bidi="uk-UA"/>
        </w:rPr>
        <w:t>у із забезпечення якості освіти;</w:t>
      </w:r>
    </w:p>
    <w:p w:rsidR="00194A8A" w:rsidRDefault="006712B4" w:rsidP="00194A8A">
      <w:pPr>
        <w:numPr>
          <w:ilvl w:val="0"/>
          <w:numId w:val="6"/>
        </w:numPr>
        <w:tabs>
          <w:tab w:val="left" w:pos="993"/>
        </w:tabs>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з</w:t>
      </w:r>
      <w:r w:rsidR="00194A8A" w:rsidRPr="00194A8A">
        <w:rPr>
          <w:rFonts w:ascii="Times New Roman" w:hAnsi="Times New Roman" w:cs="Times New Roman"/>
          <w:sz w:val="28"/>
          <w:szCs w:val="28"/>
          <w:lang w:val="uk-UA" w:bidi="uk-UA"/>
        </w:rPr>
        <w:t>абезпечення збереженості та цілісності персональних даних здійснюється відповідно до вимог розділу VI цього Порядку.</w:t>
      </w:r>
    </w:p>
    <w:p w:rsidR="006712B4" w:rsidRPr="00194A8A" w:rsidRDefault="006712B4" w:rsidP="006712B4">
      <w:pPr>
        <w:tabs>
          <w:tab w:val="left" w:pos="993"/>
        </w:tabs>
        <w:ind w:left="567"/>
        <w:jc w:val="both"/>
        <w:rPr>
          <w:rFonts w:ascii="Times New Roman" w:hAnsi="Times New Roman" w:cs="Times New Roman"/>
          <w:sz w:val="28"/>
          <w:szCs w:val="28"/>
          <w:lang w:val="uk-UA" w:bidi="uk-UA"/>
        </w:rPr>
      </w:pPr>
    </w:p>
    <w:p w:rsidR="00194A8A" w:rsidRPr="006712B4" w:rsidRDefault="006712B4" w:rsidP="00194A8A">
      <w:pPr>
        <w:numPr>
          <w:ilvl w:val="0"/>
          <w:numId w:val="4"/>
        </w:numPr>
        <w:tabs>
          <w:tab w:val="left" w:pos="993"/>
        </w:tabs>
        <w:ind w:firstLine="567"/>
        <w:jc w:val="both"/>
        <w:rPr>
          <w:rFonts w:ascii="Times New Roman" w:hAnsi="Times New Roman" w:cs="Times New Roman"/>
          <w:bCs/>
          <w:sz w:val="28"/>
          <w:szCs w:val="28"/>
          <w:lang w:val="uk-UA" w:bidi="uk-UA"/>
        </w:rPr>
      </w:pPr>
      <w:bookmarkStart w:id="7" w:name="bookmark7"/>
      <w:r>
        <w:rPr>
          <w:rFonts w:ascii="Times New Roman" w:hAnsi="Times New Roman" w:cs="Times New Roman"/>
          <w:bCs/>
          <w:sz w:val="28"/>
          <w:szCs w:val="28"/>
          <w:lang w:val="uk-UA" w:bidi="uk-UA"/>
        </w:rPr>
        <w:t>Умови в</w:t>
      </w:r>
      <w:r w:rsidR="00194A8A" w:rsidRPr="006712B4">
        <w:rPr>
          <w:rFonts w:ascii="Times New Roman" w:hAnsi="Times New Roman" w:cs="Times New Roman"/>
          <w:bCs/>
          <w:sz w:val="28"/>
          <w:szCs w:val="28"/>
          <w:lang w:val="uk-UA" w:bidi="uk-UA"/>
        </w:rPr>
        <w:t>несення змін, видалення або знищення персональних даних</w:t>
      </w:r>
      <w:bookmarkEnd w:id="7"/>
      <w:r>
        <w:rPr>
          <w:rFonts w:ascii="Times New Roman" w:hAnsi="Times New Roman" w:cs="Times New Roman"/>
          <w:bCs/>
          <w:sz w:val="28"/>
          <w:szCs w:val="28"/>
          <w:lang w:val="uk-UA" w:bidi="uk-UA"/>
        </w:rPr>
        <w:t>:</w:t>
      </w:r>
    </w:p>
    <w:p w:rsidR="00194A8A" w:rsidRPr="006712B4" w:rsidRDefault="006712B4" w:rsidP="006712B4">
      <w:pPr>
        <w:pStyle w:val="aa"/>
        <w:numPr>
          <w:ilvl w:val="0"/>
          <w:numId w:val="7"/>
        </w:numPr>
        <w:tabs>
          <w:tab w:val="left" w:pos="993"/>
        </w:tabs>
        <w:ind w:left="0" w:firstLine="567"/>
        <w:jc w:val="both"/>
        <w:rPr>
          <w:rFonts w:ascii="Times New Roman" w:hAnsi="Times New Roman" w:cs="Times New Roman"/>
          <w:sz w:val="28"/>
          <w:szCs w:val="28"/>
          <w:lang w:val="uk-UA" w:bidi="uk-UA"/>
        </w:rPr>
      </w:pPr>
      <w:r w:rsidRPr="006712B4">
        <w:rPr>
          <w:rFonts w:ascii="Times New Roman" w:hAnsi="Times New Roman" w:cs="Times New Roman"/>
          <w:sz w:val="28"/>
          <w:szCs w:val="28"/>
          <w:lang w:val="uk-UA" w:bidi="uk-UA"/>
        </w:rPr>
        <w:t>п</w:t>
      </w:r>
      <w:r w:rsidR="00194A8A" w:rsidRPr="006712B4">
        <w:rPr>
          <w:rFonts w:ascii="Times New Roman" w:hAnsi="Times New Roman" w:cs="Times New Roman"/>
          <w:sz w:val="28"/>
          <w:szCs w:val="28"/>
          <w:lang w:val="uk-UA" w:bidi="uk-UA"/>
        </w:rPr>
        <w:t>рацівники органу із забезпечення якості освіти, які здійснюють обробку персональних даних в обсягах, визначених їх посадовими інструкціями, переглядають персональні дані на предмет їх актуальності та достовірно</w:t>
      </w:r>
      <w:r w:rsidRPr="006712B4">
        <w:rPr>
          <w:rFonts w:ascii="Times New Roman" w:hAnsi="Times New Roman" w:cs="Times New Roman"/>
          <w:sz w:val="28"/>
          <w:szCs w:val="28"/>
          <w:lang w:val="uk-UA" w:bidi="uk-UA"/>
        </w:rPr>
        <w:t>сті відповідно до законодавства;</w:t>
      </w:r>
    </w:p>
    <w:p w:rsidR="00194A8A" w:rsidRPr="00194A8A" w:rsidRDefault="006712B4" w:rsidP="00194A8A">
      <w:pPr>
        <w:numPr>
          <w:ilvl w:val="0"/>
          <w:numId w:val="7"/>
        </w:numPr>
        <w:tabs>
          <w:tab w:val="left" w:pos="993"/>
        </w:tabs>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з</w:t>
      </w:r>
      <w:r w:rsidR="00194A8A" w:rsidRPr="00194A8A">
        <w:rPr>
          <w:rFonts w:ascii="Times New Roman" w:hAnsi="Times New Roman" w:cs="Times New Roman"/>
          <w:sz w:val="28"/>
          <w:szCs w:val="28"/>
          <w:lang w:val="uk-UA" w:bidi="uk-UA"/>
        </w:rPr>
        <w:t>міни до персональних даних вносяться на підставі:</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вмотивованої письмової вимоги суб’єкта персональних даних;</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припису Уповноваженого Верховної Ради України з прав людини або визначених ним посадових осіб Секретаріату Уповноваженого Верховної Ради України з прав людини;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рішення суду, що набрало законної си</w:t>
      </w:r>
      <w:r w:rsidR="006712B4">
        <w:rPr>
          <w:rFonts w:ascii="Times New Roman" w:hAnsi="Times New Roman" w:cs="Times New Roman"/>
          <w:sz w:val="28"/>
          <w:szCs w:val="28"/>
          <w:lang w:val="uk-UA" w:bidi="uk-UA"/>
        </w:rPr>
        <w:t>ли;</w:t>
      </w:r>
    </w:p>
    <w:p w:rsidR="00194A8A" w:rsidRPr="00194A8A" w:rsidRDefault="006712B4" w:rsidP="00194A8A">
      <w:pPr>
        <w:numPr>
          <w:ilvl w:val="0"/>
          <w:numId w:val="7"/>
        </w:numPr>
        <w:tabs>
          <w:tab w:val="left" w:pos="993"/>
        </w:tabs>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п</w:t>
      </w:r>
      <w:r w:rsidR="00194A8A" w:rsidRPr="00194A8A">
        <w:rPr>
          <w:rFonts w:ascii="Times New Roman" w:hAnsi="Times New Roman" w:cs="Times New Roman"/>
          <w:sz w:val="28"/>
          <w:szCs w:val="28"/>
          <w:lang w:val="uk-UA" w:bidi="uk-UA"/>
        </w:rPr>
        <w:t>ерсональні дані видаляються або знищуються у спосіб, що виключає подальшу можливість поно</w:t>
      </w:r>
      <w:r>
        <w:rPr>
          <w:rFonts w:ascii="Times New Roman" w:hAnsi="Times New Roman" w:cs="Times New Roman"/>
          <w:sz w:val="28"/>
          <w:szCs w:val="28"/>
          <w:lang w:val="uk-UA" w:bidi="uk-UA"/>
        </w:rPr>
        <w:t>влення таких персональних даних;</w:t>
      </w:r>
    </w:p>
    <w:p w:rsidR="00194A8A" w:rsidRPr="00194A8A" w:rsidRDefault="006712B4" w:rsidP="00194A8A">
      <w:pPr>
        <w:numPr>
          <w:ilvl w:val="0"/>
          <w:numId w:val="7"/>
        </w:numPr>
        <w:tabs>
          <w:tab w:val="left" w:pos="993"/>
        </w:tabs>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у</w:t>
      </w:r>
      <w:r w:rsidR="00194A8A" w:rsidRPr="00194A8A">
        <w:rPr>
          <w:rFonts w:ascii="Times New Roman" w:hAnsi="Times New Roman" w:cs="Times New Roman"/>
          <w:sz w:val="28"/>
          <w:szCs w:val="28"/>
          <w:lang w:val="uk-UA" w:bidi="uk-UA"/>
        </w:rPr>
        <w:t xml:space="preserve"> разі виявлення відомостей про особу, які не відповідають дійсності, такі відомості мають бути </w:t>
      </w:r>
      <w:r>
        <w:rPr>
          <w:rFonts w:ascii="Times New Roman" w:hAnsi="Times New Roman" w:cs="Times New Roman"/>
          <w:sz w:val="28"/>
          <w:szCs w:val="28"/>
          <w:lang w:val="uk-UA" w:bidi="uk-UA"/>
        </w:rPr>
        <w:t>невідкладно змінені або знищені;</w:t>
      </w:r>
    </w:p>
    <w:p w:rsidR="00194A8A" w:rsidRPr="00194A8A" w:rsidRDefault="006712B4" w:rsidP="00194A8A">
      <w:pPr>
        <w:numPr>
          <w:ilvl w:val="0"/>
          <w:numId w:val="7"/>
        </w:numPr>
        <w:tabs>
          <w:tab w:val="left" w:pos="993"/>
        </w:tabs>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п</w:t>
      </w:r>
      <w:r w:rsidR="00194A8A" w:rsidRPr="00194A8A">
        <w:rPr>
          <w:rFonts w:ascii="Times New Roman" w:hAnsi="Times New Roman" w:cs="Times New Roman"/>
          <w:sz w:val="28"/>
          <w:szCs w:val="28"/>
          <w:lang w:val="uk-UA" w:bidi="uk-UA"/>
        </w:rPr>
        <w:t>ерсональні дані підлягають видаленню або знищенню у разі:</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закінчення строку зберігання даних, визначеного згодою суб’єкта</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персональних даних на обробку цих даних або законом;</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припинення правовідносин між суб’єктом персональних даних та органом із забезпечення якості освіти, якщо інше не передбачено законом;</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видання відповідного припису Уповноваженого Верховної Ради України з прав людини або визначених ним посадових осіб Секретаріату Уповноваженого Верховної Ради України з прав людини;</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набрання законної сили рішенням суду щодо видалення </w:t>
      </w:r>
      <w:r w:rsidR="006712B4">
        <w:rPr>
          <w:rFonts w:ascii="Times New Roman" w:hAnsi="Times New Roman" w:cs="Times New Roman"/>
          <w:sz w:val="28"/>
          <w:szCs w:val="28"/>
          <w:lang w:val="uk-UA" w:bidi="uk-UA"/>
        </w:rPr>
        <w:t>або знищення персональних даних;</w:t>
      </w:r>
    </w:p>
    <w:p w:rsidR="00194A8A" w:rsidRPr="00194A8A" w:rsidRDefault="006712B4" w:rsidP="00194A8A">
      <w:pPr>
        <w:numPr>
          <w:ilvl w:val="0"/>
          <w:numId w:val="7"/>
        </w:numPr>
        <w:tabs>
          <w:tab w:val="left" w:pos="993"/>
        </w:tabs>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п</w:t>
      </w:r>
      <w:r w:rsidR="00194A8A" w:rsidRPr="00194A8A">
        <w:rPr>
          <w:rFonts w:ascii="Times New Roman" w:hAnsi="Times New Roman" w:cs="Times New Roman"/>
          <w:sz w:val="28"/>
          <w:szCs w:val="28"/>
          <w:lang w:val="uk-UA" w:bidi="uk-UA"/>
        </w:rPr>
        <w:t>ерсональні дані, зібрані з порушенням вимог</w:t>
      </w:r>
      <w:hyperlink r:id="rId12" w:history="1">
        <w:r w:rsidR="00194A8A" w:rsidRPr="006712B4">
          <w:rPr>
            <w:rStyle w:val="a3"/>
            <w:rFonts w:ascii="Times New Roman" w:hAnsi="Times New Roman" w:cs="Times New Roman"/>
            <w:color w:val="auto"/>
            <w:sz w:val="28"/>
            <w:szCs w:val="28"/>
            <w:u w:val="none"/>
            <w:lang w:val="uk-UA" w:bidi="uk-UA"/>
          </w:rPr>
          <w:t xml:space="preserve"> Закону України</w:t>
        </w:r>
      </w:hyperlink>
      <w:r w:rsidR="00194A8A" w:rsidRPr="006712B4">
        <w:rPr>
          <w:rFonts w:ascii="Times New Roman" w:hAnsi="Times New Roman" w:cs="Times New Roman"/>
          <w:sz w:val="28"/>
          <w:szCs w:val="28"/>
          <w:lang w:val="uk-UA" w:bidi="uk-UA"/>
        </w:rPr>
        <w:t xml:space="preserve"> «Про захист персональних даних», підлягають видаленню або знищенню</w:t>
      </w:r>
      <w:r w:rsidR="00194A8A" w:rsidRPr="00194A8A">
        <w:rPr>
          <w:rFonts w:ascii="Times New Roman" w:hAnsi="Times New Roman" w:cs="Times New Roman"/>
          <w:sz w:val="28"/>
          <w:szCs w:val="28"/>
          <w:lang w:val="uk-UA" w:bidi="uk-UA"/>
        </w:rPr>
        <w:t xml:space="preserve"> у встан</w:t>
      </w:r>
      <w:r w:rsidR="0052408A">
        <w:rPr>
          <w:rFonts w:ascii="Times New Roman" w:hAnsi="Times New Roman" w:cs="Times New Roman"/>
          <w:sz w:val="28"/>
          <w:szCs w:val="28"/>
          <w:lang w:val="uk-UA" w:bidi="uk-UA"/>
        </w:rPr>
        <w:t>овленому законодавством порядку;</w:t>
      </w:r>
    </w:p>
    <w:p w:rsidR="00194A8A" w:rsidRPr="00194A8A" w:rsidRDefault="0052408A" w:rsidP="00194A8A">
      <w:pPr>
        <w:numPr>
          <w:ilvl w:val="0"/>
          <w:numId w:val="7"/>
        </w:numPr>
        <w:tabs>
          <w:tab w:val="left" w:pos="993"/>
        </w:tabs>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с</w:t>
      </w:r>
      <w:r w:rsidR="00194A8A" w:rsidRPr="00194A8A">
        <w:rPr>
          <w:rFonts w:ascii="Times New Roman" w:hAnsi="Times New Roman" w:cs="Times New Roman"/>
          <w:sz w:val="28"/>
          <w:szCs w:val="28"/>
          <w:lang w:val="uk-UA" w:bidi="uk-UA"/>
        </w:rPr>
        <w:t xml:space="preserve">уб’єкт персональних даних має право </w:t>
      </w:r>
      <w:r w:rsidR="00125848">
        <w:rPr>
          <w:rFonts w:ascii="Times New Roman" w:hAnsi="Times New Roman" w:cs="Times New Roman"/>
          <w:sz w:val="28"/>
          <w:szCs w:val="28"/>
          <w:lang w:val="uk-UA" w:bidi="uk-UA"/>
        </w:rPr>
        <w:t>заявляти</w:t>
      </w:r>
      <w:r w:rsidR="00194A8A" w:rsidRPr="00194A8A">
        <w:rPr>
          <w:rFonts w:ascii="Times New Roman" w:hAnsi="Times New Roman" w:cs="Times New Roman"/>
          <w:sz w:val="28"/>
          <w:szCs w:val="28"/>
          <w:lang w:val="uk-UA" w:bidi="uk-UA"/>
        </w:rPr>
        <w:t xml:space="preserve"> вмотивовану вимогу щодо зміни або знищення своїх персональних даних володільцем та розпорядником персональних даних, якщо ці дані обробляються незаконно чи є недостовірними</w:t>
      </w:r>
      <w:r>
        <w:rPr>
          <w:rFonts w:ascii="Times New Roman" w:hAnsi="Times New Roman" w:cs="Times New Roman"/>
          <w:sz w:val="28"/>
          <w:szCs w:val="28"/>
          <w:lang w:val="uk-UA" w:bidi="uk-UA"/>
        </w:rPr>
        <w:t>;</w:t>
      </w:r>
    </w:p>
    <w:p w:rsidR="00194A8A" w:rsidRPr="00194A8A" w:rsidRDefault="00194A8A" w:rsidP="00194A8A">
      <w:pPr>
        <w:numPr>
          <w:ilvl w:val="0"/>
          <w:numId w:val="7"/>
        </w:num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Якщо за результатами розгляду такої вимоги виявлено, що персональні дані суб’єкта обробляються незаконно або є недостовірними орган із забезпечення якості освіти припиняє обробку таких персональних даних та інформує про це суб’єкта персональних даних.</w:t>
      </w:r>
    </w:p>
    <w:p w:rsidR="00194A8A" w:rsidRPr="00194A8A" w:rsidRDefault="00194A8A" w:rsidP="00194A8A">
      <w:pPr>
        <w:numPr>
          <w:ilvl w:val="0"/>
          <w:numId w:val="4"/>
        </w:numPr>
        <w:tabs>
          <w:tab w:val="left" w:pos="993"/>
        </w:tabs>
        <w:ind w:firstLine="567"/>
        <w:jc w:val="both"/>
        <w:rPr>
          <w:rFonts w:ascii="Times New Roman" w:hAnsi="Times New Roman" w:cs="Times New Roman"/>
          <w:b/>
          <w:bCs/>
          <w:sz w:val="28"/>
          <w:szCs w:val="28"/>
          <w:lang w:val="uk-UA" w:bidi="uk-UA"/>
        </w:rPr>
      </w:pPr>
      <w:bookmarkStart w:id="8" w:name="bookmark8"/>
      <w:r w:rsidRPr="00194A8A">
        <w:rPr>
          <w:rFonts w:ascii="Times New Roman" w:hAnsi="Times New Roman" w:cs="Times New Roman"/>
          <w:b/>
          <w:bCs/>
          <w:sz w:val="28"/>
          <w:szCs w:val="28"/>
          <w:lang w:val="uk-UA" w:bidi="uk-UA"/>
        </w:rPr>
        <w:lastRenderedPageBreak/>
        <w:t>Доступ до персональних даних</w:t>
      </w:r>
      <w:bookmarkEnd w:id="8"/>
      <w:r w:rsidR="0052408A">
        <w:rPr>
          <w:rFonts w:ascii="Times New Roman" w:hAnsi="Times New Roman" w:cs="Times New Roman"/>
          <w:b/>
          <w:bCs/>
          <w:sz w:val="28"/>
          <w:szCs w:val="28"/>
          <w:lang w:val="uk-UA" w:bidi="uk-UA"/>
        </w:rPr>
        <w:t>:</w:t>
      </w:r>
    </w:p>
    <w:p w:rsidR="00194A8A" w:rsidRPr="0052408A" w:rsidRDefault="0052408A" w:rsidP="0052408A">
      <w:pPr>
        <w:pStyle w:val="aa"/>
        <w:numPr>
          <w:ilvl w:val="0"/>
          <w:numId w:val="8"/>
        </w:numPr>
        <w:tabs>
          <w:tab w:val="left" w:pos="993"/>
        </w:tabs>
        <w:ind w:left="0"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п</w:t>
      </w:r>
      <w:r w:rsidR="00194A8A" w:rsidRPr="0052408A">
        <w:rPr>
          <w:rFonts w:ascii="Times New Roman" w:hAnsi="Times New Roman" w:cs="Times New Roman"/>
          <w:sz w:val="28"/>
          <w:szCs w:val="28"/>
          <w:lang w:val="uk-UA" w:bidi="uk-UA"/>
        </w:rPr>
        <w:t>рацівники органу із забезпечення якості освіти, які мають доступ до персональних даних, мають бути ознайомлені з вимогами</w:t>
      </w:r>
      <w:hyperlink r:id="rId13" w:history="1">
        <w:r w:rsidR="00194A8A" w:rsidRPr="0052408A">
          <w:rPr>
            <w:rStyle w:val="a3"/>
            <w:rFonts w:ascii="Times New Roman" w:hAnsi="Times New Roman" w:cs="Times New Roman"/>
            <w:color w:val="auto"/>
            <w:sz w:val="28"/>
            <w:szCs w:val="28"/>
            <w:u w:val="none"/>
            <w:lang w:val="uk-UA" w:bidi="uk-UA"/>
          </w:rPr>
          <w:t xml:space="preserve"> Закону України</w:t>
        </w:r>
      </w:hyperlink>
      <w:r w:rsidR="00194A8A" w:rsidRPr="0052408A">
        <w:rPr>
          <w:rFonts w:ascii="Times New Roman" w:hAnsi="Times New Roman" w:cs="Times New Roman"/>
          <w:sz w:val="28"/>
          <w:szCs w:val="28"/>
          <w:lang w:val="uk-UA" w:bidi="uk-UA"/>
        </w:rPr>
        <w:t xml:space="preserve"> «Про захист персональних даних» та інших нормативно-правових актів у с</w:t>
      </w:r>
      <w:r>
        <w:rPr>
          <w:rFonts w:ascii="Times New Roman" w:hAnsi="Times New Roman" w:cs="Times New Roman"/>
          <w:sz w:val="28"/>
          <w:szCs w:val="28"/>
          <w:lang w:val="uk-UA" w:bidi="uk-UA"/>
        </w:rPr>
        <w:t>фері захисту персональних даних;</w:t>
      </w:r>
    </w:p>
    <w:p w:rsidR="0052408A" w:rsidRDefault="0052408A" w:rsidP="00B26516">
      <w:pPr>
        <w:numPr>
          <w:ilvl w:val="0"/>
          <w:numId w:val="8"/>
        </w:numPr>
        <w:tabs>
          <w:tab w:val="left" w:pos="993"/>
        </w:tabs>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п</w:t>
      </w:r>
      <w:r w:rsidR="00194A8A" w:rsidRPr="0052408A">
        <w:rPr>
          <w:rFonts w:ascii="Times New Roman" w:hAnsi="Times New Roman" w:cs="Times New Roman"/>
          <w:sz w:val="28"/>
          <w:szCs w:val="28"/>
          <w:lang w:val="uk-UA" w:bidi="uk-UA"/>
        </w:rPr>
        <w:t>рацівники, які мають доступ до персональних даних, зобов’язані:</w:t>
      </w:r>
    </w:p>
    <w:p w:rsidR="00194A8A" w:rsidRPr="0052408A" w:rsidRDefault="00194A8A" w:rsidP="0052408A">
      <w:pPr>
        <w:tabs>
          <w:tab w:val="left" w:pos="993"/>
        </w:tabs>
        <w:ind w:left="567"/>
        <w:jc w:val="both"/>
        <w:rPr>
          <w:rFonts w:ascii="Times New Roman" w:hAnsi="Times New Roman" w:cs="Times New Roman"/>
          <w:sz w:val="28"/>
          <w:szCs w:val="28"/>
          <w:lang w:val="uk-UA" w:bidi="uk-UA"/>
        </w:rPr>
      </w:pPr>
      <w:r w:rsidRPr="0052408A">
        <w:rPr>
          <w:rFonts w:ascii="Times New Roman" w:hAnsi="Times New Roman" w:cs="Times New Roman"/>
          <w:sz w:val="28"/>
          <w:szCs w:val="28"/>
          <w:lang w:val="uk-UA" w:bidi="uk-UA"/>
        </w:rPr>
        <w:t>запобігати втраті персональних даних та їх неправомірному використанню;</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не розголошувати персональні дані, які їм було довірено або які стали відомі</w:t>
      </w:r>
      <w:r w:rsidR="0052408A">
        <w:rPr>
          <w:rFonts w:ascii="Times New Roman" w:hAnsi="Times New Roman" w:cs="Times New Roman"/>
          <w:sz w:val="28"/>
          <w:szCs w:val="28"/>
          <w:lang w:val="uk-UA" w:bidi="uk-UA"/>
        </w:rPr>
        <w:t xml:space="preserve"> </w:t>
      </w:r>
      <w:r w:rsidRPr="00194A8A">
        <w:rPr>
          <w:rFonts w:ascii="Times New Roman" w:hAnsi="Times New Roman" w:cs="Times New Roman"/>
          <w:sz w:val="28"/>
          <w:szCs w:val="28"/>
          <w:lang w:val="uk-UA" w:bidi="uk-UA"/>
        </w:rPr>
        <w:t xml:space="preserve">у зв’язку з виконанням посадових обов’язків (таке зобов’язання залишається чинним після припинення ними виконання відповідних функцій, пов’язаних з персональними даними, крім випадків, </w:t>
      </w:r>
      <w:r w:rsidRPr="0052408A">
        <w:rPr>
          <w:rFonts w:ascii="Times New Roman" w:hAnsi="Times New Roman" w:cs="Times New Roman"/>
          <w:sz w:val="28"/>
          <w:szCs w:val="28"/>
          <w:lang w:val="uk-UA" w:bidi="uk-UA"/>
        </w:rPr>
        <w:t>установлених</w:t>
      </w:r>
      <w:hyperlink r:id="rId14" w:history="1">
        <w:r w:rsidRPr="0052408A">
          <w:rPr>
            <w:rStyle w:val="a3"/>
            <w:rFonts w:ascii="Times New Roman" w:hAnsi="Times New Roman" w:cs="Times New Roman"/>
            <w:color w:val="auto"/>
            <w:sz w:val="28"/>
            <w:szCs w:val="28"/>
            <w:u w:val="none"/>
            <w:lang w:val="uk-UA" w:bidi="uk-UA"/>
          </w:rPr>
          <w:t xml:space="preserve"> Законом України </w:t>
        </w:r>
      </w:hyperlink>
      <w:r w:rsidRPr="00194A8A">
        <w:rPr>
          <w:rFonts w:ascii="Times New Roman" w:hAnsi="Times New Roman" w:cs="Times New Roman"/>
          <w:sz w:val="28"/>
          <w:szCs w:val="28"/>
          <w:lang w:val="uk-UA" w:bidi="uk-UA"/>
        </w:rPr>
        <w:t>«</w:t>
      </w:r>
      <w:r w:rsidR="0052408A">
        <w:rPr>
          <w:rFonts w:ascii="Times New Roman" w:hAnsi="Times New Roman" w:cs="Times New Roman"/>
          <w:sz w:val="28"/>
          <w:szCs w:val="28"/>
          <w:lang w:val="uk-UA" w:bidi="uk-UA"/>
        </w:rPr>
        <w:t>Про захист персональних даних»);</w:t>
      </w:r>
    </w:p>
    <w:p w:rsidR="00194A8A" w:rsidRPr="00194A8A" w:rsidRDefault="0052408A" w:rsidP="00194A8A">
      <w:pPr>
        <w:numPr>
          <w:ilvl w:val="0"/>
          <w:numId w:val="8"/>
        </w:numPr>
        <w:tabs>
          <w:tab w:val="left" w:pos="993"/>
        </w:tabs>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п</w:t>
      </w:r>
      <w:r w:rsidR="00194A8A" w:rsidRPr="00194A8A">
        <w:rPr>
          <w:rFonts w:ascii="Times New Roman" w:hAnsi="Times New Roman" w:cs="Times New Roman"/>
          <w:sz w:val="28"/>
          <w:szCs w:val="28"/>
          <w:lang w:val="uk-UA" w:bidi="uk-UA"/>
        </w:rPr>
        <w:t>рацівники, які мають доступ до персональних даних, надають письмове зобов’язання про нерозголошення персональних даних (додаток 1), яке зберігається у відповідальної особи, що організовує роботу, пов’язану із захистом персонал</w:t>
      </w:r>
      <w:r w:rsidR="00E578F7">
        <w:rPr>
          <w:rFonts w:ascii="Times New Roman" w:hAnsi="Times New Roman" w:cs="Times New Roman"/>
          <w:sz w:val="28"/>
          <w:szCs w:val="28"/>
          <w:lang w:val="uk-UA" w:bidi="uk-UA"/>
        </w:rPr>
        <w:t xml:space="preserve">ьних даних при їх обробці (далі – </w:t>
      </w:r>
      <w:r w:rsidR="00194A8A" w:rsidRPr="00194A8A">
        <w:rPr>
          <w:rFonts w:ascii="Times New Roman" w:hAnsi="Times New Roman" w:cs="Times New Roman"/>
          <w:sz w:val="28"/>
          <w:szCs w:val="28"/>
          <w:lang w:val="uk-UA" w:bidi="uk-UA"/>
        </w:rPr>
        <w:t>відповідальна особа).</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Кожен із цих працівників користується доступом лише до тих персональних даних (їх частин) суб’єктів, які необхідні у зв’язку з виконанням ними своїх професійних, сл</w:t>
      </w:r>
      <w:r w:rsidR="0052408A">
        <w:rPr>
          <w:rFonts w:ascii="Times New Roman" w:hAnsi="Times New Roman" w:cs="Times New Roman"/>
          <w:sz w:val="28"/>
          <w:szCs w:val="28"/>
          <w:lang w:val="uk-UA" w:bidi="uk-UA"/>
        </w:rPr>
        <w:t>ужбових або трудових обов’язків;</w:t>
      </w:r>
    </w:p>
    <w:p w:rsidR="00194A8A" w:rsidRPr="00194A8A" w:rsidRDefault="0052408A" w:rsidP="00194A8A">
      <w:pPr>
        <w:numPr>
          <w:ilvl w:val="0"/>
          <w:numId w:val="8"/>
        </w:numPr>
        <w:tabs>
          <w:tab w:val="left" w:pos="993"/>
        </w:tabs>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в</w:t>
      </w:r>
      <w:r w:rsidR="00194A8A" w:rsidRPr="00194A8A">
        <w:rPr>
          <w:rFonts w:ascii="Times New Roman" w:hAnsi="Times New Roman" w:cs="Times New Roman"/>
          <w:sz w:val="28"/>
          <w:szCs w:val="28"/>
          <w:lang w:val="uk-UA" w:bidi="uk-UA"/>
        </w:rPr>
        <w:t>ідомості про працівників органу із забезпечення якості освіти, які надали письмове зобов’язання про нерозголошення персональних даних, заносяться до Журналу реєстрації зобов’язань про нерозголошення персональних даних (додаток 2), який ведеться в електронном</w:t>
      </w:r>
      <w:r>
        <w:rPr>
          <w:rFonts w:ascii="Times New Roman" w:hAnsi="Times New Roman" w:cs="Times New Roman"/>
          <w:sz w:val="28"/>
          <w:szCs w:val="28"/>
          <w:lang w:val="uk-UA" w:bidi="uk-UA"/>
        </w:rPr>
        <w:t>у вигляді відповідальною особою;</w:t>
      </w:r>
    </w:p>
    <w:p w:rsidR="00194A8A" w:rsidRDefault="0052408A" w:rsidP="00194A8A">
      <w:pPr>
        <w:numPr>
          <w:ilvl w:val="0"/>
          <w:numId w:val="8"/>
        </w:numPr>
        <w:tabs>
          <w:tab w:val="left" w:pos="993"/>
        </w:tabs>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с</w:t>
      </w:r>
      <w:r w:rsidR="00194A8A" w:rsidRPr="00194A8A">
        <w:rPr>
          <w:rFonts w:ascii="Times New Roman" w:hAnsi="Times New Roman" w:cs="Times New Roman"/>
          <w:sz w:val="28"/>
          <w:szCs w:val="28"/>
          <w:lang w:val="uk-UA" w:bidi="uk-UA"/>
        </w:rPr>
        <w:t>уб’єкт персональних даних має право на одержання від органу із забезпечення якості освіти будь-яких відомостей про себе без зазначення мети запиту, крім випадків, установлених законодавством.</w:t>
      </w:r>
    </w:p>
    <w:p w:rsidR="0052408A" w:rsidRPr="00194A8A" w:rsidRDefault="0052408A" w:rsidP="0052408A">
      <w:pPr>
        <w:tabs>
          <w:tab w:val="left" w:pos="993"/>
        </w:tabs>
        <w:ind w:left="567"/>
        <w:jc w:val="center"/>
        <w:rPr>
          <w:rFonts w:ascii="Times New Roman" w:hAnsi="Times New Roman" w:cs="Times New Roman"/>
          <w:sz w:val="28"/>
          <w:szCs w:val="28"/>
          <w:lang w:val="uk-UA" w:bidi="uk-UA"/>
        </w:rPr>
      </w:pPr>
    </w:p>
    <w:p w:rsidR="00194A8A" w:rsidRDefault="00194A8A" w:rsidP="0052408A">
      <w:pPr>
        <w:numPr>
          <w:ilvl w:val="0"/>
          <w:numId w:val="3"/>
        </w:numPr>
        <w:tabs>
          <w:tab w:val="left" w:pos="993"/>
        </w:tabs>
        <w:ind w:firstLine="567"/>
        <w:jc w:val="center"/>
        <w:rPr>
          <w:rFonts w:ascii="Times New Roman" w:hAnsi="Times New Roman" w:cs="Times New Roman"/>
          <w:b/>
          <w:bCs/>
          <w:sz w:val="28"/>
          <w:szCs w:val="28"/>
          <w:lang w:val="uk-UA" w:bidi="uk-UA"/>
        </w:rPr>
      </w:pPr>
      <w:bookmarkStart w:id="9" w:name="bookmark9"/>
      <w:r w:rsidRPr="00194A8A">
        <w:rPr>
          <w:rFonts w:ascii="Times New Roman" w:hAnsi="Times New Roman" w:cs="Times New Roman"/>
          <w:b/>
          <w:bCs/>
          <w:sz w:val="28"/>
          <w:szCs w:val="28"/>
          <w:lang w:val="uk-UA" w:bidi="uk-UA"/>
        </w:rPr>
        <w:t>Умови передачі персональних даних третім особам</w:t>
      </w:r>
      <w:bookmarkEnd w:id="9"/>
    </w:p>
    <w:p w:rsidR="0052408A" w:rsidRPr="00194A8A" w:rsidRDefault="0052408A" w:rsidP="0052408A">
      <w:pPr>
        <w:tabs>
          <w:tab w:val="left" w:pos="993"/>
        </w:tabs>
        <w:ind w:left="567"/>
        <w:rPr>
          <w:rFonts w:ascii="Times New Roman" w:hAnsi="Times New Roman" w:cs="Times New Roman"/>
          <w:b/>
          <w:bCs/>
          <w:sz w:val="28"/>
          <w:szCs w:val="28"/>
          <w:lang w:val="uk-UA" w:bidi="uk-UA"/>
        </w:rPr>
      </w:pPr>
    </w:p>
    <w:p w:rsidR="00194A8A" w:rsidRDefault="00194A8A" w:rsidP="00194A8A">
      <w:pPr>
        <w:numPr>
          <w:ilvl w:val="0"/>
          <w:numId w:val="9"/>
        </w:num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Третіми особами, яким передаються персональні дані, є особи, які звертаються до органу із забезпечення якості освіти та мають право на отримання таких даних виключно на підставах, визначених законодавством.</w:t>
      </w:r>
    </w:p>
    <w:p w:rsidR="0052408A" w:rsidRPr="00194A8A" w:rsidRDefault="0052408A" w:rsidP="0052408A">
      <w:pPr>
        <w:tabs>
          <w:tab w:val="left" w:pos="993"/>
        </w:tabs>
        <w:ind w:left="567"/>
        <w:jc w:val="both"/>
        <w:rPr>
          <w:rFonts w:ascii="Times New Roman" w:hAnsi="Times New Roman" w:cs="Times New Roman"/>
          <w:sz w:val="28"/>
          <w:szCs w:val="28"/>
          <w:lang w:val="uk-UA" w:bidi="uk-UA"/>
        </w:rPr>
      </w:pPr>
    </w:p>
    <w:p w:rsidR="00194A8A" w:rsidRDefault="00194A8A" w:rsidP="00194A8A">
      <w:pPr>
        <w:numPr>
          <w:ilvl w:val="0"/>
          <w:numId w:val="9"/>
        </w:num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Порядок доступу до персональних даних третіх осіб здійснюється відповідно до статті 16 Закону України «Про захист персональних даних».</w:t>
      </w:r>
    </w:p>
    <w:p w:rsidR="0052408A" w:rsidRDefault="0052408A" w:rsidP="0052408A">
      <w:pPr>
        <w:pStyle w:val="aa"/>
        <w:rPr>
          <w:rFonts w:ascii="Times New Roman" w:hAnsi="Times New Roman" w:cs="Times New Roman"/>
          <w:sz w:val="28"/>
          <w:szCs w:val="28"/>
          <w:lang w:val="uk-UA" w:bidi="uk-UA"/>
        </w:rPr>
      </w:pPr>
    </w:p>
    <w:p w:rsidR="00194A8A" w:rsidRDefault="00194A8A" w:rsidP="00194A8A">
      <w:pPr>
        <w:numPr>
          <w:ilvl w:val="0"/>
          <w:numId w:val="9"/>
        </w:num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Не є конфіденційною інформацією передбачені законом персональні дані, що стосуються здійснення особою, яка </w:t>
      </w:r>
      <w:r w:rsidR="00125848">
        <w:rPr>
          <w:rFonts w:ascii="Times New Roman" w:hAnsi="Times New Roman" w:cs="Times New Roman"/>
          <w:sz w:val="28"/>
          <w:szCs w:val="28"/>
          <w:lang w:val="uk-UA" w:bidi="uk-UA"/>
        </w:rPr>
        <w:t>обіймає</w:t>
      </w:r>
      <w:r w:rsidRPr="00194A8A">
        <w:rPr>
          <w:rFonts w:ascii="Times New Roman" w:hAnsi="Times New Roman" w:cs="Times New Roman"/>
          <w:sz w:val="28"/>
          <w:szCs w:val="28"/>
          <w:lang w:val="uk-UA" w:bidi="uk-UA"/>
        </w:rPr>
        <w:t xml:space="preserve"> посаду, пов’язану з виконанням функцій держави або органів місцевого самоврядування, посадових або службових повноважень.</w:t>
      </w:r>
    </w:p>
    <w:p w:rsidR="0052408A" w:rsidRPr="00194A8A" w:rsidRDefault="0052408A" w:rsidP="0052408A">
      <w:pPr>
        <w:tabs>
          <w:tab w:val="left" w:pos="993"/>
        </w:tabs>
        <w:jc w:val="both"/>
        <w:rPr>
          <w:rFonts w:ascii="Times New Roman" w:hAnsi="Times New Roman" w:cs="Times New Roman"/>
          <w:sz w:val="28"/>
          <w:szCs w:val="28"/>
          <w:lang w:val="uk-UA" w:bidi="uk-UA"/>
        </w:rPr>
      </w:pPr>
    </w:p>
    <w:p w:rsidR="00194A8A" w:rsidRPr="00194A8A" w:rsidRDefault="00194A8A" w:rsidP="00194A8A">
      <w:pPr>
        <w:numPr>
          <w:ilvl w:val="0"/>
          <w:numId w:val="9"/>
        </w:num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Не належать до інформації з обмеженим доступом:</w:t>
      </w:r>
    </w:p>
    <w:p w:rsidR="00194A8A" w:rsidRP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відомості, зазначені у деклараціях осіб, уповноважених на виконання функцій держави або місцевого самоврядування, оформлених за формою і в </w:t>
      </w:r>
      <w:r w:rsidRPr="00194A8A">
        <w:rPr>
          <w:rFonts w:ascii="Times New Roman" w:hAnsi="Times New Roman" w:cs="Times New Roman"/>
          <w:sz w:val="28"/>
          <w:szCs w:val="28"/>
          <w:lang w:val="uk-UA" w:bidi="uk-UA"/>
        </w:rPr>
        <w:lastRenderedPageBreak/>
        <w:t xml:space="preserve">порядку, що </w:t>
      </w:r>
      <w:r w:rsidRPr="0052408A">
        <w:rPr>
          <w:rFonts w:ascii="Times New Roman" w:hAnsi="Times New Roman" w:cs="Times New Roman"/>
          <w:sz w:val="28"/>
          <w:szCs w:val="28"/>
          <w:lang w:val="uk-UA" w:bidi="uk-UA"/>
        </w:rPr>
        <w:t>встановлені</w:t>
      </w:r>
      <w:hyperlink r:id="rId15" w:history="1">
        <w:r w:rsidRPr="0052408A">
          <w:rPr>
            <w:rStyle w:val="a3"/>
            <w:rFonts w:ascii="Times New Roman" w:hAnsi="Times New Roman" w:cs="Times New Roman"/>
            <w:color w:val="auto"/>
            <w:sz w:val="28"/>
            <w:szCs w:val="28"/>
            <w:u w:val="none"/>
            <w:lang w:val="uk-UA" w:bidi="uk-UA"/>
          </w:rPr>
          <w:t xml:space="preserve"> Законом України</w:t>
        </w:r>
      </w:hyperlink>
      <w:r w:rsidRPr="0052408A">
        <w:rPr>
          <w:rFonts w:ascii="Times New Roman" w:hAnsi="Times New Roman" w:cs="Times New Roman"/>
          <w:sz w:val="28"/>
          <w:szCs w:val="28"/>
          <w:lang w:val="uk-UA" w:bidi="uk-UA"/>
        </w:rPr>
        <w:t xml:space="preserve"> «Про запобігання корупції», крім відомостей, визначених абзацом четвертим </w:t>
      </w:r>
      <w:hyperlink r:id="rId16" w:history="1">
        <w:r w:rsidRPr="0052408A">
          <w:rPr>
            <w:rStyle w:val="a3"/>
            <w:rFonts w:ascii="Times New Roman" w:hAnsi="Times New Roman" w:cs="Times New Roman"/>
            <w:color w:val="auto"/>
            <w:sz w:val="28"/>
            <w:szCs w:val="28"/>
            <w:u w:val="none"/>
            <w:lang w:val="uk-UA" w:bidi="uk-UA"/>
          </w:rPr>
          <w:t xml:space="preserve">частини першої </w:t>
        </w:r>
      </w:hyperlink>
      <w:r w:rsidRPr="00194A8A">
        <w:rPr>
          <w:rFonts w:ascii="Times New Roman" w:hAnsi="Times New Roman" w:cs="Times New Roman"/>
          <w:sz w:val="28"/>
          <w:szCs w:val="28"/>
          <w:lang w:val="uk-UA" w:bidi="uk-UA"/>
        </w:rPr>
        <w:t>статті 47 цього Закону;</w:t>
      </w:r>
    </w:p>
    <w:p w:rsidR="00194A8A" w:rsidRPr="005240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 xml:space="preserve">інформація про отримання у будь-якій формі фізичною особою бюджетних коштів, державного чи комунального майна, крім випадків, передбачених </w:t>
      </w:r>
      <w:hyperlink r:id="rId17" w:history="1">
        <w:r w:rsidRPr="0052408A">
          <w:rPr>
            <w:rStyle w:val="a3"/>
            <w:rFonts w:ascii="Times New Roman" w:hAnsi="Times New Roman" w:cs="Times New Roman"/>
            <w:color w:val="auto"/>
            <w:sz w:val="28"/>
            <w:szCs w:val="28"/>
            <w:u w:val="none"/>
            <w:lang w:val="uk-UA" w:bidi="uk-UA"/>
          </w:rPr>
          <w:t xml:space="preserve">статтею 6 </w:t>
        </w:r>
      </w:hyperlink>
      <w:r w:rsidRPr="0052408A">
        <w:rPr>
          <w:rFonts w:ascii="Times New Roman" w:hAnsi="Times New Roman" w:cs="Times New Roman"/>
          <w:sz w:val="28"/>
          <w:szCs w:val="28"/>
          <w:lang w:val="uk-UA" w:bidi="uk-UA"/>
        </w:rPr>
        <w:t>Закону України «Про доступ до публічної інформації»;</w:t>
      </w:r>
    </w:p>
    <w:p w:rsidR="00194A8A" w:rsidRDefault="00194A8A" w:rsidP="00194A8A">
      <w:p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інші відомості, доступ до яких не може бути обмежено відповідно до законів та міжнародних договорів України, згода на обов’язковість яких надана Верховною Радою України.</w:t>
      </w:r>
    </w:p>
    <w:p w:rsidR="0052408A" w:rsidRPr="00194A8A" w:rsidRDefault="0052408A" w:rsidP="00194A8A">
      <w:pPr>
        <w:tabs>
          <w:tab w:val="left" w:pos="993"/>
        </w:tabs>
        <w:ind w:firstLine="567"/>
        <w:jc w:val="both"/>
        <w:rPr>
          <w:rFonts w:ascii="Times New Roman" w:hAnsi="Times New Roman" w:cs="Times New Roman"/>
          <w:sz w:val="28"/>
          <w:szCs w:val="28"/>
          <w:lang w:val="uk-UA" w:bidi="uk-UA"/>
        </w:rPr>
      </w:pPr>
    </w:p>
    <w:p w:rsidR="00194A8A" w:rsidRDefault="00194A8A" w:rsidP="0052408A">
      <w:pPr>
        <w:numPr>
          <w:ilvl w:val="0"/>
          <w:numId w:val="3"/>
        </w:numPr>
        <w:tabs>
          <w:tab w:val="left" w:pos="993"/>
        </w:tabs>
        <w:ind w:firstLine="567"/>
        <w:jc w:val="center"/>
        <w:rPr>
          <w:rFonts w:ascii="Times New Roman" w:hAnsi="Times New Roman" w:cs="Times New Roman"/>
          <w:b/>
          <w:bCs/>
          <w:sz w:val="28"/>
          <w:szCs w:val="28"/>
          <w:lang w:val="uk-UA" w:bidi="uk-UA"/>
        </w:rPr>
      </w:pPr>
      <w:bookmarkStart w:id="10" w:name="bookmark10"/>
      <w:r w:rsidRPr="00194A8A">
        <w:rPr>
          <w:rFonts w:ascii="Times New Roman" w:hAnsi="Times New Roman" w:cs="Times New Roman"/>
          <w:b/>
          <w:bCs/>
          <w:sz w:val="28"/>
          <w:szCs w:val="28"/>
          <w:lang w:val="uk-UA" w:bidi="uk-UA"/>
        </w:rPr>
        <w:t>Заходи забезпечення захисту персональних даних</w:t>
      </w:r>
      <w:bookmarkEnd w:id="10"/>
    </w:p>
    <w:p w:rsidR="0052408A" w:rsidRPr="00194A8A" w:rsidRDefault="0052408A" w:rsidP="0052408A">
      <w:pPr>
        <w:tabs>
          <w:tab w:val="left" w:pos="993"/>
        </w:tabs>
        <w:ind w:left="567"/>
        <w:rPr>
          <w:rFonts w:ascii="Times New Roman" w:hAnsi="Times New Roman" w:cs="Times New Roman"/>
          <w:b/>
          <w:bCs/>
          <w:sz w:val="28"/>
          <w:szCs w:val="28"/>
          <w:lang w:val="uk-UA" w:bidi="uk-UA"/>
        </w:rPr>
      </w:pPr>
    </w:p>
    <w:p w:rsidR="00194A8A" w:rsidRDefault="00194A8A" w:rsidP="00194A8A">
      <w:pPr>
        <w:numPr>
          <w:ilvl w:val="0"/>
          <w:numId w:val="10"/>
        </w:num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Обробка персональних даних в органі із забезпечення якості освіти здійснюється відповідно до законодавства у сфері захисту персональних даних.</w:t>
      </w:r>
    </w:p>
    <w:p w:rsidR="0052408A" w:rsidRPr="00194A8A" w:rsidRDefault="0052408A" w:rsidP="0052408A">
      <w:pPr>
        <w:tabs>
          <w:tab w:val="left" w:pos="993"/>
        </w:tabs>
        <w:ind w:left="567"/>
        <w:jc w:val="both"/>
        <w:rPr>
          <w:rFonts w:ascii="Times New Roman" w:hAnsi="Times New Roman" w:cs="Times New Roman"/>
          <w:sz w:val="28"/>
          <w:szCs w:val="28"/>
          <w:lang w:val="uk-UA" w:bidi="uk-UA"/>
        </w:rPr>
      </w:pPr>
    </w:p>
    <w:p w:rsidR="00194A8A" w:rsidRDefault="00194A8A" w:rsidP="00194A8A">
      <w:pPr>
        <w:numPr>
          <w:ilvl w:val="0"/>
          <w:numId w:val="10"/>
        </w:num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Обробка персональних даних здійснюється у спосіб, що унеможливлює доступ до них сторонніх осіб.</w:t>
      </w:r>
    </w:p>
    <w:p w:rsidR="0052408A" w:rsidRPr="00194A8A" w:rsidRDefault="0052408A" w:rsidP="0052408A">
      <w:pPr>
        <w:tabs>
          <w:tab w:val="left" w:pos="993"/>
        </w:tabs>
        <w:jc w:val="both"/>
        <w:rPr>
          <w:rFonts w:ascii="Times New Roman" w:hAnsi="Times New Roman" w:cs="Times New Roman"/>
          <w:sz w:val="28"/>
          <w:szCs w:val="28"/>
          <w:lang w:val="uk-UA" w:bidi="uk-UA"/>
        </w:rPr>
      </w:pPr>
    </w:p>
    <w:p w:rsidR="00194A8A" w:rsidRPr="00194A8A" w:rsidRDefault="00194A8A" w:rsidP="00194A8A">
      <w:pPr>
        <w:numPr>
          <w:ilvl w:val="0"/>
          <w:numId w:val="10"/>
        </w:numPr>
        <w:tabs>
          <w:tab w:val="left" w:pos="993"/>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Обробка персональних даних в ІКС органу із забезпечення якості освіти здійснюється відповідно до законодавства у сфері захисту інформації в інформ</w:t>
      </w:r>
      <w:r w:rsidR="0052408A">
        <w:rPr>
          <w:rFonts w:ascii="Times New Roman" w:hAnsi="Times New Roman" w:cs="Times New Roman"/>
          <w:sz w:val="28"/>
          <w:szCs w:val="28"/>
          <w:lang w:val="uk-UA" w:bidi="uk-UA"/>
        </w:rPr>
        <w:t>аційно-комунікаційних системах.</w:t>
      </w:r>
    </w:p>
    <w:p w:rsidR="00194A8A" w:rsidRDefault="00194A8A" w:rsidP="0052408A">
      <w:pPr>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З метою забезпечення безпеки обробки персональних даних вживаються організаційні та спеціальні технічні заходи захисту, у тому числі програмні, щодо унеможливлення несанкціонованого доступу до персональних даних та технічного й програмного комплексу, за допомогою якого здійснюється обробка персональних даних.</w:t>
      </w:r>
    </w:p>
    <w:p w:rsidR="0052408A" w:rsidRPr="00194A8A" w:rsidRDefault="0052408A" w:rsidP="0052408A">
      <w:pPr>
        <w:ind w:firstLine="567"/>
        <w:jc w:val="both"/>
        <w:rPr>
          <w:rFonts w:ascii="Times New Roman" w:hAnsi="Times New Roman" w:cs="Times New Roman"/>
          <w:sz w:val="28"/>
          <w:szCs w:val="28"/>
          <w:lang w:val="uk-UA" w:bidi="uk-UA"/>
        </w:rPr>
      </w:pPr>
    </w:p>
    <w:p w:rsidR="00194A8A" w:rsidRDefault="00194A8A" w:rsidP="0052408A">
      <w:pPr>
        <w:numPr>
          <w:ilvl w:val="0"/>
          <w:numId w:val="10"/>
        </w:numPr>
        <w:tabs>
          <w:tab w:val="left" w:pos="851"/>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Облік операцій, пов’язаних з обробкою персональних даних суб’єкта та доступом до них, здійснюється органом із забезпечення якості освіти відповідно до законодавства.</w:t>
      </w:r>
    </w:p>
    <w:p w:rsidR="0052408A" w:rsidRPr="00194A8A" w:rsidRDefault="0052408A" w:rsidP="0052408A">
      <w:pPr>
        <w:tabs>
          <w:tab w:val="left" w:pos="851"/>
        </w:tabs>
        <w:ind w:left="567"/>
        <w:jc w:val="both"/>
        <w:rPr>
          <w:rFonts w:ascii="Times New Roman" w:hAnsi="Times New Roman" w:cs="Times New Roman"/>
          <w:sz w:val="28"/>
          <w:szCs w:val="28"/>
          <w:lang w:val="uk-UA" w:bidi="uk-UA"/>
        </w:rPr>
      </w:pPr>
    </w:p>
    <w:p w:rsidR="00194A8A" w:rsidRDefault="00194A8A" w:rsidP="0052408A">
      <w:pPr>
        <w:numPr>
          <w:ilvl w:val="0"/>
          <w:numId w:val="10"/>
        </w:numPr>
        <w:tabs>
          <w:tab w:val="left" w:pos="851"/>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Під час обробки персональних даних повинен забезпечуватися їхній захист від несанкціонованого та неконтрольованого ознайомлення, модифікації, знищення, копіювання, поширення.</w:t>
      </w:r>
    </w:p>
    <w:p w:rsidR="0052408A" w:rsidRDefault="0052408A" w:rsidP="0052408A">
      <w:pPr>
        <w:pStyle w:val="aa"/>
        <w:rPr>
          <w:rFonts w:ascii="Times New Roman" w:hAnsi="Times New Roman" w:cs="Times New Roman"/>
          <w:sz w:val="28"/>
          <w:szCs w:val="28"/>
          <w:lang w:val="uk-UA" w:bidi="uk-UA"/>
        </w:rPr>
      </w:pPr>
    </w:p>
    <w:p w:rsidR="00194A8A" w:rsidRDefault="00194A8A" w:rsidP="0052408A">
      <w:pPr>
        <w:numPr>
          <w:ilvl w:val="0"/>
          <w:numId w:val="10"/>
        </w:numPr>
        <w:tabs>
          <w:tab w:val="left" w:pos="851"/>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З метою забезпечення організації роботи, пов’язаної із захистом персональних даних при їх обробці, наказом органу із забезпечення якості освіти визначається відповідальна особа. Інформація про відповідальну особу повідомляється Уповноваженому Верховної Ради України з прав людини, який забезпечує її оприлюднення.</w:t>
      </w:r>
    </w:p>
    <w:p w:rsidR="0052408A" w:rsidRDefault="0052408A" w:rsidP="0052408A">
      <w:pPr>
        <w:pStyle w:val="aa"/>
        <w:rPr>
          <w:rFonts w:ascii="Times New Roman" w:hAnsi="Times New Roman" w:cs="Times New Roman"/>
          <w:sz w:val="28"/>
          <w:szCs w:val="28"/>
          <w:lang w:val="uk-UA" w:bidi="uk-UA"/>
        </w:rPr>
      </w:pPr>
    </w:p>
    <w:p w:rsidR="00194A8A" w:rsidRPr="00194A8A" w:rsidRDefault="00194A8A" w:rsidP="0052408A">
      <w:pPr>
        <w:numPr>
          <w:ilvl w:val="0"/>
          <w:numId w:val="10"/>
        </w:numPr>
        <w:tabs>
          <w:tab w:val="left" w:pos="851"/>
        </w:tabs>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Відповідальна особа:</w:t>
      </w:r>
    </w:p>
    <w:p w:rsidR="00194A8A" w:rsidRPr="00194A8A" w:rsidRDefault="00194A8A" w:rsidP="0052408A">
      <w:pPr>
        <w:ind w:firstLine="567"/>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t>взаємодіє з Уповноваженим Верховної Ради України з прав людини та визначеними ним посадовими особами його секретаріату з питань запобігання та усунення порушень законодавства про захист персональних даних;</w:t>
      </w:r>
    </w:p>
    <w:p w:rsidR="00194A8A" w:rsidRPr="00194A8A" w:rsidRDefault="00194A8A" w:rsidP="00194A8A">
      <w:pPr>
        <w:jc w:val="both"/>
        <w:rPr>
          <w:rFonts w:ascii="Times New Roman" w:hAnsi="Times New Roman" w:cs="Times New Roman"/>
          <w:sz w:val="28"/>
          <w:szCs w:val="28"/>
          <w:lang w:val="uk-UA" w:bidi="uk-UA"/>
        </w:rPr>
      </w:pPr>
      <w:r w:rsidRPr="00194A8A">
        <w:rPr>
          <w:rFonts w:ascii="Times New Roman" w:hAnsi="Times New Roman" w:cs="Times New Roman"/>
          <w:sz w:val="28"/>
          <w:szCs w:val="28"/>
          <w:lang w:val="uk-UA" w:bidi="uk-UA"/>
        </w:rPr>
        <w:lastRenderedPageBreak/>
        <w:t>здійснює заходи, спрямовані на підвищення обізнаності працівників із законодавством у сфері захисту персональних даних.</w:t>
      </w:r>
    </w:p>
    <w:p w:rsidR="00404BEF" w:rsidRDefault="00404BEF" w:rsidP="00194A8A">
      <w:pPr>
        <w:jc w:val="both"/>
        <w:rPr>
          <w:rFonts w:ascii="Times New Roman" w:hAnsi="Times New Roman" w:cs="Times New Roman"/>
          <w:sz w:val="28"/>
          <w:szCs w:val="28"/>
          <w:lang w:val="uk-UA"/>
        </w:rPr>
      </w:pPr>
    </w:p>
    <w:p w:rsidR="0052408A" w:rsidRDefault="0052408A" w:rsidP="00194A8A">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Т. в. о. генерального директора </w:t>
      </w:r>
    </w:p>
    <w:p w:rsidR="0052408A" w:rsidRPr="0052408A" w:rsidRDefault="00125848" w:rsidP="00194A8A">
      <w:pPr>
        <w:jc w:val="both"/>
        <w:rPr>
          <w:rFonts w:ascii="Times New Roman" w:hAnsi="Times New Roman" w:cs="Times New Roman"/>
          <w:b/>
          <w:sz w:val="28"/>
          <w:szCs w:val="28"/>
          <w:lang w:val="uk-UA"/>
        </w:rPr>
      </w:pPr>
      <w:r>
        <w:rPr>
          <w:rFonts w:ascii="Times New Roman" w:hAnsi="Times New Roman" w:cs="Times New Roman"/>
          <w:b/>
          <w:sz w:val="28"/>
          <w:szCs w:val="28"/>
          <w:lang w:val="uk-UA"/>
        </w:rPr>
        <w:t>директорату шкільної освіти</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bookmarkStart w:id="11" w:name="_GoBack"/>
      <w:bookmarkEnd w:id="11"/>
      <w:r>
        <w:rPr>
          <w:rFonts w:ascii="Times New Roman" w:hAnsi="Times New Roman" w:cs="Times New Roman"/>
          <w:b/>
          <w:sz w:val="28"/>
          <w:szCs w:val="28"/>
          <w:lang w:val="uk-UA"/>
        </w:rPr>
        <w:t>Тетяна БАЛАШОВА</w:t>
      </w:r>
    </w:p>
    <w:sectPr w:rsidR="0052408A" w:rsidRPr="0052408A" w:rsidSect="00404BEF">
      <w:headerReference w:type="default" r:id="rId18"/>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B96" w:rsidRDefault="00FD1B96">
      <w:r>
        <w:separator/>
      </w:r>
    </w:p>
  </w:endnote>
  <w:endnote w:type="continuationSeparator" w:id="0">
    <w:p w:rsidR="00FD1B96" w:rsidRDefault="00FD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B96" w:rsidRDefault="00FD1B96">
      <w:r>
        <w:separator/>
      </w:r>
    </w:p>
  </w:footnote>
  <w:footnote w:type="continuationSeparator" w:id="0">
    <w:p w:rsidR="00FD1B96" w:rsidRDefault="00FD1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420874"/>
      <w:docPartObj>
        <w:docPartGallery w:val="Page Numbers (Top of Page)"/>
        <w:docPartUnique/>
      </w:docPartObj>
    </w:sdtPr>
    <w:sdtEndPr/>
    <w:sdtContent>
      <w:p w:rsidR="00E578F7" w:rsidRDefault="00E578F7">
        <w:pPr>
          <w:pStyle w:val="a4"/>
          <w:jc w:val="center"/>
        </w:pPr>
        <w:r>
          <w:fldChar w:fldCharType="begin"/>
        </w:r>
        <w:r>
          <w:instrText>PAGE   \* MERGEFORMAT</w:instrText>
        </w:r>
        <w:r>
          <w:fldChar w:fldCharType="separate"/>
        </w:r>
        <w:r w:rsidR="00125848" w:rsidRPr="00125848">
          <w:rPr>
            <w:noProof/>
            <w:lang w:val="uk-UA"/>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B5697"/>
    <w:multiLevelType w:val="multilevel"/>
    <w:tmpl w:val="5B4600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B44DCC"/>
    <w:multiLevelType w:val="hybridMultilevel"/>
    <w:tmpl w:val="91A4E6DA"/>
    <w:lvl w:ilvl="0" w:tplc="B170A7E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9C71CDB"/>
    <w:multiLevelType w:val="multilevel"/>
    <w:tmpl w:val="44CEE452"/>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677BC9"/>
    <w:multiLevelType w:val="hybridMultilevel"/>
    <w:tmpl w:val="32704EC2"/>
    <w:lvl w:ilvl="0" w:tplc="E550D47C">
      <w:start w:val="18"/>
      <w:numFmt w:val="decimal"/>
      <w:lvlText w:val="%1)"/>
      <w:lvlJc w:val="left"/>
      <w:pPr>
        <w:ind w:left="957" w:hanging="39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E8B6BC5"/>
    <w:multiLevelType w:val="hybridMultilevel"/>
    <w:tmpl w:val="94948CD2"/>
    <w:lvl w:ilvl="0" w:tplc="04220011">
      <w:start w:val="2"/>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0587541"/>
    <w:multiLevelType w:val="hybridMultilevel"/>
    <w:tmpl w:val="C3AAEAE2"/>
    <w:lvl w:ilvl="0" w:tplc="28943DFE">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1032AFB"/>
    <w:multiLevelType w:val="multilevel"/>
    <w:tmpl w:val="5C12A8F0"/>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E41889"/>
    <w:multiLevelType w:val="multilevel"/>
    <w:tmpl w:val="FB78D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080632"/>
    <w:multiLevelType w:val="hybridMultilevel"/>
    <w:tmpl w:val="0DB40CCA"/>
    <w:lvl w:ilvl="0" w:tplc="A9D279BE">
      <w:start w:val="2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A1E5E0D"/>
    <w:multiLevelType w:val="multilevel"/>
    <w:tmpl w:val="B84E2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5126F5"/>
    <w:multiLevelType w:val="multilevel"/>
    <w:tmpl w:val="575E2D1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D465CE"/>
    <w:multiLevelType w:val="multilevel"/>
    <w:tmpl w:val="C3C296E8"/>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C15446"/>
    <w:multiLevelType w:val="multilevel"/>
    <w:tmpl w:val="90EE60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08566C"/>
    <w:multiLevelType w:val="multilevel"/>
    <w:tmpl w:val="7452E868"/>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6B485C"/>
    <w:multiLevelType w:val="multilevel"/>
    <w:tmpl w:val="6AE8C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13"/>
  </w:num>
  <w:num w:numId="4">
    <w:abstractNumId w:val="10"/>
  </w:num>
  <w:num w:numId="5">
    <w:abstractNumId w:val="14"/>
  </w:num>
  <w:num w:numId="6">
    <w:abstractNumId w:val="6"/>
  </w:num>
  <w:num w:numId="7">
    <w:abstractNumId w:val="11"/>
  </w:num>
  <w:num w:numId="8">
    <w:abstractNumId w:val="2"/>
  </w:num>
  <w:num w:numId="9">
    <w:abstractNumId w:val="0"/>
  </w:num>
  <w:num w:numId="10">
    <w:abstractNumId w:val="12"/>
  </w:num>
  <w:num w:numId="11">
    <w:abstractNumId w:val="5"/>
  </w:num>
  <w:num w:numId="12">
    <w:abstractNumId w:val="8"/>
  </w:num>
  <w:num w:numId="13">
    <w:abstractNumId w:val="4"/>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01"/>
    <w:rsid w:val="000538CC"/>
    <w:rsid w:val="00125848"/>
    <w:rsid w:val="001648D7"/>
    <w:rsid w:val="00165271"/>
    <w:rsid w:val="00194A8A"/>
    <w:rsid w:val="0019742B"/>
    <w:rsid w:val="001A54AE"/>
    <w:rsid w:val="001D0EDF"/>
    <w:rsid w:val="001F1DCB"/>
    <w:rsid w:val="00264484"/>
    <w:rsid w:val="002725DE"/>
    <w:rsid w:val="00321DD6"/>
    <w:rsid w:val="00384926"/>
    <w:rsid w:val="00385564"/>
    <w:rsid w:val="003F3E81"/>
    <w:rsid w:val="00404BEF"/>
    <w:rsid w:val="004F7F71"/>
    <w:rsid w:val="0052408A"/>
    <w:rsid w:val="005E6BAE"/>
    <w:rsid w:val="00640F01"/>
    <w:rsid w:val="00670E29"/>
    <w:rsid w:val="006712B4"/>
    <w:rsid w:val="00682DF7"/>
    <w:rsid w:val="006C172F"/>
    <w:rsid w:val="006D1952"/>
    <w:rsid w:val="006D1D93"/>
    <w:rsid w:val="007908CA"/>
    <w:rsid w:val="007E5290"/>
    <w:rsid w:val="00912605"/>
    <w:rsid w:val="00957C29"/>
    <w:rsid w:val="009B5524"/>
    <w:rsid w:val="009F6A53"/>
    <w:rsid w:val="00AB012D"/>
    <w:rsid w:val="00AF3A38"/>
    <w:rsid w:val="00BE0C8A"/>
    <w:rsid w:val="00C069CE"/>
    <w:rsid w:val="00C169AF"/>
    <w:rsid w:val="00C5169F"/>
    <w:rsid w:val="00C523EE"/>
    <w:rsid w:val="00C7004F"/>
    <w:rsid w:val="00C73D0A"/>
    <w:rsid w:val="00D550EC"/>
    <w:rsid w:val="00DA0B8E"/>
    <w:rsid w:val="00DA74E9"/>
    <w:rsid w:val="00DD4AEB"/>
    <w:rsid w:val="00E012AE"/>
    <w:rsid w:val="00E578F7"/>
    <w:rsid w:val="00E74D98"/>
    <w:rsid w:val="00E8532F"/>
    <w:rsid w:val="00E97CA0"/>
    <w:rsid w:val="00EC5523"/>
    <w:rsid w:val="00F11006"/>
    <w:rsid w:val="00F12B02"/>
    <w:rsid w:val="00F5018E"/>
    <w:rsid w:val="00FD1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E65F"/>
  <w15:docId w15:val="{B94788F8-339B-4B17-AE76-11ACDE9C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E012AE"/>
    <w:pPr>
      <w:keepNext/>
      <w:widowControl w:val="0"/>
      <w:spacing w:line="300" w:lineRule="auto"/>
      <w:ind w:left="400" w:hanging="420"/>
      <w:jc w:val="center"/>
      <w:outlineLvl w:val="1"/>
    </w:pPr>
    <w:rPr>
      <w:rFonts w:ascii="Times New Roman" w:eastAsia="Times New Roman" w:hAnsi="Times New Roman" w:cs="Times New Roman"/>
      <w:b/>
      <w:snapToGrid w:val="0"/>
      <w:spacing w:val="20"/>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0F01"/>
    <w:rPr>
      <w:color w:val="0563C1" w:themeColor="hyperlink"/>
      <w:u w:val="single"/>
    </w:rPr>
  </w:style>
  <w:style w:type="character" w:customStyle="1" w:styleId="20">
    <w:name w:val="Заголовок 2 Знак"/>
    <w:basedOn w:val="a0"/>
    <w:link w:val="2"/>
    <w:rsid w:val="00E012AE"/>
    <w:rPr>
      <w:rFonts w:ascii="Times New Roman" w:eastAsia="Times New Roman" w:hAnsi="Times New Roman" w:cs="Times New Roman"/>
      <w:b/>
      <w:snapToGrid w:val="0"/>
      <w:spacing w:val="20"/>
      <w:sz w:val="28"/>
      <w:szCs w:val="20"/>
      <w:lang w:val="uk-UA" w:eastAsia="ru-RU"/>
    </w:rPr>
  </w:style>
  <w:style w:type="paragraph" w:styleId="a4">
    <w:name w:val="header"/>
    <w:basedOn w:val="a"/>
    <w:link w:val="a5"/>
    <w:uiPriority w:val="99"/>
    <w:unhideWhenUsed/>
    <w:rsid w:val="000538CC"/>
    <w:pPr>
      <w:tabs>
        <w:tab w:val="center" w:pos="4677"/>
        <w:tab w:val="right" w:pos="9355"/>
      </w:tabs>
    </w:pPr>
  </w:style>
  <w:style w:type="character" w:customStyle="1" w:styleId="a5">
    <w:name w:val="Верхній колонтитул Знак"/>
    <w:basedOn w:val="a0"/>
    <w:link w:val="a4"/>
    <w:uiPriority w:val="99"/>
    <w:rsid w:val="000538CC"/>
  </w:style>
  <w:style w:type="paragraph" w:styleId="a6">
    <w:name w:val="footer"/>
    <w:basedOn w:val="a"/>
    <w:link w:val="a7"/>
    <w:uiPriority w:val="99"/>
    <w:unhideWhenUsed/>
    <w:rsid w:val="000538CC"/>
    <w:pPr>
      <w:tabs>
        <w:tab w:val="center" w:pos="4677"/>
        <w:tab w:val="right" w:pos="9355"/>
      </w:tabs>
    </w:pPr>
  </w:style>
  <w:style w:type="character" w:customStyle="1" w:styleId="a7">
    <w:name w:val="Нижній колонтитул Знак"/>
    <w:basedOn w:val="a0"/>
    <w:link w:val="a6"/>
    <w:uiPriority w:val="99"/>
    <w:rsid w:val="000538CC"/>
  </w:style>
  <w:style w:type="paragraph" w:styleId="a8">
    <w:name w:val="Balloon Text"/>
    <w:basedOn w:val="a"/>
    <w:link w:val="a9"/>
    <w:uiPriority w:val="99"/>
    <w:semiHidden/>
    <w:unhideWhenUsed/>
    <w:rsid w:val="005E6BAE"/>
    <w:rPr>
      <w:rFonts w:ascii="Tahoma" w:hAnsi="Tahoma" w:cs="Tahoma"/>
      <w:sz w:val="16"/>
      <w:szCs w:val="16"/>
    </w:rPr>
  </w:style>
  <w:style w:type="character" w:customStyle="1" w:styleId="a9">
    <w:name w:val="Текст у виносці Знак"/>
    <w:basedOn w:val="a0"/>
    <w:link w:val="a8"/>
    <w:uiPriority w:val="99"/>
    <w:semiHidden/>
    <w:rsid w:val="005E6BAE"/>
    <w:rPr>
      <w:rFonts w:ascii="Tahoma" w:hAnsi="Tahoma" w:cs="Tahoma"/>
      <w:sz w:val="16"/>
      <w:szCs w:val="16"/>
    </w:rPr>
  </w:style>
  <w:style w:type="paragraph" w:styleId="aa">
    <w:name w:val="List Paragraph"/>
    <w:basedOn w:val="a"/>
    <w:uiPriority w:val="34"/>
    <w:qFormat/>
    <w:rsid w:val="00194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rada.gov.ua/laws/show/2297-17"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on.rada.gov.ua/laws/show/2297-17" TargetMode="External"/><Relationship Id="rId17" Type="http://schemas.openxmlformats.org/officeDocument/2006/relationships/hyperlink" Target="https://zakon.rada.gov.ua/laws/show/2939-17%23n35" TargetMode="External"/><Relationship Id="rId2" Type="http://schemas.openxmlformats.org/officeDocument/2006/relationships/customXml" Target="../customXml/item2.xml"/><Relationship Id="rId16" Type="http://schemas.openxmlformats.org/officeDocument/2006/relationships/hyperlink" Target="https://zakon.rada.gov.ua/laws/show/1700-18%23n47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rada.gov.ua/laws/show/2297-17%23n35" TargetMode="External"/><Relationship Id="rId5" Type="http://schemas.openxmlformats.org/officeDocument/2006/relationships/numbering" Target="numbering.xml"/><Relationship Id="rId15" Type="http://schemas.openxmlformats.org/officeDocument/2006/relationships/hyperlink" Target="https://zakon.rada.gov.ua/laws/show/1700-18"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642FD18F5543B4A9ABA91D2C0C65E6C" ma:contentTypeVersion="0" ma:contentTypeDescription="Створення нового документа." ma:contentTypeScope="" ma:versionID="f7eb46f3e5bc40b98d4da6e930029c88">
  <xsd:schema xmlns:xsd="http://www.w3.org/2001/XMLSchema" xmlns:xs="http://www.w3.org/2001/XMLSchema" xmlns:p="http://schemas.microsoft.com/office/2006/metadata/properties" targetNamespace="http://schemas.microsoft.com/office/2006/metadata/properties" ma:root="true" ma:fieldsID="d3538077a2837cf0430dc02f8d5a883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4F02F-DEA8-4024-83C7-FB9A6C0AE3CF}">
  <ds:schemaRefs>
    <ds:schemaRef ds:uri="http://schemas.microsoft.com/sharepoint/v3/contenttype/forms"/>
  </ds:schemaRefs>
</ds:datastoreItem>
</file>

<file path=customXml/itemProps2.xml><?xml version="1.0" encoding="utf-8"?>
<ds:datastoreItem xmlns:ds="http://schemas.openxmlformats.org/officeDocument/2006/customXml" ds:itemID="{A00236F4-4C39-45E9-AB91-47C4EDF81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63B30B-D430-4583-A38E-ADD9CA832A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73BB95-9C46-4B69-9D45-4E6E7588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Pages>
  <Words>20633</Words>
  <Characters>11761</Characters>
  <Application>Microsoft Office Word</Application>
  <DocSecurity>0</DocSecurity>
  <Lines>98</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Евтушенко Дмитрий</dc:creator>
  <cp:lastModifiedBy>Заритов Віталій</cp:lastModifiedBy>
  <cp:revision>12</cp:revision>
  <dcterms:created xsi:type="dcterms:W3CDTF">2020-04-16T12:40:00Z</dcterms:created>
  <dcterms:modified xsi:type="dcterms:W3CDTF">2026-06-17T10:48:00Z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0x0101002642FD18F5543B4A9ABA91D2C0C65E6C</vt:lpwstr>
  </property>
</Properties>
</file>