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CD1" w:rsidRDefault="00E874CE">
      <w:pPr>
        <w:spacing w:after="0" w:line="240" w:lineRule="auto"/>
        <w:ind w:left="624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Додаток 2</w:t>
      </w:r>
    </w:p>
    <w:p w:rsidR="00B47CD1" w:rsidRDefault="00E874CE">
      <w:pPr>
        <w:spacing w:after="0" w:line="240" w:lineRule="auto"/>
        <w:ind w:left="624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до Рекомендацій щодо формування ключових показників ефективності діяльності керівника державної наукової установи та оцінювання їх виконання</w:t>
      </w:r>
    </w:p>
    <w:p w:rsidR="00B47CD1" w:rsidRDefault="00B47C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7"/>
          <w:szCs w:val="27"/>
        </w:rPr>
      </w:pPr>
    </w:p>
    <w:p w:rsidR="00B47CD1" w:rsidRDefault="00E87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</w:rPr>
        <w:t>ПЕРЕЛІК</w:t>
      </w:r>
    </w:p>
    <w:p w:rsidR="00B47CD1" w:rsidRDefault="00E874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</w:rPr>
        <w:t>додаткових ключових показників ефективності (КРІ) за галузевою специфікою діяльності наукових установ</w:t>
      </w:r>
    </w:p>
    <w:p w:rsidR="00B47CD1" w:rsidRDefault="00B47C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7"/>
          <w:szCs w:val="27"/>
        </w:rPr>
      </w:pPr>
    </w:p>
    <w:tbl>
      <w:tblPr>
        <w:tblStyle w:val="afa"/>
        <w:tblW w:w="9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"/>
        <w:gridCol w:w="4245"/>
        <w:gridCol w:w="1563"/>
        <w:gridCol w:w="3395"/>
      </w:tblGrid>
      <w:tr w:rsidR="00B47CD1">
        <w:trPr>
          <w:trHeight w:val="315"/>
          <w:tblHeader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з/п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 показника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Одиниця вимірювання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:rsidR="00B47CD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Джерело даних для перевірки</w:t>
            </w:r>
          </w:p>
        </w:tc>
      </w:tr>
      <w:tr w:rsidR="00B47CD1" w:rsidRPr="00123EA1">
        <w:trPr>
          <w:trHeight w:val="315"/>
        </w:trPr>
        <w:tc>
          <w:tcPr>
            <w:tcW w:w="9627" w:type="dxa"/>
            <w:gridSpan w:val="4"/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:rsidR="00B47CD1" w:rsidRPr="00123EA1" w:rsidRDefault="00E874CE" w:rsidP="00336CB9">
            <w:pPr>
              <w:spacing w:before="60" w:after="6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="00336CB9"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БІОМЕДИЧНИЙ</w:t>
            </w:r>
            <w:r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НАПРЯМ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активних клінічних випробувань (лікарських засобів, медичних виробів), у яких установа виступає дослідницьким центром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Рішення/висновки Державного експертного центру МОЗ; витяги з </w:t>
            </w:r>
            <w:proofErr w:type="spellStart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Clinical</w:t>
            </w:r>
            <w:proofErr w:type="spellEnd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Trials</w:t>
            </w:r>
            <w:proofErr w:type="spellEnd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Information</w:t>
            </w:r>
            <w:proofErr w:type="spellEnd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System</w:t>
            </w:r>
            <w:proofErr w:type="spellEnd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або ClinicalTrials.gov; накази установи; договори зі спонсорами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розроблених та впроваджених у практику нових методів профілактики, діагностики або лікування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Накази МОЗ або рішення профільних комісій щодо впровадження; клінічні протоколи; договори про трансфер технологій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впроваджених методів діагностики чи лікування в закладах охорони здоров’я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Акти впровадження в закладах охорони здоров’я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розроблених та зареєстрованих дієтичних добавок, косметичних засобів або медтехніки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Технічні умови, свідоцтва про реєстрацію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проведених високотехнологічних операцій / маніпуляцій з використанням авторських </w:t>
            </w:r>
            <w:proofErr w:type="spellStart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</w:t>
            </w:r>
            <w:proofErr w:type="spellEnd"/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Статистична звітність клініки установи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створених або сертифікованих лабораторій/підрозділів, що відповідають вимогам GLP/GCP/GMP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Сертифікати відповідності; акти інспекцій; накази про створення підрозділів; результати аудитів</w:t>
            </w:r>
          </w:p>
        </w:tc>
      </w:tr>
      <w:tr w:rsidR="00336CB9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36CB9" w:rsidRPr="00123EA1" w:rsidRDefault="003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36CB9" w:rsidRPr="00123EA1" w:rsidRDefault="00336CB9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впроваджених клінічних протоколів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36CB9" w:rsidRPr="00123EA1" w:rsidRDefault="003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336CB9" w:rsidRPr="00123EA1" w:rsidRDefault="00336CB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Рішення органів влади</w:t>
            </w:r>
          </w:p>
        </w:tc>
      </w:tr>
      <w:tr w:rsidR="00336CB9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36CB9" w:rsidRPr="00123EA1" w:rsidRDefault="003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1.8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36CB9" w:rsidRPr="00123EA1" w:rsidRDefault="00336CB9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пацієнтів, охоплених новими методами лікування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36CB9" w:rsidRPr="00123EA1" w:rsidRDefault="003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осіб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336CB9" w:rsidRPr="00123EA1" w:rsidRDefault="00336CB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Статистична звітність</w:t>
            </w:r>
          </w:p>
        </w:tc>
      </w:tr>
      <w:tr w:rsidR="00336CB9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36CB9" w:rsidRPr="00123EA1" w:rsidRDefault="003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1.9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36CB9" w:rsidRPr="00123EA1" w:rsidRDefault="00336CB9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впроваджених реабілітаційних </w:t>
            </w:r>
            <w:proofErr w:type="spellStart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</w:t>
            </w:r>
            <w:proofErr w:type="spellEnd"/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36CB9" w:rsidRPr="00123EA1" w:rsidRDefault="003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336CB9" w:rsidRPr="00123EA1" w:rsidRDefault="00336CB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Акти впровадження</w:t>
            </w:r>
          </w:p>
        </w:tc>
      </w:tr>
      <w:tr w:rsidR="00B47CD1" w:rsidRPr="00123EA1">
        <w:trPr>
          <w:trHeight w:val="315"/>
        </w:trPr>
        <w:tc>
          <w:tcPr>
            <w:tcW w:w="9627" w:type="dxa"/>
            <w:gridSpan w:val="4"/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:rsidR="00B47CD1" w:rsidRPr="00123EA1" w:rsidRDefault="00E874CE" w:rsidP="002C5531">
            <w:pPr>
              <w:spacing w:before="60" w:after="6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2. </w:t>
            </w:r>
            <w:r w:rsidR="002C5531"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ПРИРОДНИЧО-МАТЕМАТИЧНИЙ</w:t>
            </w:r>
            <w:r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НАПРЯМ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2C5531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створених наукових баз даних або колекцій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2C5531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Звіти наукової установи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2C5531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нових математичних моделей або алгоритмів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2C5531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Звіти наукової установи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2C5531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створених експериментальних установок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2C5531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Звіти наукової установи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створених та впроваджених цифрових освітніх платформ або масових онлайн-курсів 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Посилання на ресурси, дані про користувачів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2C5531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відкритих наборів дослідницьких даних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2C5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44593C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Публікація в </w:t>
            </w:r>
            <w:proofErr w:type="spellStart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репозитаріях</w:t>
            </w:r>
            <w:proofErr w:type="spellEnd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; DOI набору даних; опис метаданих; звіт про наукову діяльність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2C5531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створених програмних комплексів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2C5531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Акти впровадження, звіти наукової установи</w:t>
            </w:r>
          </w:p>
        </w:tc>
      </w:tr>
      <w:tr w:rsidR="002C553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C5531" w:rsidRPr="00123EA1" w:rsidRDefault="002C5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2.7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C5531" w:rsidRPr="00123EA1" w:rsidRDefault="002C5531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експедиційних досліджень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C5531" w:rsidRPr="00123EA1" w:rsidRDefault="002C5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2C5531" w:rsidRPr="00123EA1" w:rsidRDefault="002C5531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Накази наукової установи</w:t>
            </w:r>
            <w:r w:rsidR="0044593C"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; протоколи досліджень</w:t>
            </w:r>
          </w:p>
        </w:tc>
      </w:tr>
      <w:tr w:rsidR="002C553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C5531" w:rsidRPr="00123EA1" w:rsidRDefault="002C5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2.8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C5531" w:rsidRPr="00123EA1" w:rsidRDefault="002C5531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розроблених вимірювальних </w:t>
            </w:r>
            <w:proofErr w:type="spellStart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</w:t>
            </w:r>
            <w:proofErr w:type="spellEnd"/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C5531" w:rsidRPr="00123EA1" w:rsidRDefault="002C5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2C5531" w:rsidRPr="00123EA1" w:rsidRDefault="002C5531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Звіти наукової установи, посилання на методики</w:t>
            </w:r>
          </w:p>
        </w:tc>
      </w:tr>
      <w:tr w:rsidR="00B47CD1" w:rsidRPr="00123EA1">
        <w:trPr>
          <w:trHeight w:val="315"/>
        </w:trPr>
        <w:tc>
          <w:tcPr>
            <w:tcW w:w="9627" w:type="dxa"/>
            <w:gridSpan w:val="4"/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:rsidR="00B47CD1" w:rsidRPr="00123EA1" w:rsidRDefault="0044593C" w:rsidP="0044593C">
            <w:pPr>
              <w:spacing w:before="60" w:after="6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3</w:t>
            </w:r>
            <w:r w:rsidR="00E874CE"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ГУМАНІТАРНО-</w:t>
            </w:r>
            <w:r w:rsidR="00E874CE"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МИСТЕЦЬКИЙ НАПРЯМ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реалізованих науково-мистецьких проєктів (виставки, фестивалі, концерти, реставраційні </w:t>
            </w:r>
            <w:proofErr w:type="spellStart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проєкти</w:t>
            </w:r>
            <w:proofErr w:type="spellEnd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) з науковим супроводом установи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Накази про реалізацію; програми заходів; каталоги виставок; договори про співпрацю; акти виконаних робіт; творчі звіти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проведених наукових реставрацій пам’яток історії та культури (експонатів)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Реставраційні паспорти, акти приймання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створених та опублікованих наукових каталогів музейних або архівних колекцій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Видання установи, акти вченої ради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підготовлених наукових концепцій, експертних висновків або проєктів у сфері охорони культурної спадщини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Експертні висновки; договори з органами влади або закладами культури; листи-підтвердження замовників; реєстрація вхідної/вихідної кореспонденції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Створення цифрових копій та 3D-моделей об’єктів культурної спадщини,</w:t>
            </w:r>
            <w:r w:rsidRPr="00123EA1">
              <w:t xml:space="preserve"> </w:t>
            </w: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архівних чи музейних фондів 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звіти про виконання проєктів; публікації в електронних каталогах; посилання на відповідні електронні ресурси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Участь у підготовці досьє об’єктів для включення до Списку всесвітньої спадщини ЮНЕСКО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Документація, подана до ЮНЕСКО</w:t>
            </w:r>
          </w:p>
        </w:tc>
      </w:tr>
      <w:tr w:rsidR="0044593C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44593C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3.7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44593C" w:rsidRPr="00123EA1" w:rsidRDefault="0044593C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експертних досліджень культурних об’єктів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44593C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44593C" w:rsidRPr="00123EA1" w:rsidRDefault="0044593C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Експертні висновки</w:t>
            </w:r>
          </w:p>
        </w:tc>
      </w:tr>
      <w:tr w:rsidR="00B47CD1" w:rsidRPr="00123EA1">
        <w:trPr>
          <w:trHeight w:val="315"/>
        </w:trPr>
        <w:tc>
          <w:tcPr>
            <w:tcW w:w="9627" w:type="dxa"/>
            <w:gridSpan w:val="4"/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:rsidR="00B47CD1" w:rsidRPr="00123EA1" w:rsidRDefault="0044593C" w:rsidP="00336CB9">
            <w:pPr>
              <w:spacing w:before="60" w:after="6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4</w:t>
            </w:r>
            <w:r w:rsidR="00E874CE"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АГРАРНО-ВЕТЕРИНАРНИЙ НАПРЯМ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зареєстрованих нових сортів рослин або гібридів, порід тварин або штамів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Матеріали заявки; витяг з Державного реєстру сортів рослин; племінна документація (книга); реєстраційне посвідчення та унікальний номер тварини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зареєстрованих ветеринарних препаратів, вакцин або біопрепаратів, розроблених установою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Витяг з Державного реєстру ветеринарних препаратів; матеріали досьє; накази про державну реєстрацію; договори про трансфер технологій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Стан збереження та наповнення генетичних банків (рослин, тварин, мікроорганізмів)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Звіти про об’єкти </w:t>
            </w:r>
            <w:proofErr w:type="spellStart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нацнадбання</w:t>
            </w:r>
            <w:proofErr w:type="spellEnd"/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впроваджених технологій у сфері рослинництва, тваринництва, ветеринарної медицини або біотехнологій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Акти впровадження; договори з агропідприємствами; листи-підтвердження користувачів; звіти про НДР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 посівів (поголів’я), охоплених науковим супроводом установи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га / голів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Договори про надання послуг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Обсяг виробленої та реалізованої науково-дослідної продукції (насіння, племінний матеріал, біопрепарати)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тис. грн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Фінансова звітність; акти реалізації; договори поставки; складські звіти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польових або виробничих досліджень, проведених у звітному році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Програми польових досліджень; журнали обліку досліджень; акти закладки та збирання; звіти про результати</w:t>
            </w:r>
          </w:p>
        </w:tc>
      </w:tr>
      <w:tr w:rsidR="00336CB9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36CB9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  <w:r w:rsidR="008D5173"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.8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336CB9" w:rsidRPr="00123EA1" w:rsidRDefault="00336CB9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Кількість створених генетичних банків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336CB9" w:rsidRPr="00123EA1" w:rsidRDefault="00336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336CB9" w:rsidRPr="00123EA1" w:rsidRDefault="00336CB9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Звіти установи</w:t>
            </w:r>
          </w:p>
        </w:tc>
      </w:tr>
      <w:tr w:rsidR="00B47CD1" w:rsidRPr="00123EA1">
        <w:trPr>
          <w:trHeight w:val="315"/>
        </w:trPr>
        <w:tc>
          <w:tcPr>
            <w:tcW w:w="9627" w:type="dxa"/>
            <w:gridSpan w:val="4"/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:rsidR="00B47CD1" w:rsidRPr="00123EA1" w:rsidRDefault="0044593C" w:rsidP="002C5531">
            <w:pPr>
              <w:spacing w:before="60" w:after="6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5</w:t>
            </w:r>
            <w:r w:rsidR="00E874CE"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2C5531"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ІНЖЕНЕРНО-ТЕХНОЛОГІЧНИЙ</w:t>
            </w:r>
            <w:r w:rsidR="00E874CE"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НАПРЯМ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створених діючих прототипів або макетів нових технічних систем (TRL 4 і вище)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Технічна документація, акти випробувань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завершених дослідно-конструкторських робіт (ДКР), за результатами яких створено дослідний зразок або прототип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Договори на виконання ДКР; акти приймання-передачі; технічні звіти; акти виготовлення та випробування прототипу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створених прототипів, дослідних установок або інженерних зразків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Технічна документація; акти введення в експлуатацію; протоколи випробувань; інвентарні описи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впроваджених інженерних рішень або технологій у промислове виробництво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Акти впровадження; договори з підприємствами; листи-підтвердження замовників; звіти про НДР/ДКР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Створення та акредитація випробувальних лабораторій за стандартом ISO/IEC 17025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Атестат про акредитацію (НАУ)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енергоощадних технологій, впроваджених на промислових підприємствах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Акти впровадження, розрахунок економії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.7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створених програмних продуктів або інженерних рішень із зареєстрованим авторським правом або переданих за ліцензійними договорами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Свідоцтва про реєстрацію авторського права; ліцензійні договори; акти приймання-передачі; внутрішній реєстр ОПІВ</w:t>
            </w:r>
          </w:p>
        </w:tc>
      </w:tr>
      <w:tr w:rsidR="002C553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C553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 w:rsidR="002C5531"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.8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2C5531" w:rsidRPr="00123EA1" w:rsidRDefault="002C5531" w:rsidP="002C5531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</w:t>
            </w: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розроблених</w:t>
            </w: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стандартів або технічних регламентів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2C5531" w:rsidRPr="00123EA1" w:rsidRDefault="002C5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2C5531" w:rsidRPr="00123EA1" w:rsidRDefault="002C5531" w:rsidP="002C5531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Інформація ДП «</w:t>
            </w:r>
            <w:proofErr w:type="spellStart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УкрНДНЦ</w:t>
            </w:r>
            <w:proofErr w:type="spellEnd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</w:tr>
      <w:tr w:rsidR="00B47CD1" w:rsidRPr="00123EA1">
        <w:trPr>
          <w:trHeight w:val="315"/>
        </w:trPr>
        <w:tc>
          <w:tcPr>
            <w:tcW w:w="9627" w:type="dxa"/>
            <w:gridSpan w:val="4"/>
            <w:tcMar>
              <w:top w:w="30" w:type="dxa"/>
              <w:left w:w="0" w:type="dxa"/>
              <w:bottom w:w="30" w:type="dxa"/>
              <w:right w:w="0" w:type="dxa"/>
            </w:tcMar>
            <w:vAlign w:val="center"/>
          </w:tcPr>
          <w:p w:rsidR="00B47CD1" w:rsidRPr="00123EA1" w:rsidRDefault="0044593C" w:rsidP="0046097D">
            <w:pPr>
              <w:spacing w:before="60" w:after="6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6</w:t>
            </w:r>
            <w:r w:rsidR="00E874CE" w:rsidRPr="00123E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СУСПІЛЬНИЙ НАПРЯМ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Участь у підготовці </w:t>
            </w:r>
            <w:proofErr w:type="spellStart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законопроєктів</w:t>
            </w:r>
            <w:proofErr w:type="spellEnd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експертних висновків на запити ВРУ, КМУ, КСУ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Супровідні листи до проєктів актів; накази про створення відповідних робочих груп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виданих фундаментальних словників, енциклопедій або археографічних видань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Видання установи, акти вченої ради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розроблених концепцій національної безпеки, інформаційної або </w:t>
            </w:r>
            <w:proofErr w:type="spellStart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мовної</w:t>
            </w:r>
            <w:proofErr w:type="spellEnd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політики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Супровідні листи до проєктів актів; Затверджені стратегії / концепції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нормативно-правових актів або політик, підготовлених за участю установи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Накази про створення робочих груп; протоколи засідань; подані експертні висновки; офіційні публікації актів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 підготовлених коментарів до кодексів або законів України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Друковані видання</w:t>
            </w:r>
          </w:p>
        </w:tc>
      </w:tr>
      <w:tr w:rsidR="00B47CD1" w:rsidRPr="00123EA1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  <w:r w:rsidR="00E874CE"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47CD1" w:rsidRPr="00123EA1" w:rsidRDefault="00E874CE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Участь науковців у міжнародних арбітражних судах або як експертів у справах проти РФ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47CD1" w:rsidRPr="00123EA1" w:rsidRDefault="00E87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B47CD1" w:rsidRPr="00123EA1" w:rsidRDefault="00E874CE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Процесуальні документи, листи МЗС / Мін’юсту</w:t>
            </w:r>
          </w:p>
        </w:tc>
      </w:tr>
      <w:tr w:rsidR="0044593C">
        <w:trPr>
          <w:trHeight w:val="315"/>
        </w:trPr>
        <w:tc>
          <w:tcPr>
            <w:tcW w:w="424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44593C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6.7</w:t>
            </w:r>
          </w:p>
        </w:tc>
        <w:tc>
          <w:tcPr>
            <w:tcW w:w="4245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44593C" w:rsidRPr="00123EA1" w:rsidRDefault="0044593C" w:rsidP="0044593C">
            <w:pPr>
              <w:spacing w:after="0" w:line="240" w:lineRule="auto"/>
              <w:ind w:lef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розроблених </w:t>
            </w:r>
            <w:proofErr w:type="spellStart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</w:t>
            </w:r>
            <w:proofErr w:type="spellEnd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соціальної або психологічної підтримки</w:t>
            </w:r>
          </w:p>
        </w:tc>
        <w:tc>
          <w:tcPr>
            <w:tcW w:w="15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44593C" w:rsidRPr="00123EA1" w:rsidRDefault="00445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од.</w:t>
            </w:r>
          </w:p>
        </w:tc>
        <w:tc>
          <w:tcPr>
            <w:tcW w:w="3395" w:type="dxa"/>
            <w:tcMar>
              <w:top w:w="30" w:type="dxa"/>
              <w:left w:w="0" w:type="dxa"/>
              <w:bottom w:w="30" w:type="dxa"/>
              <w:right w:w="0" w:type="dxa"/>
            </w:tcMar>
          </w:tcPr>
          <w:p w:rsidR="0044593C" w:rsidRDefault="0044593C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Звіти про виконання НДДКР; </w:t>
            </w:r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Листи-підтвердження органів </w:t>
            </w:r>
            <w:proofErr w:type="spellStart"/>
            <w:r w:rsidRPr="00123EA1">
              <w:rPr>
                <w:rFonts w:ascii="Times New Roman" w:eastAsia="Times New Roman" w:hAnsi="Times New Roman" w:cs="Times New Roman"/>
                <w:sz w:val="24"/>
                <w:szCs w:val="24"/>
              </w:rPr>
              <w:t>соцзахисту</w:t>
            </w:r>
            <w:proofErr w:type="spellEnd"/>
          </w:p>
        </w:tc>
      </w:tr>
    </w:tbl>
    <w:p w:rsidR="00B47CD1" w:rsidRDefault="00B47C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7"/>
          <w:szCs w:val="27"/>
        </w:rPr>
      </w:pPr>
    </w:p>
    <w:p w:rsidR="00F61CDC" w:rsidRPr="00F61CDC" w:rsidRDefault="00F61CDC" w:rsidP="00F61C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</w:rPr>
        <w:t>Примітки:</w:t>
      </w:r>
    </w:p>
    <w:p w:rsidR="00F61CDC" w:rsidRPr="00F61CDC" w:rsidRDefault="00F61CDC" w:rsidP="00F61CDC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</w:rPr>
        <w:t>Орган управління обирає додаткові показники з урахуванням напряму атестації наукової установи.</w:t>
      </w:r>
    </w:p>
    <w:p w:rsidR="00F61CDC" w:rsidRPr="00F61CDC" w:rsidRDefault="00F61CDC" w:rsidP="00F61CDC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Для </w:t>
      </w:r>
      <w:proofErr w:type="spellStart"/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</w:rPr>
        <w:t>мультидисциплінарних</w:t>
      </w:r>
      <w:proofErr w:type="spellEnd"/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наукових установ допускається комбінування показників із різних напрямів</w:t>
      </w:r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  <w:t xml:space="preserve"> </w:t>
      </w:r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(наприклад, </w:t>
      </w:r>
      <w:proofErr w:type="spellStart"/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  <w:t>Біомедичний</w:t>
      </w:r>
      <w:proofErr w:type="spellEnd"/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  <w:t xml:space="preserve"> та</w:t>
      </w:r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</w:t>
      </w:r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  <w:t>Суспільний</w:t>
      </w:r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для державних наукових установ реабілітаційного профілю).</w:t>
      </w:r>
    </w:p>
    <w:p w:rsidR="00F61CDC" w:rsidRPr="00F61CDC" w:rsidRDefault="00F61CDC" w:rsidP="00F61CDC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</w:rPr>
        <w:t>Рекомендується встановлювати не більше п’яти додаткових показників.</w:t>
      </w:r>
    </w:p>
    <w:p w:rsidR="00F61CDC" w:rsidRPr="00F61CDC" w:rsidRDefault="00F61CDC" w:rsidP="00F61CDC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</w:rPr>
        <w:t>Додаткові показники</w:t>
      </w:r>
      <w:r w:rsidR="00516BA7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застосовуються разом з рекомендованими</w:t>
      </w:r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</w:rPr>
        <w:t xml:space="preserve"> КРІ.</w:t>
      </w:r>
    </w:p>
    <w:p w:rsidR="00F61CDC" w:rsidRPr="00F61CDC" w:rsidRDefault="00F61CDC" w:rsidP="00F61CDC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</w:rPr>
        <w:t>Показники мають рекомендаційний характер.</w:t>
      </w:r>
    </w:p>
    <w:p w:rsidR="00F61CDC" w:rsidRPr="00F61CDC" w:rsidRDefault="00F61CDC" w:rsidP="00F61CDC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0"/>
          <w:szCs w:val="20"/>
        </w:rPr>
      </w:pPr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  <w:t>Пропонований перелік додаткових показників не є вичерпним. Орган управління може залучати експертів відповідних наукових галузей до визначення та уточнення КРІ</w:t>
      </w:r>
      <w:r w:rsidR="00516BA7"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  <w:t xml:space="preserve"> керівника</w:t>
      </w:r>
      <w:r w:rsidRPr="00F61CDC">
        <w:rPr>
          <w:rFonts w:ascii="Times New Roman" w:eastAsia="Times New Roman" w:hAnsi="Times New Roman" w:cs="Times New Roman"/>
          <w:color w:val="1F1F1F"/>
          <w:sz w:val="20"/>
          <w:szCs w:val="20"/>
          <w:lang w:val="uk-UA"/>
        </w:rPr>
        <w:t xml:space="preserve"> наукової установи.</w:t>
      </w:r>
    </w:p>
    <w:p w:rsidR="00B47CD1" w:rsidRPr="00E2263A" w:rsidRDefault="001E5E8F" w:rsidP="001E5E8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1F1F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1F1F1F"/>
          <w:sz w:val="27"/>
          <w:szCs w:val="27"/>
          <w:lang w:val="uk-UA"/>
        </w:rPr>
        <w:t>______________________</w:t>
      </w:r>
      <w:bookmarkStart w:id="0" w:name="_GoBack"/>
      <w:bookmarkEnd w:id="0"/>
    </w:p>
    <w:p w:rsidR="00B47CD1" w:rsidRPr="00F61CDC" w:rsidRDefault="00B47C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1F1F1F"/>
          <w:sz w:val="27"/>
          <w:szCs w:val="27"/>
          <w:lang w:val="uk-UA"/>
        </w:rPr>
      </w:pPr>
    </w:p>
    <w:p w:rsidR="00B47CD1" w:rsidRDefault="00B47CD1"/>
    <w:sectPr w:rsidR="00B47CD1">
      <w:headerReference w:type="default" r:id="rId8"/>
      <w:pgSz w:w="11906" w:h="16838"/>
      <w:pgMar w:top="850" w:right="850" w:bottom="1560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0B4D" w:rsidRDefault="00590B4D">
      <w:pPr>
        <w:spacing w:after="0" w:line="240" w:lineRule="auto"/>
      </w:pPr>
      <w:r>
        <w:separator/>
      </w:r>
    </w:p>
  </w:endnote>
  <w:endnote w:type="continuationSeparator" w:id="0">
    <w:p w:rsidR="00590B4D" w:rsidRDefault="00590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4C62D70-0EAC-4025-8B8C-10BBAF296018}"/>
    <w:embedBold r:id="rId2" w:fontKey="{C5B03BCF-D7BD-4081-BA3C-3E52A2CA75F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tiqua">
    <w:altName w:val="Bahnschrift Light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9E40662-96F9-4EF5-AC4C-E08F1B49FEE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C642A83B-3C7D-4C7A-A3F0-2587FF510BA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3992855D-1BA1-4C95-8A4B-CDFFE28B78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0B4D" w:rsidRDefault="00590B4D">
      <w:pPr>
        <w:spacing w:after="0" w:line="240" w:lineRule="auto"/>
      </w:pPr>
      <w:r>
        <w:separator/>
      </w:r>
    </w:p>
  </w:footnote>
  <w:footnote w:type="continuationSeparator" w:id="0">
    <w:p w:rsidR="00590B4D" w:rsidRDefault="00590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CD1" w:rsidRPr="00BD6860" w:rsidRDefault="00BD6860" w:rsidP="00DA5C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left" w:pos="7088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  <w:r w:rsidR="00E874CE"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E874CE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 w:rsidR="00E874CE"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E2263A">
      <w:rPr>
        <w:rFonts w:ascii="Times New Roman" w:eastAsia="Times New Roman" w:hAnsi="Times New Roman" w:cs="Times New Roman"/>
        <w:noProof/>
        <w:color w:val="000000"/>
        <w:sz w:val="24"/>
        <w:szCs w:val="24"/>
      </w:rPr>
      <w:t>4</w:t>
    </w:r>
    <w:r w:rsidR="00E874CE"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  <w:t>Продовження додатка</w:t>
    </w:r>
    <w:r w:rsidR="00656461"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  <w:t xml:space="preserve"> 2</w:t>
    </w:r>
  </w:p>
  <w:p w:rsidR="00B47CD1" w:rsidRDefault="00B47CD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A7215"/>
    <w:multiLevelType w:val="multilevel"/>
    <w:tmpl w:val="A4C009B2"/>
    <w:lvl w:ilvl="0">
      <w:start w:val="3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0115A69"/>
    <w:multiLevelType w:val="multilevel"/>
    <w:tmpl w:val="63B69D10"/>
    <w:lvl w:ilvl="0">
      <w:start w:val="1"/>
      <w:numFmt w:val="decimal"/>
      <w:lvlText w:val="3.%1."/>
      <w:lvlJc w:val="left"/>
      <w:pPr>
        <w:ind w:left="1434" w:hanging="360"/>
      </w:p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2" w15:restartNumberingAfterBreak="0">
    <w:nsid w:val="364D70B8"/>
    <w:multiLevelType w:val="multilevel"/>
    <w:tmpl w:val="16DE9530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39CE4FAD"/>
    <w:multiLevelType w:val="multilevel"/>
    <w:tmpl w:val="A8E868A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A13B4E"/>
    <w:multiLevelType w:val="multilevel"/>
    <w:tmpl w:val="C63A50C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34" w:hanging="720"/>
      </w:pPr>
    </w:lvl>
    <w:lvl w:ilvl="2">
      <w:start w:val="1"/>
      <w:numFmt w:val="decimal"/>
      <w:lvlText w:val="%1.%2.%3."/>
      <w:lvlJc w:val="left"/>
      <w:pPr>
        <w:ind w:left="2148" w:hanging="720"/>
      </w:pPr>
    </w:lvl>
    <w:lvl w:ilvl="3">
      <w:start w:val="1"/>
      <w:numFmt w:val="decimal"/>
      <w:lvlText w:val="%1.%2.%3.%4."/>
      <w:lvlJc w:val="left"/>
      <w:pPr>
        <w:ind w:left="3222" w:hanging="1080"/>
      </w:pPr>
    </w:lvl>
    <w:lvl w:ilvl="4">
      <w:start w:val="1"/>
      <w:numFmt w:val="decimal"/>
      <w:lvlText w:val="%1.%2.%3.%4.%5."/>
      <w:lvlJc w:val="left"/>
      <w:pPr>
        <w:ind w:left="3936" w:hanging="1080"/>
      </w:pPr>
    </w:lvl>
    <w:lvl w:ilvl="5">
      <w:start w:val="1"/>
      <w:numFmt w:val="decimal"/>
      <w:lvlText w:val="%1.%2.%3.%4.%5.%6."/>
      <w:lvlJc w:val="left"/>
      <w:pPr>
        <w:ind w:left="5010" w:hanging="1440"/>
      </w:pPr>
    </w:lvl>
    <w:lvl w:ilvl="6">
      <w:start w:val="1"/>
      <w:numFmt w:val="decimal"/>
      <w:lvlText w:val="%1.%2.%3.%4.%5.%6.%7."/>
      <w:lvlJc w:val="left"/>
      <w:pPr>
        <w:ind w:left="6084" w:hanging="1800"/>
      </w:pPr>
    </w:lvl>
    <w:lvl w:ilvl="7">
      <w:start w:val="1"/>
      <w:numFmt w:val="decimal"/>
      <w:lvlText w:val="%1.%2.%3.%4.%5.%6.%7.%8."/>
      <w:lvlJc w:val="left"/>
      <w:pPr>
        <w:ind w:left="6798" w:hanging="1800"/>
      </w:pPr>
    </w:lvl>
    <w:lvl w:ilvl="8">
      <w:start w:val="1"/>
      <w:numFmt w:val="decimal"/>
      <w:lvlText w:val="%1.%2.%3.%4.%5.%6.%7.%8.%9."/>
      <w:lvlJc w:val="left"/>
      <w:pPr>
        <w:ind w:left="7872" w:hanging="2160"/>
      </w:pPr>
    </w:lvl>
  </w:abstractNum>
  <w:abstractNum w:abstractNumId="5" w15:restartNumberingAfterBreak="0">
    <w:nsid w:val="7A34689A"/>
    <w:multiLevelType w:val="multilevel"/>
    <w:tmpl w:val="5B04300A"/>
    <w:lvl w:ilvl="0">
      <w:start w:val="1"/>
      <w:numFmt w:val="decimal"/>
      <w:lvlText w:val="4.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7D1E35C3"/>
    <w:multiLevelType w:val="hybridMultilevel"/>
    <w:tmpl w:val="638A36A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CD1"/>
    <w:rsid w:val="00123EA1"/>
    <w:rsid w:val="00195E70"/>
    <w:rsid w:val="001E5E8F"/>
    <w:rsid w:val="002C442B"/>
    <w:rsid w:val="002C5531"/>
    <w:rsid w:val="00336CB9"/>
    <w:rsid w:val="0044593C"/>
    <w:rsid w:val="0046097D"/>
    <w:rsid w:val="00516BA7"/>
    <w:rsid w:val="00561AC9"/>
    <w:rsid w:val="00590B4D"/>
    <w:rsid w:val="00656461"/>
    <w:rsid w:val="00746941"/>
    <w:rsid w:val="008D4A57"/>
    <w:rsid w:val="008D5173"/>
    <w:rsid w:val="008F4283"/>
    <w:rsid w:val="00A145A2"/>
    <w:rsid w:val="00B47CD1"/>
    <w:rsid w:val="00BD6860"/>
    <w:rsid w:val="00D971CA"/>
    <w:rsid w:val="00DA5CE9"/>
    <w:rsid w:val="00E2263A"/>
    <w:rsid w:val="00E5388E"/>
    <w:rsid w:val="00E874CE"/>
    <w:rsid w:val="00F204C4"/>
    <w:rsid w:val="00F6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F77702E"/>
  <w15:docId w15:val="{DFB7394E-4094-4133-A226-A80AC4D61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rvps6">
    <w:name w:val="rvps6"/>
    <w:rsid w:val="00B23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3">
    <w:name w:val="rvts23"/>
    <w:basedOn w:val="a0"/>
    <w:rsid w:val="00B2315B"/>
  </w:style>
  <w:style w:type="paragraph" w:customStyle="1" w:styleId="rvps7">
    <w:name w:val="rvps7"/>
    <w:rsid w:val="00B23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5">
    <w:name w:val="rvts15"/>
    <w:basedOn w:val="a0"/>
    <w:rsid w:val="00B2315B"/>
  </w:style>
  <w:style w:type="character" w:styleId="a4">
    <w:name w:val="Hyperlink"/>
    <w:basedOn w:val="a0"/>
    <w:uiPriority w:val="99"/>
    <w:unhideWhenUsed/>
    <w:rsid w:val="00B2315B"/>
    <w:rPr>
      <w:color w:val="0563C1" w:themeColor="hyperlink"/>
      <w:u w:val="single"/>
    </w:rPr>
  </w:style>
  <w:style w:type="paragraph" w:styleId="a5">
    <w:name w:val="header"/>
    <w:link w:val="a6"/>
    <w:uiPriority w:val="99"/>
    <w:unhideWhenUsed/>
    <w:rsid w:val="008200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2003A"/>
  </w:style>
  <w:style w:type="paragraph" w:styleId="a7">
    <w:name w:val="footer"/>
    <w:link w:val="a8"/>
    <w:uiPriority w:val="99"/>
    <w:unhideWhenUsed/>
    <w:rsid w:val="008200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2003A"/>
  </w:style>
  <w:style w:type="paragraph" w:customStyle="1" w:styleId="rvps2">
    <w:name w:val="rvps2"/>
    <w:rsid w:val="00820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46">
    <w:name w:val="rvts46"/>
    <w:basedOn w:val="a0"/>
    <w:rsid w:val="0097309A"/>
  </w:style>
  <w:style w:type="paragraph" w:styleId="a9">
    <w:name w:val="List Paragraph"/>
    <w:uiPriority w:val="34"/>
    <w:qFormat/>
    <w:rsid w:val="00556F73"/>
    <w:pPr>
      <w:ind w:left="720"/>
      <w:contextualSpacing/>
    </w:pPr>
  </w:style>
  <w:style w:type="paragraph" w:styleId="aa">
    <w:name w:val="Normal (Web)"/>
    <w:uiPriority w:val="99"/>
    <w:semiHidden/>
    <w:unhideWhenUsed/>
    <w:rsid w:val="009D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149">
    <w:name w:val="citation-149"/>
    <w:basedOn w:val="a0"/>
    <w:rsid w:val="009D0E8A"/>
  </w:style>
  <w:style w:type="character" w:customStyle="1" w:styleId="citation-148">
    <w:name w:val="citation-148"/>
    <w:basedOn w:val="a0"/>
    <w:rsid w:val="009D0E8A"/>
  </w:style>
  <w:style w:type="character" w:customStyle="1" w:styleId="button-label">
    <w:name w:val="button-label"/>
    <w:basedOn w:val="a0"/>
    <w:rsid w:val="009D0E8A"/>
  </w:style>
  <w:style w:type="character" w:customStyle="1" w:styleId="citation-147">
    <w:name w:val="citation-147"/>
    <w:basedOn w:val="a0"/>
    <w:rsid w:val="009D0E8A"/>
  </w:style>
  <w:style w:type="character" w:customStyle="1" w:styleId="citation-146">
    <w:name w:val="citation-146"/>
    <w:basedOn w:val="a0"/>
    <w:rsid w:val="009D0E8A"/>
  </w:style>
  <w:style w:type="character" w:customStyle="1" w:styleId="citation-145">
    <w:name w:val="citation-145"/>
    <w:basedOn w:val="a0"/>
    <w:rsid w:val="009D0E8A"/>
  </w:style>
  <w:style w:type="character" w:customStyle="1" w:styleId="citation-144">
    <w:name w:val="citation-144"/>
    <w:basedOn w:val="a0"/>
    <w:rsid w:val="009D0E8A"/>
  </w:style>
  <w:style w:type="character" w:customStyle="1" w:styleId="citation-143">
    <w:name w:val="citation-143"/>
    <w:basedOn w:val="a0"/>
    <w:rsid w:val="009D0E8A"/>
  </w:style>
  <w:style w:type="character" w:customStyle="1" w:styleId="citation-142">
    <w:name w:val="citation-142"/>
    <w:basedOn w:val="a0"/>
    <w:rsid w:val="009D0E8A"/>
  </w:style>
  <w:style w:type="character" w:customStyle="1" w:styleId="citation-141">
    <w:name w:val="citation-141"/>
    <w:basedOn w:val="a0"/>
    <w:rsid w:val="009D0E8A"/>
  </w:style>
  <w:style w:type="character" w:customStyle="1" w:styleId="citation-140">
    <w:name w:val="citation-140"/>
    <w:basedOn w:val="a0"/>
    <w:rsid w:val="009D0E8A"/>
  </w:style>
  <w:style w:type="character" w:customStyle="1" w:styleId="citation-139">
    <w:name w:val="citation-139"/>
    <w:basedOn w:val="a0"/>
    <w:rsid w:val="009D0E8A"/>
  </w:style>
  <w:style w:type="character" w:customStyle="1" w:styleId="citation-138">
    <w:name w:val="citation-138"/>
    <w:basedOn w:val="a0"/>
    <w:rsid w:val="009D0E8A"/>
  </w:style>
  <w:style w:type="paragraph" w:customStyle="1" w:styleId="ab">
    <w:name w:val="Нормальний текст"/>
    <w:rsid w:val="00AF4548"/>
    <w:pPr>
      <w:spacing w:before="120" w:after="0" w:line="240" w:lineRule="auto"/>
      <w:ind w:firstLine="567"/>
      <w:jc w:val="both"/>
    </w:pPr>
    <w:rPr>
      <w:rFonts w:ascii="Antiqua" w:eastAsia="Times New Roman" w:hAnsi="Antiqua" w:cs="Times New Roman"/>
      <w:sz w:val="26"/>
      <w:szCs w:val="20"/>
      <w:lang w:eastAsia="ru-RU"/>
    </w:rPr>
  </w:style>
  <w:style w:type="paragraph" w:customStyle="1" w:styleId="ac">
    <w:name w:val="Назва документа"/>
    <w:next w:val="ab"/>
    <w:rsid w:val="00AF4548"/>
    <w:pPr>
      <w:keepNext/>
      <w:keepLines/>
      <w:spacing w:before="240" w:after="240" w:line="240" w:lineRule="auto"/>
      <w:jc w:val="center"/>
    </w:pPr>
    <w:rPr>
      <w:rFonts w:ascii="Antiqua" w:eastAsia="Times New Roman" w:hAnsi="Antiqua" w:cs="Times New Roman"/>
      <w:b/>
      <w:sz w:val="26"/>
      <w:szCs w:val="20"/>
      <w:lang w:eastAsia="ru-RU"/>
    </w:rPr>
  </w:style>
  <w:style w:type="paragraph" w:customStyle="1" w:styleId="ShapkaDocumentu">
    <w:name w:val="Shapka Documentu"/>
    <w:rsid w:val="00AF4548"/>
    <w:pPr>
      <w:keepNext/>
      <w:keepLines/>
      <w:spacing w:after="240" w:line="240" w:lineRule="auto"/>
      <w:ind w:left="3969"/>
      <w:jc w:val="center"/>
    </w:pPr>
    <w:rPr>
      <w:rFonts w:ascii="Antiqua" w:eastAsia="Times New Roman" w:hAnsi="Antiqua" w:cs="Times New Roman"/>
      <w:sz w:val="26"/>
      <w:szCs w:val="20"/>
      <w:lang w:eastAsia="ru-RU"/>
    </w:rPr>
  </w:style>
  <w:style w:type="character" w:customStyle="1" w:styleId="10">
    <w:name w:val="Заголовок 1 Знак"/>
    <w:basedOn w:val="a0"/>
    <w:rsid w:val="002228CE"/>
    <w:rPr>
      <w:rFonts w:ascii="Times New Roman" w:eastAsia="Times New Roman" w:hAnsi="Times New Roman" w:cs="Times New Roman"/>
      <w:b/>
      <w:bCs/>
      <w:sz w:val="48"/>
      <w:szCs w:val="48"/>
      <w:lang w:val="uk" w:eastAsia="uk-UA"/>
    </w:rPr>
  </w:style>
  <w:style w:type="character" w:customStyle="1" w:styleId="20">
    <w:name w:val="Заголовок 2 Знак"/>
    <w:basedOn w:val="a0"/>
    <w:rsid w:val="002228CE"/>
    <w:rPr>
      <w:rFonts w:ascii="Times New Roman" w:eastAsia="Times New Roman" w:hAnsi="Times New Roman" w:cs="Times New Roman"/>
      <w:b/>
      <w:bCs/>
      <w:sz w:val="36"/>
      <w:szCs w:val="36"/>
      <w:lang w:val="uk" w:eastAsia="uk-UA"/>
    </w:rPr>
  </w:style>
  <w:style w:type="character" w:customStyle="1" w:styleId="30">
    <w:name w:val="Заголовок 3 Знак"/>
    <w:basedOn w:val="a0"/>
    <w:rsid w:val="002228CE"/>
    <w:rPr>
      <w:rFonts w:ascii="Times New Roman" w:eastAsia="Times New Roman" w:hAnsi="Times New Roman" w:cs="Times New Roman"/>
      <w:b/>
      <w:bCs/>
      <w:sz w:val="27"/>
      <w:szCs w:val="27"/>
      <w:lang w:val="uk" w:eastAsia="uk-UA"/>
    </w:rPr>
  </w:style>
  <w:style w:type="character" w:customStyle="1" w:styleId="40">
    <w:name w:val="Заголовок 4 Знак"/>
    <w:basedOn w:val="a0"/>
    <w:rsid w:val="002228CE"/>
    <w:rPr>
      <w:rFonts w:ascii="Calibri" w:eastAsia="Calibri" w:hAnsi="Calibri" w:cs="Calibri"/>
      <w:b/>
      <w:bCs/>
      <w:sz w:val="24"/>
      <w:szCs w:val="24"/>
      <w:lang w:val="uk" w:eastAsia="uk-UA"/>
    </w:rPr>
  </w:style>
  <w:style w:type="character" w:customStyle="1" w:styleId="50">
    <w:name w:val="Заголовок 5 Знак"/>
    <w:basedOn w:val="a0"/>
    <w:rsid w:val="002228CE"/>
    <w:rPr>
      <w:rFonts w:ascii="Calibri" w:eastAsia="Calibri" w:hAnsi="Calibri" w:cs="Calibri"/>
      <w:b/>
      <w:bCs/>
      <w:lang w:val="uk" w:eastAsia="uk-UA"/>
    </w:rPr>
  </w:style>
  <w:style w:type="character" w:customStyle="1" w:styleId="60">
    <w:name w:val="Заголовок 6 Знак"/>
    <w:basedOn w:val="a0"/>
    <w:rsid w:val="002228CE"/>
    <w:rPr>
      <w:rFonts w:ascii="Calibri" w:eastAsia="Calibri" w:hAnsi="Calibri" w:cs="Calibri"/>
      <w:b/>
      <w:bCs/>
      <w:sz w:val="20"/>
      <w:szCs w:val="20"/>
      <w:lang w:val="uk" w:eastAsia="uk-UA"/>
    </w:rPr>
  </w:style>
  <w:style w:type="table" w:customStyle="1" w:styleId="TableNormal0">
    <w:name w:val="TableNormal"/>
    <w:rsid w:val="002228CE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d">
    <w:name w:val="Заголовок Знак"/>
    <w:basedOn w:val="a0"/>
    <w:rsid w:val="002228CE"/>
    <w:rPr>
      <w:rFonts w:ascii="Calibri" w:eastAsia="Calibri" w:hAnsi="Calibri" w:cs="Calibri"/>
      <w:b/>
      <w:bCs/>
      <w:sz w:val="72"/>
      <w:szCs w:val="72"/>
      <w:lang w:val="uk" w:eastAsia="uk-UA"/>
    </w:rPr>
  </w:style>
  <w:style w:type="character" w:styleId="ae">
    <w:name w:val="Strong"/>
    <w:basedOn w:val="a0"/>
    <w:uiPriority w:val="22"/>
    <w:qFormat/>
    <w:rsid w:val="002228CE"/>
    <w:rPr>
      <w:b/>
      <w:bCs/>
    </w:rPr>
  </w:style>
  <w:style w:type="table" w:styleId="af">
    <w:name w:val="Table Grid"/>
    <w:basedOn w:val="a1"/>
    <w:uiPriority w:val="39"/>
    <w:rsid w:val="00222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Подзаголовок Знак"/>
    <w:basedOn w:val="a0"/>
    <w:rsid w:val="002228CE"/>
    <w:rPr>
      <w:rFonts w:ascii="Georgia" w:eastAsia="Georgia" w:hAnsi="Georgia" w:cs="Georgia"/>
      <w:i/>
      <w:iCs/>
      <w:color w:val="666666"/>
      <w:sz w:val="48"/>
      <w:szCs w:val="48"/>
      <w:lang w:val="uk" w:eastAsia="uk-UA"/>
    </w:rPr>
  </w:style>
  <w:style w:type="paragraph" w:styleId="af1">
    <w:name w:val="Balloon Text"/>
    <w:link w:val="af2"/>
    <w:uiPriority w:val="99"/>
    <w:semiHidden/>
    <w:unhideWhenUsed/>
    <w:rsid w:val="00222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2228CE"/>
    <w:rPr>
      <w:rFonts w:ascii="Segoe UI" w:eastAsia="Calibri" w:hAnsi="Segoe UI" w:cs="Segoe UI"/>
      <w:sz w:val="18"/>
      <w:szCs w:val="18"/>
      <w:lang w:val="uk" w:eastAsia="uk-UA"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cGcB6u/mUMGTgHPqvyL2sDCKHw==">CgMxLjAyDWguNGVxajJvZHR2OHkyDWgueGJqdHd1YTl4MHYyDmguZHhjdGZ1aDhwdGVlMg5oLmd5Y3Axa245dXNldzgAciExcEJOUFFJSEpnQmJ0aTFoMzFmNW84a1I5S0NEMTVvd1A=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5349</Words>
  <Characters>3049</Characters>
  <Application>Microsoft Office Word</Application>
  <DocSecurity>0</DocSecurity>
  <Lines>25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Dvigun O.V.</dc:creator>
  <cp:lastModifiedBy>Dvigun O.V.</cp:lastModifiedBy>
  <cp:revision>7</cp:revision>
  <dcterms:created xsi:type="dcterms:W3CDTF">2026-04-10T12:53:00Z</dcterms:created>
  <dcterms:modified xsi:type="dcterms:W3CDTF">2026-04-13T10:27:00Z</dcterms:modified>
</cp:coreProperties>
</file>