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11" w:rsidRPr="0073745F" w:rsidRDefault="00547F11" w:rsidP="0073745F">
      <w:pPr>
        <w:tabs>
          <w:tab w:val="left" w:pos="9781"/>
        </w:tabs>
        <w:spacing w:line="276" w:lineRule="auto"/>
        <w:ind w:right="89" w:firstLine="426"/>
        <w:jc w:val="center"/>
        <w:rPr>
          <w:b/>
          <w:sz w:val="28"/>
          <w:szCs w:val="28"/>
        </w:rPr>
      </w:pPr>
      <w:r w:rsidRPr="0073745F">
        <w:rPr>
          <w:b/>
          <w:sz w:val="28"/>
          <w:szCs w:val="28"/>
        </w:rPr>
        <w:t>ПОЯСНЮВАЛЬНА ЗАПИСКА</w:t>
      </w:r>
    </w:p>
    <w:p w:rsidR="00547F11" w:rsidRPr="0073745F" w:rsidRDefault="00547F11" w:rsidP="0073745F">
      <w:pPr>
        <w:tabs>
          <w:tab w:val="left" w:pos="9781"/>
        </w:tabs>
        <w:spacing w:line="276" w:lineRule="auto"/>
        <w:ind w:right="89" w:firstLine="426"/>
        <w:jc w:val="center"/>
        <w:rPr>
          <w:b/>
          <w:sz w:val="28"/>
          <w:szCs w:val="28"/>
        </w:rPr>
      </w:pPr>
      <w:r w:rsidRPr="0073745F">
        <w:rPr>
          <w:b/>
          <w:sz w:val="28"/>
          <w:szCs w:val="28"/>
        </w:rPr>
        <w:t xml:space="preserve">до </w:t>
      </w:r>
      <w:proofErr w:type="spellStart"/>
      <w:r w:rsidRPr="0073745F">
        <w:rPr>
          <w:b/>
          <w:sz w:val="28"/>
          <w:szCs w:val="28"/>
        </w:rPr>
        <w:t>проєкту</w:t>
      </w:r>
      <w:proofErr w:type="spellEnd"/>
      <w:r w:rsidRPr="0073745F">
        <w:rPr>
          <w:b/>
          <w:sz w:val="28"/>
          <w:szCs w:val="28"/>
        </w:rPr>
        <w:t xml:space="preserve"> наказу Міністерства освіти і науки України «</w:t>
      </w:r>
      <w:r w:rsidR="00774640" w:rsidRPr="0073745F">
        <w:rPr>
          <w:b/>
          <w:sz w:val="28"/>
          <w:szCs w:val="28"/>
        </w:rPr>
        <w:t>Про затвердження Змін до Положення про інституційну та дуальну форми здобуття повної загальної середньої освіти</w:t>
      </w:r>
      <w:r w:rsidRPr="0073745F">
        <w:rPr>
          <w:b/>
          <w:sz w:val="28"/>
          <w:szCs w:val="28"/>
        </w:rPr>
        <w:t>»</w:t>
      </w:r>
    </w:p>
    <w:p w:rsidR="005673C8" w:rsidRPr="00DD5A70" w:rsidRDefault="005673C8" w:rsidP="00DD5A70">
      <w:pPr>
        <w:ind w:firstLine="426"/>
        <w:rPr>
          <w:b/>
          <w:color w:val="000000"/>
          <w:sz w:val="28"/>
          <w:szCs w:val="28"/>
        </w:rPr>
      </w:pPr>
      <w:r w:rsidRPr="00DD5A70">
        <w:rPr>
          <w:b/>
          <w:color w:val="000000"/>
          <w:sz w:val="28"/>
          <w:szCs w:val="28"/>
        </w:rPr>
        <w:t>1. Мета</w:t>
      </w:r>
    </w:p>
    <w:p w:rsidR="005673C8" w:rsidRPr="00DD5A70" w:rsidRDefault="008536A6" w:rsidP="00DD5A70">
      <w:pPr>
        <w:ind w:firstLine="426"/>
        <w:jc w:val="both"/>
        <w:rPr>
          <w:color w:val="000000"/>
          <w:sz w:val="28"/>
          <w:szCs w:val="28"/>
        </w:rPr>
      </w:pPr>
      <w:r w:rsidRPr="008536A6">
        <w:rPr>
          <w:color w:val="000000"/>
          <w:sz w:val="28"/>
          <w:szCs w:val="28"/>
        </w:rPr>
        <w:t xml:space="preserve">Метою прийняття наказу є удосконалення правового регулювання інституційної </w:t>
      </w:r>
      <w:r>
        <w:rPr>
          <w:color w:val="000000"/>
          <w:sz w:val="28"/>
          <w:szCs w:val="28"/>
        </w:rPr>
        <w:t>форми</w:t>
      </w:r>
      <w:r w:rsidRPr="008536A6">
        <w:rPr>
          <w:color w:val="000000"/>
          <w:sz w:val="28"/>
          <w:szCs w:val="28"/>
        </w:rPr>
        <w:t xml:space="preserve"> здобуття повної загальної середньої освіти, адаптація освітнього процесу до умов воєнного стану та надзвичайних ситуацій, а також забезпечення безпеки учасників освітнього процесу при збереженні якості навчання</w:t>
      </w:r>
      <w:r w:rsidR="005673C8" w:rsidRPr="00DD5A70">
        <w:rPr>
          <w:color w:val="000000"/>
          <w:sz w:val="28"/>
          <w:szCs w:val="28"/>
        </w:rPr>
        <w:t>.</w:t>
      </w:r>
    </w:p>
    <w:p w:rsidR="00DD5A70" w:rsidRDefault="00DD5A70" w:rsidP="00DD5A70">
      <w:pPr>
        <w:rPr>
          <w:color w:val="000000"/>
          <w:sz w:val="28"/>
          <w:szCs w:val="28"/>
        </w:rPr>
      </w:pPr>
    </w:p>
    <w:p w:rsidR="005673C8" w:rsidRPr="00DD5A70" w:rsidRDefault="005673C8" w:rsidP="00DD5A70">
      <w:pPr>
        <w:ind w:firstLine="426"/>
        <w:rPr>
          <w:b/>
          <w:color w:val="000000"/>
          <w:sz w:val="28"/>
          <w:szCs w:val="28"/>
        </w:rPr>
      </w:pPr>
      <w:r w:rsidRPr="00DD5A70">
        <w:rPr>
          <w:b/>
          <w:color w:val="000000"/>
          <w:sz w:val="28"/>
          <w:szCs w:val="28"/>
        </w:rPr>
        <w:t xml:space="preserve">2. Обґрунтування необхідності прийняття </w:t>
      </w:r>
      <w:proofErr w:type="spellStart"/>
      <w:r w:rsidRPr="00DD5A70">
        <w:rPr>
          <w:b/>
          <w:color w:val="000000"/>
          <w:sz w:val="28"/>
          <w:szCs w:val="28"/>
        </w:rPr>
        <w:t>акта</w:t>
      </w:r>
      <w:proofErr w:type="spellEnd"/>
    </w:p>
    <w:p w:rsidR="00E240CF" w:rsidRDefault="00EB3067" w:rsidP="007E69E2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2025/2026 навчальному році за оперативними даними обласних військових адміністрації </w:t>
      </w:r>
      <w:r w:rsidR="007E69E2">
        <w:rPr>
          <w:color w:val="000000"/>
          <w:sz w:val="28"/>
          <w:szCs w:val="28"/>
        </w:rPr>
        <w:t xml:space="preserve">понад </w:t>
      </w:r>
      <w:r>
        <w:rPr>
          <w:color w:val="000000"/>
          <w:sz w:val="28"/>
          <w:szCs w:val="28"/>
        </w:rPr>
        <w:t>8675 (близько</w:t>
      </w:r>
      <w:r w:rsidRPr="00EB3067">
        <w:rPr>
          <w:color w:val="000000"/>
          <w:sz w:val="28"/>
          <w:szCs w:val="28"/>
        </w:rPr>
        <w:t xml:space="preserve"> 2 288 </w:t>
      </w:r>
      <w:r>
        <w:rPr>
          <w:color w:val="000000"/>
          <w:sz w:val="28"/>
          <w:szCs w:val="28"/>
        </w:rPr>
        <w:t xml:space="preserve">тисяч </w:t>
      </w:r>
      <w:r w:rsidRPr="00EB3067">
        <w:rPr>
          <w:color w:val="000000"/>
          <w:sz w:val="28"/>
          <w:szCs w:val="28"/>
        </w:rPr>
        <w:t>учнів)</w:t>
      </w:r>
      <w:r>
        <w:rPr>
          <w:color w:val="000000"/>
          <w:sz w:val="28"/>
          <w:szCs w:val="28"/>
        </w:rPr>
        <w:t xml:space="preserve"> </w:t>
      </w:r>
      <w:r w:rsidR="007E69E2">
        <w:rPr>
          <w:color w:val="000000"/>
          <w:sz w:val="28"/>
          <w:szCs w:val="28"/>
        </w:rPr>
        <w:t>закла</w:t>
      </w:r>
      <w:r>
        <w:rPr>
          <w:color w:val="000000"/>
          <w:sz w:val="28"/>
          <w:szCs w:val="28"/>
        </w:rPr>
        <w:t xml:space="preserve">дів загальної середньої освіти </w:t>
      </w:r>
      <w:r w:rsidR="007E69E2">
        <w:rPr>
          <w:color w:val="000000"/>
          <w:sz w:val="28"/>
          <w:szCs w:val="28"/>
        </w:rPr>
        <w:t xml:space="preserve">забезпечують освітній процес за </w:t>
      </w:r>
      <w:r>
        <w:rPr>
          <w:color w:val="000000"/>
          <w:sz w:val="28"/>
          <w:szCs w:val="28"/>
        </w:rPr>
        <w:t xml:space="preserve">очною </w:t>
      </w:r>
      <w:r w:rsidR="007E69E2">
        <w:rPr>
          <w:color w:val="000000"/>
          <w:sz w:val="28"/>
          <w:szCs w:val="28"/>
        </w:rPr>
        <w:t xml:space="preserve">формою здобуття освіти, </w:t>
      </w:r>
      <w:r>
        <w:rPr>
          <w:color w:val="000000"/>
          <w:sz w:val="28"/>
          <w:szCs w:val="28"/>
        </w:rPr>
        <w:br/>
        <w:t>1924 (близько 601 тисяч учнів) заклади освіти поєднують</w:t>
      </w:r>
      <w:r w:rsidR="00C577FD">
        <w:rPr>
          <w:color w:val="000000"/>
          <w:sz w:val="28"/>
          <w:szCs w:val="28"/>
        </w:rPr>
        <w:t xml:space="preserve"> очну </w:t>
      </w:r>
      <w:r>
        <w:rPr>
          <w:color w:val="000000"/>
          <w:sz w:val="28"/>
          <w:szCs w:val="28"/>
        </w:rPr>
        <w:t>форму здобуття освіти з дистанційною.</w:t>
      </w:r>
      <w:r w:rsidR="00E240CF">
        <w:rPr>
          <w:color w:val="000000"/>
          <w:sz w:val="28"/>
          <w:szCs w:val="28"/>
        </w:rPr>
        <w:t xml:space="preserve"> Водночас підходи до організації освітнього процесу  в умовах складної </w:t>
      </w:r>
      <w:proofErr w:type="spellStart"/>
      <w:r w:rsidR="00E240CF">
        <w:rPr>
          <w:color w:val="000000"/>
          <w:sz w:val="28"/>
          <w:szCs w:val="28"/>
        </w:rPr>
        <w:t>безпекової</w:t>
      </w:r>
      <w:proofErr w:type="spellEnd"/>
      <w:r w:rsidR="00E240CF">
        <w:rPr>
          <w:color w:val="000000"/>
          <w:sz w:val="28"/>
          <w:szCs w:val="28"/>
        </w:rPr>
        <w:t xml:space="preserve"> ситуації, є різною.</w:t>
      </w:r>
    </w:p>
    <w:p w:rsidR="000F68DA" w:rsidRDefault="00A620F9" w:rsidP="007E69E2">
      <w:pPr>
        <w:ind w:firstLine="426"/>
        <w:jc w:val="both"/>
        <w:rPr>
          <w:color w:val="000000"/>
          <w:sz w:val="28"/>
          <w:szCs w:val="28"/>
        </w:rPr>
      </w:pPr>
      <w:r w:rsidRPr="00A620F9">
        <w:rPr>
          <w:color w:val="000000"/>
          <w:sz w:val="28"/>
          <w:szCs w:val="28"/>
        </w:rPr>
        <w:t xml:space="preserve">Необхідність внесення змін зумовлена потребою у гнучких механізмах </w:t>
      </w:r>
      <w:r>
        <w:rPr>
          <w:color w:val="000000"/>
          <w:sz w:val="28"/>
          <w:szCs w:val="28"/>
        </w:rPr>
        <w:t xml:space="preserve">організації освітнього процесу за очною формою здобуття освіти з урахуванням  </w:t>
      </w:r>
      <w:proofErr w:type="spellStart"/>
      <w:r>
        <w:rPr>
          <w:color w:val="000000"/>
          <w:sz w:val="28"/>
          <w:szCs w:val="28"/>
        </w:rPr>
        <w:t>безпекової</w:t>
      </w:r>
      <w:proofErr w:type="spellEnd"/>
      <w:r>
        <w:rPr>
          <w:color w:val="000000"/>
          <w:sz w:val="28"/>
          <w:szCs w:val="28"/>
        </w:rPr>
        <w:t xml:space="preserve"> складової</w:t>
      </w:r>
      <w:r w:rsidR="000F68DA">
        <w:rPr>
          <w:color w:val="000000"/>
          <w:sz w:val="28"/>
          <w:szCs w:val="28"/>
        </w:rPr>
        <w:t xml:space="preserve"> в</w:t>
      </w:r>
      <w:r w:rsidR="00C577FD">
        <w:rPr>
          <w:color w:val="000000"/>
          <w:sz w:val="28"/>
          <w:szCs w:val="28"/>
        </w:rPr>
        <w:t xml:space="preserve"> умовах воєнного стану, особливостей</w:t>
      </w:r>
      <w:r>
        <w:rPr>
          <w:color w:val="000000"/>
          <w:sz w:val="28"/>
          <w:szCs w:val="28"/>
        </w:rPr>
        <w:t xml:space="preserve"> поєднання очної форми здобуття освіти з дистанційною, можливості </w:t>
      </w:r>
      <w:r w:rsidRPr="00A620F9">
        <w:rPr>
          <w:color w:val="000000"/>
          <w:sz w:val="28"/>
          <w:szCs w:val="28"/>
        </w:rPr>
        <w:t xml:space="preserve">проведення занять у захисних спорудах </w:t>
      </w:r>
      <w:r>
        <w:rPr>
          <w:color w:val="000000"/>
          <w:sz w:val="28"/>
          <w:szCs w:val="28"/>
        </w:rPr>
        <w:t>цивільного захисту</w:t>
      </w:r>
      <w:r w:rsidR="00C577FD">
        <w:rPr>
          <w:color w:val="000000"/>
          <w:sz w:val="28"/>
          <w:szCs w:val="28"/>
        </w:rPr>
        <w:t xml:space="preserve"> </w:t>
      </w:r>
      <w:r w:rsidR="000F68DA">
        <w:rPr>
          <w:color w:val="000000"/>
          <w:sz w:val="28"/>
          <w:szCs w:val="28"/>
        </w:rPr>
        <w:t xml:space="preserve">та </w:t>
      </w:r>
      <w:r w:rsidRPr="00A620F9">
        <w:rPr>
          <w:color w:val="000000"/>
          <w:sz w:val="28"/>
          <w:szCs w:val="28"/>
        </w:rPr>
        <w:t xml:space="preserve"> в уточненні порядку організації мережевої форми </w:t>
      </w:r>
      <w:r>
        <w:rPr>
          <w:color w:val="000000"/>
          <w:sz w:val="28"/>
          <w:szCs w:val="28"/>
        </w:rPr>
        <w:t>здобуття освіти</w:t>
      </w:r>
      <w:r w:rsidRPr="00A620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9C6EAC" w:rsidRPr="00DD5A70" w:rsidRDefault="009C6EAC" w:rsidP="007E69E2">
      <w:pPr>
        <w:ind w:firstLine="426"/>
        <w:jc w:val="both"/>
        <w:rPr>
          <w:color w:val="000000"/>
          <w:sz w:val="28"/>
          <w:szCs w:val="28"/>
        </w:rPr>
      </w:pPr>
    </w:p>
    <w:p w:rsidR="005673C8" w:rsidRPr="00627C1F" w:rsidRDefault="005673C8" w:rsidP="009C6EAC">
      <w:pPr>
        <w:ind w:firstLine="426"/>
        <w:rPr>
          <w:b/>
          <w:color w:val="000000"/>
          <w:sz w:val="28"/>
          <w:szCs w:val="28"/>
        </w:rPr>
      </w:pPr>
      <w:r w:rsidRPr="00627C1F">
        <w:rPr>
          <w:b/>
          <w:color w:val="000000"/>
          <w:sz w:val="28"/>
          <w:szCs w:val="28"/>
        </w:rPr>
        <w:t xml:space="preserve">3. Основні положення </w:t>
      </w:r>
      <w:proofErr w:type="spellStart"/>
      <w:r w:rsidRPr="00627C1F">
        <w:rPr>
          <w:b/>
          <w:color w:val="000000"/>
          <w:sz w:val="28"/>
          <w:szCs w:val="28"/>
        </w:rPr>
        <w:t>проєкту</w:t>
      </w:r>
      <w:proofErr w:type="spellEnd"/>
      <w:r w:rsidRPr="00627C1F">
        <w:rPr>
          <w:b/>
          <w:color w:val="000000"/>
          <w:sz w:val="28"/>
          <w:szCs w:val="28"/>
        </w:rPr>
        <w:t xml:space="preserve"> </w:t>
      </w:r>
      <w:proofErr w:type="spellStart"/>
      <w:r w:rsidRPr="00627C1F">
        <w:rPr>
          <w:b/>
          <w:color w:val="000000"/>
          <w:sz w:val="28"/>
          <w:szCs w:val="28"/>
        </w:rPr>
        <w:t>акта</w:t>
      </w:r>
      <w:proofErr w:type="spellEnd"/>
    </w:p>
    <w:p w:rsidR="009C6EAC" w:rsidRPr="00DD5A70" w:rsidRDefault="009C6EAC" w:rsidP="000F68DA">
      <w:pPr>
        <w:ind w:firstLine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Проєктом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передбачено </w:t>
      </w:r>
      <w:r w:rsidR="000F68DA">
        <w:rPr>
          <w:color w:val="000000"/>
          <w:sz w:val="28"/>
          <w:szCs w:val="28"/>
        </w:rPr>
        <w:t xml:space="preserve">особливості формування класів з очною </w:t>
      </w:r>
      <w:r w:rsidR="00C577FD" w:rsidRPr="00C577FD">
        <w:rPr>
          <w:color w:val="000000"/>
          <w:sz w:val="28"/>
          <w:szCs w:val="28"/>
        </w:rPr>
        <w:t xml:space="preserve">(денною, вечірньою) </w:t>
      </w:r>
      <w:r w:rsidR="00C577FD">
        <w:rPr>
          <w:color w:val="000000"/>
          <w:sz w:val="28"/>
          <w:szCs w:val="28"/>
        </w:rPr>
        <w:t xml:space="preserve">та класів з дистанційною </w:t>
      </w:r>
      <w:r w:rsidR="00C577FD" w:rsidRPr="00C577FD">
        <w:rPr>
          <w:color w:val="000000"/>
          <w:sz w:val="28"/>
          <w:szCs w:val="28"/>
        </w:rPr>
        <w:t>форм</w:t>
      </w:r>
      <w:r w:rsidR="00525260">
        <w:rPr>
          <w:color w:val="000000"/>
          <w:sz w:val="28"/>
          <w:szCs w:val="28"/>
        </w:rPr>
        <w:t>ами</w:t>
      </w:r>
      <w:bookmarkStart w:id="0" w:name="_GoBack"/>
      <w:bookmarkEnd w:id="0"/>
      <w:r w:rsidR="00C577FD" w:rsidRPr="00C577FD">
        <w:rPr>
          <w:color w:val="000000"/>
          <w:sz w:val="28"/>
          <w:szCs w:val="28"/>
        </w:rPr>
        <w:t xml:space="preserve"> здобуття освіти</w:t>
      </w:r>
      <w:r w:rsidR="00C577FD">
        <w:rPr>
          <w:color w:val="000000"/>
          <w:sz w:val="28"/>
          <w:szCs w:val="28"/>
        </w:rPr>
        <w:t xml:space="preserve">; </w:t>
      </w:r>
      <w:r w:rsidR="00C577FD" w:rsidRPr="00C577FD">
        <w:rPr>
          <w:color w:val="000000"/>
          <w:sz w:val="28"/>
          <w:szCs w:val="28"/>
        </w:rPr>
        <w:t>організ</w:t>
      </w:r>
      <w:r w:rsidR="00C577FD">
        <w:rPr>
          <w:color w:val="000000"/>
          <w:sz w:val="28"/>
          <w:szCs w:val="28"/>
        </w:rPr>
        <w:t>ації</w:t>
      </w:r>
      <w:r w:rsidR="00C577FD" w:rsidRPr="00C577FD">
        <w:rPr>
          <w:color w:val="000000"/>
          <w:sz w:val="28"/>
          <w:szCs w:val="28"/>
        </w:rPr>
        <w:t xml:space="preserve"> </w:t>
      </w:r>
      <w:r w:rsidR="00C577FD">
        <w:rPr>
          <w:color w:val="000000"/>
          <w:sz w:val="28"/>
          <w:szCs w:val="28"/>
        </w:rPr>
        <w:t xml:space="preserve">освітнього процесу шляхом поєднання очного навчання в закладі освіти </w:t>
      </w:r>
      <w:r w:rsidR="00C577FD" w:rsidRPr="00C577FD">
        <w:rPr>
          <w:color w:val="000000"/>
          <w:sz w:val="28"/>
          <w:szCs w:val="28"/>
        </w:rPr>
        <w:t>із застосуванням те</w:t>
      </w:r>
      <w:r w:rsidR="00C577FD">
        <w:rPr>
          <w:color w:val="000000"/>
          <w:sz w:val="28"/>
          <w:szCs w:val="28"/>
        </w:rPr>
        <w:t>хнологій дистанційного навчання</w:t>
      </w:r>
      <w:r w:rsidR="00E240CF">
        <w:rPr>
          <w:color w:val="000000"/>
          <w:sz w:val="28"/>
          <w:szCs w:val="28"/>
        </w:rPr>
        <w:t xml:space="preserve"> та мережевої взаємодії</w:t>
      </w:r>
      <w:r w:rsidR="000F68DA" w:rsidRPr="000F68DA">
        <w:rPr>
          <w:color w:val="000000"/>
          <w:sz w:val="28"/>
          <w:szCs w:val="28"/>
        </w:rPr>
        <w:t xml:space="preserve"> </w:t>
      </w:r>
      <w:r w:rsidR="00E240CF">
        <w:rPr>
          <w:color w:val="000000"/>
          <w:sz w:val="28"/>
          <w:szCs w:val="28"/>
        </w:rPr>
        <w:t>суб’єктів освітньої діяльності</w:t>
      </w:r>
      <w:r w:rsidR="000F68DA" w:rsidRPr="000F68DA">
        <w:rPr>
          <w:color w:val="000000"/>
          <w:sz w:val="28"/>
          <w:szCs w:val="28"/>
        </w:rPr>
        <w:t>.</w:t>
      </w:r>
      <w:r w:rsidR="00C577FD">
        <w:rPr>
          <w:color w:val="000000"/>
          <w:sz w:val="28"/>
          <w:szCs w:val="28"/>
        </w:rPr>
        <w:t xml:space="preserve"> </w:t>
      </w:r>
      <w:r w:rsidR="00E240CF">
        <w:rPr>
          <w:color w:val="000000"/>
          <w:sz w:val="28"/>
          <w:szCs w:val="28"/>
        </w:rPr>
        <w:t xml:space="preserve">Передбачено також приведення </w:t>
      </w:r>
      <w:r w:rsidR="000F68DA" w:rsidRPr="000F68DA">
        <w:rPr>
          <w:color w:val="000000"/>
          <w:sz w:val="28"/>
          <w:szCs w:val="28"/>
        </w:rPr>
        <w:t xml:space="preserve">застарілих норм </w:t>
      </w:r>
      <w:r w:rsidR="00E240CF">
        <w:rPr>
          <w:color w:val="000000"/>
          <w:sz w:val="28"/>
          <w:szCs w:val="28"/>
        </w:rPr>
        <w:t>до вимог  законодавства</w:t>
      </w:r>
      <w:r w:rsidR="000F68DA" w:rsidRPr="000F68DA">
        <w:rPr>
          <w:color w:val="000000"/>
          <w:sz w:val="28"/>
          <w:szCs w:val="28"/>
        </w:rPr>
        <w:t>.</w:t>
      </w:r>
    </w:p>
    <w:p w:rsidR="00432197" w:rsidRDefault="00432197" w:rsidP="00E21BDC">
      <w:pPr>
        <w:ind w:firstLine="426"/>
        <w:rPr>
          <w:b/>
          <w:color w:val="000000"/>
          <w:sz w:val="28"/>
          <w:szCs w:val="28"/>
        </w:rPr>
      </w:pPr>
    </w:p>
    <w:p w:rsidR="005673C8" w:rsidRPr="009C6EAC" w:rsidRDefault="005673C8" w:rsidP="00E21BDC">
      <w:pPr>
        <w:ind w:firstLine="426"/>
        <w:rPr>
          <w:b/>
          <w:color w:val="000000"/>
          <w:sz w:val="28"/>
          <w:szCs w:val="28"/>
        </w:rPr>
      </w:pPr>
      <w:r w:rsidRPr="009C6EAC">
        <w:rPr>
          <w:b/>
          <w:color w:val="000000"/>
          <w:sz w:val="28"/>
          <w:szCs w:val="28"/>
        </w:rPr>
        <w:t>4. Правові аспекти</w:t>
      </w:r>
    </w:p>
    <w:p w:rsidR="00E21BDC" w:rsidRDefault="00E21BDC" w:rsidP="00E21BDC">
      <w:pPr>
        <w:ind w:firstLine="426"/>
        <w:jc w:val="both"/>
        <w:rPr>
          <w:color w:val="000000"/>
          <w:sz w:val="28"/>
          <w:szCs w:val="28"/>
        </w:rPr>
      </w:pPr>
      <w:proofErr w:type="spellStart"/>
      <w:r w:rsidRPr="00E21BDC">
        <w:rPr>
          <w:color w:val="000000"/>
          <w:sz w:val="28"/>
          <w:szCs w:val="28"/>
        </w:rPr>
        <w:t>Проєкт</w:t>
      </w:r>
      <w:proofErr w:type="spellEnd"/>
      <w:r w:rsidRPr="00E21BDC">
        <w:rPr>
          <w:color w:val="000000"/>
          <w:sz w:val="28"/>
          <w:szCs w:val="28"/>
        </w:rPr>
        <w:t xml:space="preserve"> </w:t>
      </w:r>
      <w:proofErr w:type="spellStart"/>
      <w:r w:rsidRPr="00E21BDC">
        <w:rPr>
          <w:color w:val="000000"/>
          <w:sz w:val="28"/>
          <w:szCs w:val="28"/>
        </w:rPr>
        <w:t>акта</w:t>
      </w:r>
      <w:proofErr w:type="spellEnd"/>
      <w:r w:rsidRPr="00E21BDC">
        <w:rPr>
          <w:color w:val="000000"/>
          <w:sz w:val="28"/>
          <w:szCs w:val="28"/>
        </w:rPr>
        <w:t xml:space="preserve"> підготовлено відповідно до пункту 8 Положення про Міністерство освіти і науки України, затвердженого постановою Кабінету Міністрів України від 16 жовтня 2014 року № 630, </w:t>
      </w:r>
      <w:r w:rsidR="00432197" w:rsidRPr="00432197">
        <w:rPr>
          <w:color w:val="000000"/>
          <w:sz w:val="28"/>
          <w:szCs w:val="28"/>
        </w:rPr>
        <w:t>частини дванадцятої статті 9 Закону України «Про освіту», частини третьої статті 4 Закону України «Про повну загальну середню освіту».</w:t>
      </w:r>
    </w:p>
    <w:p w:rsidR="00E21BDC" w:rsidRDefault="00E21BDC" w:rsidP="00E21BDC">
      <w:pPr>
        <w:ind w:firstLine="426"/>
        <w:rPr>
          <w:color w:val="000000"/>
          <w:sz w:val="28"/>
          <w:szCs w:val="28"/>
        </w:rPr>
      </w:pPr>
    </w:p>
    <w:p w:rsidR="00757F46" w:rsidRDefault="00757F46" w:rsidP="00E21BDC">
      <w:pPr>
        <w:ind w:firstLine="426"/>
        <w:rPr>
          <w:color w:val="000000"/>
          <w:sz w:val="28"/>
          <w:szCs w:val="28"/>
        </w:rPr>
      </w:pPr>
    </w:p>
    <w:p w:rsidR="00757F46" w:rsidRDefault="00757F46" w:rsidP="00E21BDC">
      <w:pPr>
        <w:ind w:firstLine="426"/>
        <w:rPr>
          <w:color w:val="000000"/>
          <w:sz w:val="28"/>
          <w:szCs w:val="28"/>
        </w:rPr>
      </w:pPr>
    </w:p>
    <w:p w:rsidR="005673C8" w:rsidRPr="00E21BDC" w:rsidRDefault="005673C8" w:rsidP="00E21BDC">
      <w:pPr>
        <w:ind w:firstLine="426"/>
        <w:rPr>
          <w:b/>
          <w:color w:val="000000"/>
          <w:sz w:val="28"/>
          <w:szCs w:val="28"/>
        </w:rPr>
      </w:pPr>
      <w:r w:rsidRPr="00E21BDC">
        <w:rPr>
          <w:b/>
          <w:color w:val="000000"/>
          <w:sz w:val="28"/>
          <w:szCs w:val="28"/>
        </w:rPr>
        <w:lastRenderedPageBreak/>
        <w:t>5. Фінансово-економічне обґрунтування</w:t>
      </w:r>
    </w:p>
    <w:p w:rsidR="00E21BDC" w:rsidRDefault="00E21BDC" w:rsidP="00E21BDC">
      <w:pPr>
        <w:ind w:firstLine="426"/>
        <w:rPr>
          <w:color w:val="000000"/>
          <w:sz w:val="28"/>
          <w:szCs w:val="28"/>
        </w:rPr>
      </w:pPr>
      <w:r w:rsidRPr="00E21BDC">
        <w:rPr>
          <w:color w:val="000000"/>
          <w:sz w:val="28"/>
          <w:szCs w:val="28"/>
        </w:rPr>
        <w:t>Реалізація положень цього наказу не потребує додаткових витрат з державного бюджету.</w:t>
      </w:r>
    </w:p>
    <w:p w:rsidR="00E21BDC" w:rsidRPr="00E21BDC" w:rsidRDefault="00E21BDC" w:rsidP="00E21BDC">
      <w:pPr>
        <w:ind w:firstLine="426"/>
        <w:rPr>
          <w:color w:val="000000"/>
          <w:sz w:val="28"/>
          <w:szCs w:val="28"/>
        </w:rPr>
      </w:pPr>
    </w:p>
    <w:p w:rsidR="005673C8" w:rsidRPr="00E21BDC" w:rsidRDefault="005673C8" w:rsidP="00E21BDC">
      <w:pPr>
        <w:ind w:firstLine="426"/>
        <w:rPr>
          <w:b/>
          <w:color w:val="000000"/>
          <w:sz w:val="28"/>
          <w:szCs w:val="28"/>
        </w:rPr>
      </w:pPr>
      <w:r w:rsidRPr="00E21BDC">
        <w:rPr>
          <w:b/>
          <w:color w:val="000000"/>
          <w:sz w:val="28"/>
          <w:szCs w:val="28"/>
        </w:rPr>
        <w:t>6. Позиція заінтересованих сторін</w:t>
      </w:r>
    </w:p>
    <w:p w:rsidR="00E21BDC" w:rsidRPr="00E21BDC" w:rsidRDefault="00E21BDC" w:rsidP="00E21BDC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Проведено консультації</w:t>
      </w:r>
      <w:r w:rsidRPr="00E21BDC">
        <w:rPr>
          <w:color w:val="000000"/>
          <w:sz w:val="28"/>
          <w:szCs w:val="28"/>
        </w:rPr>
        <w:t xml:space="preserve"> із громадськістю згідно з Порядком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року № 996 «Про забезпечення участі громадськості у формуванні та реалізації державної політики». </w:t>
      </w:r>
    </w:p>
    <w:p w:rsidR="00E21BDC" w:rsidRDefault="00E21BDC" w:rsidP="00E21BDC">
      <w:pPr>
        <w:ind w:firstLine="426"/>
        <w:jc w:val="both"/>
        <w:rPr>
          <w:color w:val="000000"/>
          <w:sz w:val="28"/>
          <w:szCs w:val="28"/>
        </w:rPr>
      </w:pPr>
      <w:proofErr w:type="spellStart"/>
      <w:r w:rsidRPr="00E21BDC">
        <w:rPr>
          <w:color w:val="000000"/>
          <w:sz w:val="28"/>
          <w:szCs w:val="28"/>
        </w:rPr>
        <w:t>Проєкт</w:t>
      </w:r>
      <w:proofErr w:type="spellEnd"/>
      <w:r w:rsidRPr="00E21BDC">
        <w:rPr>
          <w:color w:val="000000"/>
          <w:sz w:val="28"/>
          <w:szCs w:val="28"/>
        </w:rPr>
        <w:t xml:space="preserve"> </w:t>
      </w:r>
      <w:proofErr w:type="spellStart"/>
      <w:r w:rsidRPr="00E21BDC">
        <w:rPr>
          <w:color w:val="000000"/>
          <w:sz w:val="28"/>
          <w:szCs w:val="28"/>
        </w:rPr>
        <w:t>акта</w:t>
      </w:r>
      <w:proofErr w:type="spellEnd"/>
      <w:r w:rsidRPr="00E21BDC">
        <w:rPr>
          <w:color w:val="000000"/>
          <w:sz w:val="28"/>
          <w:szCs w:val="28"/>
        </w:rPr>
        <w:t xml:space="preserve"> не стосується сфери наукової та науково-технічної діяльності, тому не потребує розгляду Науковим комітетом Національної ради з питань розвитку науки і технологій.</w:t>
      </w:r>
    </w:p>
    <w:p w:rsidR="00E21BDC" w:rsidRDefault="00E21BDC" w:rsidP="00E21BDC">
      <w:pPr>
        <w:ind w:firstLine="720"/>
        <w:jc w:val="both"/>
        <w:rPr>
          <w:color w:val="000000"/>
          <w:sz w:val="28"/>
          <w:szCs w:val="28"/>
        </w:rPr>
      </w:pPr>
    </w:p>
    <w:p w:rsidR="005673C8" w:rsidRPr="00E21BDC" w:rsidRDefault="005673C8" w:rsidP="00E21BDC">
      <w:pPr>
        <w:ind w:firstLine="720"/>
        <w:jc w:val="both"/>
        <w:rPr>
          <w:b/>
          <w:color w:val="000000"/>
          <w:sz w:val="28"/>
          <w:szCs w:val="28"/>
        </w:rPr>
      </w:pPr>
      <w:r w:rsidRPr="00E21BDC">
        <w:rPr>
          <w:b/>
          <w:color w:val="000000"/>
          <w:sz w:val="28"/>
          <w:szCs w:val="28"/>
        </w:rPr>
        <w:t>7. Оцінка відповідності</w:t>
      </w:r>
    </w:p>
    <w:p w:rsidR="00E21BDC" w:rsidRDefault="00E21BDC" w:rsidP="00E21BDC">
      <w:pPr>
        <w:ind w:right="10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проєкті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відсутні положення, що стосуються зобов'язань України у сфері європейської інтеграції.</w:t>
      </w:r>
    </w:p>
    <w:p w:rsidR="00E21BDC" w:rsidRDefault="00E21BDC" w:rsidP="00E21BDC">
      <w:pPr>
        <w:ind w:right="10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проєкті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відсутні положення, що стосуються прав та свобод, гарантованих Конвенцією про захист прав людини і основоположних свобод.</w:t>
      </w:r>
    </w:p>
    <w:p w:rsidR="00E21BDC" w:rsidRDefault="00E21BDC" w:rsidP="00E21BDC">
      <w:pPr>
        <w:spacing w:before="3"/>
        <w:ind w:right="10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проєкті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відсутні положення, що впливають на забезпечення рівних прав та можливостей жінок і чоловіків.</w:t>
      </w:r>
    </w:p>
    <w:p w:rsidR="00E21BDC" w:rsidRDefault="00E21BDC" w:rsidP="00E21BDC">
      <w:pPr>
        <w:spacing w:before="3"/>
        <w:ind w:right="1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проєкті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відсутні положення, що містять ризики вчинення корупційних правопорушень та правопорушень, пов'язаних з корупцією.</w:t>
      </w:r>
    </w:p>
    <w:p w:rsidR="00E21BDC" w:rsidRDefault="00E21BDC" w:rsidP="00E21BDC">
      <w:pPr>
        <w:spacing w:before="3"/>
        <w:ind w:right="10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проєкті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відсутні положення, що створюють підстави для дискримінації. Громадська антикорупційна, громадська </w:t>
      </w:r>
      <w:proofErr w:type="spellStart"/>
      <w:r>
        <w:rPr>
          <w:color w:val="000000"/>
          <w:sz w:val="28"/>
          <w:szCs w:val="28"/>
        </w:rPr>
        <w:t>антидискримінаційна</w:t>
      </w:r>
      <w:proofErr w:type="spellEnd"/>
      <w:r>
        <w:rPr>
          <w:color w:val="000000"/>
          <w:sz w:val="28"/>
          <w:szCs w:val="28"/>
        </w:rPr>
        <w:t xml:space="preserve"> та громадська </w:t>
      </w:r>
      <w:proofErr w:type="spellStart"/>
      <w:r>
        <w:rPr>
          <w:color w:val="000000"/>
          <w:sz w:val="28"/>
          <w:szCs w:val="28"/>
        </w:rPr>
        <w:t>гендерно</w:t>
      </w:r>
      <w:proofErr w:type="spellEnd"/>
      <w:r>
        <w:rPr>
          <w:color w:val="000000"/>
          <w:sz w:val="28"/>
          <w:szCs w:val="28"/>
        </w:rPr>
        <w:t xml:space="preserve">-правова експертизи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не проводилися.</w:t>
      </w:r>
    </w:p>
    <w:p w:rsidR="00FE264C" w:rsidRDefault="00FE264C" w:rsidP="00E21BDC">
      <w:pPr>
        <w:ind w:firstLine="720"/>
        <w:jc w:val="both"/>
        <w:rPr>
          <w:b/>
          <w:color w:val="000000"/>
          <w:sz w:val="28"/>
          <w:szCs w:val="28"/>
        </w:rPr>
      </w:pPr>
    </w:p>
    <w:p w:rsidR="005673C8" w:rsidRPr="00E21BDC" w:rsidRDefault="005673C8" w:rsidP="00E21BDC">
      <w:pPr>
        <w:ind w:firstLine="720"/>
        <w:jc w:val="both"/>
        <w:rPr>
          <w:b/>
          <w:color w:val="000000"/>
          <w:sz w:val="28"/>
          <w:szCs w:val="28"/>
        </w:rPr>
      </w:pPr>
      <w:r w:rsidRPr="00E21BDC">
        <w:rPr>
          <w:b/>
          <w:color w:val="000000"/>
          <w:sz w:val="28"/>
          <w:szCs w:val="28"/>
        </w:rPr>
        <w:t>8. Прогноз результатів</w:t>
      </w:r>
    </w:p>
    <w:p w:rsidR="00FE264C" w:rsidRDefault="00FE264C" w:rsidP="00FE264C">
      <w:pPr>
        <w:spacing w:before="3"/>
        <w:ind w:right="10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Реалізація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не матиме впливу на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:rsidR="00FE264C" w:rsidRDefault="00FE264C" w:rsidP="00FE264C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Реалізація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</w:t>
      </w:r>
      <w:r w:rsidR="00593BAE" w:rsidRPr="00593BAE">
        <w:rPr>
          <w:color w:val="000000"/>
          <w:sz w:val="28"/>
          <w:szCs w:val="28"/>
        </w:rPr>
        <w:t>дозволить врегулювати окремі питання, пов’язані із забезпеченням якості та безперервності освітнього процесу, а також удосконалить організацію інституційної форми здобуття загальної середньої освіти</w:t>
      </w:r>
      <w:r w:rsidR="00593BAE">
        <w:rPr>
          <w:color w:val="000000"/>
          <w:sz w:val="28"/>
          <w:szCs w:val="28"/>
        </w:rPr>
        <w:t>.</w:t>
      </w:r>
    </w:p>
    <w:p w:rsidR="00FE264C" w:rsidRDefault="00FE264C" w:rsidP="00FE264C">
      <w:pPr>
        <w:ind w:firstLine="426"/>
        <w:jc w:val="both"/>
        <w:rPr>
          <w:color w:val="000000"/>
          <w:sz w:val="28"/>
          <w:szCs w:val="28"/>
        </w:rPr>
      </w:pPr>
    </w:p>
    <w:p w:rsidR="00FE264C" w:rsidRDefault="00FE264C" w:rsidP="00FE264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Міністр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Оксен ЛІСОВИЙ</w:t>
      </w:r>
    </w:p>
    <w:p w:rsidR="00FE264C" w:rsidRDefault="00FE264C" w:rsidP="00FE264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«____»________________2026р.</w:t>
      </w:r>
    </w:p>
    <w:p w:rsidR="00FE264C" w:rsidRDefault="00FE264C" w:rsidP="00FE264C"/>
    <w:sectPr w:rsidR="00FE264C" w:rsidSect="005876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020" w:right="711" w:bottom="1985" w:left="1276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5FF" w:rsidRDefault="005625FF">
      <w:r>
        <w:separator/>
      </w:r>
    </w:p>
  </w:endnote>
  <w:endnote w:type="continuationSeparator" w:id="0">
    <w:p w:rsidR="005625FF" w:rsidRDefault="0056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EB" w:rsidRDefault="00DA3F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EB" w:rsidRDefault="00DA3F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DA3FEB" w:rsidRDefault="00DA3F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EB" w:rsidRDefault="00DA3F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5FF" w:rsidRDefault="005625FF">
      <w:r>
        <w:separator/>
      </w:r>
    </w:p>
  </w:footnote>
  <w:footnote w:type="continuationSeparator" w:id="0">
    <w:p w:rsidR="005625FF" w:rsidRDefault="0056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EB" w:rsidRDefault="00DA3F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489646"/>
      <w:docPartObj>
        <w:docPartGallery w:val="Page Numbers (Top of Page)"/>
        <w:docPartUnique/>
      </w:docPartObj>
    </w:sdtPr>
    <w:sdtEndPr/>
    <w:sdtContent>
      <w:p w:rsidR="00863A78" w:rsidRDefault="00863A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260">
          <w:rPr>
            <w:noProof/>
          </w:rPr>
          <w:t>2</w:t>
        </w:r>
        <w:r>
          <w:fldChar w:fldCharType="end"/>
        </w:r>
      </w:p>
    </w:sdtContent>
  </w:sdt>
  <w:p w:rsidR="00DA3FEB" w:rsidRDefault="00DA3F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EB" w:rsidRDefault="00DA3F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285A"/>
    <w:multiLevelType w:val="multilevel"/>
    <w:tmpl w:val="5FEAFD92"/>
    <w:lvl w:ilvl="0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E8870D1"/>
    <w:multiLevelType w:val="multilevel"/>
    <w:tmpl w:val="91749E0C"/>
    <w:lvl w:ilvl="0">
      <w:start w:val="1"/>
      <w:numFmt w:val="decimal"/>
      <w:lvlText w:val="%1."/>
      <w:lvlJc w:val="left"/>
      <w:pPr>
        <w:ind w:left="994" w:hanging="426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2120" w:hanging="426"/>
      </w:pPr>
    </w:lvl>
    <w:lvl w:ilvl="2">
      <w:numFmt w:val="bullet"/>
      <w:lvlText w:val="•"/>
      <w:lvlJc w:val="left"/>
      <w:pPr>
        <w:ind w:left="2981" w:hanging="425"/>
      </w:pPr>
    </w:lvl>
    <w:lvl w:ilvl="3">
      <w:numFmt w:val="bullet"/>
      <w:lvlText w:val="•"/>
      <w:lvlJc w:val="left"/>
      <w:pPr>
        <w:ind w:left="3841" w:hanging="426"/>
      </w:pPr>
    </w:lvl>
    <w:lvl w:ilvl="4">
      <w:numFmt w:val="bullet"/>
      <w:lvlText w:val="•"/>
      <w:lvlJc w:val="left"/>
      <w:pPr>
        <w:ind w:left="4702" w:hanging="426"/>
      </w:pPr>
    </w:lvl>
    <w:lvl w:ilvl="5">
      <w:numFmt w:val="bullet"/>
      <w:lvlText w:val="•"/>
      <w:lvlJc w:val="left"/>
      <w:pPr>
        <w:ind w:left="5563" w:hanging="426"/>
      </w:pPr>
    </w:lvl>
    <w:lvl w:ilvl="6">
      <w:numFmt w:val="bullet"/>
      <w:lvlText w:val="•"/>
      <w:lvlJc w:val="left"/>
      <w:pPr>
        <w:ind w:left="6423" w:hanging="426"/>
      </w:pPr>
    </w:lvl>
    <w:lvl w:ilvl="7">
      <w:numFmt w:val="bullet"/>
      <w:lvlText w:val="•"/>
      <w:lvlJc w:val="left"/>
      <w:pPr>
        <w:ind w:left="7284" w:hanging="426"/>
      </w:pPr>
    </w:lvl>
    <w:lvl w:ilvl="8">
      <w:numFmt w:val="bullet"/>
      <w:lvlText w:val="•"/>
      <w:lvlJc w:val="left"/>
      <w:pPr>
        <w:ind w:left="8144" w:hanging="42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EB"/>
    <w:rsid w:val="00054136"/>
    <w:rsid w:val="000670BC"/>
    <w:rsid w:val="000724B3"/>
    <w:rsid w:val="000A756D"/>
    <w:rsid w:val="000B7EA0"/>
    <w:rsid w:val="000D1E1E"/>
    <w:rsid w:val="000D4B74"/>
    <w:rsid w:val="000F1451"/>
    <w:rsid w:val="000F68DA"/>
    <w:rsid w:val="00125325"/>
    <w:rsid w:val="00131999"/>
    <w:rsid w:val="00134079"/>
    <w:rsid w:val="00142B9C"/>
    <w:rsid w:val="00146290"/>
    <w:rsid w:val="00167206"/>
    <w:rsid w:val="001C1E55"/>
    <w:rsid w:val="001D3295"/>
    <w:rsid w:val="0025036E"/>
    <w:rsid w:val="002733C1"/>
    <w:rsid w:val="00296639"/>
    <w:rsid w:val="003155F3"/>
    <w:rsid w:val="003C7CCF"/>
    <w:rsid w:val="003E4799"/>
    <w:rsid w:val="00406C25"/>
    <w:rsid w:val="00411517"/>
    <w:rsid w:val="00432197"/>
    <w:rsid w:val="004333E3"/>
    <w:rsid w:val="004368BB"/>
    <w:rsid w:val="004421A4"/>
    <w:rsid w:val="00494C14"/>
    <w:rsid w:val="00525260"/>
    <w:rsid w:val="0054719D"/>
    <w:rsid w:val="00547F11"/>
    <w:rsid w:val="00553C4E"/>
    <w:rsid w:val="005625FF"/>
    <w:rsid w:val="005673C8"/>
    <w:rsid w:val="0058765D"/>
    <w:rsid w:val="00593BAE"/>
    <w:rsid w:val="005C0F9F"/>
    <w:rsid w:val="005D2428"/>
    <w:rsid w:val="005D6739"/>
    <w:rsid w:val="00620FC9"/>
    <w:rsid w:val="0062363E"/>
    <w:rsid w:val="0062735B"/>
    <w:rsid w:val="00627C1F"/>
    <w:rsid w:val="00681635"/>
    <w:rsid w:val="006E2211"/>
    <w:rsid w:val="007002BB"/>
    <w:rsid w:val="00727ACE"/>
    <w:rsid w:val="0073745F"/>
    <w:rsid w:val="00757F46"/>
    <w:rsid w:val="00760369"/>
    <w:rsid w:val="00774640"/>
    <w:rsid w:val="007D3B9C"/>
    <w:rsid w:val="007D7970"/>
    <w:rsid w:val="007E69E2"/>
    <w:rsid w:val="007F160B"/>
    <w:rsid w:val="008532A3"/>
    <w:rsid w:val="008536A6"/>
    <w:rsid w:val="00855677"/>
    <w:rsid w:val="00863A78"/>
    <w:rsid w:val="00872EBB"/>
    <w:rsid w:val="00881A3F"/>
    <w:rsid w:val="00881E15"/>
    <w:rsid w:val="008D6178"/>
    <w:rsid w:val="008F3029"/>
    <w:rsid w:val="00915975"/>
    <w:rsid w:val="0092782C"/>
    <w:rsid w:val="00967B9B"/>
    <w:rsid w:val="009916FC"/>
    <w:rsid w:val="009A4F0C"/>
    <w:rsid w:val="009C02B5"/>
    <w:rsid w:val="009C6EAC"/>
    <w:rsid w:val="009E40C9"/>
    <w:rsid w:val="00A31093"/>
    <w:rsid w:val="00A478B6"/>
    <w:rsid w:val="00A575DD"/>
    <w:rsid w:val="00A620F9"/>
    <w:rsid w:val="00A6546F"/>
    <w:rsid w:val="00A66D99"/>
    <w:rsid w:val="00AF2B82"/>
    <w:rsid w:val="00B33355"/>
    <w:rsid w:val="00B355E5"/>
    <w:rsid w:val="00B55E58"/>
    <w:rsid w:val="00BA02C5"/>
    <w:rsid w:val="00BC3E03"/>
    <w:rsid w:val="00BD2891"/>
    <w:rsid w:val="00BE0E91"/>
    <w:rsid w:val="00C504C3"/>
    <w:rsid w:val="00C55FCF"/>
    <w:rsid w:val="00C577FD"/>
    <w:rsid w:val="00C60927"/>
    <w:rsid w:val="00CA0D76"/>
    <w:rsid w:val="00CD24AE"/>
    <w:rsid w:val="00CE214E"/>
    <w:rsid w:val="00CE29E6"/>
    <w:rsid w:val="00CF0D4A"/>
    <w:rsid w:val="00D155ED"/>
    <w:rsid w:val="00D2452C"/>
    <w:rsid w:val="00D3457F"/>
    <w:rsid w:val="00D80A00"/>
    <w:rsid w:val="00DA3FEB"/>
    <w:rsid w:val="00DC5285"/>
    <w:rsid w:val="00DD5A70"/>
    <w:rsid w:val="00E0249B"/>
    <w:rsid w:val="00E14566"/>
    <w:rsid w:val="00E20AED"/>
    <w:rsid w:val="00E21BDC"/>
    <w:rsid w:val="00E240CF"/>
    <w:rsid w:val="00E6057A"/>
    <w:rsid w:val="00E72E6D"/>
    <w:rsid w:val="00E81B81"/>
    <w:rsid w:val="00EB3067"/>
    <w:rsid w:val="00F1313C"/>
    <w:rsid w:val="00F25EA2"/>
    <w:rsid w:val="00F26656"/>
    <w:rsid w:val="00F40159"/>
    <w:rsid w:val="00F50BF8"/>
    <w:rsid w:val="00F7205C"/>
    <w:rsid w:val="00F97A89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0D81"/>
  <w15:docId w15:val="{9D049598-642F-49E4-950A-DEE43C41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50" w:hanging="42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16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50" w:hanging="4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87AB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87AB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87AB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87AB1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1A110A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A110A"/>
    <w:rPr>
      <w:rFonts w:ascii="Segoe UI" w:eastAsia="Times New Roman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semiHidden/>
    <w:unhideWhenUsed/>
    <w:rsid w:val="00F12EA6"/>
    <w:rPr>
      <w:sz w:val="24"/>
      <w:szCs w:val="24"/>
    </w:rPr>
  </w:style>
  <w:style w:type="character" w:customStyle="1" w:styleId="fadeinm1hgl8">
    <w:name w:val="_fadein_m1hgl_8"/>
    <w:basedOn w:val="a0"/>
    <w:rsid w:val="00954810"/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rsid w:val="00F1313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1ql/8nXUgLOIwTsm+2YngT+tVg==">CgMxLjAyDmgubng5dGRiYXExdGQ2OAByITFBLV91VF9pVVhnTHYzRHdkSzNramZLdEdQUGp0TUtTbg==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A3243B-1EBA-45FD-8A52-B925B675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2701</Words>
  <Characters>1540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Куришева Лариса В'ячеславівна</dc:creator>
  <cp:lastModifiedBy>Балашова Тетяна</cp:lastModifiedBy>
  <cp:revision>10</cp:revision>
  <dcterms:created xsi:type="dcterms:W3CDTF">2026-04-13T10:33:00Z</dcterms:created>
  <dcterms:modified xsi:type="dcterms:W3CDTF">2026-04-14T05:51:00Z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DevExpress Office File API/21.1.3.0</vt:lpwstr>
  </property>
  <property fmtid="{D5CDD505-2E9C-101B-9397-08002B2CF9AE}" pid="4" name="LastSaved">
    <vt:filetime>2024-08-30T00:00:00Z</vt:filetime>
  </property>
  <property fmtid="{D5CDD505-2E9C-101B-9397-08002B2CF9AE}" pid="5" name="Producer">
    <vt:lpwstr>3-Heights(TM) PDF Security Shell 4.8.25.2 (http://www.pdf-tools.com)</vt:lpwstr>
  </property>
</Properties>
</file>