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1D483" w14:textId="77777777" w:rsidR="00911C3B" w:rsidRPr="00C70159" w:rsidRDefault="00234B2D">
      <w:pPr>
        <w:jc w:val="center"/>
        <w:rPr>
          <w:b/>
          <w:sz w:val="28"/>
          <w:szCs w:val="28"/>
        </w:rPr>
      </w:pPr>
      <w:r w:rsidRPr="00C70159">
        <w:rPr>
          <w:b/>
          <w:sz w:val="28"/>
          <w:szCs w:val="28"/>
        </w:rPr>
        <w:t>ПОЯСНЮВАЛЬНА ЗАПИСКА</w:t>
      </w:r>
    </w:p>
    <w:p w14:paraId="1791D484" w14:textId="51119F79" w:rsidR="00911C3B" w:rsidRPr="00B153DB" w:rsidRDefault="00234B2D">
      <w:pPr>
        <w:jc w:val="center"/>
        <w:rPr>
          <w:b/>
          <w:sz w:val="28"/>
          <w:szCs w:val="28"/>
        </w:rPr>
      </w:pPr>
      <w:r w:rsidRPr="00C70159">
        <w:rPr>
          <w:b/>
          <w:sz w:val="28"/>
          <w:szCs w:val="28"/>
        </w:rPr>
        <w:t xml:space="preserve">до </w:t>
      </w:r>
      <w:proofErr w:type="spellStart"/>
      <w:r w:rsidRPr="00C70159">
        <w:rPr>
          <w:b/>
          <w:sz w:val="28"/>
          <w:szCs w:val="28"/>
        </w:rPr>
        <w:t>проєкту</w:t>
      </w:r>
      <w:proofErr w:type="spellEnd"/>
      <w:r w:rsidRPr="00C70159">
        <w:rPr>
          <w:b/>
          <w:sz w:val="28"/>
          <w:szCs w:val="28"/>
        </w:rPr>
        <w:t xml:space="preserve"> </w:t>
      </w:r>
      <w:r w:rsidR="00B153DB">
        <w:rPr>
          <w:b/>
          <w:sz w:val="28"/>
          <w:szCs w:val="28"/>
          <w:lang w:val="uk-UA"/>
        </w:rPr>
        <w:t xml:space="preserve">наказу </w:t>
      </w:r>
      <w:r w:rsidR="00B153DB" w:rsidRPr="00B153DB">
        <w:rPr>
          <w:b/>
          <w:sz w:val="28"/>
          <w:szCs w:val="28"/>
          <w:lang w:val="uk-UA"/>
        </w:rPr>
        <w:t xml:space="preserve">Міністерства освіти і науки України </w:t>
      </w:r>
    </w:p>
    <w:p w14:paraId="1791D485" w14:textId="741B0962" w:rsidR="00911C3B" w:rsidRPr="00B153DB" w:rsidRDefault="000810E0">
      <w:pPr>
        <w:jc w:val="center"/>
        <w:rPr>
          <w:b/>
          <w:sz w:val="28"/>
          <w:szCs w:val="28"/>
          <w:lang w:val="uk-UA"/>
        </w:rPr>
      </w:pPr>
      <w:r w:rsidRPr="00B153DB">
        <w:rPr>
          <w:b/>
          <w:sz w:val="28"/>
          <w:szCs w:val="28"/>
          <w:lang w:val="uk-UA"/>
        </w:rPr>
        <w:t>«</w:t>
      </w:r>
      <w:r w:rsidR="00234B2D" w:rsidRPr="00B153DB">
        <w:rPr>
          <w:b/>
          <w:sz w:val="28"/>
          <w:szCs w:val="28"/>
        </w:rPr>
        <w:t xml:space="preserve">Про внесення змін до </w:t>
      </w:r>
      <w:r w:rsidR="00B153DB" w:rsidRPr="00B153DB">
        <w:rPr>
          <w:b/>
          <w:sz w:val="28"/>
          <w:szCs w:val="28"/>
          <w:shd w:val="clear" w:color="auto" w:fill="FFFFFF"/>
        </w:rPr>
        <w:t>Положення про атестацію педагогічних працівників</w:t>
      </w:r>
      <w:r w:rsidRPr="00B153DB">
        <w:rPr>
          <w:b/>
          <w:sz w:val="28"/>
          <w:szCs w:val="28"/>
          <w:lang w:val="uk-UA"/>
        </w:rPr>
        <w:t>»</w:t>
      </w:r>
    </w:p>
    <w:p w14:paraId="1791D486" w14:textId="77777777" w:rsidR="00911C3B" w:rsidRPr="00C70159" w:rsidRDefault="00911C3B">
      <w:pPr>
        <w:jc w:val="center"/>
        <w:rPr>
          <w:b/>
          <w:sz w:val="28"/>
          <w:szCs w:val="28"/>
        </w:rPr>
      </w:pPr>
    </w:p>
    <w:p w14:paraId="1791D488" w14:textId="77777777" w:rsidR="00911C3B" w:rsidRPr="00C70159" w:rsidRDefault="00234B2D" w:rsidP="0055158E">
      <w:pPr>
        <w:ind w:firstLine="567"/>
        <w:jc w:val="both"/>
        <w:rPr>
          <w:b/>
          <w:sz w:val="28"/>
          <w:szCs w:val="28"/>
        </w:rPr>
      </w:pPr>
      <w:r w:rsidRPr="00C70159">
        <w:rPr>
          <w:b/>
          <w:sz w:val="28"/>
          <w:szCs w:val="28"/>
        </w:rPr>
        <w:t>1. Мета</w:t>
      </w:r>
    </w:p>
    <w:p w14:paraId="1791D48A" w14:textId="14977646" w:rsidR="00911C3B" w:rsidRPr="00C70159" w:rsidRDefault="00234B2D" w:rsidP="007A5541">
      <w:pPr>
        <w:spacing w:before="240"/>
        <w:ind w:firstLine="567"/>
        <w:jc w:val="both"/>
        <w:rPr>
          <w:sz w:val="28"/>
          <w:szCs w:val="28"/>
        </w:rPr>
      </w:pPr>
      <w:proofErr w:type="spellStart"/>
      <w:r w:rsidRPr="00C70159">
        <w:rPr>
          <w:sz w:val="28"/>
          <w:szCs w:val="28"/>
        </w:rPr>
        <w:t>Проєкт</w:t>
      </w:r>
      <w:proofErr w:type="spellEnd"/>
      <w:r w:rsidRPr="00C70159">
        <w:rPr>
          <w:sz w:val="28"/>
          <w:szCs w:val="28"/>
        </w:rPr>
        <w:t xml:space="preserve"> </w:t>
      </w:r>
      <w:r w:rsidR="00B153DB">
        <w:rPr>
          <w:sz w:val="28"/>
          <w:szCs w:val="28"/>
          <w:lang w:val="uk-UA"/>
        </w:rPr>
        <w:t>наказу</w:t>
      </w:r>
      <w:r w:rsidRPr="00C70159">
        <w:rPr>
          <w:sz w:val="28"/>
          <w:szCs w:val="28"/>
        </w:rPr>
        <w:t xml:space="preserve"> </w:t>
      </w:r>
      <w:r w:rsidR="00B153DB" w:rsidRPr="00B153DB">
        <w:rPr>
          <w:sz w:val="28"/>
          <w:szCs w:val="28"/>
          <w:lang w:val="uk-UA"/>
        </w:rPr>
        <w:t>Міністерства освіти і науки України «</w:t>
      </w:r>
      <w:r w:rsidR="00B153DB" w:rsidRPr="00B153DB">
        <w:rPr>
          <w:sz w:val="28"/>
          <w:szCs w:val="28"/>
        </w:rPr>
        <w:t xml:space="preserve">Про внесення змін до </w:t>
      </w:r>
      <w:r w:rsidR="00B153DB" w:rsidRPr="00B153DB">
        <w:rPr>
          <w:sz w:val="28"/>
          <w:szCs w:val="28"/>
          <w:shd w:val="clear" w:color="auto" w:fill="FFFFFF"/>
        </w:rPr>
        <w:t>Положення про атестацію педагогічних працівників</w:t>
      </w:r>
      <w:r w:rsidR="00B153DB" w:rsidRPr="00B153DB">
        <w:rPr>
          <w:sz w:val="28"/>
          <w:szCs w:val="28"/>
          <w:lang w:val="uk-UA"/>
        </w:rPr>
        <w:t>»</w:t>
      </w:r>
      <w:r w:rsidR="00B153DB" w:rsidRPr="00C70159">
        <w:rPr>
          <w:spacing w:val="-2"/>
          <w:sz w:val="28"/>
          <w:szCs w:val="28"/>
        </w:rPr>
        <w:t xml:space="preserve"> </w:t>
      </w:r>
      <w:r w:rsidRPr="00C70159">
        <w:rPr>
          <w:spacing w:val="-2"/>
          <w:sz w:val="28"/>
          <w:szCs w:val="28"/>
        </w:rPr>
        <w:t xml:space="preserve">(далі – </w:t>
      </w:r>
      <w:proofErr w:type="spellStart"/>
      <w:r w:rsidRPr="00C70159">
        <w:rPr>
          <w:spacing w:val="-2"/>
          <w:sz w:val="28"/>
          <w:szCs w:val="28"/>
        </w:rPr>
        <w:t>проєкт</w:t>
      </w:r>
      <w:proofErr w:type="spellEnd"/>
      <w:r w:rsidRPr="00C70159">
        <w:rPr>
          <w:spacing w:val="-2"/>
          <w:sz w:val="28"/>
          <w:szCs w:val="28"/>
        </w:rPr>
        <w:t xml:space="preserve"> </w:t>
      </w:r>
      <w:proofErr w:type="spellStart"/>
      <w:r w:rsidRPr="00C70159">
        <w:rPr>
          <w:spacing w:val="-2"/>
          <w:sz w:val="28"/>
          <w:szCs w:val="28"/>
        </w:rPr>
        <w:t>акта</w:t>
      </w:r>
      <w:proofErr w:type="spellEnd"/>
      <w:r w:rsidRPr="00C70159">
        <w:rPr>
          <w:spacing w:val="-2"/>
          <w:sz w:val="28"/>
          <w:szCs w:val="28"/>
        </w:rPr>
        <w:t>) розроблено з метою приведення</w:t>
      </w:r>
      <w:r w:rsidRPr="00C70159">
        <w:rPr>
          <w:sz w:val="28"/>
          <w:szCs w:val="28"/>
        </w:rPr>
        <w:t xml:space="preserve"> </w:t>
      </w:r>
      <w:r w:rsidR="00B153DB">
        <w:rPr>
          <w:sz w:val="28"/>
          <w:szCs w:val="28"/>
          <w:shd w:val="clear" w:color="auto" w:fill="FFFFFF"/>
        </w:rPr>
        <w:t>Положення про атестацію педагогічних працівників, затвердженого наказом Міністерства освіти і науки від 9 вересня 2022 р. № 805 «Про затвердження Положення про атестацію педагогічних працівників», зареєстрованого в Міністерстві юстиції України 21 грудня 2022 р. за № 1649/38985</w:t>
      </w:r>
      <w:r w:rsidRPr="00C70159">
        <w:rPr>
          <w:sz w:val="28"/>
          <w:szCs w:val="28"/>
        </w:rPr>
        <w:t xml:space="preserve">, у відповідність до Закону України </w:t>
      </w:r>
      <w:r w:rsidR="000810E0">
        <w:rPr>
          <w:sz w:val="28"/>
          <w:szCs w:val="28"/>
          <w:lang w:val="uk-UA"/>
        </w:rPr>
        <w:t>«</w:t>
      </w:r>
      <w:r w:rsidRPr="00C70159">
        <w:rPr>
          <w:spacing w:val="-4"/>
          <w:sz w:val="28"/>
          <w:szCs w:val="28"/>
        </w:rPr>
        <w:t xml:space="preserve">Про </w:t>
      </w:r>
      <w:r w:rsidR="00BF1EB7">
        <w:rPr>
          <w:spacing w:val="-4"/>
          <w:sz w:val="28"/>
          <w:szCs w:val="28"/>
          <w:lang w:val="uk-UA"/>
        </w:rPr>
        <w:t>вищу освіту</w:t>
      </w:r>
      <w:r w:rsidR="00B153DB">
        <w:rPr>
          <w:spacing w:val="-4"/>
          <w:sz w:val="28"/>
          <w:szCs w:val="28"/>
          <w:lang w:val="uk-UA"/>
        </w:rPr>
        <w:t>»</w:t>
      </w:r>
      <w:r w:rsidR="005A0999">
        <w:rPr>
          <w:spacing w:val="-4"/>
          <w:sz w:val="28"/>
          <w:szCs w:val="28"/>
        </w:rPr>
        <w:t xml:space="preserve"> </w:t>
      </w:r>
      <w:r w:rsidR="00BF1EB7">
        <w:rPr>
          <w:sz w:val="28"/>
          <w:szCs w:val="28"/>
          <w:lang w:val="uk-UA"/>
        </w:rPr>
        <w:t>від 1 липня 2014 р. № 1556-</w:t>
      </w:r>
      <w:r w:rsidR="00BF1EB7">
        <w:rPr>
          <w:sz w:val="28"/>
          <w:szCs w:val="28"/>
          <w:lang w:val="en-US"/>
        </w:rPr>
        <w:t>VII</w:t>
      </w:r>
      <w:r w:rsidR="00DC6CE9" w:rsidRPr="00C70159">
        <w:rPr>
          <w:spacing w:val="-4"/>
          <w:sz w:val="28"/>
          <w:szCs w:val="28"/>
        </w:rPr>
        <w:t xml:space="preserve"> </w:t>
      </w:r>
      <w:r w:rsidRPr="00C70159">
        <w:rPr>
          <w:spacing w:val="-4"/>
          <w:sz w:val="28"/>
          <w:szCs w:val="28"/>
        </w:rPr>
        <w:t>(далі – Закон</w:t>
      </w:r>
      <w:r w:rsidRPr="00C70159">
        <w:rPr>
          <w:sz w:val="28"/>
          <w:szCs w:val="28"/>
        </w:rPr>
        <w:t>).</w:t>
      </w:r>
    </w:p>
    <w:p w14:paraId="1791D493" w14:textId="26F7C84A" w:rsidR="00911C3B" w:rsidRPr="00C70159" w:rsidRDefault="00234B2D" w:rsidP="007A5541">
      <w:pPr>
        <w:spacing w:before="240"/>
        <w:ind w:firstLine="567"/>
        <w:jc w:val="both"/>
        <w:rPr>
          <w:b/>
          <w:sz w:val="28"/>
          <w:szCs w:val="28"/>
        </w:rPr>
      </w:pPr>
      <w:r w:rsidRPr="00C70159">
        <w:rPr>
          <w:b/>
          <w:sz w:val="28"/>
          <w:szCs w:val="28"/>
        </w:rPr>
        <w:t xml:space="preserve">2. Обґрунтування необхідності прийняття </w:t>
      </w:r>
      <w:proofErr w:type="spellStart"/>
      <w:r w:rsidRPr="00C70159">
        <w:rPr>
          <w:b/>
          <w:sz w:val="28"/>
          <w:szCs w:val="28"/>
        </w:rPr>
        <w:t>акта</w:t>
      </w:r>
      <w:proofErr w:type="spellEnd"/>
    </w:p>
    <w:p w14:paraId="11D7C3BF" w14:textId="7E65AD53" w:rsidR="00662C4F" w:rsidRPr="00662C4F" w:rsidRDefault="00662C4F" w:rsidP="007A5541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567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Проєкт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акта</w:t>
      </w:r>
      <w:proofErr w:type="spellEnd"/>
      <w:r>
        <w:rPr>
          <w:sz w:val="28"/>
          <w:szCs w:val="28"/>
          <w:lang w:val="uk-UA"/>
        </w:rPr>
        <w:t xml:space="preserve"> розроблено на виконання частини п’ятої статті 55 Закону України «Про вищу освіту».</w:t>
      </w:r>
    </w:p>
    <w:p w14:paraId="1791D497" w14:textId="036D4409" w:rsidR="00911C3B" w:rsidRPr="00712F39" w:rsidRDefault="00234B2D" w:rsidP="00662C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C70159">
        <w:rPr>
          <w:sz w:val="28"/>
          <w:szCs w:val="28"/>
        </w:rPr>
        <w:t xml:space="preserve">Законом </w:t>
      </w:r>
      <w:r w:rsidR="00712F39" w:rsidRPr="00712F39">
        <w:rPr>
          <w:sz w:val="28"/>
          <w:szCs w:val="28"/>
          <w:lang w:val="uk-UA"/>
        </w:rPr>
        <w:t xml:space="preserve">визначено, що </w:t>
      </w:r>
      <w:r w:rsidR="00712F39">
        <w:rPr>
          <w:sz w:val="28"/>
          <w:szCs w:val="28"/>
          <w:shd w:val="clear" w:color="auto" w:fill="FFFFFF"/>
          <w:lang w:val="uk-UA"/>
        </w:rPr>
        <w:t>п</w:t>
      </w:r>
      <w:proofErr w:type="spellStart"/>
      <w:r w:rsidR="00712F39" w:rsidRPr="00712F39">
        <w:rPr>
          <w:sz w:val="28"/>
          <w:szCs w:val="28"/>
          <w:shd w:val="clear" w:color="auto" w:fill="FFFFFF"/>
        </w:rPr>
        <w:t>орядок</w:t>
      </w:r>
      <w:proofErr w:type="spellEnd"/>
      <w:r w:rsidR="00712F39" w:rsidRPr="00712F39">
        <w:rPr>
          <w:sz w:val="28"/>
          <w:szCs w:val="28"/>
          <w:shd w:val="clear" w:color="auto" w:fill="FFFFFF"/>
        </w:rPr>
        <w:t xml:space="preserve"> проведення атестації педагогічних працівників встановлюється центральним органом виконавчої влади у сфері освіти і науки</w:t>
      </w:r>
      <w:r w:rsidR="00712F39">
        <w:rPr>
          <w:sz w:val="28"/>
          <w:szCs w:val="28"/>
          <w:shd w:val="clear" w:color="auto" w:fill="FFFFFF"/>
          <w:lang w:val="uk-UA"/>
        </w:rPr>
        <w:t>.</w:t>
      </w:r>
    </w:p>
    <w:p w14:paraId="2DF58DF2" w14:textId="4E7EBFCF" w:rsidR="007A5541" w:rsidRDefault="00234B2D" w:rsidP="00801B32">
      <w:pPr>
        <w:ind w:firstLine="567"/>
        <w:jc w:val="both"/>
        <w:rPr>
          <w:sz w:val="28"/>
          <w:szCs w:val="28"/>
        </w:rPr>
      </w:pPr>
      <w:r w:rsidRPr="00712F39">
        <w:rPr>
          <w:sz w:val="28"/>
          <w:szCs w:val="28"/>
        </w:rPr>
        <w:t xml:space="preserve">Внесення відповідних доповнень до </w:t>
      </w:r>
      <w:r w:rsidR="00712F39">
        <w:rPr>
          <w:sz w:val="28"/>
          <w:szCs w:val="28"/>
          <w:lang w:val="uk-UA"/>
        </w:rPr>
        <w:t>Положення про атестацію педагогічних працівників</w:t>
      </w:r>
      <w:r w:rsidRPr="00712F39">
        <w:rPr>
          <w:sz w:val="28"/>
          <w:szCs w:val="28"/>
        </w:rPr>
        <w:t xml:space="preserve"> дозволить </w:t>
      </w:r>
      <w:r w:rsidR="00DB3704" w:rsidRPr="00C70159">
        <w:rPr>
          <w:sz w:val="28"/>
          <w:szCs w:val="28"/>
        </w:rPr>
        <w:t>належним чином</w:t>
      </w:r>
      <w:r w:rsidR="007A5541" w:rsidRPr="007A5541">
        <w:rPr>
          <w:sz w:val="28"/>
          <w:szCs w:val="28"/>
          <w:lang w:val="uk-UA"/>
        </w:rPr>
        <w:t xml:space="preserve"> </w:t>
      </w:r>
      <w:r w:rsidR="007A5541">
        <w:rPr>
          <w:sz w:val="28"/>
          <w:szCs w:val="28"/>
          <w:lang w:val="uk-UA"/>
        </w:rPr>
        <w:t>урахувати особливості:</w:t>
      </w:r>
      <w:r w:rsidR="00DB3704" w:rsidRPr="00C70159">
        <w:rPr>
          <w:sz w:val="28"/>
          <w:szCs w:val="28"/>
        </w:rPr>
        <w:t xml:space="preserve"> </w:t>
      </w:r>
    </w:p>
    <w:p w14:paraId="5A197F2B" w14:textId="31151238" w:rsidR="007A5541" w:rsidRDefault="00C9763C" w:rsidP="00801B32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професійної діяльності</w:t>
      </w:r>
      <w:r w:rsidR="00712F39">
        <w:rPr>
          <w:sz w:val="28"/>
          <w:szCs w:val="28"/>
          <w:lang w:val="uk-UA"/>
        </w:rPr>
        <w:t xml:space="preserve"> педагогічних працівників заклад</w:t>
      </w:r>
      <w:r w:rsidR="007A5541">
        <w:rPr>
          <w:sz w:val="28"/>
          <w:szCs w:val="28"/>
          <w:lang w:val="uk-UA"/>
        </w:rPr>
        <w:t>ів</w:t>
      </w:r>
      <w:r w:rsidR="00712F39">
        <w:rPr>
          <w:sz w:val="28"/>
          <w:szCs w:val="28"/>
          <w:lang w:val="uk-UA"/>
        </w:rPr>
        <w:t xml:space="preserve"> вищої освіти </w:t>
      </w:r>
      <w:r w:rsidR="007A5541">
        <w:rPr>
          <w:sz w:val="28"/>
          <w:szCs w:val="28"/>
          <w:lang w:val="uk-UA"/>
        </w:rPr>
        <w:t xml:space="preserve">під час проходження процедури атестації; </w:t>
      </w:r>
    </w:p>
    <w:p w14:paraId="286EECAE" w14:textId="7FC5D5E7" w:rsidR="001E1E08" w:rsidRPr="00C70159" w:rsidRDefault="007A5541" w:rsidP="00801B32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структури закладів вищої освіти при формуванні атестаційних комісій</w:t>
      </w:r>
      <w:r w:rsidR="00130752" w:rsidRPr="00C70159">
        <w:rPr>
          <w:sz w:val="28"/>
          <w:szCs w:val="28"/>
        </w:rPr>
        <w:t>.</w:t>
      </w:r>
    </w:p>
    <w:p w14:paraId="1791D49D" w14:textId="77777777" w:rsidR="00911C3B" w:rsidRPr="00C70159" w:rsidRDefault="00234B2D" w:rsidP="007A5541">
      <w:pPr>
        <w:spacing w:before="240"/>
        <w:ind w:firstLine="567"/>
        <w:jc w:val="both"/>
        <w:rPr>
          <w:b/>
          <w:sz w:val="28"/>
          <w:szCs w:val="28"/>
        </w:rPr>
      </w:pPr>
      <w:r w:rsidRPr="00C70159">
        <w:rPr>
          <w:b/>
          <w:sz w:val="28"/>
          <w:szCs w:val="28"/>
        </w:rPr>
        <w:t xml:space="preserve">3. Основні положення </w:t>
      </w:r>
      <w:proofErr w:type="spellStart"/>
      <w:r w:rsidRPr="00C70159">
        <w:rPr>
          <w:b/>
          <w:sz w:val="28"/>
          <w:szCs w:val="28"/>
        </w:rPr>
        <w:t>проєкту</w:t>
      </w:r>
      <w:proofErr w:type="spellEnd"/>
      <w:r w:rsidRPr="00C70159">
        <w:rPr>
          <w:b/>
          <w:sz w:val="28"/>
          <w:szCs w:val="28"/>
        </w:rPr>
        <w:t xml:space="preserve"> </w:t>
      </w:r>
      <w:proofErr w:type="spellStart"/>
      <w:r w:rsidRPr="00C70159">
        <w:rPr>
          <w:b/>
          <w:sz w:val="28"/>
          <w:szCs w:val="28"/>
        </w:rPr>
        <w:t>акта</w:t>
      </w:r>
      <w:proofErr w:type="spellEnd"/>
    </w:p>
    <w:p w14:paraId="1791D49F" w14:textId="02C8A5FA" w:rsidR="00911C3B" w:rsidRPr="00C70159" w:rsidRDefault="00234B2D" w:rsidP="007A5541">
      <w:pPr>
        <w:spacing w:before="240"/>
        <w:ind w:firstLine="567"/>
        <w:jc w:val="both"/>
        <w:rPr>
          <w:sz w:val="28"/>
          <w:szCs w:val="28"/>
        </w:rPr>
      </w:pPr>
      <w:proofErr w:type="spellStart"/>
      <w:r w:rsidRPr="00C70159">
        <w:rPr>
          <w:sz w:val="28"/>
          <w:szCs w:val="28"/>
        </w:rPr>
        <w:t>Проєктом</w:t>
      </w:r>
      <w:proofErr w:type="spellEnd"/>
      <w:r w:rsidRPr="00C70159">
        <w:rPr>
          <w:sz w:val="28"/>
          <w:szCs w:val="28"/>
        </w:rPr>
        <w:t xml:space="preserve"> </w:t>
      </w:r>
      <w:proofErr w:type="spellStart"/>
      <w:r w:rsidRPr="00C70159">
        <w:rPr>
          <w:sz w:val="28"/>
          <w:szCs w:val="28"/>
        </w:rPr>
        <w:t>акта</w:t>
      </w:r>
      <w:proofErr w:type="spellEnd"/>
      <w:r w:rsidRPr="00C70159">
        <w:rPr>
          <w:sz w:val="28"/>
          <w:szCs w:val="28"/>
        </w:rPr>
        <w:t xml:space="preserve"> пропонується </w:t>
      </w:r>
      <w:proofErr w:type="spellStart"/>
      <w:r w:rsidRPr="00C70159">
        <w:rPr>
          <w:sz w:val="28"/>
          <w:szCs w:val="28"/>
        </w:rPr>
        <w:t>внести</w:t>
      </w:r>
      <w:proofErr w:type="spellEnd"/>
      <w:r w:rsidRPr="00C70159">
        <w:rPr>
          <w:sz w:val="28"/>
          <w:szCs w:val="28"/>
        </w:rPr>
        <w:t xml:space="preserve"> до </w:t>
      </w:r>
      <w:r w:rsidR="007A5541">
        <w:rPr>
          <w:sz w:val="28"/>
          <w:szCs w:val="28"/>
          <w:lang w:val="uk-UA"/>
        </w:rPr>
        <w:t>Положення про атестацію педагогічних працівників</w:t>
      </w:r>
      <w:r w:rsidR="007A5541" w:rsidRPr="00C70159">
        <w:rPr>
          <w:sz w:val="28"/>
          <w:szCs w:val="28"/>
        </w:rPr>
        <w:t xml:space="preserve"> </w:t>
      </w:r>
      <w:r w:rsidR="007A5541">
        <w:rPr>
          <w:sz w:val="28"/>
          <w:szCs w:val="28"/>
        </w:rPr>
        <w:t>зміни, як</w:t>
      </w:r>
      <w:r w:rsidR="007A5541">
        <w:rPr>
          <w:sz w:val="28"/>
          <w:szCs w:val="28"/>
          <w:lang w:val="uk-UA"/>
        </w:rPr>
        <w:t>і</w:t>
      </w:r>
      <w:r w:rsidRPr="00C70159">
        <w:rPr>
          <w:sz w:val="28"/>
          <w:szCs w:val="28"/>
        </w:rPr>
        <w:t>:</w:t>
      </w:r>
    </w:p>
    <w:p w14:paraId="075842D3" w14:textId="06B71B39" w:rsidR="007A5541" w:rsidRDefault="007A5541" w:rsidP="006B779C">
      <w:pPr>
        <w:tabs>
          <w:tab w:val="left" w:pos="993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визначають особливості присвоєння кваліфікаційних категорій педагогічним працівникам закладів вищої освіти;</w:t>
      </w:r>
    </w:p>
    <w:p w14:paraId="399C14AD" w14:textId="59C64150" w:rsidR="007A5541" w:rsidRDefault="004B54CF" w:rsidP="006B779C">
      <w:pPr>
        <w:tabs>
          <w:tab w:val="left" w:pos="993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доповнюють </w:t>
      </w:r>
      <w:r w:rsidR="003F70E4">
        <w:rPr>
          <w:sz w:val="28"/>
          <w:szCs w:val="28"/>
          <w:lang w:val="uk-UA"/>
        </w:rPr>
        <w:t>наявність ступеня освіти, що дає право на проходження атестації</w:t>
      </w:r>
      <w:r>
        <w:rPr>
          <w:sz w:val="28"/>
          <w:szCs w:val="28"/>
          <w:lang w:val="uk-UA"/>
        </w:rPr>
        <w:t>,</w:t>
      </w:r>
      <w:r w:rsidR="003F70E4">
        <w:rPr>
          <w:sz w:val="28"/>
          <w:szCs w:val="28"/>
          <w:lang w:val="uk-UA"/>
        </w:rPr>
        <w:t xml:space="preserve"> н</w:t>
      </w:r>
      <w:r w:rsidR="00BF4484">
        <w:rPr>
          <w:sz w:val="28"/>
          <w:szCs w:val="28"/>
          <w:lang w:val="uk-UA"/>
        </w:rPr>
        <w:t>а</w:t>
      </w:r>
      <w:r w:rsidR="003F70E4">
        <w:rPr>
          <w:sz w:val="28"/>
          <w:szCs w:val="28"/>
          <w:lang w:val="uk-UA"/>
        </w:rPr>
        <w:t xml:space="preserve">уковим ступенем та вченим званням, </w:t>
      </w:r>
      <w:r w:rsidR="007A5541">
        <w:rPr>
          <w:sz w:val="28"/>
          <w:szCs w:val="28"/>
          <w:lang w:val="uk-UA"/>
        </w:rPr>
        <w:t xml:space="preserve">уточнюють перелік </w:t>
      </w:r>
      <w:r w:rsidR="003F70E4">
        <w:rPr>
          <w:sz w:val="28"/>
          <w:szCs w:val="28"/>
          <w:lang w:val="uk-UA"/>
        </w:rPr>
        <w:t>відповідних документів;</w:t>
      </w:r>
    </w:p>
    <w:p w14:paraId="3D418DCE" w14:textId="7D5C9348" w:rsidR="003F70E4" w:rsidRDefault="003F70E4" w:rsidP="006B779C">
      <w:pPr>
        <w:tabs>
          <w:tab w:val="left" w:pos="993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проходженні атестації педагогічними працівниками </w:t>
      </w:r>
      <w:r w:rsidR="004B54CF">
        <w:rPr>
          <w:sz w:val="28"/>
          <w:szCs w:val="28"/>
          <w:lang w:val="uk-UA"/>
        </w:rPr>
        <w:t>передбачають можливість враху</w:t>
      </w:r>
      <w:r>
        <w:rPr>
          <w:sz w:val="28"/>
          <w:szCs w:val="28"/>
          <w:lang w:val="uk-UA"/>
        </w:rPr>
        <w:t>в</w:t>
      </w:r>
      <w:r w:rsidR="004B54CF">
        <w:rPr>
          <w:sz w:val="28"/>
          <w:szCs w:val="28"/>
          <w:lang w:val="uk-UA"/>
        </w:rPr>
        <w:t>ання</w:t>
      </w:r>
      <w:r>
        <w:rPr>
          <w:sz w:val="28"/>
          <w:szCs w:val="28"/>
          <w:lang w:val="uk-UA"/>
        </w:rPr>
        <w:t xml:space="preserve"> стаж</w:t>
      </w:r>
      <w:r w:rsidR="004B54CF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роботи на посадах науково-педагогічних працівників;</w:t>
      </w:r>
    </w:p>
    <w:p w14:paraId="64695AA7" w14:textId="4069DE0B" w:rsidR="003F70E4" w:rsidRDefault="003F70E4" w:rsidP="006B779C">
      <w:pPr>
        <w:tabs>
          <w:tab w:val="left" w:pos="993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враховують </w:t>
      </w:r>
      <w:r w:rsidR="004B54CF">
        <w:rPr>
          <w:sz w:val="28"/>
          <w:szCs w:val="28"/>
          <w:lang w:val="uk-UA"/>
        </w:rPr>
        <w:t xml:space="preserve">особливості трудових відносин, зокрема </w:t>
      </w:r>
      <w:r w:rsidR="00C9763C">
        <w:rPr>
          <w:sz w:val="28"/>
          <w:szCs w:val="28"/>
          <w:lang w:val="uk-UA"/>
        </w:rPr>
        <w:t xml:space="preserve">посадових обов’язків, визначених </w:t>
      </w:r>
      <w:r w:rsidR="004B54CF">
        <w:rPr>
          <w:sz w:val="28"/>
          <w:szCs w:val="28"/>
          <w:lang w:val="uk-UA"/>
        </w:rPr>
        <w:t>трудов</w:t>
      </w:r>
      <w:r w:rsidR="00C9763C">
        <w:rPr>
          <w:sz w:val="28"/>
          <w:szCs w:val="28"/>
          <w:lang w:val="uk-UA"/>
        </w:rPr>
        <w:t>им</w:t>
      </w:r>
      <w:r w:rsidR="004B54CF">
        <w:rPr>
          <w:sz w:val="28"/>
          <w:szCs w:val="28"/>
          <w:lang w:val="uk-UA"/>
        </w:rPr>
        <w:t xml:space="preserve"> договор</w:t>
      </w:r>
      <w:r w:rsidR="00C9763C">
        <w:rPr>
          <w:sz w:val="28"/>
          <w:szCs w:val="28"/>
          <w:lang w:val="uk-UA"/>
        </w:rPr>
        <w:t>ом</w:t>
      </w:r>
      <w:r w:rsidR="004B54CF">
        <w:rPr>
          <w:sz w:val="28"/>
          <w:szCs w:val="28"/>
          <w:lang w:val="uk-UA"/>
        </w:rPr>
        <w:t>, під час проходження атестації педагогічними працівниками закладів вищої освіти;</w:t>
      </w:r>
    </w:p>
    <w:p w14:paraId="13E81434" w14:textId="01CA5085" w:rsidR="004B54CF" w:rsidRDefault="004B54CF" w:rsidP="006B779C">
      <w:pPr>
        <w:tabs>
          <w:tab w:val="left" w:pos="993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передбачають можливість </w:t>
      </w:r>
      <w:r w:rsidR="00C9763C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рахування кваліфікаційної категорії та педагогічного звання, присвоєних педагогічному працівнику закладу вищої освіти за основним місцем роботи, під час його роботи за сумісництвом в інших закладах освіти;</w:t>
      </w:r>
    </w:p>
    <w:p w14:paraId="059C9E36" w14:textId="367E8796" w:rsidR="004B54CF" w:rsidRDefault="004B54CF" w:rsidP="006B779C">
      <w:pPr>
        <w:tabs>
          <w:tab w:val="left" w:pos="993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передбачають можливість створення атестаційних комісій І рівня </w:t>
      </w:r>
      <w:r w:rsidR="005A0999">
        <w:rPr>
          <w:sz w:val="28"/>
          <w:szCs w:val="28"/>
          <w:lang w:val="uk-UA"/>
        </w:rPr>
        <w:t>в структурних підрозділах закладів вищої освіти (</w:t>
      </w:r>
      <w:r>
        <w:rPr>
          <w:sz w:val="28"/>
          <w:szCs w:val="28"/>
          <w:lang w:val="uk-UA"/>
        </w:rPr>
        <w:t>на факультетах та в навчально-наукових інститутах закладів вищої освіти</w:t>
      </w:r>
      <w:r w:rsidR="005A0999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14:paraId="1791D4A4" w14:textId="4EA11DBC" w:rsidR="00911C3B" w:rsidRPr="007A5541" w:rsidRDefault="005A0999" w:rsidP="006B779C">
      <w:pPr>
        <w:tabs>
          <w:tab w:val="left" w:pos="993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приводять у відповідність</w:t>
      </w:r>
      <w:r w:rsidR="007A5541" w:rsidRPr="007A554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до Закону України «Про професійну освіту» </w:t>
      </w:r>
      <w:r w:rsidR="007A5541">
        <w:rPr>
          <w:sz w:val="28"/>
          <w:szCs w:val="28"/>
          <w:lang w:val="uk-UA"/>
        </w:rPr>
        <w:t>назви законодавчих актів.</w:t>
      </w:r>
    </w:p>
    <w:p w14:paraId="1791D4A9" w14:textId="77777777" w:rsidR="00911C3B" w:rsidRPr="00C70159" w:rsidRDefault="00234B2D" w:rsidP="005A0999">
      <w:pPr>
        <w:spacing w:before="240"/>
        <w:ind w:firstLine="567"/>
        <w:jc w:val="both"/>
        <w:rPr>
          <w:b/>
          <w:sz w:val="28"/>
          <w:szCs w:val="28"/>
        </w:rPr>
      </w:pPr>
      <w:r w:rsidRPr="00C70159">
        <w:rPr>
          <w:b/>
          <w:sz w:val="28"/>
          <w:szCs w:val="28"/>
        </w:rPr>
        <w:t>4. Правові аспекти</w:t>
      </w:r>
    </w:p>
    <w:p w14:paraId="064B95C1" w14:textId="77777777" w:rsidR="00953335" w:rsidRPr="00C70159" w:rsidRDefault="00953335" w:rsidP="005A0999">
      <w:pPr>
        <w:spacing w:before="240"/>
        <w:ind w:firstLine="567"/>
        <w:jc w:val="both"/>
        <w:rPr>
          <w:sz w:val="28"/>
          <w:szCs w:val="28"/>
          <w:lang w:val="uk-UA"/>
        </w:rPr>
      </w:pPr>
      <w:r w:rsidRPr="00C70159">
        <w:rPr>
          <w:sz w:val="28"/>
          <w:szCs w:val="28"/>
        </w:rPr>
        <w:t xml:space="preserve">Правовою підставою для розроблення </w:t>
      </w:r>
      <w:proofErr w:type="spellStart"/>
      <w:r w:rsidRPr="00C70159">
        <w:rPr>
          <w:sz w:val="28"/>
          <w:szCs w:val="28"/>
        </w:rPr>
        <w:t>проєкту</w:t>
      </w:r>
      <w:proofErr w:type="spellEnd"/>
      <w:r w:rsidRPr="00C70159">
        <w:rPr>
          <w:sz w:val="28"/>
          <w:szCs w:val="28"/>
        </w:rPr>
        <w:t xml:space="preserve"> </w:t>
      </w:r>
      <w:proofErr w:type="spellStart"/>
      <w:r w:rsidRPr="00C70159">
        <w:rPr>
          <w:sz w:val="28"/>
          <w:szCs w:val="28"/>
        </w:rPr>
        <w:t>акта</w:t>
      </w:r>
      <w:proofErr w:type="spellEnd"/>
      <w:r w:rsidRPr="00C70159">
        <w:rPr>
          <w:sz w:val="28"/>
          <w:szCs w:val="28"/>
        </w:rPr>
        <w:t xml:space="preserve"> є:</w:t>
      </w:r>
    </w:p>
    <w:p w14:paraId="1791D4AD" w14:textId="2A16A7FD" w:rsidR="00911C3B" w:rsidRDefault="000810E0" w:rsidP="0055158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 України </w:t>
      </w:r>
      <w:r>
        <w:rPr>
          <w:sz w:val="28"/>
          <w:szCs w:val="28"/>
          <w:lang w:val="uk-UA"/>
        </w:rPr>
        <w:t>«</w:t>
      </w:r>
      <w:r w:rsidR="00234B2D" w:rsidRPr="00C70159">
        <w:rPr>
          <w:sz w:val="28"/>
          <w:szCs w:val="28"/>
        </w:rPr>
        <w:t>Про освіту</w:t>
      </w:r>
      <w:r>
        <w:rPr>
          <w:sz w:val="28"/>
          <w:szCs w:val="28"/>
          <w:lang w:val="uk-UA"/>
        </w:rPr>
        <w:t>»</w:t>
      </w:r>
      <w:r w:rsidR="00A7126E">
        <w:rPr>
          <w:sz w:val="28"/>
          <w:szCs w:val="28"/>
          <w:lang w:val="uk-UA"/>
        </w:rPr>
        <w:t xml:space="preserve"> від 5 вересня 2017 р. № 2145-</w:t>
      </w:r>
      <w:r w:rsidR="00A7126E">
        <w:rPr>
          <w:sz w:val="28"/>
          <w:szCs w:val="28"/>
          <w:lang w:val="en-US"/>
        </w:rPr>
        <w:t>VIII</w:t>
      </w:r>
      <w:r w:rsidR="00234B2D" w:rsidRPr="00C70159">
        <w:rPr>
          <w:sz w:val="28"/>
          <w:szCs w:val="28"/>
        </w:rPr>
        <w:t>;</w:t>
      </w:r>
    </w:p>
    <w:p w14:paraId="3FE03C59" w14:textId="5AA728DD" w:rsidR="00A7126E" w:rsidRPr="00A7126E" w:rsidRDefault="00A7126E" w:rsidP="0055158E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Закон України «Про вищу освіту» від 1 липня 2014 р. № 1556-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  <w:lang w:val="uk-UA"/>
        </w:rPr>
        <w:t>;</w:t>
      </w:r>
    </w:p>
    <w:p w14:paraId="1791D4AE" w14:textId="3529EF0A" w:rsidR="00911C3B" w:rsidRPr="00C70159" w:rsidRDefault="000810E0" w:rsidP="0055158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 України </w:t>
      </w:r>
      <w:r>
        <w:rPr>
          <w:sz w:val="28"/>
          <w:szCs w:val="28"/>
          <w:lang w:val="uk-UA"/>
        </w:rPr>
        <w:t>«</w:t>
      </w:r>
      <w:r w:rsidR="00234B2D" w:rsidRPr="00C70159">
        <w:rPr>
          <w:sz w:val="28"/>
          <w:szCs w:val="28"/>
        </w:rPr>
        <w:t>Про професійну освіту</w:t>
      </w:r>
      <w:r>
        <w:rPr>
          <w:sz w:val="28"/>
          <w:szCs w:val="28"/>
          <w:lang w:val="uk-UA"/>
        </w:rPr>
        <w:t>»</w:t>
      </w:r>
      <w:r w:rsidR="00521DB5" w:rsidRPr="00C70159">
        <w:rPr>
          <w:sz w:val="28"/>
          <w:szCs w:val="28"/>
          <w:lang w:val="uk-UA"/>
        </w:rPr>
        <w:t xml:space="preserve"> </w:t>
      </w:r>
      <w:r w:rsidR="00521DB5" w:rsidRPr="00C70159">
        <w:rPr>
          <w:sz w:val="28"/>
          <w:szCs w:val="28"/>
        </w:rPr>
        <w:t>від 21 серпня 2025 р. № 4574-IX</w:t>
      </w:r>
      <w:r w:rsidR="00234B2D" w:rsidRPr="00C70159">
        <w:rPr>
          <w:sz w:val="28"/>
          <w:szCs w:val="28"/>
        </w:rPr>
        <w:t>;</w:t>
      </w:r>
    </w:p>
    <w:p w14:paraId="1FD83B18" w14:textId="30F637E7" w:rsidR="006C04FA" w:rsidRPr="00C70159" w:rsidRDefault="00BF1EB7" w:rsidP="006C04FA">
      <w:pPr>
        <w:ind w:firstLine="567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наказ Міністерства освіти і науки</w:t>
      </w:r>
      <w:r w:rsidR="006C04FA" w:rsidRPr="00C70159">
        <w:rPr>
          <w:spacing w:val="-4"/>
          <w:sz w:val="28"/>
          <w:szCs w:val="28"/>
        </w:rPr>
        <w:t xml:space="preserve"> У</w:t>
      </w:r>
      <w:r>
        <w:rPr>
          <w:spacing w:val="-4"/>
          <w:sz w:val="28"/>
          <w:szCs w:val="28"/>
        </w:rPr>
        <w:t xml:space="preserve">країни від </w:t>
      </w:r>
      <w:r>
        <w:rPr>
          <w:spacing w:val="-4"/>
          <w:sz w:val="28"/>
          <w:szCs w:val="28"/>
          <w:lang w:val="uk-UA"/>
        </w:rPr>
        <w:t>9</w:t>
      </w:r>
      <w:r w:rsidR="005A0999">
        <w:rPr>
          <w:spacing w:val="-4"/>
          <w:sz w:val="28"/>
          <w:szCs w:val="28"/>
        </w:rPr>
        <w:t xml:space="preserve"> вересня 202</w:t>
      </w:r>
      <w:r>
        <w:rPr>
          <w:spacing w:val="-4"/>
          <w:sz w:val="28"/>
          <w:szCs w:val="28"/>
          <w:lang w:val="uk-UA"/>
        </w:rPr>
        <w:t>2</w:t>
      </w:r>
      <w:r w:rsidR="005A0999">
        <w:rPr>
          <w:spacing w:val="-4"/>
          <w:sz w:val="28"/>
          <w:szCs w:val="28"/>
        </w:rPr>
        <w:t xml:space="preserve"> р. №</w:t>
      </w:r>
      <w:r w:rsidR="005A0999">
        <w:rPr>
          <w:spacing w:val="-4"/>
          <w:sz w:val="28"/>
          <w:szCs w:val="28"/>
          <w:lang w:val="uk-UA"/>
        </w:rPr>
        <w:t> </w:t>
      </w:r>
      <w:r>
        <w:rPr>
          <w:spacing w:val="-4"/>
          <w:sz w:val="28"/>
          <w:szCs w:val="28"/>
          <w:lang w:val="uk-UA"/>
        </w:rPr>
        <w:t>805</w:t>
      </w:r>
      <w:r w:rsidR="006C04FA" w:rsidRPr="00C70159">
        <w:rPr>
          <w:spacing w:val="-4"/>
          <w:sz w:val="28"/>
          <w:szCs w:val="28"/>
        </w:rPr>
        <w:t xml:space="preserve"> </w:t>
      </w:r>
      <w:r w:rsidR="000810E0">
        <w:rPr>
          <w:spacing w:val="-4"/>
          <w:sz w:val="28"/>
          <w:szCs w:val="28"/>
          <w:lang w:val="uk-UA"/>
        </w:rPr>
        <w:t>«</w:t>
      </w:r>
      <w:r w:rsidR="006C04FA" w:rsidRPr="00C70159">
        <w:rPr>
          <w:spacing w:val="-4"/>
          <w:sz w:val="28"/>
          <w:szCs w:val="28"/>
        </w:rPr>
        <w:t>Про затвердження</w:t>
      </w:r>
      <w:r w:rsidR="006C04FA" w:rsidRPr="00C7015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Положення про атестацію педагогічних працівників</w:t>
      </w:r>
      <w:r w:rsidR="000810E0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, зареєстрований в Міністерстві юстиції України 21 грудня 2022 р. за № 1649/38985</w:t>
      </w:r>
      <w:r w:rsidR="006C04FA" w:rsidRPr="00C70159">
        <w:rPr>
          <w:sz w:val="28"/>
          <w:szCs w:val="28"/>
        </w:rPr>
        <w:t>.</w:t>
      </w:r>
    </w:p>
    <w:p w14:paraId="1791D4B7" w14:textId="77777777" w:rsidR="00911C3B" w:rsidRPr="00C70159" w:rsidRDefault="00234B2D" w:rsidP="005A0999">
      <w:pPr>
        <w:spacing w:before="240"/>
        <w:ind w:firstLine="567"/>
        <w:jc w:val="both"/>
        <w:rPr>
          <w:b/>
          <w:sz w:val="28"/>
          <w:szCs w:val="28"/>
        </w:rPr>
      </w:pPr>
      <w:r w:rsidRPr="00C70159">
        <w:rPr>
          <w:b/>
          <w:sz w:val="28"/>
          <w:szCs w:val="28"/>
        </w:rPr>
        <w:t>5. Фінансово-економічне обґрунтування</w:t>
      </w:r>
    </w:p>
    <w:p w14:paraId="1791D4B9" w14:textId="77777777" w:rsidR="00911C3B" w:rsidRPr="00C70159" w:rsidRDefault="00234B2D" w:rsidP="005A0999">
      <w:pPr>
        <w:spacing w:before="240"/>
        <w:ind w:firstLine="567"/>
        <w:jc w:val="both"/>
        <w:rPr>
          <w:sz w:val="28"/>
          <w:szCs w:val="28"/>
        </w:rPr>
      </w:pPr>
      <w:r w:rsidRPr="00C70159">
        <w:rPr>
          <w:sz w:val="28"/>
          <w:szCs w:val="28"/>
        </w:rPr>
        <w:t xml:space="preserve">Реалізація </w:t>
      </w:r>
      <w:proofErr w:type="spellStart"/>
      <w:r w:rsidRPr="00C70159">
        <w:rPr>
          <w:sz w:val="28"/>
          <w:szCs w:val="28"/>
        </w:rPr>
        <w:t>проєкту</w:t>
      </w:r>
      <w:proofErr w:type="spellEnd"/>
      <w:r w:rsidRPr="00C70159">
        <w:rPr>
          <w:sz w:val="28"/>
          <w:szCs w:val="28"/>
        </w:rPr>
        <w:t xml:space="preserve"> </w:t>
      </w:r>
      <w:proofErr w:type="spellStart"/>
      <w:r w:rsidRPr="00C70159">
        <w:rPr>
          <w:sz w:val="28"/>
          <w:szCs w:val="28"/>
        </w:rPr>
        <w:t>акта</w:t>
      </w:r>
      <w:proofErr w:type="spellEnd"/>
      <w:r w:rsidRPr="00C70159">
        <w:rPr>
          <w:sz w:val="28"/>
          <w:szCs w:val="28"/>
        </w:rPr>
        <w:t xml:space="preserve"> не потребує додаткових видатків із державного чи місцевих бюджетів України.</w:t>
      </w:r>
    </w:p>
    <w:p w14:paraId="1791D4BA" w14:textId="77777777" w:rsidR="00911C3B" w:rsidRPr="00C70159" w:rsidRDefault="00911C3B" w:rsidP="0055158E">
      <w:pPr>
        <w:ind w:firstLine="567"/>
        <w:jc w:val="both"/>
        <w:rPr>
          <w:b/>
          <w:sz w:val="28"/>
          <w:szCs w:val="28"/>
        </w:rPr>
      </w:pPr>
    </w:p>
    <w:p w14:paraId="1791D4BB" w14:textId="77777777" w:rsidR="00911C3B" w:rsidRPr="00C70159" w:rsidRDefault="00234B2D" w:rsidP="0055158E">
      <w:pPr>
        <w:ind w:firstLine="567"/>
        <w:jc w:val="both"/>
        <w:rPr>
          <w:b/>
          <w:sz w:val="28"/>
          <w:szCs w:val="28"/>
        </w:rPr>
      </w:pPr>
      <w:r w:rsidRPr="00C70159">
        <w:rPr>
          <w:b/>
          <w:sz w:val="28"/>
          <w:szCs w:val="28"/>
        </w:rPr>
        <w:t>6. Позиція заінтересованих сторін</w:t>
      </w:r>
    </w:p>
    <w:p w14:paraId="1791D4BC" w14:textId="77777777" w:rsidR="00911C3B" w:rsidRPr="00C70159" w:rsidRDefault="00911C3B" w:rsidP="0055158E">
      <w:pPr>
        <w:ind w:firstLine="567"/>
        <w:jc w:val="both"/>
        <w:rPr>
          <w:b/>
          <w:sz w:val="28"/>
          <w:szCs w:val="28"/>
        </w:rPr>
      </w:pPr>
    </w:p>
    <w:p w14:paraId="1791D4BD" w14:textId="6B83EE64" w:rsidR="00911C3B" w:rsidRPr="00C70159" w:rsidRDefault="00234B2D" w:rsidP="0055158E">
      <w:pPr>
        <w:ind w:firstLine="567"/>
        <w:jc w:val="both"/>
        <w:rPr>
          <w:sz w:val="28"/>
          <w:szCs w:val="28"/>
        </w:rPr>
      </w:pPr>
      <w:proofErr w:type="spellStart"/>
      <w:r w:rsidRPr="00C70159">
        <w:rPr>
          <w:sz w:val="28"/>
          <w:szCs w:val="28"/>
        </w:rPr>
        <w:t>Проєкт</w:t>
      </w:r>
      <w:proofErr w:type="spellEnd"/>
      <w:r w:rsidRPr="00C70159">
        <w:rPr>
          <w:sz w:val="28"/>
          <w:szCs w:val="28"/>
        </w:rPr>
        <w:t xml:space="preserve"> </w:t>
      </w:r>
      <w:proofErr w:type="spellStart"/>
      <w:r w:rsidRPr="00C70159">
        <w:rPr>
          <w:sz w:val="28"/>
          <w:szCs w:val="28"/>
        </w:rPr>
        <w:t>акта</w:t>
      </w:r>
      <w:proofErr w:type="spellEnd"/>
      <w:r w:rsidRPr="00C70159">
        <w:rPr>
          <w:sz w:val="28"/>
          <w:szCs w:val="28"/>
        </w:rPr>
        <w:t xml:space="preserve"> не потребує проведення публічних консультацій</w:t>
      </w:r>
      <w:r w:rsidR="00303705">
        <w:rPr>
          <w:sz w:val="28"/>
          <w:szCs w:val="28"/>
          <w:lang w:val="uk-UA"/>
        </w:rPr>
        <w:t xml:space="preserve"> з громадськістю</w:t>
      </w:r>
      <w:r w:rsidRPr="00C70159">
        <w:rPr>
          <w:sz w:val="28"/>
          <w:szCs w:val="28"/>
        </w:rPr>
        <w:t>, передбачених постановою Кабінету Міністрів України від 03 листопада 2010 р.</w:t>
      </w:r>
      <w:r w:rsidR="00B84CE0">
        <w:rPr>
          <w:sz w:val="28"/>
          <w:szCs w:val="28"/>
          <w:lang w:val="uk-UA"/>
        </w:rPr>
        <w:t xml:space="preserve"> № </w:t>
      </w:r>
      <w:r w:rsidR="00FA7028" w:rsidRPr="00C70159">
        <w:rPr>
          <w:sz w:val="28"/>
          <w:szCs w:val="28"/>
          <w:lang w:val="uk-UA"/>
        </w:rPr>
        <w:t>996</w:t>
      </w:r>
      <w:r w:rsidR="000810E0">
        <w:rPr>
          <w:sz w:val="28"/>
          <w:szCs w:val="28"/>
        </w:rPr>
        <w:t xml:space="preserve"> </w:t>
      </w:r>
      <w:r w:rsidR="000810E0">
        <w:rPr>
          <w:sz w:val="28"/>
          <w:szCs w:val="28"/>
          <w:lang w:val="uk-UA"/>
        </w:rPr>
        <w:t>«</w:t>
      </w:r>
      <w:r w:rsidRPr="00C70159">
        <w:rPr>
          <w:sz w:val="28"/>
          <w:szCs w:val="28"/>
        </w:rPr>
        <w:t>Про забезпечення участі громадськості у формуванні та реалізації державної політики</w:t>
      </w:r>
      <w:r w:rsidR="000810E0">
        <w:rPr>
          <w:sz w:val="28"/>
          <w:szCs w:val="28"/>
          <w:lang w:val="uk-UA"/>
        </w:rPr>
        <w:t>»</w:t>
      </w:r>
      <w:r w:rsidRPr="00C70159">
        <w:rPr>
          <w:sz w:val="28"/>
          <w:szCs w:val="28"/>
        </w:rPr>
        <w:t>, оскільки не стосується питань функціонування місцевого самоврядування, прав та інтересів територіальних громад, місцевого та регіонального розвитку, соціально-трудової сфери, прав осіб з інвалідністю, функціонування і застосування української мови як державної, та не потребує погодження: уповноважених представників всеукраїнських асоціацій органів місцевого самоврядування чи відповідних органів місцевого самоврядування, уповноважених представників всеукраїнських профспілок, їх об’єднань та всеукраїнських об’єднань організацій роботодавців, Уповноваженого Президента України з прав людей з інвалідністю, Урядового уповноваженого з прав осіб з інвалідністю та всеукраїнських громадських організацій осіб з інвалідністю, їх спілок, Уповноваженого із захисту державної мови.</w:t>
      </w:r>
    </w:p>
    <w:p w14:paraId="1791D4BE" w14:textId="77777777" w:rsidR="00911C3B" w:rsidRPr="00C70159" w:rsidRDefault="00234B2D" w:rsidP="0055158E">
      <w:pPr>
        <w:ind w:firstLine="567"/>
        <w:jc w:val="both"/>
        <w:rPr>
          <w:sz w:val="28"/>
          <w:szCs w:val="28"/>
        </w:rPr>
      </w:pPr>
      <w:proofErr w:type="spellStart"/>
      <w:r w:rsidRPr="00C70159">
        <w:rPr>
          <w:sz w:val="28"/>
          <w:szCs w:val="28"/>
        </w:rPr>
        <w:lastRenderedPageBreak/>
        <w:t>Проєкт</w:t>
      </w:r>
      <w:proofErr w:type="spellEnd"/>
      <w:r w:rsidRPr="00C70159">
        <w:rPr>
          <w:sz w:val="28"/>
          <w:szCs w:val="28"/>
        </w:rPr>
        <w:t xml:space="preserve"> </w:t>
      </w:r>
      <w:proofErr w:type="spellStart"/>
      <w:r w:rsidRPr="00C70159">
        <w:rPr>
          <w:sz w:val="28"/>
          <w:szCs w:val="28"/>
        </w:rPr>
        <w:t>акта</w:t>
      </w:r>
      <w:proofErr w:type="spellEnd"/>
      <w:r w:rsidRPr="00C70159">
        <w:rPr>
          <w:sz w:val="28"/>
          <w:szCs w:val="28"/>
        </w:rPr>
        <w:t xml:space="preserve"> не стосується сфери наукової та науково-технічної діяльності, у зв’язку з чим не потребує розгляду Науковим комітетом Національної ради України з питань розвитку науки і технологій.</w:t>
      </w:r>
    </w:p>
    <w:p w14:paraId="1791D4C0" w14:textId="77777777" w:rsidR="00911C3B" w:rsidRPr="00C70159" w:rsidRDefault="00234B2D" w:rsidP="00903755">
      <w:pPr>
        <w:spacing w:before="240"/>
        <w:ind w:firstLine="567"/>
        <w:jc w:val="both"/>
        <w:rPr>
          <w:b/>
          <w:sz w:val="28"/>
          <w:szCs w:val="28"/>
        </w:rPr>
      </w:pPr>
      <w:r w:rsidRPr="00C70159">
        <w:rPr>
          <w:b/>
          <w:sz w:val="28"/>
          <w:szCs w:val="28"/>
        </w:rPr>
        <w:t>7. Оцінка відповідності</w:t>
      </w:r>
    </w:p>
    <w:p w14:paraId="5B2799FA" w14:textId="167BD609" w:rsidR="000810E0" w:rsidRPr="00AE04E7" w:rsidRDefault="000810E0" w:rsidP="00903755">
      <w:pPr>
        <w:spacing w:before="240"/>
        <w:ind w:firstLine="567"/>
        <w:jc w:val="both"/>
        <w:rPr>
          <w:sz w:val="28"/>
          <w:szCs w:val="28"/>
          <w:lang w:val="uk-UA"/>
        </w:rPr>
      </w:pPr>
      <w:r w:rsidRPr="00AE04E7">
        <w:rPr>
          <w:sz w:val="28"/>
          <w:szCs w:val="28"/>
          <w:lang w:val="uk-UA"/>
        </w:rPr>
        <w:t xml:space="preserve">У </w:t>
      </w:r>
      <w:proofErr w:type="spellStart"/>
      <w:r w:rsidRPr="00AE04E7">
        <w:rPr>
          <w:sz w:val="28"/>
          <w:szCs w:val="28"/>
          <w:lang w:val="uk-UA"/>
        </w:rPr>
        <w:t>проєкті</w:t>
      </w:r>
      <w:proofErr w:type="spellEnd"/>
      <w:r w:rsidRPr="00AE04E7">
        <w:rPr>
          <w:sz w:val="28"/>
          <w:szCs w:val="28"/>
          <w:lang w:val="uk-UA"/>
        </w:rPr>
        <w:t xml:space="preserve"> </w:t>
      </w:r>
      <w:proofErr w:type="spellStart"/>
      <w:r w:rsidR="00903755">
        <w:rPr>
          <w:sz w:val="28"/>
          <w:szCs w:val="28"/>
          <w:lang w:val="uk-UA"/>
        </w:rPr>
        <w:t>акта</w:t>
      </w:r>
      <w:proofErr w:type="spellEnd"/>
      <w:r w:rsidRPr="00AE04E7">
        <w:rPr>
          <w:sz w:val="28"/>
          <w:szCs w:val="28"/>
          <w:lang w:val="uk-UA"/>
        </w:rPr>
        <w:t xml:space="preserve"> відсутні положення, що: </w:t>
      </w:r>
    </w:p>
    <w:p w14:paraId="194AEFC7" w14:textId="77777777" w:rsidR="000810E0" w:rsidRPr="00AE04E7" w:rsidRDefault="000810E0" w:rsidP="000810E0">
      <w:pPr>
        <w:ind w:firstLine="567"/>
        <w:jc w:val="both"/>
        <w:rPr>
          <w:sz w:val="28"/>
          <w:szCs w:val="28"/>
          <w:lang w:val="uk-UA"/>
        </w:rPr>
      </w:pPr>
      <w:r w:rsidRPr="00AE04E7">
        <w:rPr>
          <w:sz w:val="28"/>
          <w:szCs w:val="28"/>
          <w:lang w:val="uk-UA"/>
        </w:rPr>
        <w:t xml:space="preserve">стосуються зобов’язань України у сфері європейської інтеграції; </w:t>
      </w:r>
    </w:p>
    <w:p w14:paraId="6ADD649B" w14:textId="77777777" w:rsidR="000810E0" w:rsidRPr="00AE04E7" w:rsidRDefault="000810E0" w:rsidP="000810E0">
      <w:pPr>
        <w:ind w:firstLine="567"/>
        <w:jc w:val="both"/>
        <w:rPr>
          <w:sz w:val="28"/>
          <w:szCs w:val="28"/>
          <w:lang w:val="uk-UA"/>
        </w:rPr>
      </w:pPr>
      <w:r w:rsidRPr="00AE04E7">
        <w:rPr>
          <w:sz w:val="28"/>
          <w:szCs w:val="28"/>
          <w:lang w:val="uk-UA"/>
        </w:rPr>
        <w:t xml:space="preserve">прав та свобод, гарантованих Конвенцією про захист прав людини і основоположних свобод; </w:t>
      </w:r>
    </w:p>
    <w:p w14:paraId="4A697ACE" w14:textId="77777777" w:rsidR="000810E0" w:rsidRPr="00AE04E7" w:rsidRDefault="000810E0" w:rsidP="000810E0">
      <w:pPr>
        <w:ind w:firstLine="567"/>
        <w:jc w:val="both"/>
        <w:rPr>
          <w:sz w:val="28"/>
          <w:szCs w:val="28"/>
          <w:lang w:val="uk-UA"/>
        </w:rPr>
      </w:pPr>
      <w:r w:rsidRPr="00AE04E7">
        <w:rPr>
          <w:sz w:val="28"/>
          <w:szCs w:val="28"/>
          <w:lang w:val="uk-UA"/>
        </w:rPr>
        <w:t xml:space="preserve">впливають на забезпечення рівних прав та можливостей жінок і чоловіків; </w:t>
      </w:r>
    </w:p>
    <w:p w14:paraId="4B990B46" w14:textId="77777777" w:rsidR="000810E0" w:rsidRPr="00AE04E7" w:rsidRDefault="000810E0" w:rsidP="000810E0">
      <w:pPr>
        <w:ind w:firstLine="567"/>
        <w:jc w:val="both"/>
        <w:rPr>
          <w:sz w:val="28"/>
          <w:szCs w:val="28"/>
          <w:lang w:val="uk-UA"/>
        </w:rPr>
      </w:pPr>
      <w:r w:rsidRPr="00AE04E7">
        <w:rPr>
          <w:sz w:val="28"/>
          <w:szCs w:val="28"/>
          <w:lang w:val="uk-UA"/>
        </w:rPr>
        <w:t xml:space="preserve">містять ризики вчинення корупційних правопорушень та правопорушень, пов’язаних із корупцією; </w:t>
      </w:r>
    </w:p>
    <w:p w14:paraId="49525F7C" w14:textId="77777777" w:rsidR="000810E0" w:rsidRPr="00AE04E7" w:rsidRDefault="000810E0" w:rsidP="000810E0">
      <w:pPr>
        <w:ind w:firstLine="567"/>
        <w:jc w:val="both"/>
        <w:rPr>
          <w:sz w:val="28"/>
          <w:szCs w:val="28"/>
          <w:lang w:val="uk-UA"/>
        </w:rPr>
      </w:pPr>
      <w:r w:rsidRPr="00AE04E7">
        <w:rPr>
          <w:sz w:val="28"/>
          <w:szCs w:val="28"/>
          <w:lang w:val="uk-UA"/>
        </w:rPr>
        <w:t xml:space="preserve">створюють підстави для дискримінації; </w:t>
      </w:r>
    </w:p>
    <w:p w14:paraId="7825F6D4" w14:textId="77777777" w:rsidR="000810E0" w:rsidRPr="00AE04E7" w:rsidRDefault="000810E0" w:rsidP="000810E0">
      <w:pPr>
        <w:ind w:firstLine="567"/>
        <w:jc w:val="both"/>
        <w:rPr>
          <w:sz w:val="28"/>
          <w:szCs w:val="28"/>
          <w:lang w:val="uk-UA"/>
        </w:rPr>
      </w:pPr>
      <w:r w:rsidRPr="00AE04E7">
        <w:rPr>
          <w:sz w:val="28"/>
          <w:szCs w:val="28"/>
          <w:lang w:val="uk-UA"/>
        </w:rPr>
        <w:t>стосуються інших ризиків та обмежень, які можуть виникнути під час його реалізації.</w:t>
      </w:r>
    </w:p>
    <w:p w14:paraId="637B1A99" w14:textId="77777777" w:rsidR="000810E0" w:rsidRDefault="000810E0" w:rsidP="000810E0">
      <w:pPr>
        <w:ind w:firstLine="567"/>
        <w:jc w:val="both"/>
        <w:rPr>
          <w:sz w:val="28"/>
          <w:szCs w:val="28"/>
          <w:lang w:val="uk-UA"/>
        </w:rPr>
      </w:pPr>
      <w:r w:rsidRPr="00AE04E7">
        <w:rPr>
          <w:sz w:val="28"/>
          <w:szCs w:val="28"/>
          <w:lang w:val="uk-UA"/>
        </w:rPr>
        <w:t xml:space="preserve">Громадська антикорупційна, громадська </w:t>
      </w:r>
      <w:proofErr w:type="spellStart"/>
      <w:r w:rsidRPr="00AE04E7">
        <w:rPr>
          <w:sz w:val="28"/>
          <w:szCs w:val="28"/>
          <w:lang w:val="uk-UA"/>
        </w:rPr>
        <w:t>антидискримінаційна</w:t>
      </w:r>
      <w:proofErr w:type="spellEnd"/>
      <w:r w:rsidRPr="00AE04E7">
        <w:rPr>
          <w:sz w:val="28"/>
          <w:szCs w:val="28"/>
          <w:lang w:val="uk-UA"/>
        </w:rPr>
        <w:t xml:space="preserve"> та громадська </w:t>
      </w:r>
      <w:proofErr w:type="spellStart"/>
      <w:r w:rsidRPr="00AE04E7">
        <w:rPr>
          <w:sz w:val="28"/>
          <w:szCs w:val="28"/>
          <w:lang w:val="uk-UA"/>
        </w:rPr>
        <w:t>гендерно</w:t>
      </w:r>
      <w:proofErr w:type="spellEnd"/>
      <w:r w:rsidRPr="00AE04E7">
        <w:rPr>
          <w:sz w:val="28"/>
          <w:szCs w:val="28"/>
          <w:lang w:val="uk-UA"/>
        </w:rPr>
        <w:t>-правова експертиза не проводилися.</w:t>
      </w:r>
    </w:p>
    <w:p w14:paraId="1791D4C5" w14:textId="77777777" w:rsidR="00911C3B" w:rsidRPr="00C70159" w:rsidRDefault="00234B2D" w:rsidP="00903755">
      <w:pPr>
        <w:spacing w:before="240"/>
        <w:ind w:firstLine="567"/>
        <w:jc w:val="both"/>
        <w:rPr>
          <w:b/>
          <w:sz w:val="28"/>
          <w:szCs w:val="28"/>
        </w:rPr>
      </w:pPr>
      <w:r w:rsidRPr="00C70159">
        <w:rPr>
          <w:b/>
          <w:sz w:val="28"/>
          <w:szCs w:val="28"/>
        </w:rPr>
        <w:t>8. Прогноз результатів</w:t>
      </w:r>
    </w:p>
    <w:p w14:paraId="1791D4C7" w14:textId="39DA164E" w:rsidR="00911C3B" w:rsidRPr="00C70159" w:rsidRDefault="00234B2D" w:rsidP="00903755">
      <w:pPr>
        <w:spacing w:before="240"/>
        <w:ind w:firstLine="567"/>
        <w:jc w:val="both"/>
        <w:rPr>
          <w:sz w:val="28"/>
          <w:szCs w:val="28"/>
        </w:rPr>
      </w:pPr>
      <w:r w:rsidRPr="00C70159">
        <w:rPr>
          <w:sz w:val="28"/>
          <w:szCs w:val="28"/>
        </w:rPr>
        <w:t xml:space="preserve">Реалізація </w:t>
      </w:r>
      <w:proofErr w:type="spellStart"/>
      <w:r w:rsidRPr="00C70159">
        <w:rPr>
          <w:sz w:val="28"/>
          <w:szCs w:val="28"/>
        </w:rPr>
        <w:t>акта</w:t>
      </w:r>
      <w:proofErr w:type="spellEnd"/>
      <w:r w:rsidRPr="00C70159">
        <w:rPr>
          <w:sz w:val="28"/>
          <w:szCs w:val="28"/>
        </w:rPr>
        <w:t xml:space="preserve"> не </w:t>
      </w:r>
      <w:r w:rsidR="007E1630" w:rsidRPr="00C70159">
        <w:rPr>
          <w:sz w:val="28"/>
          <w:szCs w:val="28"/>
          <w:lang w:val="uk-UA"/>
        </w:rPr>
        <w:t>матиме</w:t>
      </w:r>
      <w:r w:rsidRPr="00C70159">
        <w:rPr>
          <w:sz w:val="28"/>
          <w:szCs w:val="28"/>
        </w:rPr>
        <w:t xml:space="preserve"> негативного впливу на економічне середовище</w:t>
      </w:r>
      <w:r w:rsidR="007E1630" w:rsidRPr="00C70159">
        <w:rPr>
          <w:sz w:val="28"/>
          <w:szCs w:val="28"/>
          <w:lang w:val="uk-UA"/>
        </w:rPr>
        <w:t>;</w:t>
      </w:r>
      <w:r w:rsidRPr="00C70159">
        <w:rPr>
          <w:sz w:val="28"/>
          <w:szCs w:val="28"/>
        </w:rPr>
        <w:t xml:space="preserve"> забезпечення захисту прав та інтересів громадян і держави</w:t>
      </w:r>
      <w:r w:rsidR="004021E0" w:rsidRPr="00C70159">
        <w:rPr>
          <w:sz w:val="28"/>
          <w:szCs w:val="28"/>
          <w:lang w:val="uk-UA"/>
        </w:rPr>
        <w:t>;</w:t>
      </w:r>
      <w:r w:rsidRPr="00C70159">
        <w:rPr>
          <w:sz w:val="28"/>
          <w:szCs w:val="28"/>
        </w:rPr>
        <w:t xml:space="preserve"> розвиток регіонів, підвищення чи зниження спроможності територіальних громад; </w:t>
      </w:r>
      <w:r w:rsidR="007A2F9B" w:rsidRPr="00C70159">
        <w:rPr>
          <w:sz w:val="28"/>
          <w:szCs w:val="28"/>
          <w:lang w:val="uk-UA"/>
        </w:rPr>
        <w:t xml:space="preserve">на </w:t>
      </w:r>
      <w:r w:rsidRPr="00C70159">
        <w:rPr>
          <w:sz w:val="28"/>
          <w:szCs w:val="28"/>
        </w:rPr>
        <w:t>ринок праці</w:t>
      </w:r>
      <w:r w:rsidR="007A2F9B" w:rsidRPr="00C70159">
        <w:rPr>
          <w:sz w:val="28"/>
          <w:szCs w:val="28"/>
          <w:lang w:val="uk-UA"/>
        </w:rPr>
        <w:t xml:space="preserve"> та</w:t>
      </w:r>
      <w:r w:rsidRPr="00C70159">
        <w:rPr>
          <w:sz w:val="28"/>
          <w:szCs w:val="28"/>
        </w:rPr>
        <w:t xml:space="preserve"> рівень зайнятості населення; громадське здоров’я, покращення чи погіршення стану здоров’я населення або його окремих груп; екологію та навколишнє природне середовище, обсяг природних ресурсів, рівень забруднення атмосферного повітря, води, земель, зокрема забруднення утвореними відходами, інші суспільні відносини.</w:t>
      </w:r>
    </w:p>
    <w:p w14:paraId="1791D4C9" w14:textId="6862826E" w:rsidR="00911C3B" w:rsidRPr="00903755" w:rsidRDefault="00234B2D" w:rsidP="00903755">
      <w:pPr>
        <w:ind w:firstLine="567"/>
        <w:jc w:val="both"/>
        <w:rPr>
          <w:sz w:val="28"/>
          <w:szCs w:val="28"/>
          <w:lang w:val="uk-UA"/>
        </w:rPr>
      </w:pPr>
      <w:r w:rsidRPr="00C70159">
        <w:rPr>
          <w:sz w:val="28"/>
          <w:szCs w:val="28"/>
        </w:rPr>
        <w:t xml:space="preserve">Прийняття </w:t>
      </w:r>
      <w:proofErr w:type="spellStart"/>
      <w:r w:rsidRPr="00C70159">
        <w:rPr>
          <w:sz w:val="28"/>
          <w:szCs w:val="28"/>
        </w:rPr>
        <w:t>проєкту</w:t>
      </w:r>
      <w:proofErr w:type="spellEnd"/>
      <w:r w:rsidRPr="00C70159">
        <w:rPr>
          <w:sz w:val="28"/>
          <w:szCs w:val="28"/>
        </w:rPr>
        <w:t xml:space="preserve"> </w:t>
      </w:r>
      <w:proofErr w:type="spellStart"/>
      <w:r w:rsidRPr="00C70159">
        <w:rPr>
          <w:sz w:val="28"/>
          <w:szCs w:val="28"/>
        </w:rPr>
        <w:t>акта</w:t>
      </w:r>
      <w:proofErr w:type="spellEnd"/>
      <w:r w:rsidRPr="00C70159">
        <w:rPr>
          <w:sz w:val="28"/>
          <w:szCs w:val="28"/>
        </w:rPr>
        <w:t xml:space="preserve"> забезпечить </w:t>
      </w:r>
      <w:r w:rsidR="00903755">
        <w:rPr>
          <w:sz w:val="28"/>
          <w:szCs w:val="28"/>
          <w:lang w:val="uk-UA"/>
        </w:rPr>
        <w:t>можливість врахування особливост</w:t>
      </w:r>
      <w:r w:rsidR="00EC7DF8">
        <w:rPr>
          <w:sz w:val="28"/>
          <w:szCs w:val="28"/>
          <w:lang w:val="uk-UA"/>
        </w:rPr>
        <w:t xml:space="preserve">і </w:t>
      </w:r>
      <w:r w:rsidR="00C9763C">
        <w:rPr>
          <w:sz w:val="28"/>
          <w:szCs w:val="28"/>
          <w:lang w:val="uk-UA"/>
        </w:rPr>
        <w:t>професійної діяльності</w:t>
      </w:r>
      <w:r w:rsidR="00903755">
        <w:rPr>
          <w:sz w:val="28"/>
          <w:szCs w:val="28"/>
          <w:lang w:val="uk-UA"/>
        </w:rPr>
        <w:t xml:space="preserve"> педагогічних працівників закладів вищої освіти </w:t>
      </w:r>
      <w:r w:rsidR="00EC7DF8">
        <w:rPr>
          <w:sz w:val="28"/>
          <w:szCs w:val="28"/>
          <w:lang w:val="uk-UA"/>
        </w:rPr>
        <w:t>під час проходження атестації.</w:t>
      </w:r>
    </w:p>
    <w:p w14:paraId="1791D4D4" w14:textId="390BB37D" w:rsidR="00911C3B" w:rsidRDefault="00911C3B">
      <w:pPr>
        <w:jc w:val="both"/>
        <w:rPr>
          <w:sz w:val="28"/>
          <w:szCs w:val="28"/>
        </w:rPr>
      </w:pPr>
    </w:p>
    <w:p w14:paraId="10F19D87" w14:textId="77777777" w:rsidR="00C70159" w:rsidRPr="00C70159" w:rsidRDefault="00C70159">
      <w:pPr>
        <w:jc w:val="both"/>
        <w:rPr>
          <w:sz w:val="28"/>
          <w:szCs w:val="28"/>
        </w:rPr>
      </w:pPr>
    </w:p>
    <w:p w14:paraId="1791D4D5" w14:textId="0D95CF24" w:rsidR="00911C3B" w:rsidRDefault="00C70159">
      <w:pPr>
        <w:jc w:val="both"/>
        <w:rPr>
          <w:b/>
          <w:sz w:val="28"/>
          <w:szCs w:val="28"/>
          <w:lang w:val="uk-UA"/>
        </w:rPr>
      </w:pPr>
      <w:bookmarkStart w:id="0" w:name="bookmark=id.cakejo9whimu" w:colFirst="0" w:colLast="0"/>
      <w:bookmarkEnd w:id="0"/>
      <w:r w:rsidRPr="00C70159">
        <w:rPr>
          <w:b/>
          <w:sz w:val="28"/>
          <w:szCs w:val="28"/>
          <w:lang w:val="uk-UA"/>
        </w:rPr>
        <w:t xml:space="preserve">Міністр освіти і науки України                      </w:t>
      </w:r>
      <w:r>
        <w:rPr>
          <w:b/>
          <w:sz w:val="28"/>
          <w:szCs w:val="28"/>
          <w:lang w:val="uk-UA"/>
        </w:rPr>
        <w:t xml:space="preserve">                </w:t>
      </w:r>
      <w:r w:rsidRPr="00C70159">
        <w:rPr>
          <w:b/>
          <w:sz w:val="28"/>
          <w:szCs w:val="28"/>
          <w:lang w:val="uk-UA"/>
        </w:rPr>
        <w:t xml:space="preserve">                   Оксен Лісовий</w:t>
      </w:r>
    </w:p>
    <w:p w14:paraId="47386242" w14:textId="05017E59" w:rsidR="00E400F0" w:rsidRDefault="00E400F0">
      <w:pPr>
        <w:jc w:val="both"/>
        <w:rPr>
          <w:b/>
          <w:sz w:val="28"/>
          <w:szCs w:val="28"/>
          <w:lang w:val="uk-UA"/>
        </w:rPr>
      </w:pPr>
    </w:p>
    <w:p w14:paraId="2558C698" w14:textId="47074618" w:rsidR="00E400F0" w:rsidRPr="00E400F0" w:rsidRDefault="00E400F0" w:rsidP="00E400F0">
      <w:pPr>
        <w:spacing w:after="240"/>
        <w:jc w:val="both"/>
        <w:rPr>
          <w:sz w:val="28"/>
          <w:szCs w:val="28"/>
          <w:lang w:val="uk-UA"/>
        </w:rPr>
      </w:pPr>
      <w:r w:rsidRPr="00E400F0">
        <w:rPr>
          <w:sz w:val="28"/>
          <w:szCs w:val="28"/>
          <w:lang w:val="uk-UA"/>
        </w:rPr>
        <w:t>____ ______________ 2026 р.</w:t>
      </w:r>
      <w:bookmarkStart w:id="1" w:name="_GoBack"/>
      <w:bookmarkEnd w:id="1"/>
    </w:p>
    <w:sectPr w:rsidR="00E400F0" w:rsidRPr="00E400F0" w:rsidSect="00C9763C">
      <w:headerReference w:type="default" r:id="rId8"/>
      <w:pgSz w:w="12240" w:h="15840"/>
      <w:pgMar w:top="993" w:right="567" w:bottom="1702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6318B" w14:textId="77777777" w:rsidR="00EE216D" w:rsidRDefault="00EE216D">
      <w:r>
        <w:separator/>
      </w:r>
    </w:p>
  </w:endnote>
  <w:endnote w:type="continuationSeparator" w:id="0">
    <w:p w14:paraId="7A8BBD0E" w14:textId="77777777" w:rsidR="00EE216D" w:rsidRDefault="00EE2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A92AB810-1AF5-470C-9862-C0BB17DB7420}"/>
    <w:embedBold r:id="rId2" w:fontKey="{C837FF7F-272B-4467-B2B5-4D20A9A23AAA}"/>
    <w:embedBoldItalic r:id="rId3" w:fontKey="{B72AE8C9-5D61-4529-B092-153A2D93AAA5}"/>
  </w:font>
  <w:font w:name="Quattrocento Sans">
    <w:altName w:val="Arial"/>
    <w:charset w:val="00"/>
    <w:family w:val="swiss"/>
    <w:pitch w:val="variable"/>
    <w:sig w:usb0="800000BF" w:usb1="4000005B" w:usb2="00000000" w:usb3="00000000" w:csb0="00000001" w:csb1="00000000"/>
    <w:embedRegular r:id="rId4" w:fontKey="{AF0D5833-99B2-44AC-9388-04B5F8834BD3}"/>
    <w:embedBold r:id="rId5" w:fontKey="{B10F2D61-B426-4484-B2DA-5559DFE79BA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D8225299-72B1-4107-A81D-45DECD2E3ADB}"/>
    <w:embedItalic r:id="rId7" w:fontKey="{97B31397-6A50-436B-ADFC-26F5BFAD469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240544A8-294C-4D80-A96E-3606B2AE83DD}"/>
    <w:embedBold r:id="rId9" w:fontKey="{D83D8DC4-EE5F-48C4-BC44-FCB401F601EA}"/>
    <w:embedItalic r:id="rId10" w:fontKey="{30CB789E-FB5A-469C-A236-225946F9BA3B}"/>
    <w:embedBoldItalic r:id="rId11" w:fontKey="{8005C76F-31CD-49DD-B763-CCC4A0565916}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2" w:fontKey="{96E35223-DE3D-4A23-AE3E-F721C7DF7B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34E15" w14:textId="77777777" w:rsidR="00EE216D" w:rsidRDefault="00EE216D">
      <w:r>
        <w:separator/>
      </w:r>
    </w:p>
  </w:footnote>
  <w:footnote w:type="continuationSeparator" w:id="0">
    <w:p w14:paraId="5E4568E4" w14:textId="77777777" w:rsidR="00EE216D" w:rsidRDefault="00EE21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1D4D6" w14:textId="2E520A90" w:rsidR="00911C3B" w:rsidRPr="00C50A06" w:rsidRDefault="00234B2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 w:rsidRPr="00C50A06">
      <w:rPr>
        <w:color w:val="000000"/>
        <w:sz w:val="24"/>
        <w:szCs w:val="24"/>
      </w:rPr>
      <w:fldChar w:fldCharType="begin"/>
    </w:r>
    <w:r w:rsidRPr="00C50A06">
      <w:rPr>
        <w:color w:val="000000"/>
        <w:sz w:val="24"/>
        <w:szCs w:val="24"/>
      </w:rPr>
      <w:instrText>PAGE</w:instrText>
    </w:r>
    <w:r w:rsidRPr="00C50A06">
      <w:rPr>
        <w:color w:val="000000"/>
        <w:sz w:val="24"/>
        <w:szCs w:val="24"/>
      </w:rPr>
      <w:fldChar w:fldCharType="separate"/>
    </w:r>
    <w:r w:rsidR="00C9763C">
      <w:rPr>
        <w:noProof/>
        <w:color w:val="000000"/>
        <w:sz w:val="24"/>
        <w:szCs w:val="24"/>
      </w:rPr>
      <w:t>3</w:t>
    </w:r>
    <w:r w:rsidRPr="00C50A06">
      <w:rPr>
        <w:color w:val="000000"/>
        <w:sz w:val="24"/>
        <w:szCs w:val="24"/>
      </w:rPr>
      <w:fldChar w:fldCharType="end"/>
    </w:r>
  </w:p>
  <w:p w14:paraId="1791D4D7" w14:textId="77777777" w:rsidR="00911C3B" w:rsidRDefault="00911C3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53DF0"/>
    <w:multiLevelType w:val="multilevel"/>
    <w:tmpl w:val="4CC48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C3B"/>
    <w:rsid w:val="00003987"/>
    <w:rsid w:val="00044985"/>
    <w:rsid w:val="00052D0E"/>
    <w:rsid w:val="0006251D"/>
    <w:rsid w:val="000773FC"/>
    <w:rsid w:val="000810E0"/>
    <w:rsid w:val="000836F7"/>
    <w:rsid w:val="00091165"/>
    <w:rsid w:val="000A7E2A"/>
    <w:rsid w:val="00130752"/>
    <w:rsid w:val="001361C0"/>
    <w:rsid w:val="00164E67"/>
    <w:rsid w:val="0018124B"/>
    <w:rsid w:val="0018776D"/>
    <w:rsid w:val="001A373A"/>
    <w:rsid w:val="001A765A"/>
    <w:rsid w:val="001D0350"/>
    <w:rsid w:val="001E1E08"/>
    <w:rsid w:val="001F19BB"/>
    <w:rsid w:val="00211AD1"/>
    <w:rsid w:val="00213BD9"/>
    <w:rsid w:val="00222FF0"/>
    <w:rsid w:val="00234B2D"/>
    <w:rsid w:val="002573F5"/>
    <w:rsid w:val="002B06D2"/>
    <w:rsid w:val="002D0D35"/>
    <w:rsid w:val="00303705"/>
    <w:rsid w:val="00326929"/>
    <w:rsid w:val="003530A5"/>
    <w:rsid w:val="00382B51"/>
    <w:rsid w:val="00396DB6"/>
    <w:rsid w:val="003A52F4"/>
    <w:rsid w:val="003B49AE"/>
    <w:rsid w:val="003C047C"/>
    <w:rsid w:val="003D59AE"/>
    <w:rsid w:val="003F238D"/>
    <w:rsid w:val="003F70E4"/>
    <w:rsid w:val="004021E0"/>
    <w:rsid w:val="0048787E"/>
    <w:rsid w:val="004A5E06"/>
    <w:rsid w:val="004B2815"/>
    <w:rsid w:val="004B54CF"/>
    <w:rsid w:val="004B6CA5"/>
    <w:rsid w:val="004D0399"/>
    <w:rsid w:val="004D535E"/>
    <w:rsid w:val="004D72A4"/>
    <w:rsid w:val="00517F30"/>
    <w:rsid w:val="00521DB5"/>
    <w:rsid w:val="00530253"/>
    <w:rsid w:val="0055158E"/>
    <w:rsid w:val="00580AB0"/>
    <w:rsid w:val="00590524"/>
    <w:rsid w:val="005A0999"/>
    <w:rsid w:val="005A1892"/>
    <w:rsid w:val="005D0A62"/>
    <w:rsid w:val="005E4DE2"/>
    <w:rsid w:val="005F42AE"/>
    <w:rsid w:val="00605321"/>
    <w:rsid w:val="00620499"/>
    <w:rsid w:val="00622B8C"/>
    <w:rsid w:val="00662C4F"/>
    <w:rsid w:val="00675A8F"/>
    <w:rsid w:val="006A260F"/>
    <w:rsid w:val="006B779C"/>
    <w:rsid w:val="006C04FA"/>
    <w:rsid w:val="00712F39"/>
    <w:rsid w:val="00714BAB"/>
    <w:rsid w:val="0074567E"/>
    <w:rsid w:val="00753221"/>
    <w:rsid w:val="00796428"/>
    <w:rsid w:val="007A2F9B"/>
    <w:rsid w:val="007A5541"/>
    <w:rsid w:val="007D58FA"/>
    <w:rsid w:val="007E0778"/>
    <w:rsid w:val="007E1630"/>
    <w:rsid w:val="007E4AA8"/>
    <w:rsid w:val="00801B32"/>
    <w:rsid w:val="00805B58"/>
    <w:rsid w:val="008443CB"/>
    <w:rsid w:val="00844467"/>
    <w:rsid w:val="008817F7"/>
    <w:rsid w:val="008B0707"/>
    <w:rsid w:val="00903755"/>
    <w:rsid w:val="00905B5E"/>
    <w:rsid w:val="00911C3B"/>
    <w:rsid w:val="00926F7C"/>
    <w:rsid w:val="00927476"/>
    <w:rsid w:val="00952ACB"/>
    <w:rsid w:val="00953335"/>
    <w:rsid w:val="00963DB3"/>
    <w:rsid w:val="0096504C"/>
    <w:rsid w:val="00974969"/>
    <w:rsid w:val="00976AC2"/>
    <w:rsid w:val="009C1FB0"/>
    <w:rsid w:val="009F1002"/>
    <w:rsid w:val="00A37030"/>
    <w:rsid w:val="00A67ED9"/>
    <w:rsid w:val="00A7126E"/>
    <w:rsid w:val="00A92F39"/>
    <w:rsid w:val="00AE1668"/>
    <w:rsid w:val="00AE626B"/>
    <w:rsid w:val="00B153DB"/>
    <w:rsid w:val="00B221EB"/>
    <w:rsid w:val="00B259B4"/>
    <w:rsid w:val="00B50DDF"/>
    <w:rsid w:val="00B75959"/>
    <w:rsid w:val="00B82D92"/>
    <w:rsid w:val="00B84CE0"/>
    <w:rsid w:val="00BD5204"/>
    <w:rsid w:val="00BF0C55"/>
    <w:rsid w:val="00BF1EB7"/>
    <w:rsid w:val="00BF4484"/>
    <w:rsid w:val="00C3684B"/>
    <w:rsid w:val="00C50A06"/>
    <w:rsid w:val="00C528BE"/>
    <w:rsid w:val="00C70159"/>
    <w:rsid w:val="00C76C22"/>
    <w:rsid w:val="00C9763C"/>
    <w:rsid w:val="00CA09B2"/>
    <w:rsid w:val="00CA272F"/>
    <w:rsid w:val="00CC2165"/>
    <w:rsid w:val="00D20F5C"/>
    <w:rsid w:val="00D255FB"/>
    <w:rsid w:val="00D35D2B"/>
    <w:rsid w:val="00D72E1A"/>
    <w:rsid w:val="00D874F6"/>
    <w:rsid w:val="00DB3704"/>
    <w:rsid w:val="00DB71EB"/>
    <w:rsid w:val="00DC2A2B"/>
    <w:rsid w:val="00DC6CE9"/>
    <w:rsid w:val="00E106C4"/>
    <w:rsid w:val="00E20BEC"/>
    <w:rsid w:val="00E30F7C"/>
    <w:rsid w:val="00E400F0"/>
    <w:rsid w:val="00E471EA"/>
    <w:rsid w:val="00E60B8E"/>
    <w:rsid w:val="00E664A2"/>
    <w:rsid w:val="00E937BC"/>
    <w:rsid w:val="00EC6D1E"/>
    <w:rsid w:val="00EC7DF8"/>
    <w:rsid w:val="00EE216D"/>
    <w:rsid w:val="00F15059"/>
    <w:rsid w:val="00F46784"/>
    <w:rsid w:val="00F929C2"/>
    <w:rsid w:val="00FA11DC"/>
    <w:rsid w:val="00FA5F51"/>
    <w:rsid w:val="00FA69E2"/>
    <w:rsid w:val="00FA7028"/>
    <w:rsid w:val="00FD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1D483"/>
  <w15:docId w15:val="{8ACE5ED4-9846-4B4C-B726-175F5760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/>
      <w:ind w:left="567"/>
      <w:outlineLvl w:val="0"/>
    </w:pPr>
    <w:rPr>
      <w:rFonts w:ascii="Cambria Math" w:eastAsia="Cambria Math" w:hAnsi="Cambria Math" w:cs="Cambria Math"/>
      <w:b/>
      <w:smallCap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120"/>
      <w:ind w:left="567"/>
      <w:outlineLvl w:val="1"/>
    </w:pPr>
    <w:rPr>
      <w:rFonts w:ascii="Cambria Math" w:eastAsia="Cambria Math" w:hAnsi="Cambria Math" w:cs="Cambria Math"/>
      <w:b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120"/>
      <w:ind w:left="567"/>
      <w:outlineLvl w:val="2"/>
    </w:pPr>
    <w:rPr>
      <w:rFonts w:ascii="Cambria Math" w:eastAsia="Cambria Math" w:hAnsi="Cambria Math" w:cs="Cambria Math"/>
      <w:b/>
      <w:i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120"/>
      <w:ind w:left="567"/>
      <w:outlineLvl w:val="3"/>
    </w:pPr>
    <w:rPr>
      <w:rFonts w:ascii="Cambria Math" w:eastAsia="Cambria Math" w:hAnsi="Cambria Math" w:cs="Cambria Math"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rFonts w:ascii="Quattrocento Sans" w:eastAsia="Quattrocento Sans" w:hAnsi="Quattrocento Sans" w:cs="Quattrocento Sans"/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rFonts w:ascii="Quattrocento Sans" w:eastAsia="Quattrocento Sans" w:hAnsi="Quattrocento Sans" w:cs="Quattrocento Sans"/>
      <w:b/>
    </w:rPr>
  </w:style>
  <w:style w:type="paragraph" w:styleId="7">
    <w:name w:val="heading 7"/>
    <w:link w:val="70"/>
    <w:uiPriority w:val="9"/>
    <w:semiHidden/>
    <w:unhideWhenUsed/>
    <w:qFormat/>
    <w:rsid w:val="00B553A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B553A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B553A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rFonts w:ascii="Quattrocento Sans" w:eastAsia="Quattrocento Sans" w:hAnsi="Quattrocento Sans" w:cs="Quattrocento Sans"/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uiPriority w:val="9"/>
    <w:rsid w:val="00113838"/>
    <w:rPr>
      <w:rFonts w:ascii="Cambria Math" w:eastAsia="Segoe UI" w:hAnsi="Cambria Math" w:cs="Segoe UI"/>
      <w:b/>
      <w:smallCaps/>
      <w:sz w:val="28"/>
      <w:lang w:eastAsia="ru-RU"/>
    </w:rPr>
  </w:style>
  <w:style w:type="character" w:customStyle="1" w:styleId="20">
    <w:name w:val="Заголовок 2 Знак"/>
    <w:uiPriority w:val="9"/>
    <w:rsid w:val="00113838"/>
    <w:rPr>
      <w:rFonts w:ascii="Cambria Math" w:eastAsia="Segoe UI" w:hAnsi="Cambria Math" w:cs="Segoe UI"/>
      <w:b/>
      <w:sz w:val="26"/>
      <w:lang w:eastAsia="ru-RU"/>
    </w:rPr>
  </w:style>
  <w:style w:type="character" w:customStyle="1" w:styleId="30">
    <w:name w:val="Заголовок 3 Знак"/>
    <w:uiPriority w:val="9"/>
    <w:rsid w:val="00113838"/>
    <w:rPr>
      <w:rFonts w:ascii="Cambria Math" w:eastAsia="Segoe UI" w:hAnsi="Cambria Math" w:cs="Segoe UI"/>
      <w:b/>
      <w:i/>
      <w:sz w:val="26"/>
      <w:lang w:eastAsia="ru-RU"/>
    </w:rPr>
  </w:style>
  <w:style w:type="character" w:customStyle="1" w:styleId="40">
    <w:name w:val="Заголовок 4 Знак"/>
    <w:uiPriority w:val="9"/>
    <w:rsid w:val="00113838"/>
    <w:rPr>
      <w:rFonts w:ascii="Cambria Math" w:eastAsia="Segoe UI" w:hAnsi="Cambria Math" w:cs="Segoe UI"/>
      <w:sz w:val="26"/>
      <w:lang w:eastAsia="ru-RU"/>
    </w:rPr>
  </w:style>
  <w:style w:type="character" w:customStyle="1" w:styleId="50">
    <w:name w:val="Заголовок 5 Знак"/>
    <w:uiPriority w:val="9"/>
    <w:semiHidden/>
    <w:rsid w:val="00113838"/>
    <w:rPr>
      <w:rFonts w:ascii="Segoe UI" w:eastAsia="Segoe UI" w:hAnsi="Segoe UI" w:cs="Segoe UI"/>
      <w:b/>
      <w:sz w:val="22"/>
      <w:szCs w:val="22"/>
      <w:lang w:eastAsia="ru-RU"/>
    </w:rPr>
  </w:style>
  <w:style w:type="character" w:customStyle="1" w:styleId="60">
    <w:name w:val="Заголовок 6 Знак"/>
    <w:uiPriority w:val="9"/>
    <w:semiHidden/>
    <w:rsid w:val="00113838"/>
    <w:rPr>
      <w:rFonts w:ascii="Segoe UI" w:eastAsia="Segoe UI" w:hAnsi="Segoe UI" w:cs="Segoe UI"/>
      <w:b/>
      <w:lang w:eastAsia="ru-RU"/>
    </w:rPr>
  </w:style>
  <w:style w:type="character" w:customStyle="1" w:styleId="a4">
    <w:name w:val="Назва Знак"/>
    <w:uiPriority w:val="10"/>
    <w:rsid w:val="00113838"/>
    <w:rPr>
      <w:rFonts w:ascii="Segoe UI" w:eastAsia="Segoe UI" w:hAnsi="Segoe UI" w:cs="Segoe UI"/>
      <w:b/>
      <w:sz w:val="72"/>
      <w:szCs w:val="72"/>
      <w:lang w:eastAsia="ru-RU"/>
    </w:rPr>
  </w:style>
  <w:style w:type="character" w:customStyle="1" w:styleId="a5">
    <w:name w:val="Підзаголовок Знак"/>
    <w:uiPriority w:val="11"/>
    <w:rsid w:val="00113838"/>
    <w:rPr>
      <w:rFonts w:ascii="minorBidi" w:eastAsia="Segoe UI" w:hAnsi="minorBidi" w:cs="minorBidi"/>
      <w:i/>
      <w:color w:val="666666"/>
      <w:sz w:val="48"/>
      <w:szCs w:val="48"/>
      <w:lang w:eastAsia="ru-RU"/>
    </w:rPr>
  </w:style>
  <w:style w:type="character" w:styleId="a6">
    <w:name w:val="Emphasis"/>
    <w:uiPriority w:val="20"/>
    <w:qFormat/>
    <w:rsid w:val="00113838"/>
    <w:rPr>
      <w:rFonts w:ascii="Segoe UI" w:hAnsi="Segoe UI" w:cs="Segoe UI" w:hint="default"/>
      <w:i/>
      <w:iCs w:val="0"/>
    </w:rPr>
  </w:style>
  <w:style w:type="paragraph" w:styleId="a7">
    <w:name w:val="List Paragraph"/>
    <w:uiPriority w:val="34"/>
    <w:qFormat/>
    <w:rsid w:val="00113838"/>
    <w:pPr>
      <w:ind w:left="720"/>
      <w:contextualSpacing/>
    </w:pPr>
    <w:rPr>
      <w:rFonts w:ascii="Segoe UI" w:eastAsia="Segoe UI" w:hAnsi="Segoe UI" w:cs="Segoe UI"/>
    </w:rPr>
  </w:style>
  <w:style w:type="character" w:customStyle="1" w:styleId="70">
    <w:name w:val="Заголовок 7 Знак"/>
    <w:basedOn w:val="a0"/>
    <w:link w:val="7"/>
    <w:uiPriority w:val="9"/>
    <w:semiHidden/>
    <w:rsid w:val="00B553A5"/>
    <w:rPr>
      <w:rFonts w:asciiTheme="minorHAnsi" w:eastAsiaTheme="majorEastAsia" w:hAnsiTheme="minorHAnsi" w:cstheme="majorBidi"/>
      <w:color w:val="595959" w:themeColor="text1" w:themeTint="A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B553A5"/>
    <w:rPr>
      <w:rFonts w:asciiTheme="minorHAnsi" w:eastAsiaTheme="majorEastAsia" w:hAnsiTheme="minorHAnsi" w:cstheme="majorBidi"/>
      <w:i/>
      <w:iCs/>
      <w:color w:val="272727" w:themeColor="text1" w:themeTint="D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553A5"/>
    <w:rPr>
      <w:rFonts w:asciiTheme="minorHAnsi" w:eastAsiaTheme="majorEastAsia" w:hAnsiTheme="minorHAnsi" w:cstheme="majorBidi"/>
      <w:color w:val="272727" w:themeColor="text1" w:themeTint="D8"/>
      <w:lang w:eastAsia="ru-RU"/>
    </w:rPr>
  </w:style>
  <w:style w:type="paragraph" w:styleId="a8">
    <w:name w:val="Quote"/>
    <w:link w:val="a9"/>
    <w:uiPriority w:val="29"/>
    <w:qFormat/>
    <w:rsid w:val="00B553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Цитата Знак"/>
    <w:basedOn w:val="a0"/>
    <w:link w:val="a8"/>
    <w:uiPriority w:val="29"/>
    <w:rsid w:val="00B553A5"/>
    <w:rPr>
      <w:i/>
      <w:iCs/>
      <w:color w:val="404040" w:themeColor="text1" w:themeTint="BF"/>
      <w:lang w:eastAsia="ru-RU"/>
    </w:rPr>
  </w:style>
  <w:style w:type="character" w:styleId="aa">
    <w:name w:val="Intense Emphasis"/>
    <w:basedOn w:val="a0"/>
    <w:uiPriority w:val="21"/>
    <w:qFormat/>
    <w:rsid w:val="00B553A5"/>
    <w:rPr>
      <w:i/>
      <w:iCs/>
      <w:color w:val="2E74B5" w:themeColor="accent1" w:themeShade="BF"/>
    </w:rPr>
  </w:style>
  <w:style w:type="paragraph" w:styleId="ab">
    <w:name w:val="Intense Quote"/>
    <w:link w:val="ac"/>
    <w:uiPriority w:val="30"/>
    <w:qFormat/>
    <w:rsid w:val="00B553A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B553A5"/>
    <w:rPr>
      <w:i/>
      <w:iCs/>
      <w:color w:val="2E74B5" w:themeColor="accent1" w:themeShade="BF"/>
      <w:lang w:eastAsia="ru-RU"/>
    </w:rPr>
  </w:style>
  <w:style w:type="character" w:styleId="ad">
    <w:name w:val="Intense Reference"/>
    <w:basedOn w:val="a0"/>
    <w:uiPriority w:val="32"/>
    <w:qFormat/>
    <w:rsid w:val="00B553A5"/>
    <w:rPr>
      <w:b/>
      <w:bCs/>
      <w:smallCaps/>
      <w:color w:val="2E74B5" w:themeColor="accent1" w:themeShade="BF"/>
      <w:spacing w:val="5"/>
    </w:rPr>
  </w:style>
  <w:style w:type="character" w:styleId="ae">
    <w:name w:val="annotation reference"/>
    <w:basedOn w:val="a0"/>
    <w:uiPriority w:val="99"/>
    <w:semiHidden/>
    <w:unhideWhenUsed/>
    <w:rsid w:val="001B0E11"/>
    <w:rPr>
      <w:sz w:val="16"/>
      <w:szCs w:val="16"/>
    </w:rPr>
  </w:style>
  <w:style w:type="paragraph" w:styleId="af">
    <w:name w:val="annotation text"/>
    <w:link w:val="af0"/>
    <w:uiPriority w:val="99"/>
    <w:unhideWhenUsed/>
    <w:rsid w:val="001B0E11"/>
  </w:style>
  <w:style w:type="character" w:customStyle="1" w:styleId="af0">
    <w:name w:val="Текст примітки Знак"/>
    <w:basedOn w:val="a0"/>
    <w:link w:val="af"/>
    <w:uiPriority w:val="99"/>
    <w:rsid w:val="001B0E11"/>
    <w:rPr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B0E11"/>
    <w:rPr>
      <w:b/>
      <w:bCs/>
    </w:rPr>
  </w:style>
  <w:style w:type="character" w:customStyle="1" w:styleId="af2">
    <w:name w:val="Тема примітки Знак"/>
    <w:basedOn w:val="af0"/>
    <w:link w:val="af1"/>
    <w:uiPriority w:val="99"/>
    <w:semiHidden/>
    <w:rsid w:val="001B0E11"/>
    <w:rPr>
      <w:b/>
      <w:bCs/>
      <w:lang w:eastAsia="ru-RU"/>
    </w:rPr>
  </w:style>
  <w:style w:type="character" w:styleId="af3">
    <w:name w:val="Hyperlink"/>
    <w:basedOn w:val="a0"/>
    <w:uiPriority w:val="99"/>
    <w:unhideWhenUsed/>
    <w:rsid w:val="00AC765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C765D"/>
    <w:rPr>
      <w:color w:val="605E5C"/>
      <w:shd w:val="clear" w:color="auto" w:fill="E1DFDD"/>
    </w:rPr>
  </w:style>
  <w:style w:type="paragraph" w:styleId="af4">
    <w:name w:val="header"/>
    <w:link w:val="af5"/>
    <w:uiPriority w:val="99"/>
    <w:unhideWhenUsed/>
    <w:rsid w:val="00237BFD"/>
    <w:pPr>
      <w:tabs>
        <w:tab w:val="center" w:pos="4677"/>
        <w:tab w:val="right" w:pos="9355"/>
      </w:tabs>
    </w:pPr>
  </w:style>
  <w:style w:type="character" w:customStyle="1" w:styleId="af5">
    <w:name w:val="Верхній колонтитул Знак"/>
    <w:basedOn w:val="a0"/>
    <w:link w:val="af4"/>
    <w:uiPriority w:val="99"/>
    <w:rsid w:val="00237BFD"/>
    <w:rPr>
      <w:lang w:val="uk-UA" w:eastAsia="ru-RU"/>
    </w:rPr>
  </w:style>
  <w:style w:type="paragraph" w:styleId="af6">
    <w:name w:val="footer"/>
    <w:link w:val="af7"/>
    <w:uiPriority w:val="99"/>
    <w:unhideWhenUsed/>
    <w:rsid w:val="00237BFD"/>
    <w:pPr>
      <w:tabs>
        <w:tab w:val="center" w:pos="4677"/>
        <w:tab w:val="right" w:pos="9355"/>
      </w:tabs>
    </w:pPr>
  </w:style>
  <w:style w:type="character" w:customStyle="1" w:styleId="af7">
    <w:name w:val="Нижній колонтитул Знак"/>
    <w:basedOn w:val="a0"/>
    <w:link w:val="af6"/>
    <w:uiPriority w:val="99"/>
    <w:rsid w:val="00237BFD"/>
    <w:rPr>
      <w:lang w:val="uk-UA" w:eastAsia="ru-RU"/>
    </w:rPr>
  </w:style>
  <w:style w:type="paragraph" w:styleId="af8">
    <w:name w:val="Revision"/>
    <w:hidden/>
    <w:uiPriority w:val="99"/>
    <w:semiHidden/>
    <w:rsid w:val="00AC5A0C"/>
    <w:rPr>
      <w:lang w:val="uk-UA" w:eastAsia="ru-RU"/>
    </w:rPr>
  </w:style>
  <w:style w:type="paragraph" w:styleId="af9">
    <w:name w:val="Normal (Web)"/>
    <w:uiPriority w:val="99"/>
    <w:semiHidden/>
    <w:unhideWhenUsed/>
    <w:rsid w:val="008874F1"/>
    <w:pPr>
      <w:spacing w:before="100" w:beforeAutospacing="1" w:after="100" w:afterAutospacing="1"/>
    </w:pPr>
    <w:rPr>
      <w:sz w:val="24"/>
      <w:szCs w:val="24"/>
    </w:rPr>
  </w:style>
  <w:style w:type="character" w:styleId="afa">
    <w:name w:val="Strong"/>
    <w:basedOn w:val="a0"/>
    <w:uiPriority w:val="22"/>
    <w:qFormat/>
    <w:rsid w:val="000029D4"/>
    <w:rPr>
      <w:b/>
      <w:bCs/>
    </w:rPr>
  </w:style>
  <w:style w:type="paragraph" w:customStyle="1" w:styleId="rvps2">
    <w:name w:val="rvps2"/>
    <w:rsid w:val="00FD1C80"/>
    <w:pPr>
      <w:spacing w:before="100" w:beforeAutospacing="1" w:after="100" w:afterAutospacing="1"/>
    </w:pPr>
    <w:rPr>
      <w:sz w:val="24"/>
      <w:szCs w:val="24"/>
    </w:r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minorBidi" w:eastAsia="minorBidi" w:hAnsi="minorBidi" w:cs="minorBidi"/>
      <w:i/>
      <w:color w:val="666666"/>
      <w:sz w:val="48"/>
      <w:szCs w:val="48"/>
    </w:r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lWFAag9UmzKIP2VgTClpQQ5dNw==">CgMxLjAyD2lkLmNha2Vqbzl3aGltdTgAciExWUpmMXFMdFlQdTJDS2Z6RFN2bTFSM0FJWEZHWHVUbzM=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3767</Words>
  <Characters>2148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Нагорна Влада Олександрівна</dc:creator>
  <cp:lastModifiedBy>Балуба Ігор Анатолійович</cp:lastModifiedBy>
  <cp:revision>4</cp:revision>
  <dcterms:created xsi:type="dcterms:W3CDTF">2026-02-23T10:28:00Z</dcterms:created>
  <dcterms:modified xsi:type="dcterms:W3CDTF">2026-02-24T12:28:00Z</dcterms:modified>
</cp:coreProperties>
</file>