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7C3CA" w14:textId="77777777" w:rsidR="00D9664B" w:rsidRDefault="00A054F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396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Додаток 1</w:t>
      </w:r>
    </w:p>
    <w:p w14:paraId="772F0EB8" w14:textId="77777777" w:rsidR="00D9664B" w:rsidRDefault="00A054F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396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 Порядку</w:t>
      </w:r>
    </w:p>
    <w:p w14:paraId="6354B016" w14:textId="77777777" w:rsidR="00D9664B" w:rsidRDefault="00A054FD">
      <w:pPr>
        <w:keepNext/>
        <w:keepLines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(в редакції постанови Кабінету Міністрів України</w:t>
      </w:r>
    </w:p>
    <w:p w14:paraId="42F436F3" w14:textId="6206CDCC" w:rsidR="00D9664B" w:rsidRDefault="00A054FD">
      <w:pPr>
        <w:keepNext/>
        <w:keepLines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від                  202</w:t>
      </w:r>
      <w:r>
        <w:rPr>
          <w:rFonts w:ascii="Times New Roman" w:eastAsia="Times New Roman" w:hAnsi="Times New Roman" w:cs="Times New Roman"/>
          <w:lang w:val="ru-RU"/>
        </w:rPr>
        <w:t>6</w:t>
      </w:r>
      <w:r>
        <w:rPr>
          <w:rFonts w:ascii="Times New Roman" w:eastAsia="Times New Roman" w:hAnsi="Times New Roman" w:cs="Times New Roman"/>
        </w:rPr>
        <w:t xml:space="preserve"> р. №         )</w:t>
      </w:r>
    </w:p>
    <w:p w14:paraId="2DECE4E4" w14:textId="77777777" w:rsidR="00D9664B" w:rsidRDefault="00D9664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415C5C8" w14:textId="77777777" w:rsidR="00D9664B" w:rsidRDefault="00A054F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 xml:space="preserve">про проведення процедури акредитації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кваліфікаційного центру</w:t>
      </w:r>
    </w:p>
    <w:p w14:paraId="02518A63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Заявник ____________________________________________________________________</w:t>
      </w:r>
    </w:p>
    <w:p w14:paraId="0D36ADD7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ind w:firstLine="31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(повне найменування юридичної особи)</w:t>
      </w:r>
    </w:p>
    <w:p w14:paraId="05B7DB97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згідно з ЄДРПОУ ________________________________________________________</w:t>
      </w:r>
    </w:p>
    <w:p w14:paraId="796FE917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Місцезнаходження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аявника та його структурного або відокремленого підрозділу, що має намір набути статус кваліфікаційного центру  </w:t>
      </w:r>
    </w:p>
    <w:p w14:paraId="554DFF9C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14:paraId="2C53D7F8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14:paraId="279105D5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Повне найменування кваліфікаційного центру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</w:p>
    <w:p w14:paraId="019993D3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14:paraId="7BC8B827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Адреса електронної пошти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аявника</w:t>
      </w:r>
    </w:p>
    <w:p w14:paraId="5E4D9A57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14:paraId="6226EFD1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Номер телефону </w:t>
      </w:r>
      <w:r>
        <w:rPr>
          <w:rFonts w:ascii="Times New Roman" w:eastAsia="Times New Roman" w:hAnsi="Times New Roman" w:cs="Times New Roman"/>
          <w:sz w:val="24"/>
          <w:szCs w:val="24"/>
        </w:rPr>
        <w:t>Заявника ____________________________________________________</w:t>
      </w:r>
    </w:p>
    <w:p w14:paraId="0ACB1A91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Контактні дані відповідальної особи</w:t>
      </w:r>
    </w:p>
    <w:p w14:paraId="2CC6E6E6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</w:t>
      </w:r>
    </w:p>
    <w:p w14:paraId="6594BE33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(власне ім’я та прізвище, адреса електронної пошти, контактний номер телефону)</w:t>
      </w:r>
    </w:p>
    <w:p w14:paraId="165190A8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вебсайта</w:t>
      </w:r>
      <w:proofErr w:type="spellEnd"/>
    </w:p>
    <w:p w14:paraId="5227469C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14:paraId="47CCB6BF" w14:textId="77777777" w:rsidR="00D9664B" w:rsidRDefault="00D9664B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a"/>
        <w:tblW w:w="9287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3"/>
        <w:gridCol w:w="4644"/>
      </w:tblGrid>
      <w:tr w:rsidR="00D9664B" w14:paraId="1B6F64B0" w14:textId="77777777">
        <w:tc>
          <w:tcPr>
            <w:tcW w:w="4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8BA2B1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 професійного стандарту,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ким і коли затверджений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ED29F4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 професійної кваліфікації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/часткової професійної кваліфікації</w:t>
            </w:r>
          </w:p>
        </w:tc>
      </w:tr>
      <w:tr w:rsidR="00D9664B" w14:paraId="1DBC5E2B" w14:textId="77777777">
        <w:tc>
          <w:tcPr>
            <w:tcW w:w="46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B766EE9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9899240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</w:tr>
      <w:tr w:rsidR="00D9664B" w14:paraId="39E9ACC8" w14:textId="77777777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E7564F2" w14:textId="77777777" w:rsidR="00D9664B" w:rsidRDefault="00D96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58AE8323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</w:tr>
      <w:tr w:rsidR="00D9664B" w14:paraId="68E701DE" w14:textId="77777777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496510B" w14:textId="77777777" w:rsidR="00D9664B" w:rsidRDefault="00D96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25AFEB6A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</w:tr>
      <w:tr w:rsidR="00D9664B" w14:paraId="450EC766" w14:textId="77777777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13FA2FB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015C17EE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</w:tr>
      <w:tr w:rsidR="00D9664B" w14:paraId="76124546" w14:textId="77777777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3047366" w14:textId="77777777" w:rsidR="00D9664B" w:rsidRDefault="00D96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3CCBEB65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</w:tr>
      <w:tr w:rsidR="00D9664B" w14:paraId="799D18E7" w14:textId="77777777">
        <w:trPr>
          <w:trHeight w:val="425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5F8887D" w14:textId="77777777" w:rsidR="00D9664B" w:rsidRDefault="00D96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1A98F935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</w:tr>
    </w:tbl>
    <w:p w14:paraId="1AD14E08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Перелік документів, що додаються:</w:t>
      </w:r>
    </w:p>
    <w:p w14:paraId="6AAB42F9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473541E5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14:paraId="612DB632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</w:p>
    <w:p w14:paraId="31B38B5C" w14:textId="77777777" w:rsidR="00D9664B" w:rsidRDefault="00D9664B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14:paraId="4FF6112D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Продовження додатка 1</w:t>
      </w:r>
    </w:p>
    <w:p w14:paraId="2DFDD380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Вид Заяви:</w:t>
      </w:r>
    </w:p>
    <w:p w14:paraId="7DA79B68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sz w:val="24"/>
          <w:szCs w:val="24"/>
        </w:rPr>
        <w:t>укладенням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 про надання послуг з проведення процедури акредитації кваліфікаційного центру;  </w:t>
      </w:r>
    </w:p>
    <w:p w14:paraId="2201D0AE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укладення Договору про надання послуг з проведення процедури акредитації кваліфікаційного центру.     </w:t>
      </w:r>
    </w:p>
    <w:p w14:paraId="3AAF6C44" w14:textId="77777777" w:rsidR="00D9664B" w:rsidRDefault="00D9664B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D94A5C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Увага!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Заповнення наступної інформації є обов'язковим лише у випадку прийняття заявником пропозиції на укладення Договору про надання послуг з проведення процедури акредитації кваліфікаційного центру (далі – Договір).</w:t>
      </w:r>
    </w:p>
    <w:p w14:paraId="0906AD93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 метою укласти Договір, заявник засвідчує позначкою</w:t>
      </w:r>
      <w:r>
        <w:t xml:space="preserve"> </w:t>
      </w:r>
      <w:sdt>
        <w:sdtPr>
          <w:tag w:val="goog_rdk_0"/>
          <w:id w:val="597278387"/>
        </w:sdtPr>
        <w:sdtEndPr/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☑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 про:</w:t>
      </w:r>
    </w:p>
    <w:p w14:paraId="603DA782" w14:textId="77777777" w:rsidR="00D9664B" w:rsidRDefault="00A054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ознайомлення з умовами Договору та нормативними документами, що регулюють процедуру акредитації кваліфікаційних центрів;</w:t>
      </w:r>
    </w:p>
    <w:p w14:paraId="38500E87" w14:textId="77777777" w:rsidR="00D9664B" w:rsidRDefault="00A054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повне розуміння змісту Договору, значень термінів і всіх його умов;</w:t>
      </w:r>
    </w:p>
    <w:p w14:paraId="724A24E3" w14:textId="77777777" w:rsidR="00D9664B" w:rsidRDefault="00A054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вільне волевиявлення укласти Договір, відповідно до його умов, шляхом приєднання до нього в повному обсязі;</w:t>
      </w:r>
    </w:p>
    <w:p w14:paraId="2175FC1F" w14:textId="77777777" w:rsidR="00D9664B" w:rsidRDefault="00A054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наявність у нього прав, визначених законодавством, у зв’язку із виконанням яких Заявник має право звертатися до Агентства з метою набуття ним, його структурним або відокремленим підрозділом статусу кваліфікаційного центру.</w:t>
      </w:r>
    </w:p>
    <w:p w14:paraId="4655FB37" w14:textId="77777777" w:rsidR="00D9664B" w:rsidRDefault="00D9664B">
      <w:p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B935188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Платіжні реквізити:</w:t>
      </w:r>
    </w:p>
    <w:p w14:paraId="0DABC579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Розрахунковий рахунок _______________</w:t>
      </w:r>
    </w:p>
    <w:p w14:paraId="11C35833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Назва банку:__________________________</w:t>
      </w:r>
    </w:p>
    <w:p w14:paraId="0E1B5A92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МФО банку:_________________________</w:t>
      </w:r>
    </w:p>
    <w:p w14:paraId="4A6E55CD" w14:textId="77777777" w:rsidR="00D9664B" w:rsidRDefault="00D9664B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DE6D3F" w14:textId="77777777" w:rsidR="00D9664B" w:rsidRDefault="00A054F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Заявник, який діє на законних підставах, підписавши цю Заяву укладає з Національним агентством кваліфікацій (далі – Агентство) Договір шляхом приєднання до всіх його умов в цілому.</w:t>
      </w:r>
    </w:p>
    <w:p w14:paraId="4111C036" w14:textId="77777777" w:rsidR="00D9664B" w:rsidRDefault="00A054F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Заявник не може запропонувати свої умови до Договору. Договір розміщено на вебсайті Агентства –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https://nqa.gov.ua/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14:paraId="6107A58A" w14:textId="77777777" w:rsidR="00D9664B" w:rsidRDefault="00D966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69BBC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Подання цієї Заяви є підставою для здійснення Агентством організаційних заходів з проведення процедури акредитації.</w:t>
      </w:r>
    </w:p>
    <w:p w14:paraId="64717E1F" w14:textId="77777777" w:rsidR="00D9664B" w:rsidRDefault="00D9664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04ACB" w14:textId="77777777" w:rsidR="00D9664B" w:rsidRDefault="00A054FD">
      <w:pPr>
        <w:keepNext/>
        <w:keepLines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Заявник може змінити своє рішення щодо укладення Договору лише до моменту прийняття Агентством рішення про проведення процедури акредитації кваліфікаційного центру.</w:t>
      </w:r>
    </w:p>
    <w:p w14:paraId="33423E4A" w14:textId="77777777" w:rsidR="00D9664B" w:rsidRDefault="00D9664B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F5C7022" w14:textId="77777777" w:rsidR="00D9664B" w:rsidRDefault="00D9664B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b"/>
        <w:tblW w:w="92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026"/>
        <w:gridCol w:w="2036"/>
        <w:gridCol w:w="3225"/>
      </w:tblGrid>
      <w:tr w:rsidR="00D9664B" w14:paraId="22EBA243" w14:textId="77777777">
        <w:tc>
          <w:tcPr>
            <w:tcW w:w="4026" w:type="dxa"/>
          </w:tcPr>
          <w:p w14:paraId="68467442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(уповноважена особа)</w:t>
            </w:r>
          </w:p>
        </w:tc>
        <w:tc>
          <w:tcPr>
            <w:tcW w:w="2036" w:type="dxa"/>
          </w:tcPr>
          <w:p w14:paraId="71E6F2BF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(підпис)</w:t>
            </w:r>
          </w:p>
        </w:tc>
        <w:tc>
          <w:tcPr>
            <w:tcW w:w="3225" w:type="dxa"/>
          </w:tcPr>
          <w:p w14:paraId="43FB835F" w14:textId="77777777" w:rsidR="00D9664B" w:rsidRDefault="00A05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(прізвище, ініціали)</w:t>
            </w:r>
          </w:p>
        </w:tc>
      </w:tr>
    </w:tbl>
    <w:p w14:paraId="44BCBA82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 _________ 20___ р.</w:t>
      </w:r>
    </w:p>
    <w:p w14:paraId="174BE2B9" w14:textId="77777777" w:rsidR="00D9664B" w:rsidRDefault="00D9664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459059" w14:textId="77777777" w:rsidR="00D9664B" w:rsidRDefault="00D9664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BF8890" w14:textId="77777777" w:rsidR="00D9664B" w:rsidRDefault="00A054FD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</w:t>
      </w:r>
    </w:p>
    <w:sectPr w:rsidR="00D9664B">
      <w:headerReference w:type="default" r:id="rId9"/>
      <w:pgSz w:w="11906" w:h="16838"/>
      <w:pgMar w:top="850" w:right="850" w:bottom="85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A5DD7" w14:textId="77777777" w:rsidR="00A054FD" w:rsidRDefault="00A054FD">
      <w:r>
        <w:separator/>
      </w:r>
    </w:p>
  </w:endnote>
  <w:endnote w:type="continuationSeparator" w:id="0">
    <w:p w14:paraId="6E92E965" w14:textId="77777777" w:rsidR="00A054FD" w:rsidRDefault="00A05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BF6229C-AAF6-45B3-992E-B8ED73BF66C3}"/>
  </w:font>
  <w:font w:name="Antiqua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335500F8-2606-45FD-A769-963FE744FB30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481913A8-7D2C-4683-AF0E-55F4B4CE561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ED4E1668-FD05-4983-A8FE-926A91587B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2FF2D" w14:textId="77777777" w:rsidR="00A054FD" w:rsidRDefault="00A054FD">
      <w:r>
        <w:separator/>
      </w:r>
    </w:p>
  </w:footnote>
  <w:footnote w:type="continuationSeparator" w:id="0">
    <w:p w14:paraId="531BDFF2" w14:textId="77777777" w:rsidR="00A054FD" w:rsidRDefault="00A05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262BE" w14:textId="77777777" w:rsidR="00D9664B" w:rsidRDefault="00A054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3692F0FC" w14:textId="77777777" w:rsidR="00D9664B" w:rsidRDefault="00D966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A22A6"/>
    <w:multiLevelType w:val="multilevel"/>
    <w:tmpl w:val="178471D0"/>
    <w:lvl w:ilvl="0">
      <w:start w:val="2"/>
      <w:numFmt w:val="bullet"/>
      <w:lvlText w:val="-"/>
      <w:lvlJc w:val="left"/>
      <w:pPr>
        <w:ind w:left="644" w:hanging="357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 w16cid:durableId="180369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64B"/>
    <w:rsid w:val="000B1E8C"/>
    <w:rsid w:val="001D3C03"/>
    <w:rsid w:val="002320D5"/>
    <w:rsid w:val="00A054FD"/>
    <w:rsid w:val="00D9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2DF6A"/>
  <w15:docId w15:val="{8361E224-7DE2-488C-9FE0-41E25CAC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iqua" w:eastAsia="Antiqua" w:hAnsi="Antiqua" w:cs="Antiqua"/>
        <w:sz w:val="26"/>
        <w:szCs w:val="26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Нормальний текст"/>
    <w:rsid w:val="00221AF4"/>
    <w:pPr>
      <w:spacing w:before="120"/>
      <w:ind w:firstLine="567"/>
    </w:pPr>
  </w:style>
  <w:style w:type="paragraph" w:customStyle="1" w:styleId="a5">
    <w:name w:val="Назва документа"/>
    <w:next w:val="a4"/>
    <w:rsid w:val="00221AF4"/>
    <w:pPr>
      <w:keepNext/>
      <w:keepLines/>
      <w:spacing w:before="240" w:after="240"/>
      <w:jc w:val="center"/>
    </w:pPr>
    <w:rPr>
      <w:b/>
    </w:rPr>
  </w:style>
  <w:style w:type="paragraph" w:customStyle="1" w:styleId="ShapkaDocumentu">
    <w:name w:val="Shapka Documentu"/>
    <w:rsid w:val="00221AF4"/>
    <w:pPr>
      <w:keepNext/>
      <w:keepLines/>
      <w:spacing w:after="240"/>
      <w:ind w:left="3969"/>
      <w:jc w:val="center"/>
    </w:pPr>
  </w:style>
  <w:style w:type="paragraph" w:styleId="a6">
    <w:name w:val="header"/>
    <w:link w:val="a7"/>
    <w:uiPriority w:val="99"/>
    <w:unhideWhenUsed/>
    <w:rsid w:val="001C492B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1C492B"/>
    <w:rPr>
      <w:rFonts w:ascii="Antiqua" w:eastAsia="Times New Roman" w:hAnsi="Antiqua" w:cs="Times New Roman"/>
      <w:sz w:val="26"/>
      <w:szCs w:val="20"/>
      <w:lang w:eastAsia="ru-RU"/>
    </w:rPr>
  </w:style>
  <w:style w:type="paragraph" w:styleId="a8">
    <w:name w:val="footer"/>
    <w:link w:val="a9"/>
    <w:uiPriority w:val="99"/>
    <w:unhideWhenUsed/>
    <w:rsid w:val="001C492B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1C492B"/>
    <w:rPr>
      <w:rFonts w:ascii="Antiqua" w:eastAsia="Times New Roman" w:hAnsi="Antiqua" w:cs="Times New Roman"/>
      <w:sz w:val="26"/>
      <w:szCs w:val="20"/>
      <w:lang w:eastAsia="ru-RU"/>
    </w:r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c">
    <w:name w:val="Hyperlink"/>
    <w:basedOn w:val="a0"/>
    <w:uiPriority w:val="99"/>
    <w:unhideWhenUsed/>
    <w:rsid w:val="00A161CD"/>
    <w:rPr>
      <w:color w:val="0563C1" w:themeColor="hyperlink"/>
      <w:u w:val="single"/>
    </w:rPr>
  </w:style>
  <w:style w:type="paragraph" w:styleId="ad">
    <w:name w:val="List Paragraph"/>
    <w:uiPriority w:val="34"/>
    <w:qFormat/>
    <w:rsid w:val="003120B6"/>
    <w:pPr>
      <w:ind w:left="720"/>
      <w:contextualSpacing/>
    </w:p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annotation text"/>
    <w:link w:val="af3"/>
    <w:uiPriority w:val="99"/>
    <w:semiHidden/>
    <w:unhideWhenUsed/>
    <w:rPr>
      <w:sz w:val="20"/>
    </w:rPr>
  </w:style>
  <w:style w:type="character" w:customStyle="1" w:styleId="af3">
    <w:name w:val="Текст примітки Знак"/>
    <w:basedOn w:val="a0"/>
    <w:link w:val="af2"/>
    <w:uiPriority w:val="99"/>
    <w:semiHidden/>
    <w:rPr>
      <w:rFonts w:eastAsia="Times New Roman" w:cs="Times New Roman"/>
      <w:sz w:val="20"/>
      <w:szCs w:val="20"/>
      <w:lang w:eastAsia="ru-RU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c">
    <w:name w:val="Revision"/>
    <w:hidden/>
    <w:uiPriority w:val="99"/>
    <w:semiHidden/>
    <w:rsid w:val="00A05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qa.gov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GW2DOKX53axsaM7b9LkMfoO4Mw==">CgMxLjAaMAoBMBIrCikIB0IlChFRdWF0dHJvY2VudG8gU2FucxIQQXJpYWwgVW5pY29kZSBNUzgAciExSXk3MFF2ZE4yNGlCakNQbXZTZ1lPZkw4M1FIOWdLSUY=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2219</Words>
  <Characters>1266</Characters>
  <Application>Microsoft Office Word</Application>
  <DocSecurity>0</DocSecurity>
  <Lines>10</Lines>
  <Paragraphs>6</Paragraphs>
  <ScaleCrop>false</ScaleCrop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Світлана Олександрівна</dc:creator>
  <cp:lastModifiedBy>Кушнір Іван Олександрович</cp:lastModifiedBy>
  <cp:revision>3</cp:revision>
  <dcterms:created xsi:type="dcterms:W3CDTF">2026-01-19T12:28:00Z</dcterms:created>
  <dcterms:modified xsi:type="dcterms:W3CDTF">2026-01-19T12:37:00Z</dcterms:modified>
</cp:coreProperties>
</file>