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8B" w:rsidRPr="0082628B" w:rsidRDefault="0082628B" w:rsidP="0082628B">
      <w:pPr>
        <w:pStyle w:val="rvps6"/>
        <w:shd w:val="clear" w:color="auto" w:fill="FFFFFF"/>
        <w:spacing w:before="0" w:beforeAutospacing="0" w:after="0" w:afterAutospacing="0"/>
        <w:ind w:firstLine="567"/>
        <w:jc w:val="center"/>
        <w:rPr>
          <w:rStyle w:val="rvts23"/>
          <w:b/>
          <w:bCs/>
          <w:sz w:val="28"/>
          <w:szCs w:val="28"/>
        </w:rPr>
      </w:pPr>
      <w:r w:rsidRPr="0082628B">
        <w:rPr>
          <w:rStyle w:val="rvts23"/>
          <w:b/>
          <w:bCs/>
          <w:sz w:val="28"/>
          <w:szCs w:val="28"/>
        </w:rPr>
        <w:t>ПОРІВНЯЛЬНА ТАБЛИЦЯ</w:t>
      </w:r>
    </w:p>
    <w:p w:rsidR="0082628B" w:rsidRPr="0082628B" w:rsidRDefault="0082628B" w:rsidP="0067070C">
      <w:pPr>
        <w:pStyle w:val="rvps6"/>
        <w:shd w:val="clear" w:color="auto" w:fill="FFFFFF"/>
        <w:spacing w:before="0" w:beforeAutospacing="0" w:after="0" w:afterAutospacing="0"/>
        <w:ind w:firstLine="567"/>
        <w:jc w:val="center"/>
        <w:rPr>
          <w:rStyle w:val="rvts23"/>
          <w:b/>
          <w:bCs/>
          <w:sz w:val="28"/>
          <w:szCs w:val="28"/>
        </w:rPr>
      </w:pPr>
      <w:r w:rsidRPr="0082628B">
        <w:rPr>
          <w:rStyle w:val="rvts23"/>
          <w:b/>
          <w:bCs/>
          <w:sz w:val="28"/>
          <w:szCs w:val="28"/>
        </w:rPr>
        <w:t xml:space="preserve">до проєкту наказу Міністерства освіти і науки України «Про </w:t>
      </w:r>
      <w:r w:rsidR="0067070C">
        <w:rPr>
          <w:rStyle w:val="rvts23"/>
          <w:b/>
          <w:bCs/>
          <w:sz w:val="28"/>
          <w:szCs w:val="28"/>
        </w:rPr>
        <w:t xml:space="preserve">внесення змін до Порядку </w:t>
      </w:r>
      <w:r w:rsidR="0067070C" w:rsidRPr="0082628B">
        <w:rPr>
          <w:rStyle w:val="rvts23"/>
          <w:b/>
          <w:bCs/>
          <w:sz w:val="28"/>
          <w:szCs w:val="28"/>
        </w:rPr>
        <w:t>проведення позапланових перевірок суб’єктів освітньої діяльності</w:t>
      </w:r>
      <w:r w:rsidRPr="0082628B">
        <w:rPr>
          <w:rStyle w:val="rvts23"/>
          <w:b/>
          <w:bCs/>
          <w:sz w:val="28"/>
          <w:szCs w:val="28"/>
        </w:rPr>
        <w:t>»</w:t>
      </w:r>
      <w:r w:rsidR="005D4547">
        <w:rPr>
          <w:rStyle w:val="rvts23"/>
          <w:b/>
          <w:bCs/>
          <w:sz w:val="28"/>
          <w:szCs w:val="28"/>
        </w:rPr>
        <w:t xml:space="preserve"> </w:t>
      </w:r>
    </w:p>
    <w:p w:rsidR="0082628B" w:rsidRPr="0082628B" w:rsidRDefault="0082628B">
      <w:pPr>
        <w:rPr>
          <w:rFonts w:ascii="Times New Roman" w:hAnsi="Times New Roman" w:cs="Times New Roman"/>
          <w:sz w:val="28"/>
          <w:szCs w:val="28"/>
        </w:rPr>
      </w:pPr>
    </w:p>
    <w:tbl>
      <w:tblPr>
        <w:tblStyle w:val="a4"/>
        <w:tblW w:w="15314" w:type="dxa"/>
        <w:tblLook w:val="04A0" w:firstRow="1" w:lastRow="0" w:firstColumn="1" w:lastColumn="0" w:noHBand="0" w:noVBand="1"/>
      </w:tblPr>
      <w:tblGrid>
        <w:gridCol w:w="508"/>
        <w:gridCol w:w="1676"/>
        <w:gridCol w:w="2592"/>
        <w:gridCol w:w="2764"/>
        <w:gridCol w:w="506"/>
        <w:gridCol w:w="1676"/>
        <w:gridCol w:w="3173"/>
        <w:gridCol w:w="2419"/>
      </w:tblGrid>
      <w:tr w:rsidR="0082628B" w:rsidRPr="0082628B" w:rsidTr="007F3681">
        <w:trPr>
          <w:trHeight w:val="834"/>
        </w:trPr>
        <w:tc>
          <w:tcPr>
            <w:tcW w:w="7540" w:type="dxa"/>
            <w:gridSpan w:val="4"/>
            <w:vAlign w:val="center"/>
          </w:tcPr>
          <w:p w:rsidR="0082628B" w:rsidRPr="0082628B" w:rsidRDefault="0082628B" w:rsidP="008A61BA">
            <w:pPr>
              <w:pStyle w:val="rvps6"/>
              <w:shd w:val="clear" w:color="auto" w:fill="FFFFFF"/>
              <w:spacing w:before="0" w:beforeAutospacing="0" w:after="0" w:afterAutospacing="0"/>
              <w:ind w:firstLine="567"/>
              <w:jc w:val="center"/>
              <w:rPr>
                <w:rStyle w:val="rvts23"/>
                <w:b/>
                <w:bCs/>
                <w:sz w:val="28"/>
                <w:szCs w:val="28"/>
              </w:rPr>
            </w:pPr>
            <w:r w:rsidRPr="0082628B">
              <w:rPr>
                <w:rStyle w:val="rvts23"/>
                <w:b/>
                <w:bCs/>
                <w:sz w:val="28"/>
                <w:szCs w:val="28"/>
              </w:rPr>
              <w:t>Зміст положення акта законодавства</w:t>
            </w:r>
          </w:p>
        </w:tc>
        <w:tc>
          <w:tcPr>
            <w:tcW w:w="7774" w:type="dxa"/>
            <w:gridSpan w:val="4"/>
            <w:vAlign w:val="center"/>
          </w:tcPr>
          <w:p w:rsidR="0082628B" w:rsidRPr="0082628B" w:rsidRDefault="0082628B" w:rsidP="0082628B">
            <w:pPr>
              <w:pStyle w:val="rvps6"/>
              <w:shd w:val="clear" w:color="auto" w:fill="FFFFFF"/>
              <w:spacing w:before="0" w:beforeAutospacing="0" w:after="0" w:afterAutospacing="0"/>
              <w:ind w:firstLine="567"/>
              <w:jc w:val="center"/>
              <w:rPr>
                <w:rStyle w:val="rvts23"/>
                <w:b/>
                <w:bCs/>
                <w:sz w:val="28"/>
                <w:szCs w:val="28"/>
              </w:rPr>
            </w:pPr>
            <w:r w:rsidRPr="0082628B">
              <w:rPr>
                <w:rStyle w:val="rvts23"/>
                <w:b/>
                <w:bCs/>
                <w:sz w:val="28"/>
                <w:szCs w:val="28"/>
              </w:rPr>
              <w:t>Зміст</w:t>
            </w:r>
            <w:r>
              <w:rPr>
                <w:rStyle w:val="rvts23"/>
                <w:b/>
                <w:bCs/>
                <w:sz w:val="28"/>
                <w:szCs w:val="28"/>
              </w:rPr>
              <w:t xml:space="preserve"> </w:t>
            </w:r>
            <w:r w:rsidRPr="0082628B">
              <w:rPr>
                <w:rStyle w:val="rvts23"/>
                <w:b/>
                <w:bCs/>
                <w:sz w:val="28"/>
                <w:szCs w:val="28"/>
              </w:rPr>
              <w:t>відповідного</w:t>
            </w:r>
            <w:r>
              <w:rPr>
                <w:rStyle w:val="rvts23"/>
                <w:b/>
                <w:bCs/>
              </w:rPr>
              <w:t xml:space="preserve"> </w:t>
            </w:r>
            <w:r w:rsidRPr="0082628B">
              <w:rPr>
                <w:rStyle w:val="rvts23"/>
                <w:b/>
                <w:bCs/>
                <w:sz w:val="28"/>
                <w:szCs w:val="28"/>
              </w:rPr>
              <w:t>положення</w:t>
            </w:r>
            <w:r>
              <w:rPr>
                <w:rStyle w:val="rvts23"/>
                <w:b/>
                <w:bCs/>
              </w:rPr>
              <w:t xml:space="preserve"> </w:t>
            </w:r>
            <w:r w:rsidRPr="0082628B">
              <w:rPr>
                <w:rStyle w:val="rvts23"/>
                <w:b/>
                <w:bCs/>
                <w:sz w:val="28"/>
                <w:szCs w:val="28"/>
              </w:rPr>
              <w:t>проекту</w:t>
            </w:r>
            <w:r>
              <w:rPr>
                <w:rStyle w:val="rvts23"/>
                <w:b/>
                <w:bCs/>
              </w:rPr>
              <w:t xml:space="preserve"> </w:t>
            </w:r>
            <w:r w:rsidRPr="0082628B">
              <w:rPr>
                <w:rStyle w:val="rvts23"/>
                <w:b/>
                <w:bCs/>
                <w:sz w:val="28"/>
                <w:szCs w:val="28"/>
              </w:rPr>
              <w:t>акта</w:t>
            </w:r>
          </w:p>
        </w:tc>
      </w:tr>
      <w:tr w:rsidR="00A649BB" w:rsidRPr="0082628B" w:rsidTr="007F3681">
        <w:trPr>
          <w:trHeight w:val="834"/>
        </w:trPr>
        <w:tc>
          <w:tcPr>
            <w:tcW w:w="15314" w:type="dxa"/>
            <w:gridSpan w:val="8"/>
          </w:tcPr>
          <w:p w:rsidR="00A649BB" w:rsidRPr="00A649BB" w:rsidRDefault="00A649BB" w:rsidP="007F3681">
            <w:pPr>
              <w:pStyle w:val="rvps6"/>
              <w:shd w:val="clear" w:color="auto" w:fill="FFFFFF"/>
              <w:spacing w:before="0" w:beforeAutospacing="0" w:after="0" w:afterAutospacing="0"/>
              <w:jc w:val="center"/>
              <w:rPr>
                <w:b/>
                <w:bCs/>
                <w:sz w:val="28"/>
                <w:szCs w:val="28"/>
              </w:rPr>
            </w:pPr>
            <w:r w:rsidRPr="0082628B">
              <w:rPr>
                <w:rStyle w:val="rvts23"/>
                <w:b/>
                <w:bCs/>
                <w:sz w:val="28"/>
                <w:szCs w:val="28"/>
              </w:rPr>
              <w:t>ПОРЯДОК</w:t>
            </w:r>
            <w:r w:rsidRPr="0082628B">
              <w:rPr>
                <w:sz w:val="28"/>
                <w:szCs w:val="28"/>
              </w:rPr>
              <w:br/>
            </w:r>
            <w:r w:rsidRPr="0082628B">
              <w:rPr>
                <w:rStyle w:val="rvts23"/>
                <w:b/>
                <w:bCs/>
                <w:sz w:val="28"/>
                <w:szCs w:val="28"/>
              </w:rPr>
              <w:t>проведення позапланових перевірок суб’єктів освітньої діяльності</w:t>
            </w:r>
          </w:p>
        </w:tc>
      </w:tr>
      <w:tr w:rsidR="0083578E" w:rsidRPr="0082628B" w:rsidTr="007F3681">
        <w:tc>
          <w:tcPr>
            <w:tcW w:w="7540" w:type="dxa"/>
            <w:gridSpan w:val="4"/>
          </w:tcPr>
          <w:p w:rsidR="0083578E" w:rsidRPr="0082628B" w:rsidRDefault="005535F3" w:rsidP="00D61CCB">
            <w:pPr>
              <w:pStyle w:val="rvps2"/>
              <w:shd w:val="clear" w:color="auto" w:fill="FFFFFF"/>
              <w:spacing w:before="0" w:beforeAutospacing="0" w:after="0" w:afterAutospacing="0"/>
              <w:ind w:firstLine="567"/>
              <w:jc w:val="both"/>
              <w:rPr>
                <w:sz w:val="28"/>
                <w:szCs w:val="28"/>
              </w:rPr>
            </w:pPr>
            <w:bookmarkStart w:id="0" w:name="n32"/>
            <w:bookmarkEnd w:id="0"/>
            <w:r w:rsidRPr="005535F3">
              <w:rPr>
                <w:sz w:val="28"/>
                <w:szCs w:val="28"/>
              </w:rPr>
              <w:t xml:space="preserve">1. Цей Порядок визначає механізм проведення позапланових перевірок суб’єктів освітньої діяльності, що забезпечують здобуття дошкільної, позашкільної, професійної </w:t>
            </w:r>
            <w:r w:rsidRPr="005535F3">
              <w:rPr>
                <w:b/>
                <w:i/>
                <w:strike/>
                <w:sz w:val="28"/>
                <w:szCs w:val="28"/>
              </w:rPr>
              <w:t>(професійно-технічної)</w:t>
            </w:r>
            <w:r w:rsidRPr="005535F3">
              <w:rPr>
                <w:sz w:val="28"/>
                <w:szCs w:val="28"/>
              </w:rPr>
              <w:t>, фахової передвищої, вищої освіти, незалежно від їх типу, підпорядкування та форми власності (далі - суб’єкти освітньої діяльності), щодо додержання ними вимог законодавства у відповідній сфері освіти.</w:t>
            </w:r>
          </w:p>
        </w:tc>
        <w:tc>
          <w:tcPr>
            <w:tcW w:w="7774" w:type="dxa"/>
            <w:gridSpan w:val="4"/>
          </w:tcPr>
          <w:p w:rsidR="0083578E" w:rsidRPr="0082628B" w:rsidRDefault="00091837" w:rsidP="00D61CCB">
            <w:pPr>
              <w:pStyle w:val="rvps2"/>
              <w:shd w:val="clear" w:color="auto" w:fill="FFFFFF"/>
              <w:spacing w:before="0" w:beforeAutospacing="0" w:after="0" w:afterAutospacing="0"/>
              <w:ind w:firstLine="567"/>
              <w:jc w:val="both"/>
              <w:rPr>
                <w:sz w:val="28"/>
                <w:szCs w:val="28"/>
              </w:rPr>
            </w:pPr>
            <w:r w:rsidRPr="00091837">
              <w:rPr>
                <w:sz w:val="28"/>
                <w:szCs w:val="28"/>
              </w:rPr>
              <w:t>1. Цей Порядок визначає механізм проведення позапланових перевірок суб’єктів освітньої діяльності, що забезпечують здобуття дошкільної, позашкільної, професійної, фахової передвищої, вищої освіти, незалежно від їх типу, підпорядкування та форми власності (далі - суб’єкти освітньої діяльності), щодо додержання ними вимог законодавства у відповідній сфері освіти.</w:t>
            </w:r>
          </w:p>
        </w:tc>
      </w:tr>
      <w:tr w:rsidR="00091837" w:rsidRPr="0082628B" w:rsidTr="007F3681">
        <w:trPr>
          <w:trHeight w:val="472"/>
        </w:trPr>
        <w:tc>
          <w:tcPr>
            <w:tcW w:w="7540" w:type="dxa"/>
            <w:gridSpan w:val="4"/>
            <w:vMerge w:val="restart"/>
          </w:tcPr>
          <w:p w:rsidR="00091837" w:rsidRPr="0082628B" w:rsidRDefault="00091837" w:rsidP="00D61CCB">
            <w:pPr>
              <w:pStyle w:val="rvps2"/>
              <w:shd w:val="clear" w:color="auto" w:fill="FFFFFF"/>
              <w:spacing w:before="0" w:beforeAutospacing="0" w:after="0" w:afterAutospacing="0"/>
              <w:ind w:firstLine="567"/>
              <w:jc w:val="both"/>
              <w:rPr>
                <w:sz w:val="28"/>
                <w:szCs w:val="28"/>
              </w:rPr>
            </w:pPr>
            <w:bookmarkStart w:id="1" w:name="n33"/>
            <w:bookmarkEnd w:id="1"/>
            <w:r w:rsidRPr="00091837">
              <w:rPr>
                <w:sz w:val="28"/>
                <w:szCs w:val="28"/>
              </w:rPr>
              <w:t>2. Цей Порядок розроблений відповідно до Законів України</w:t>
            </w:r>
            <w:r w:rsidR="0046162F">
              <w:rPr>
                <w:sz w:val="28"/>
                <w:szCs w:val="28"/>
              </w:rPr>
              <w:t xml:space="preserve"> </w:t>
            </w:r>
            <w:hyperlink r:id="rId7" w:tgtFrame="_blank" w:history="1">
              <w:r w:rsidRPr="00091837">
                <w:rPr>
                  <w:sz w:val="28"/>
                  <w:szCs w:val="28"/>
                </w:rPr>
                <w:t>«Про освіту»</w:t>
              </w:r>
            </w:hyperlink>
            <w:r w:rsidRPr="00091837">
              <w:rPr>
                <w:sz w:val="28"/>
                <w:szCs w:val="28"/>
              </w:rPr>
              <w:t>,</w:t>
            </w:r>
            <w:r w:rsidR="0046162F">
              <w:rPr>
                <w:sz w:val="28"/>
                <w:szCs w:val="28"/>
              </w:rPr>
              <w:t xml:space="preserve"> </w:t>
            </w:r>
            <w:hyperlink r:id="rId8" w:tgtFrame="_blank" w:history="1">
              <w:r w:rsidRPr="00091837">
                <w:rPr>
                  <w:sz w:val="28"/>
                  <w:szCs w:val="28"/>
                </w:rPr>
                <w:t>«Про основні засади державного нагляду (контролю) у сфері господарської діяльності»</w:t>
              </w:r>
            </w:hyperlink>
            <w:r w:rsidRPr="00091837">
              <w:rPr>
                <w:sz w:val="28"/>
                <w:szCs w:val="28"/>
              </w:rPr>
              <w:t>,</w:t>
            </w:r>
            <w:r w:rsidR="0046162F">
              <w:rPr>
                <w:sz w:val="28"/>
                <w:szCs w:val="28"/>
              </w:rPr>
              <w:t xml:space="preserve"> </w:t>
            </w:r>
            <w:hyperlink r:id="rId9" w:tgtFrame="_blank" w:history="1">
              <w:r w:rsidRPr="00091837">
                <w:rPr>
                  <w:sz w:val="28"/>
                  <w:szCs w:val="28"/>
                </w:rPr>
                <w:t>«Про адміністративну процедуру»</w:t>
              </w:r>
            </w:hyperlink>
            <w:r w:rsidRPr="00091837">
              <w:rPr>
                <w:sz w:val="28"/>
                <w:szCs w:val="28"/>
              </w:rPr>
              <w:t>.</w:t>
            </w:r>
          </w:p>
        </w:tc>
        <w:tc>
          <w:tcPr>
            <w:tcW w:w="7774" w:type="dxa"/>
            <w:gridSpan w:val="4"/>
            <w:vMerge w:val="restart"/>
          </w:tcPr>
          <w:p w:rsidR="00091837" w:rsidRPr="0082628B" w:rsidRDefault="00091837" w:rsidP="00D61CCB">
            <w:pPr>
              <w:pStyle w:val="rvps2"/>
              <w:shd w:val="clear" w:color="auto" w:fill="FFFFFF"/>
              <w:spacing w:before="0" w:beforeAutospacing="0" w:after="0" w:afterAutospacing="0"/>
              <w:ind w:firstLine="567"/>
              <w:jc w:val="both"/>
              <w:rPr>
                <w:sz w:val="28"/>
                <w:szCs w:val="28"/>
              </w:rPr>
            </w:pPr>
            <w:r w:rsidRPr="00091837">
              <w:rPr>
                <w:sz w:val="28"/>
                <w:szCs w:val="28"/>
              </w:rPr>
              <w:t>2. Цей Порядок розроблений відповідно до Законів України</w:t>
            </w:r>
            <w:r w:rsidR="0046162F">
              <w:rPr>
                <w:sz w:val="28"/>
                <w:szCs w:val="28"/>
              </w:rPr>
              <w:t xml:space="preserve"> </w:t>
            </w:r>
            <w:hyperlink r:id="rId10" w:tgtFrame="_blank" w:history="1">
              <w:r w:rsidRPr="00091837">
                <w:rPr>
                  <w:sz w:val="28"/>
                  <w:szCs w:val="28"/>
                </w:rPr>
                <w:t>«Про освіту»</w:t>
              </w:r>
            </w:hyperlink>
            <w:r w:rsidRPr="00091837">
              <w:rPr>
                <w:sz w:val="28"/>
                <w:szCs w:val="28"/>
              </w:rPr>
              <w:t>,</w:t>
            </w:r>
            <w:r w:rsidR="0046162F">
              <w:rPr>
                <w:sz w:val="28"/>
                <w:szCs w:val="28"/>
              </w:rPr>
              <w:t xml:space="preserve"> </w:t>
            </w:r>
            <w:hyperlink r:id="rId11" w:tgtFrame="_blank" w:history="1">
              <w:r w:rsidRPr="00091837">
                <w:rPr>
                  <w:sz w:val="28"/>
                  <w:szCs w:val="28"/>
                </w:rPr>
                <w:t>«Про основні засади державного нагляду (контролю) у сфері господарської діяльності»</w:t>
              </w:r>
            </w:hyperlink>
            <w:r w:rsidRPr="00091837">
              <w:rPr>
                <w:sz w:val="28"/>
                <w:szCs w:val="28"/>
              </w:rPr>
              <w:t>,</w:t>
            </w:r>
            <w:r w:rsidR="0046162F">
              <w:rPr>
                <w:sz w:val="28"/>
                <w:szCs w:val="28"/>
              </w:rPr>
              <w:t xml:space="preserve"> </w:t>
            </w:r>
            <w:hyperlink r:id="rId12" w:tgtFrame="_blank" w:history="1">
              <w:r w:rsidRPr="00091837">
                <w:rPr>
                  <w:sz w:val="28"/>
                  <w:szCs w:val="28"/>
                </w:rPr>
                <w:t>«Про адміністративну процедуру»</w:t>
              </w:r>
            </w:hyperlink>
            <w:r w:rsidRPr="00091837">
              <w:rPr>
                <w:sz w:val="28"/>
                <w:szCs w:val="28"/>
              </w:rPr>
              <w:t>.</w:t>
            </w:r>
          </w:p>
        </w:tc>
      </w:tr>
      <w:tr w:rsidR="0083578E" w:rsidRPr="0082628B" w:rsidTr="007F3681">
        <w:trPr>
          <w:trHeight w:val="472"/>
        </w:trPr>
        <w:tc>
          <w:tcPr>
            <w:tcW w:w="7540" w:type="dxa"/>
            <w:gridSpan w:val="4"/>
            <w:vMerge/>
          </w:tcPr>
          <w:p w:rsidR="0083578E" w:rsidRPr="0082628B" w:rsidRDefault="0083578E" w:rsidP="00D61CCB">
            <w:pPr>
              <w:pStyle w:val="rvps2"/>
              <w:shd w:val="clear" w:color="auto" w:fill="FFFFFF"/>
              <w:spacing w:before="0" w:beforeAutospacing="0" w:after="0" w:afterAutospacing="0"/>
              <w:ind w:firstLine="567"/>
              <w:jc w:val="both"/>
              <w:rPr>
                <w:sz w:val="28"/>
                <w:szCs w:val="28"/>
                <w:highlight w:val="yellow"/>
              </w:rPr>
            </w:pPr>
          </w:p>
        </w:tc>
        <w:tc>
          <w:tcPr>
            <w:tcW w:w="7774" w:type="dxa"/>
            <w:gridSpan w:val="4"/>
            <w:vMerge/>
          </w:tcPr>
          <w:p w:rsidR="0083578E" w:rsidRPr="0082628B" w:rsidRDefault="0083578E" w:rsidP="00D61CCB">
            <w:pPr>
              <w:pStyle w:val="rvps2"/>
              <w:shd w:val="clear" w:color="auto" w:fill="FFFFFF"/>
              <w:spacing w:before="0" w:beforeAutospacing="0" w:after="0" w:afterAutospacing="0"/>
              <w:ind w:firstLine="567"/>
              <w:jc w:val="both"/>
              <w:rPr>
                <w:b/>
                <w:sz w:val="28"/>
                <w:szCs w:val="28"/>
              </w:rPr>
            </w:pPr>
          </w:p>
        </w:tc>
      </w:tr>
      <w:tr w:rsidR="0083578E" w:rsidRPr="0082628B" w:rsidTr="007F3681">
        <w:tc>
          <w:tcPr>
            <w:tcW w:w="7540" w:type="dxa"/>
            <w:gridSpan w:val="4"/>
          </w:tcPr>
          <w:p w:rsidR="0083578E" w:rsidRPr="0082628B" w:rsidRDefault="0083578E" w:rsidP="00D61CCB">
            <w:pPr>
              <w:pStyle w:val="rvps2"/>
              <w:shd w:val="clear" w:color="auto" w:fill="FFFFFF"/>
              <w:spacing w:before="0" w:beforeAutospacing="0" w:after="0" w:afterAutospacing="0"/>
              <w:ind w:firstLine="567"/>
              <w:jc w:val="both"/>
              <w:rPr>
                <w:sz w:val="28"/>
                <w:szCs w:val="28"/>
              </w:rPr>
            </w:pPr>
            <w:bookmarkStart w:id="2" w:name="n34"/>
            <w:bookmarkEnd w:id="2"/>
            <w:r w:rsidRPr="0082628B">
              <w:rPr>
                <w:sz w:val="28"/>
                <w:szCs w:val="28"/>
              </w:rPr>
              <w:t>3. У цьому Порядку терміни вживаються у таких значеннях:</w:t>
            </w:r>
          </w:p>
        </w:tc>
        <w:tc>
          <w:tcPr>
            <w:tcW w:w="7774" w:type="dxa"/>
            <w:gridSpan w:val="4"/>
          </w:tcPr>
          <w:p w:rsidR="0083578E" w:rsidRPr="0082628B" w:rsidRDefault="0083578E" w:rsidP="00D61CCB">
            <w:pPr>
              <w:pStyle w:val="rvps2"/>
              <w:shd w:val="clear" w:color="auto" w:fill="FFFFFF"/>
              <w:spacing w:before="0" w:beforeAutospacing="0" w:after="0" w:afterAutospacing="0"/>
              <w:ind w:firstLine="567"/>
              <w:jc w:val="both"/>
              <w:rPr>
                <w:sz w:val="28"/>
                <w:szCs w:val="28"/>
              </w:rPr>
            </w:pPr>
            <w:r w:rsidRPr="0082628B">
              <w:rPr>
                <w:sz w:val="28"/>
                <w:szCs w:val="28"/>
              </w:rPr>
              <w:t>3. У цьому Порядку терміни вживаються у таких значеннях:</w:t>
            </w:r>
          </w:p>
        </w:tc>
      </w:tr>
      <w:tr w:rsidR="0083578E" w:rsidRPr="0082628B" w:rsidTr="007F3681">
        <w:tc>
          <w:tcPr>
            <w:tcW w:w="7540" w:type="dxa"/>
            <w:gridSpan w:val="4"/>
          </w:tcPr>
          <w:p w:rsidR="0083578E" w:rsidRPr="0082628B" w:rsidRDefault="0083578E" w:rsidP="00D61CCB">
            <w:pPr>
              <w:pStyle w:val="rvps2"/>
              <w:shd w:val="clear" w:color="auto" w:fill="FFFFFF"/>
              <w:spacing w:before="0" w:beforeAutospacing="0" w:after="0" w:afterAutospacing="0"/>
              <w:ind w:firstLine="567"/>
              <w:jc w:val="both"/>
              <w:rPr>
                <w:sz w:val="28"/>
                <w:szCs w:val="28"/>
              </w:rPr>
            </w:pPr>
            <w:bookmarkStart w:id="3" w:name="n35"/>
            <w:bookmarkEnd w:id="3"/>
            <w:r w:rsidRPr="0082628B">
              <w:rPr>
                <w:sz w:val="28"/>
                <w:szCs w:val="28"/>
              </w:rPr>
              <w:t xml:space="preserve">акт </w:t>
            </w:r>
            <w:r w:rsidRPr="0082628B">
              <w:rPr>
                <w:b/>
                <w:i/>
                <w:strike/>
                <w:sz w:val="28"/>
                <w:szCs w:val="28"/>
              </w:rPr>
              <w:t>позапланової</w:t>
            </w:r>
            <w:r w:rsidRPr="0082628B">
              <w:rPr>
                <w:sz w:val="28"/>
                <w:szCs w:val="28"/>
              </w:rPr>
              <w:t xml:space="preserve"> перевірки - документ, що складається за результатами проведення перевірки суб’єкта освітньої діяльності щодо додержання ним вимог законодавства у відповідній сфері освіти;</w:t>
            </w:r>
          </w:p>
        </w:tc>
        <w:tc>
          <w:tcPr>
            <w:tcW w:w="7774" w:type="dxa"/>
            <w:gridSpan w:val="4"/>
          </w:tcPr>
          <w:p w:rsidR="0083578E" w:rsidRPr="0082628B" w:rsidRDefault="0083578E" w:rsidP="00D61CCB">
            <w:pPr>
              <w:pStyle w:val="rvps2"/>
              <w:shd w:val="clear" w:color="auto" w:fill="FFFFFF"/>
              <w:spacing w:before="0" w:beforeAutospacing="0" w:after="0" w:afterAutospacing="0"/>
              <w:ind w:firstLine="567"/>
              <w:jc w:val="both"/>
              <w:rPr>
                <w:sz w:val="28"/>
                <w:szCs w:val="28"/>
              </w:rPr>
            </w:pPr>
            <w:r w:rsidRPr="0082628B">
              <w:rPr>
                <w:sz w:val="28"/>
                <w:szCs w:val="28"/>
              </w:rPr>
              <w:t>акт перевірки - документ, що складається за результатами проведення перевірки суб’єкта освітньої діяльності щодо додержання ним вимог законодавства у відповідній сфері освіти;</w:t>
            </w:r>
          </w:p>
        </w:tc>
      </w:tr>
      <w:tr w:rsidR="0083578E" w:rsidRPr="0082628B" w:rsidTr="007F3681">
        <w:tc>
          <w:tcPr>
            <w:tcW w:w="7540" w:type="dxa"/>
            <w:gridSpan w:val="4"/>
          </w:tcPr>
          <w:p w:rsidR="0083578E" w:rsidRPr="0082628B" w:rsidRDefault="0083578E" w:rsidP="003B5619">
            <w:pPr>
              <w:pStyle w:val="rvps2"/>
              <w:shd w:val="clear" w:color="auto" w:fill="FFFFFF"/>
              <w:spacing w:after="150"/>
              <w:ind w:firstLine="567"/>
              <w:jc w:val="both"/>
              <w:rPr>
                <w:b/>
                <w:sz w:val="28"/>
                <w:szCs w:val="28"/>
              </w:rPr>
            </w:pPr>
            <w:r w:rsidRPr="0082628B">
              <w:rPr>
                <w:b/>
                <w:sz w:val="28"/>
                <w:szCs w:val="28"/>
              </w:rPr>
              <w:lastRenderedPageBreak/>
              <w:t>Відсутній</w:t>
            </w:r>
          </w:p>
        </w:tc>
        <w:tc>
          <w:tcPr>
            <w:tcW w:w="7774" w:type="dxa"/>
            <w:gridSpan w:val="4"/>
          </w:tcPr>
          <w:p w:rsidR="0083578E" w:rsidRPr="0082628B" w:rsidRDefault="0083578E" w:rsidP="00B45EEC">
            <w:pPr>
              <w:pStyle w:val="rvps2"/>
              <w:shd w:val="clear" w:color="auto" w:fill="FFFFFF"/>
              <w:spacing w:after="150"/>
              <w:ind w:firstLine="567"/>
              <w:jc w:val="both"/>
              <w:rPr>
                <w:b/>
                <w:sz w:val="28"/>
                <w:szCs w:val="28"/>
              </w:rPr>
            </w:pPr>
            <w:r w:rsidRPr="0082628B">
              <w:rPr>
                <w:b/>
                <w:sz w:val="28"/>
                <w:szCs w:val="28"/>
              </w:rPr>
              <w:t>єдина справа – сукупність документів, матеріалів, іншої відображеної та задокументованої будь-якими засобами та на будь-яких носіях інформації, що були отримані або створені в процесі проведення позапланової перевірки, у тому числі перевірки виконання розпорядження про усунення порушень вимог законодавства (у разі проведення), щодо певного суб’єкта освітньої діяльності та зібрані в окрему папку(и) та/або коробку(и) тощо (у разі значного обсягу документів, матеріалів);</w:t>
            </w:r>
          </w:p>
        </w:tc>
      </w:tr>
      <w:tr w:rsidR="0083578E" w:rsidRPr="0082628B" w:rsidTr="007F3681">
        <w:tc>
          <w:tcPr>
            <w:tcW w:w="7540" w:type="dxa"/>
            <w:gridSpan w:val="4"/>
          </w:tcPr>
          <w:p w:rsidR="0083578E" w:rsidRPr="0082628B" w:rsidRDefault="0083578E" w:rsidP="003B5619">
            <w:pPr>
              <w:pStyle w:val="rvps2"/>
              <w:shd w:val="clear" w:color="auto" w:fill="FFFFFF"/>
              <w:spacing w:before="0" w:beforeAutospacing="0" w:after="150" w:afterAutospacing="0"/>
              <w:ind w:firstLine="567"/>
              <w:jc w:val="both"/>
              <w:rPr>
                <w:sz w:val="28"/>
                <w:szCs w:val="28"/>
              </w:rPr>
            </w:pPr>
            <w:bookmarkStart w:id="4" w:name="n36"/>
            <w:bookmarkEnd w:id="4"/>
            <w:r w:rsidRPr="0082628B">
              <w:rPr>
                <w:sz w:val="28"/>
                <w:szCs w:val="28"/>
              </w:rPr>
              <w:t>керівник суб’єкта освітньої діяльності - особа, яка здійснює безпосереднє управління та представлення інтересів суб’єкта освітньої діяльності, відокремленого підрозділу суб’єкта освітньої діяльності у відносинах з органами державної влади, органами місцевого самоврядування, юридичними і фізичними особами, діє без довіреності в межах повноважень, передбачених законом та установчими документами суб’єкта освітньої діяльності, відокремленого підрозділу суб’єкта освітньої діяльності, інша особа, яка у встановленому законодавством порядку виконує обов’язки керівника суб’єкта освітньої діяльності або відокремленого підрозділу суб’єкта освітньої діяльності;</w:t>
            </w:r>
          </w:p>
        </w:tc>
        <w:tc>
          <w:tcPr>
            <w:tcW w:w="7774" w:type="dxa"/>
            <w:gridSpan w:val="4"/>
          </w:tcPr>
          <w:p w:rsidR="0083578E" w:rsidRPr="0082628B" w:rsidRDefault="0083578E" w:rsidP="003B5619">
            <w:pPr>
              <w:pStyle w:val="rvps2"/>
              <w:shd w:val="clear" w:color="auto" w:fill="FFFFFF"/>
              <w:spacing w:before="0" w:beforeAutospacing="0" w:after="150" w:afterAutospacing="0"/>
              <w:ind w:firstLine="567"/>
              <w:jc w:val="both"/>
              <w:rPr>
                <w:sz w:val="28"/>
                <w:szCs w:val="28"/>
              </w:rPr>
            </w:pPr>
            <w:r w:rsidRPr="0082628B">
              <w:rPr>
                <w:sz w:val="28"/>
                <w:szCs w:val="28"/>
              </w:rPr>
              <w:t>керівник суб’єкта освітньої діяльності - особа, яка здійснює безпосереднє управління та представлення інтересів суб’єкта освітньої діяльності, відокремленого підрозділу суб’єкта освітньої діяльності у відносинах з органами державної влади, органами місцевого самоврядування, юридичними і фізичними особами, діє без довіреності в межах повноважень, передбачених законом та установчими документами суб’єкта освітньої діяльності, відокремленого підрозділу суб’єкта освітньої діяльності, інша особа, яка у встановленому законодавством порядку виконує обов’язки керівника суб’єкта освітньої діяльності або відокремленого підрозділу суб’єкта освітньої діяльності;</w:t>
            </w:r>
          </w:p>
        </w:tc>
      </w:tr>
      <w:tr w:rsidR="0083578E" w:rsidRPr="0082628B" w:rsidTr="007F3681">
        <w:tc>
          <w:tcPr>
            <w:tcW w:w="7540" w:type="dxa"/>
            <w:gridSpan w:val="4"/>
          </w:tcPr>
          <w:p w:rsidR="0083578E" w:rsidRPr="0082628B" w:rsidRDefault="0083578E" w:rsidP="007C77A3">
            <w:pPr>
              <w:pStyle w:val="rvps2"/>
              <w:shd w:val="clear" w:color="auto" w:fill="FFFFFF"/>
              <w:spacing w:before="0" w:beforeAutospacing="0" w:after="150" w:afterAutospacing="0"/>
              <w:ind w:firstLine="567"/>
              <w:jc w:val="both"/>
              <w:rPr>
                <w:sz w:val="28"/>
                <w:szCs w:val="28"/>
                <w:highlight w:val="yellow"/>
              </w:rPr>
            </w:pPr>
            <w:r w:rsidRPr="0082628B">
              <w:rPr>
                <w:b/>
                <w:sz w:val="28"/>
                <w:szCs w:val="28"/>
              </w:rPr>
              <w:t>Відсутній</w:t>
            </w:r>
          </w:p>
        </w:tc>
        <w:tc>
          <w:tcPr>
            <w:tcW w:w="7774" w:type="dxa"/>
            <w:gridSpan w:val="4"/>
          </w:tcPr>
          <w:p w:rsidR="0083578E" w:rsidRPr="0082628B" w:rsidRDefault="0083578E" w:rsidP="006235E8">
            <w:pPr>
              <w:pStyle w:val="a5"/>
              <w:shd w:val="clear" w:color="auto" w:fill="FFFFFF"/>
              <w:spacing w:before="0" w:beforeAutospacing="0" w:after="150" w:afterAutospacing="0"/>
              <w:ind w:firstLine="567"/>
              <w:jc w:val="both"/>
              <w:rPr>
                <w:b/>
                <w:sz w:val="28"/>
                <w:szCs w:val="28"/>
              </w:rPr>
            </w:pPr>
            <w:r w:rsidRPr="0082628B">
              <w:rPr>
                <w:b/>
                <w:sz w:val="28"/>
                <w:szCs w:val="28"/>
              </w:rPr>
              <w:t xml:space="preserve">керівник уповноваженого органу, що проводить позапланову перевірку – Голова Державної служби якості освіти України (далі – Служба) або особа, яка в установленому законодавством порядку виконує його обов’язки (у разі проведення позапланової перевірки Службою), начальник територіального органу Служби, або особа, яка в установленому законодавством порядку </w:t>
            </w:r>
            <w:r w:rsidRPr="0082628B">
              <w:rPr>
                <w:b/>
                <w:sz w:val="28"/>
                <w:szCs w:val="28"/>
              </w:rPr>
              <w:lastRenderedPageBreak/>
              <w:t>виконує його обов’язки (у разі проведення позапланової перевірки територіальним органом Служби);</w:t>
            </w:r>
          </w:p>
        </w:tc>
      </w:tr>
      <w:tr w:rsidR="0083578E" w:rsidRPr="0082628B" w:rsidTr="007F3681">
        <w:tc>
          <w:tcPr>
            <w:tcW w:w="7540" w:type="dxa"/>
            <w:gridSpan w:val="4"/>
          </w:tcPr>
          <w:p w:rsidR="0083578E" w:rsidRPr="0082628B" w:rsidRDefault="0083578E" w:rsidP="006235E8">
            <w:pPr>
              <w:pStyle w:val="rvps2"/>
              <w:shd w:val="clear" w:color="auto" w:fill="FFFFFF"/>
              <w:spacing w:before="0" w:beforeAutospacing="0" w:after="150" w:afterAutospacing="0"/>
              <w:ind w:firstLine="567"/>
              <w:jc w:val="both"/>
              <w:rPr>
                <w:sz w:val="28"/>
                <w:szCs w:val="28"/>
              </w:rPr>
            </w:pPr>
            <w:bookmarkStart w:id="5" w:name="n37"/>
            <w:bookmarkEnd w:id="5"/>
            <w:r w:rsidRPr="0082628B">
              <w:rPr>
                <w:sz w:val="28"/>
                <w:szCs w:val="28"/>
              </w:rPr>
              <w:lastRenderedPageBreak/>
              <w:t>позапланова перевірка суб’єкта освітньої діяльності (далі - перевірка) - позаплановий захід державного нагляду (контролю), що проводиться уповноваженим органом з визначених законодавством підстав та з метою виявлення і запобігання порушенням суб’єктами освітньої діяльності вимог законодавства у відповідній сфері освіти;</w:t>
            </w:r>
          </w:p>
        </w:tc>
        <w:tc>
          <w:tcPr>
            <w:tcW w:w="7774" w:type="dxa"/>
            <w:gridSpan w:val="4"/>
          </w:tcPr>
          <w:p w:rsidR="0083578E" w:rsidRPr="0082628B" w:rsidRDefault="0083578E" w:rsidP="006235E8">
            <w:pPr>
              <w:pStyle w:val="rvps2"/>
              <w:shd w:val="clear" w:color="auto" w:fill="FFFFFF"/>
              <w:spacing w:before="0" w:beforeAutospacing="0" w:after="150" w:afterAutospacing="0"/>
              <w:ind w:firstLine="567"/>
              <w:jc w:val="both"/>
              <w:rPr>
                <w:sz w:val="28"/>
                <w:szCs w:val="28"/>
              </w:rPr>
            </w:pPr>
            <w:r w:rsidRPr="0082628B">
              <w:rPr>
                <w:sz w:val="28"/>
                <w:szCs w:val="28"/>
              </w:rPr>
              <w:t>позапланова перевірка суб’єкта освітньої діяльності (далі - перевірка) - позаплановий захід державного нагляду (контролю), що проводиться уповноваженим органом з визначених законодавством підстав та з метою виявлення і запобігання порушенням суб’єктами освітньої діяльності вимог законодавства у відповідній сфері освіти;</w:t>
            </w:r>
          </w:p>
        </w:tc>
      </w:tr>
      <w:tr w:rsidR="0083578E" w:rsidRPr="0082628B" w:rsidTr="007F3681">
        <w:tc>
          <w:tcPr>
            <w:tcW w:w="7540" w:type="dxa"/>
            <w:gridSpan w:val="4"/>
          </w:tcPr>
          <w:p w:rsidR="0083578E" w:rsidRPr="0082628B" w:rsidRDefault="0083578E" w:rsidP="00E96F71">
            <w:pPr>
              <w:pStyle w:val="rvps2"/>
              <w:shd w:val="clear" w:color="auto" w:fill="FFFFFF"/>
              <w:spacing w:before="0" w:beforeAutospacing="0" w:after="150" w:afterAutospacing="0"/>
              <w:ind w:firstLine="567"/>
              <w:jc w:val="both"/>
              <w:rPr>
                <w:sz w:val="28"/>
                <w:szCs w:val="28"/>
              </w:rPr>
            </w:pPr>
            <w:bookmarkStart w:id="6" w:name="n38"/>
            <w:bookmarkEnd w:id="6"/>
            <w:r w:rsidRPr="0082628B">
              <w:rPr>
                <w:sz w:val="28"/>
                <w:szCs w:val="28"/>
              </w:rPr>
              <w:t>розпорядження про усунення порушень вимог законодавства (далі - розпорядження) - обов’язкове для виконання письмове рішення уповноваженого органу, що проводив перевірку, щодо усунення у визначені строки суб’єктом освітньої діяльності виявлених порушень вимог законодавства у відповідній сфері освіти (далі - порушення);</w:t>
            </w:r>
          </w:p>
        </w:tc>
        <w:tc>
          <w:tcPr>
            <w:tcW w:w="7774" w:type="dxa"/>
            <w:gridSpan w:val="4"/>
          </w:tcPr>
          <w:p w:rsidR="0083578E" w:rsidRPr="0082628B" w:rsidRDefault="0083578E" w:rsidP="00E96F71">
            <w:pPr>
              <w:pStyle w:val="rvps2"/>
              <w:shd w:val="clear" w:color="auto" w:fill="FFFFFF"/>
              <w:spacing w:before="0" w:beforeAutospacing="0" w:after="150" w:afterAutospacing="0"/>
              <w:ind w:firstLine="567"/>
              <w:jc w:val="both"/>
              <w:rPr>
                <w:sz w:val="28"/>
                <w:szCs w:val="28"/>
              </w:rPr>
            </w:pPr>
            <w:r w:rsidRPr="0082628B">
              <w:rPr>
                <w:sz w:val="28"/>
                <w:szCs w:val="28"/>
              </w:rPr>
              <w:t>розпорядження про усунення порушень вимог законодавства (далі - розпорядження) - обов’язкове для виконання письмове рішення уповноваженого органу, що проводив перевірку, щодо усунення у визначені строки суб’єктом освітньої діяльності виявлених порушень вимог законодавства у відповідній сфері освіти (далі - порушення);</w:t>
            </w:r>
          </w:p>
        </w:tc>
      </w:tr>
      <w:tr w:rsidR="0083578E" w:rsidRPr="0082628B" w:rsidTr="007F3681">
        <w:tc>
          <w:tcPr>
            <w:tcW w:w="7540" w:type="dxa"/>
            <w:gridSpan w:val="4"/>
          </w:tcPr>
          <w:p w:rsidR="0083578E" w:rsidRPr="0082628B" w:rsidRDefault="0083578E" w:rsidP="00E96F71">
            <w:pPr>
              <w:pStyle w:val="rvps2"/>
              <w:shd w:val="clear" w:color="auto" w:fill="FFFFFF"/>
              <w:spacing w:before="0" w:beforeAutospacing="0" w:after="150" w:afterAutospacing="0"/>
              <w:ind w:firstLine="567"/>
              <w:jc w:val="both"/>
              <w:rPr>
                <w:sz w:val="28"/>
                <w:szCs w:val="28"/>
              </w:rPr>
            </w:pPr>
            <w:bookmarkStart w:id="7" w:name="n39"/>
            <w:bookmarkEnd w:id="7"/>
            <w:r w:rsidRPr="0082628B">
              <w:rPr>
                <w:sz w:val="28"/>
                <w:szCs w:val="28"/>
              </w:rPr>
              <w:t>треті особи - юридичні та фізичні особи (спеціалісти, експерти, адвокати, громадські об’єднання в особі їх уповноважених представників та інші особи), які залучаються до або під час проведення перевірки суб’єктом освітньої діяльності чи уповноваженим органом, що проводить перевірку.</w:t>
            </w:r>
          </w:p>
        </w:tc>
        <w:tc>
          <w:tcPr>
            <w:tcW w:w="7774" w:type="dxa"/>
            <w:gridSpan w:val="4"/>
          </w:tcPr>
          <w:p w:rsidR="0083578E" w:rsidRPr="0082628B" w:rsidRDefault="0083578E" w:rsidP="00E96F71">
            <w:pPr>
              <w:pStyle w:val="rvps2"/>
              <w:shd w:val="clear" w:color="auto" w:fill="FFFFFF"/>
              <w:spacing w:before="0" w:beforeAutospacing="0" w:after="150" w:afterAutospacing="0"/>
              <w:ind w:firstLine="567"/>
              <w:jc w:val="both"/>
              <w:rPr>
                <w:sz w:val="28"/>
                <w:szCs w:val="28"/>
              </w:rPr>
            </w:pPr>
            <w:r w:rsidRPr="0082628B">
              <w:rPr>
                <w:sz w:val="28"/>
                <w:szCs w:val="28"/>
              </w:rPr>
              <w:t>треті особи - юридичні та фізичні особи (спеціалісти, експерти, адвокати, громадські об’єднання в особі їх уповноважених представників та інші особи), які залучаються до або під час проведення перевірки суб’єктом освітньої діяльності чи уповноваженим органом, що проводить перевірку.</w:t>
            </w:r>
          </w:p>
        </w:tc>
      </w:tr>
      <w:tr w:rsidR="00091837" w:rsidRPr="0082628B" w:rsidTr="007F3681">
        <w:tc>
          <w:tcPr>
            <w:tcW w:w="7540" w:type="dxa"/>
            <w:gridSpan w:val="4"/>
          </w:tcPr>
          <w:p w:rsidR="00091837" w:rsidRPr="0082628B" w:rsidRDefault="00091837" w:rsidP="00091837">
            <w:pPr>
              <w:pStyle w:val="rvps2"/>
              <w:shd w:val="clear" w:color="auto" w:fill="FFFFFF"/>
              <w:spacing w:before="0" w:beforeAutospacing="0" w:after="150" w:afterAutospacing="0"/>
              <w:ind w:firstLine="567"/>
              <w:jc w:val="both"/>
              <w:rPr>
                <w:sz w:val="28"/>
                <w:szCs w:val="28"/>
              </w:rPr>
            </w:pPr>
            <w:bookmarkStart w:id="8" w:name="n40"/>
            <w:bookmarkEnd w:id="8"/>
            <w:r w:rsidRPr="00091837">
              <w:rPr>
                <w:sz w:val="28"/>
                <w:szCs w:val="28"/>
              </w:rPr>
              <w:t>Інші терміни вживаються у значеннях, наведених у Законах України</w:t>
            </w:r>
            <w:r>
              <w:rPr>
                <w:sz w:val="28"/>
                <w:szCs w:val="28"/>
              </w:rPr>
              <w:t xml:space="preserve"> </w:t>
            </w:r>
            <w:hyperlink r:id="rId13" w:tgtFrame="_blank" w:history="1">
              <w:r w:rsidRPr="00091837">
                <w:rPr>
                  <w:sz w:val="28"/>
                  <w:szCs w:val="28"/>
                </w:rPr>
                <w:t>«Про освіту»</w:t>
              </w:r>
            </w:hyperlink>
            <w:r w:rsidRPr="00091837">
              <w:rPr>
                <w:sz w:val="28"/>
                <w:szCs w:val="28"/>
              </w:rPr>
              <w:t>,</w:t>
            </w:r>
            <w:r>
              <w:rPr>
                <w:sz w:val="28"/>
                <w:szCs w:val="28"/>
              </w:rPr>
              <w:t xml:space="preserve"> </w:t>
            </w:r>
            <w:hyperlink r:id="rId14" w:tgtFrame="_blank" w:history="1">
              <w:r w:rsidRPr="00091837">
                <w:rPr>
                  <w:sz w:val="28"/>
                  <w:szCs w:val="28"/>
                </w:rPr>
                <w:t>«Про основні засади державного нагляду (контролю) у сфері господарської діяльності»</w:t>
              </w:r>
            </w:hyperlink>
            <w:r w:rsidRPr="00091837">
              <w:rPr>
                <w:sz w:val="28"/>
                <w:szCs w:val="28"/>
              </w:rPr>
              <w:t>,</w:t>
            </w:r>
            <w:r>
              <w:rPr>
                <w:sz w:val="28"/>
                <w:szCs w:val="28"/>
              </w:rPr>
              <w:t xml:space="preserve"> </w:t>
            </w:r>
            <w:hyperlink r:id="rId15" w:tgtFrame="_blank" w:history="1">
              <w:r w:rsidRPr="00091837">
                <w:rPr>
                  <w:sz w:val="28"/>
                  <w:szCs w:val="28"/>
                </w:rPr>
                <w:t>«Про запобігання корупції»</w:t>
              </w:r>
            </w:hyperlink>
            <w:r w:rsidRPr="00091837">
              <w:rPr>
                <w:sz w:val="28"/>
                <w:szCs w:val="28"/>
              </w:rPr>
              <w:t>,</w:t>
            </w:r>
            <w:r>
              <w:rPr>
                <w:sz w:val="28"/>
                <w:szCs w:val="28"/>
              </w:rPr>
              <w:t xml:space="preserve"> </w:t>
            </w:r>
            <w:hyperlink r:id="rId16" w:tgtFrame="_blank" w:history="1">
              <w:r w:rsidRPr="00091837">
                <w:rPr>
                  <w:sz w:val="28"/>
                  <w:szCs w:val="28"/>
                </w:rPr>
                <w:t>«Про адміністративну процедуру»</w:t>
              </w:r>
            </w:hyperlink>
            <w:r w:rsidRPr="00091837">
              <w:rPr>
                <w:sz w:val="28"/>
                <w:szCs w:val="28"/>
              </w:rPr>
              <w:t>.</w:t>
            </w:r>
          </w:p>
        </w:tc>
        <w:tc>
          <w:tcPr>
            <w:tcW w:w="7774" w:type="dxa"/>
            <w:gridSpan w:val="4"/>
          </w:tcPr>
          <w:p w:rsidR="00091837" w:rsidRPr="0082628B" w:rsidRDefault="00091837" w:rsidP="00091837">
            <w:pPr>
              <w:pStyle w:val="rvps2"/>
              <w:shd w:val="clear" w:color="auto" w:fill="FFFFFF"/>
              <w:spacing w:before="0" w:beforeAutospacing="0" w:after="150" w:afterAutospacing="0"/>
              <w:ind w:firstLine="567"/>
              <w:jc w:val="both"/>
              <w:rPr>
                <w:sz w:val="28"/>
                <w:szCs w:val="28"/>
              </w:rPr>
            </w:pPr>
            <w:r w:rsidRPr="00091837">
              <w:rPr>
                <w:sz w:val="28"/>
                <w:szCs w:val="28"/>
              </w:rPr>
              <w:t>Інші терміни вживаються у значеннях, наведених у Законах України</w:t>
            </w:r>
            <w:r>
              <w:rPr>
                <w:sz w:val="28"/>
                <w:szCs w:val="28"/>
              </w:rPr>
              <w:t xml:space="preserve"> </w:t>
            </w:r>
            <w:hyperlink r:id="rId17" w:tgtFrame="_blank" w:history="1">
              <w:r w:rsidRPr="00091837">
                <w:rPr>
                  <w:sz w:val="28"/>
                  <w:szCs w:val="28"/>
                </w:rPr>
                <w:t>«Про освіту»</w:t>
              </w:r>
            </w:hyperlink>
            <w:r w:rsidRPr="00091837">
              <w:rPr>
                <w:sz w:val="28"/>
                <w:szCs w:val="28"/>
              </w:rPr>
              <w:t>,</w:t>
            </w:r>
            <w:r>
              <w:rPr>
                <w:sz w:val="28"/>
                <w:szCs w:val="28"/>
              </w:rPr>
              <w:t xml:space="preserve"> </w:t>
            </w:r>
            <w:hyperlink r:id="rId18" w:tgtFrame="_blank" w:history="1">
              <w:r w:rsidRPr="00091837">
                <w:rPr>
                  <w:sz w:val="28"/>
                  <w:szCs w:val="28"/>
                </w:rPr>
                <w:t>«Про основні засади державного нагляду (контролю) у сфері господарської діяльності»</w:t>
              </w:r>
            </w:hyperlink>
            <w:r w:rsidRPr="00091837">
              <w:rPr>
                <w:sz w:val="28"/>
                <w:szCs w:val="28"/>
              </w:rPr>
              <w:t>,</w:t>
            </w:r>
            <w:r>
              <w:rPr>
                <w:sz w:val="28"/>
                <w:szCs w:val="28"/>
              </w:rPr>
              <w:t xml:space="preserve"> </w:t>
            </w:r>
            <w:hyperlink r:id="rId19" w:tgtFrame="_blank" w:history="1">
              <w:r w:rsidRPr="00091837">
                <w:rPr>
                  <w:sz w:val="28"/>
                  <w:szCs w:val="28"/>
                </w:rPr>
                <w:t>«Про запобігання корупції»</w:t>
              </w:r>
            </w:hyperlink>
            <w:r w:rsidRPr="00091837">
              <w:rPr>
                <w:sz w:val="28"/>
                <w:szCs w:val="28"/>
              </w:rPr>
              <w:t>,</w:t>
            </w:r>
            <w:r>
              <w:rPr>
                <w:sz w:val="28"/>
                <w:szCs w:val="28"/>
              </w:rPr>
              <w:t xml:space="preserve"> </w:t>
            </w:r>
            <w:hyperlink r:id="rId20" w:tgtFrame="_blank" w:history="1">
              <w:r w:rsidRPr="00091837">
                <w:rPr>
                  <w:sz w:val="28"/>
                  <w:szCs w:val="28"/>
                </w:rPr>
                <w:t>«Про адміністративну процедуру»</w:t>
              </w:r>
            </w:hyperlink>
            <w:r w:rsidRPr="00091837">
              <w:rPr>
                <w:sz w:val="28"/>
                <w:szCs w:val="28"/>
              </w:rPr>
              <w:t>.</w:t>
            </w:r>
          </w:p>
        </w:tc>
      </w:tr>
      <w:tr w:rsidR="0083578E" w:rsidRPr="0082628B" w:rsidTr="007F3681">
        <w:tc>
          <w:tcPr>
            <w:tcW w:w="7540" w:type="dxa"/>
            <w:gridSpan w:val="4"/>
          </w:tcPr>
          <w:p w:rsidR="0083578E" w:rsidRPr="0082628B" w:rsidRDefault="0083578E" w:rsidP="004E422B">
            <w:pPr>
              <w:pStyle w:val="rvps2"/>
              <w:shd w:val="clear" w:color="auto" w:fill="FFFFFF"/>
              <w:spacing w:before="0" w:beforeAutospacing="0" w:after="150" w:afterAutospacing="0"/>
              <w:ind w:firstLine="567"/>
              <w:jc w:val="both"/>
              <w:rPr>
                <w:sz w:val="28"/>
                <w:szCs w:val="28"/>
              </w:rPr>
            </w:pPr>
            <w:bookmarkStart w:id="9" w:name="n41"/>
            <w:bookmarkEnd w:id="9"/>
            <w:r w:rsidRPr="0082628B">
              <w:rPr>
                <w:sz w:val="28"/>
                <w:szCs w:val="28"/>
              </w:rPr>
              <w:lastRenderedPageBreak/>
              <w:t xml:space="preserve">4. Уповноваженими органами, що проводять перевірки суб’єктів освітньої діяльності, є </w:t>
            </w:r>
            <w:r w:rsidRPr="0082628B">
              <w:rPr>
                <w:b/>
                <w:i/>
                <w:strike/>
                <w:sz w:val="28"/>
                <w:szCs w:val="28"/>
              </w:rPr>
              <w:t>Державна служба якості освіти України (далі -</w:t>
            </w:r>
            <w:r w:rsidRPr="0082628B">
              <w:rPr>
                <w:sz w:val="28"/>
                <w:szCs w:val="28"/>
              </w:rPr>
              <w:t xml:space="preserve"> Служба</w:t>
            </w:r>
            <w:r w:rsidRPr="0082628B">
              <w:rPr>
                <w:b/>
                <w:i/>
                <w:strike/>
                <w:sz w:val="28"/>
                <w:szCs w:val="28"/>
              </w:rPr>
              <w:t>)</w:t>
            </w:r>
            <w:r w:rsidRPr="0082628B">
              <w:rPr>
                <w:sz w:val="28"/>
                <w:szCs w:val="28"/>
              </w:rPr>
              <w:t>, її територіальні органи в межах своїх повноважень.</w:t>
            </w:r>
          </w:p>
        </w:tc>
        <w:tc>
          <w:tcPr>
            <w:tcW w:w="7774" w:type="dxa"/>
            <w:gridSpan w:val="4"/>
          </w:tcPr>
          <w:p w:rsidR="0083578E" w:rsidRPr="0082628B" w:rsidRDefault="0083578E" w:rsidP="004E422B">
            <w:pPr>
              <w:pStyle w:val="rvps2"/>
              <w:shd w:val="clear" w:color="auto" w:fill="FFFFFF"/>
              <w:spacing w:before="0" w:beforeAutospacing="0" w:after="150" w:afterAutospacing="0"/>
              <w:ind w:firstLine="567"/>
              <w:jc w:val="both"/>
              <w:rPr>
                <w:sz w:val="28"/>
                <w:szCs w:val="28"/>
              </w:rPr>
            </w:pPr>
            <w:r w:rsidRPr="0082628B">
              <w:rPr>
                <w:sz w:val="28"/>
                <w:szCs w:val="28"/>
              </w:rPr>
              <w:t>4. Уповноваженими органами, що проводять перевірки суб’єктів освітньої діяльності, є Служба, її територіальні органи в межах своїх повноважень.</w:t>
            </w:r>
          </w:p>
        </w:tc>
      </w:tr>
      <w:tr w:rsidR="0083578E" w:rsidRPr="0082628B" w:rsidTr="007F3681">
        <w:tc>
          <w:tcPr>
            <w:tcW w:w="7540"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bookmarkStart w:id="10" w:name="n42"/>
            <w:bookmarkEnd w:id="10"/>
            <w:r w:rsidRPr="0082628B">
              <w:rPr>
                <w:sz w:val="28"/>
                <w:szCs w:val="28"/>
              </w:rPr>
              <w:t>5. Перевірки проводяться з метою реалізації єдиної державної політики у відповідній сфері освіти і спрямовані на забезпечення інтересів суспільства щодо належної якості освіти та освітньої діяльності, дотримання прав учасників освітнього процесу.</w:t>
            </w:r>
          </w:p>
        </w:tc>
        <w:tc>
          <w:tcPr>
            <w:tcW w:w="7774"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r w:rsidRPr="0082628B">
              <w:rPr>
                <w:sz w:val="28"/>
                <w:szCs w:val="28"/>
              </w:rPr>
              <w:t>5. Перевірки проводяться з метою реалізації єдиної державної політики у відповідній сфері освіти і спрямовані на забезпечення інтересів суспільства щодо належної якості освіти та освітньої діяльності, дотримання прав учасників освітнього процесу.</w:t>
            </w:r>
          </w:p>
        </w:tc>
      </w:tr>
      <w:tr w:rsidR="0083578E" w:rsidRPr="0082628B" w:rsidTr="007F3681">
        <w:tc>
          <w:tcPr>
            <w:tcW w:w="7540"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bookmarkStart w:id="11" w:name="n43"/>
            <w:bookmarkEnd w:id="11"/>
            <w:r w:rsidRPr="0082628B">
              <w:rPr>
                <w:sz w:val="28"/>
                <w:szCs w:val="28"/>
              </w:rPr>
              <w:t>6. Підставою для проведення перевірки є:</w:t>
            </w:r>
          </w:p>
        </w:tc>
        <w:tc>
          <w:tcPr>
            <w:tcW w:w="7774"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r w:rsidRPr="0082628B">
              <w:rPr>
                <w:sz w:val="28"/>
                <w:szCs w:val="28"/>
              </w:rPr>
              <w:t>6. Підставою для проведення перевірки є:</w:t>
            </w:r>
          </w:p>
        </w:tc>
      </w:tr>
      <w:tr w:rsidR="0083578E" w:rsidRPr="0082628B" w:rsidTr="007F3681">
        <w:tc>
          <w:tcPr>
            <w:tcW w:w="7540"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bookmarkStart w:id="12" w:name="n44"/>
            <w:bookmarkEnd w:id="12"/>
            <w:r w:rsidRPr="0082628B">
              <w:rPr>
                <w:sz w:val="28"/>
                <w:szCs w:val="28"/>
              </w:rPr>
              <w:t>1) 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tc>
        <w:tc>
          <w:tcPr>
            <w:tcW w:w="7774"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r w:rsidRPr="0082628B">
              <w:rPr>
                <w:sz w:val="28"/>
                <w:szCs w:val="28"/>
              </w:rPr>
              <w:t>1) 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tc>
      </w:tr>
      <w:tr w:rsidR="0083578E" w:rsidRPr="0082628B" w:rsidTr="007F3681">
        <w:tc>
          <w:tcPr>
            <w:tcW w:w="7540"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bookmarkStart w:id="13" w:name="n45"/>
            <w:bookmarkEnd w:id="13"/>
            <w:r w:rsidRPr="0082628B">
              <w:rPr>
                <w:sz w:val="28"/>
                <w:szCs w:val="28"/>
              </w:rPr>
              <w:t>2) необхідність перевірки виконання розпорядження, виданого за результатами проведення Службою або її територіальним органом попереднього заходу державного нагляду (контролю);</w:t>
            </w:r>
          </w:p>
        </w:tc>
        <w:tc>
          <w:tcPr>
            <w:tcW w:w="7774"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r w:rsidRPr="0082628B">
              <w:rPr>
                <w:sz w:val="28"/>
                <w:szCs w:val="28"/>
              </w:rPr>
              <w:t>2) необхідність перевірки виконання розпорядження, виданого за результатами проведення Службою або її територіальним органом попереднього заходу державного нагляду (контролю);</w:t>
            </w:r>
          </w:p>
        </w:tc>
      </w:tr>
      <w:tr w:rsidR="0083578E" w:rsidRPr="0082628B" w:rsidTr="007F3681">
        <w:tc>
          <w:tcPr>
            <w:tcW w:w="7540"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bookmarkStart w:id="14" w:name="n46"/>
            <w:bookmarkEnd w:id="14"/>
            <w:r w:rsidRPr="0082628B">
              <w:rPr>
                <w:sz w:val="28"/>
                <w:szCs w:val="28"/>
              </w:rPr>
              <w:t>3) звернення освітнього омбудсмена.</w:t>
            </w:r>
          </w:p>
        </w:tc>
        <w:tc>
          <w:tcPr>
            <w:tcW w:w="7774"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r w:rsidRPr="0082628B">
              <w:rPr>
                <w:sz w:val="28"/>
                <w:szCs w:val="28"/>
              </w:rPr>
              <w:t>3) звернення освітнього омбудсмена.</w:t>
            </w:r>
          </w:p>
        </w:tc>
      </w:tr>
      <w:tr w:rsidR="0083578E" w:rsidRPr="0082628B" w:rsidTr="007F3681">
        <w:tc>
          <w:tcPr>
            <w:tcW w:w="7540"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bookmarkStart w:id="15" w:name="n47"/>
            <w:bookmarkEnd w:id="15"/>
            <w:r w:rsidRPr="0082628B">
              <w:rPr>
                <w:sz w:val="28"/>
                <w:szCs w:val="28"/>
              </w:rPr>
              <w:t>Не допускається проведення перевірок за анонімними та іншими безпідставними зверненнями, що не передбачені цим пунктом.</w:t>
            </w:r>
          </w:p>
        </w:tc>
        <w:tc>
          <w:tcPr>
            <w:tcW w:w="7774"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r w:rsidRPr="0082628B">
              <w:rPr>
                <w:sz w:val="28"/>
                <w:szCs w:val="28"/>
              </w:rPr>
              <w:t>Не допускається проведення перевірок за анонімними та іншими безпідставними зверненнями, що не передбачені цим пунктом.</w:t>
            </w:r>
          </w:p>
        </w:tc>
      </w:tr>
      <w:tr w:rsidR="0083578E" w:rsidRPr="0082628B" w:rsidTr="007F3681">
        <w:tc>
          <w:tcPr>
            <w:tcW w:w="7540"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bookmarkStart w:id="16" w:name="n48"/>
            <w:bookmarkEnd w:id="16"/>
            <w:r w:rsidRPr="0082628B">
              <w:rPr>
                <w:sz w:val="28"/>
                <w:szCs w:val="28"/>
              </w:rPr>
              <w:lastRenderedPageBreak/>
              <w:t>Повторне проведення перевірок за тим самим фактом (фактами), що був (були) підставою для проведення перевірки, забороняється.</w:t>
            </w:r>
          </w:p>
        </w:tc>
        <w:tc>
          <w:tcPr>
            <w:tcW w:w="7774" w:type="dxa"/>
            <w:gridSpan w:val="4"/>
          </w:tcPr>
          <w:p w:rsidR="0083578E" w:rsidRPr="0082628B" w:rsidRDefault="0083578E" w:rsidP="00A42658">
            <w:pPr>
              <w:pStyle w:val="rvps2"/>
              <w:shd w:val="clear" w:color="auto" w:fill="FFFFFF"/>
              <w:spacing w:before="0" w:beforeAutospacing="0" w:after="150" w:afterAutospacing="0"/>
              <w:ind w:firstLine="567"/>
              <w:jc w:val="both"/>
              <w:rPr>
                <w:sz w:val="28"/>
                <w:szCs w:val="28"/>
              </w:rPr>
            </w:pPr>
            <w:r w:rsidRPr="0082628B">
              <w:rPr>
                <w:sz w:val="28"/>
                <w:szCs w:val="28"/>
              </w:rPr>
              <w:t>Повторне проведення перевірок за тим самим фактом (фактами), що був (були) підставою для проведення перевірки, забороняється.</w:t>
            </w:r>
          </w:p>
        </w:tc>
      </w:tr>
      <w:tr w:rsidR="0083578E" w:rsidRPr="0082628B" w:rsidTr="007F3681">
        <w:tc>
          <w:tcPr>
            <w:tcW w:w="7540" w:type="dxa"/>
            <w:gridSpan w:val="4"/>
          </w:tcPr>
          <w:p w:rsidR="0083578E" w:rsidRPr="0082628B" w:rsidRDefault="0083578E" w:rsidP="00BD7DA9">
            <w:pPr>
              <w:pStyle w:val="rvps2"/>
              <w:shd w:val="clear" w:color="auto" w:fill="FFFFFF"/>
              <w:spacing w:before="0" w:beforeAutospacing="0" w:after="150" w:afterAutospacing="0"/>
              <w:ind w:firstLine="567"/>
              <w:jc w:val="both"/>
              <w:rPr>
                <w:sz w:val="28"/>
                <w:szCs w:val="28"/>
              </w:rPr>
            </w:pPr>
            <w:bookmarkStart w:id="17" w:name="n49"/>
            <w:bookmarkEnd w:id="17"/>
            <w:r w:rsidRPr="0082628B">
              <w:rPr>
                <w:sz w:val="28"/>
                <w:szCs w:val="28"/>
              </w:rPr>
              <w:t>7. Предметом перевірки є питання, потреба у вивченні яких стала підставою для її проведення.</w:t>
            </w:r>
          </w:p>
        </w:tc>
        <w:tc>
          <w:tcPr>
            <w:tcW w:w="7774" w:type="dxa"/>
            <w:gridSpan w:val="4"/>
          </w:tcPr>
          <w:p w:rsidR="0083578E" w:rsidRPr="0082628B" w:rsidRDefault="0083578E" w:rsidP="00BD7DA9">
            <w:pPr>
              <w:pStyle w:val="rvps2"/>
              <w:shd w:val="clear" w:color="auto" w:fill="FFFFFF"/>
              <w:spacing w:before="0" w:beforeAutospacing="0" w:after="150" w:afterAutospacing="0"/>
              <w:ind w:firstLine="567"/>
              <w:jc w:val="both"/>
              <w:rPr>
                <w:sz w:val="28"/>
                <w:szCs w:val="28"/>
              </w:rPr>
            </w:pPr>
            <w:r w:rsidRPr="0082628B">
              <w:rPr>
                <w:sz w:val="28"/>
                <w:szCs w:val="28"/>
              </w:rPr>
              <w:t>7. Предметом перевірки є питання, потреба у вивченні яких стала підставою для її проведення.</w:t>
            </w:r>
          </w:p>
        </w:tc>
      </w:tr>
      <w:tr w:rsidR="0083578E" w:rsidRPr="0082628B" w:rsidTr="007F3681">
        <w:tc>
          <w:tcPr>
            <w:tcW w:w="7540" w:type="dxa"/>
            <w:gridSpan w:val="4"/>
          </w:tcPr>
          <w:p w:rsidR="0083578E" w:rsidRPr="0082628B" w:rsidRDefault="0083578E" w:rsidP="00BD7DA9">
            <w:pPr>
              <w:pStyle w:val="rvps2"/>
              <w:shd w:val="clear" w:color="auto" w:fill="FFFFFF"/>
              <w:spacing w:before="0" w:beforeAutospacing="0" w:after="150" w:afterAutospacing="0"/>
              <w:ind w:firstLine="567"/>
              <w:jc w:val="both"/>
              <w:rPr>
                <w:sz w:val="28"/>
                <w:szCs w:val="28"/>
              </w:rPr>
            </w:pPr>
            <w:bookmarkStart w:id="18" w:name="n50"/>
            <w:bookmarkEnd w:id="18"/>
            <w:r w:rsidRPr="0082628B">
              <w:rPr>
                <w:sz w:val="28"/>
                <w:szCs w:val="28"/>
              </w:rPr>
              <w:t>З метою з’ясування стану дотримання суб’єктом освітньої діяльності вимог законодавства у відповідній сфері освіти з питань, потреба у вивченні яких стала підставою для проведення перевірки, уповноважений орган здійснює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tc>
        <w:tc>
          <w:tcPr>
            <w:tcW w:w="7774" w:type="dxa"/>
            <w:gridSpan w:val="4"/>
          </w:tcPr>
          <w:p w:rsidR="0083578E" w:rsidRPr="0082628B" w:rsidRDefault="0083578E" w:rsidP="00BD7DA9">
            <w:pPr>
              <w:pStyle w:val="rvps2"/>
              <w:shd w:val="clear" w:color="auto" w:fill="FFFFFF"/>
              <w:spacing w:before="0" w:beforeAutospacing="0" w:after="150" w:afterAutospacing="0"/>
              <w:ind w:firstLine="567"/>
              <w:jc w:val="both"/>
              <w:rPr>
                <w:sz w:val="28"/>
                <w:szCs w:val="28"/>
              </w:rPr>
            </w:pPr>
            <w:r w:rsidRPr="0082628B">
              <w:rPr>
                <w:sz w:val="28"/>
                <w:szCs w:val="28"/>
              </w:rPr>
              <w:t>З метою з’ясування стану дотримання суб’єктом освітньої діяльності вимог законодавства у відповідній сфері освіти з питань, потреба у вивченні яких стала підставою для проведення перевірки, уповноважений орган здійснює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tc>
      </w:tr>
      <w:tr w:rsidR="0083578E" w:rsidRPr="0082628B" w:rsidTr="007F3681">
        <w:tc>
          <w:tcPr>
            <w:tcW w:w="7540" w:type="dxa"/>
            <w:gridSpan w:val="4"/>
          </w:tcPr>
          <w:p w:rsidR="0083578E" w:rsidRPr="0082628B" w:rsidRDefault="0083578E" w:rsidP="00BD7DA9">
            <w:pPr>
              <w:pStyle w:val="rvps2"/>
              <w:shd w:val="clear" w:color="auto" w:fill="FFFFFF"/>
              <w:spacing w:before="0" w:beforeAutospacing="0" w:after="150" w:afterAutospacing="0"/>
              <w:ind w:firstLine="567"/>
              <w:jc w:val="both"/>
              <w:rPr>
                <w:sz w:val="28"/>
                <w:szCs w:val="28"/>
              </w:rPr>
            </w:pPr>
            <w:bookmarkStart w:id="19" w:name="n51"/>
            <w:bookmarkEnd w:id="19"/>
            <w:r w:rsidRPr="0082628B">
              <w:rPr>
                <w:sz w:val="28"/>
                <w:szCs w:val="28"/>
              </w:rPr>
              <w:t>8. Не розглядаються та не перевіряються питання, які є предметом розгляду в суді або щодо якого набрало законної сили рішення суду.</w:t>
            </w:r>
          </w:p>
        </w:tc>
        <w:tc>
          <w:tcPr>
            <w:tcW w:w="7774" w:type="dxa"/>
            <w:gridSpan w:val="4"/>
          </w:tcPr>
          <w:p w:rsidR="0083578E" w:rsidRPr="0082628B" w:rsidRDefault="0083578E" w:rsidP="00BD7DA9">
            <w:pPr>
              <w:pStyle w:val="rvps2"/>
              <w:shd w:val="clear" w:color="auto" w:fill="FFFFFF"/>
              <w:spacing w:before="0" w:beforeAutospacing="0" w:after="150" w:afterAutospacing="0"/>
              <w:ind w:firstLine="567"/>
              <w:jc w:val="both"/>
              <w:rPr>
                <w:sz w:val="28"/>
                <w:szCs w:val="28"/>
              </w:rPr>
            </w:pPr>
            <w:r w:rsidRPr="0082628B">
              <w:rPr>
                <w:sz w:val="28"/>
                <w:szCs w:val="28"/>
              </w:rPr>
              <w:t>8. Не розглядаються та не перевіряються питання, які є предметом розгляду в суді або щодо якого набрало законної сили рішення суду.</w:t>
            </w:r>
          </w:p>
        </w:tc>
      </w:tr>
      <w:tr w:rsidR="0083578E" w:rsidRPr="0082628B" w:rsidTr="007F3681">
        <w:tc>
          <w:tcPr>
            <w:tcW w:w="7540" w:type="dxa"/>
            <w:gridSpan w:val="4"/>
          </w:tcPr>
          <w:p w:rsidR="0083578E" w:rsidRPr="0082628B" w:rsidRDefault="0083578E" w:rsidP="00BD7DA9">
            <w:pPr>
              <w:pStyle w:val="rvps2"/>
              <w:shd w:val="clear" w:color="auto" w:fill="FFFFFF"/>
              <w:spacing w:before="0" w:beforeAutospacing="0" w:after="150" w:afterAutospacing="0"/>
              <w:ind w:firstLine="567"/>
              <w:jc w:val="both"/>
              <w:rPr>
                <w:b/>
                <w:i/>
                <w:strike/>
                <w:sz w:val="28"/>
                <w:szCs w:val="28"/>
              </w:rPr>
            </w:pPr>
            <w:bookmarkStart w:id="20" w:name="n52"/>
            <w:bookmarkEnd w:id="20"/>
            <w:r w:rsidRPr="0082628B">
              <w:rPr>
                <w:b/>
                <w:i/>
                <w:strike/>
                <w:sz w:val="28"/>
                <w:szCs w:val="28"/>
              </w:rPr>
              <w:t>Не перевіряються питання, щодо яких органами досудового розслідування здійснюється кримінальне провадження.</w:t>
            </w:r>
          </w:p>
        </w:tc>
        <w:tc>
          <w:tcPr>
            <w:tcW w:w="7774" w:type="dxa"/>
            <w:gridSpan w:val="4"/>
          </w:tcPr>
          <w:p w:rsidR="0083578E" w:rsidRPr="0082628B" w:rsidRDefault="0083578E" w:rsidP="00BD7DA9">
            <w:pPr>
              <w:pStyle w:val="rvps2"/>
              <w:shd w:val="clear" w:color="auto" w:fill="FFFFFF"/>
              <w:spacing w:before="0" w:beforeAutospacing="0" w:after="150" w:afterAutospacing="0"/>
              <w:ind w:firstLine="567"/>
              <w:jc w:val="both"/>
              <w:rPr>
                <w:b/>
                <w:sz w:val="28"/>
                <w:szCs w:val="28"/>
              </w:rPr>
            </w:pPr>
            <w:r w:rsidRPr="0082628B">
              <w:rPr>
                <w:b/>
                <w:sz w:val="28"/>
                <w:szCs w:val="28"/>
              </w:rPr>
              <w:t>Вилучити</w:t>
            </w:r>
          </w:p>
        </w:tc>
      </w:tr>
      <w:tr w:rsidR="0083578E" w:rsidRPr="0082628B" w:rsidTr="007F3681">
        <w:tc>
          <w:tcPr>
            <w:tcW w:w="7540" w:type="dxa"/>
            <w:gridSpan w:val="4"/>
          </w:tcPr>
          <w:p w:rsidR="0083578E" w:rsidRPr="0082628B" w:rsidRDefault="0083578E" w:rsidP="00784C83">
            <w:pPr>
              <w:pStyle w:val="rvps2"/>
              <w:shd w:val="clear" w:color="auto" w:fill="FFFFFF"/>
              <w:spacing w:before="0" w:beforeAutospacing="0" w:after="150" w:afterAutospacing="0"/>
              <w:ind w:firstLine="567"/>
              <w:jc w:val="both"/>
              <w:rPr>
                <w:sz w:val="28"/>
                <w:szCs w:val="28"/>
              </w:rPr>
            </w:pPr>
            <w:bookmarkStart w:id="21" w:name="n53"/>
            <w:bookmarkEnd w:id="21"/>
            <w:r w:rsidRPr="0082628B">
              <w:rPr>
                <w:sz w:val="28"/>
                <w:szCs w:val="28"/>
              </w:rPr>
              <w:t>9. Перелік питань для проведення позапланових перевірок визначається та затверджується Службою шляхом проведення аналізу вимог законодавства, яких повинен дотримуватися суб’єкт освітньої діяльності у відповідній сфері освіти, за формою згідно з </w:t>
            </w:r>
            <w:hyperlink r:id="rId21" w:anchor="n179" w:history="1">
              <w:r w:rsidRPr="0082628B">
                <w:rPr>
                  <w:rStyle w:val="a3"/>
                  <w:color w:val="auto"/>
                  <w:sz w:val="28"/>
                  <w:szCs w:val="28"/>
                </w:rPr>
                <w:t>додатком 1</w:t>
              </w:r>
            </w:hyperlink>
            <w:r w:rsidRPr="0082628B">
              <w:rPr>
                <w:sz w:val="28"/>
                <w:szCs w:val="28"/>
              </w:rPr>
              <w:t> до цього Порядку.</w:t>
            </w:r>
          </w:p>
        </w:tc>
        <w:tc>
          <w:tcPr>
            <w:tcW w:w="7774" w:type="dxa"/>
            <w:gridSpan w:val="4"/>
          </w:tcPr>
          <w:p w:rsidR="0083578E" w:rsidRPr="0082628B" w:rsidRDefault="0083578E" w:rsidP="00784C83">
            <w:pPr>
              <w:pStyle w:val="rvps2"/>
              <w:shd w:val="clear" w:color="auto" w:fill="FFFFFF"/>
              <w:spacing w:before="0" w:beforeAutospacing="0" w:after="150" w:afterAutospacing="0"/>
              <w:ind w:firstLine="567"/>
              <w:jc w:val="both"/>
              <w:rPr>
                <w:sz w:val="28"/>
                <w:szCs w:val="28"/>
              </w:rPr>
            </w:pPr>
            <w:r w:rsidRPr="0082628B">
              <w:rPr>
                <w:sz w:val="28"/>
                <w:szCs w:val="28"/>
              </w:rPr>
              <w:t>9. Перелік питань для проведення позапланових перевірок визначається та затверджується Службою шляхом проведення аналізу вимог законодавства, яких повинен дотримуватися суб’єкт освітньої діяльності у відповідній с</w:t>
            </w:r>
            <w:r w:rsidR="00BD34EF">
              <w:rPr>
                <w:sz w:val="28"/>
                <w:szCs w:val="28"/>
              </w:rPr>
              <w:t xml:space="preserve">фері освіти, за формою згідно з </w:t>
            </w:r>
            <w:hyperlink r:id="rId22" w:anchor="n179" w:history="1">
              <w:r w:rsidRPr="0082628B">
                <w:rPr>
                  <w:rStyle w:val="a3"/>
                  <w:color w:val="auto"/>
                  <w:sz w:val="28"/>
                  <w:szCs w:val="28"/>
                </w:rPr>
                <w:t>додатком 1</w:t>
              </w:r>
            </w:hyperlink>
            <w:r w:rsidR="00BD34EF">
              <w:t xml:space="preserve"> </w:t>
            </w:r>
            <w:r w:rsidRPr="0082628B">
              <w:rPr>
                <w:sz w:val="28"/>
                <w:szCs w:val="28"/>
              </w:rPr>
              <w:t>до цього Порядку.</w:t>
            </w:r>
          </w:p>
        </w:tc>
      </w:tr>
      <w:tr w:rsidR="0083578E" w:rsidRPr="0082628B" w:rsidTr="007F3681">
        <w:tc>
          <w:tcPr>
            <w:tcW w:w="7540" w:type="dxa"/>
            <w:gridSpan w:val="4"/>
          </w:tcPr>
          <w:p w:rsidR="0083578E" w:rsidRPr="0082628B" w:rsidRDefault="0083578E" w:rsidP="00784C83">
            <w:pPr>
              <w:pStyle w:val="rvps2"/>
              <w:shd w:val="clear" w:color="auto" w:fill="FFFFFF"/>
              <w:spacing w:before="0" w:beforeAutospacing="0" w:after="150" w:afterAutospacing="0"/>
              <w:ind w:firstLine="567"/>
              <w:jc w:val="both"/>
              <w:rPr>
                <w:sz w:val="28"/>
                <w:szCs w:val="28"/>
              </w:rPr>
            </w:pPr>
            <w:bookmarkStart w:id="22" w:name="n54"/>
            <w:bookmarkEnd w:id="22"/>
            <w:r w:rsidRPr="0082628B">
              <w:rPr>
                <w:sz w:val="28"/>
                <w:szCs w:val="28"/>
              </w:rPr>
              <w:t xml:space="preserve">Перегляд переліку питань для проведення позапланових перевірок здійснюється Службою у разі внесення змін до </w:t>
            </w:r>
            <w:r w:rsidRPr="0082628B">
              <w:rPr>
                <w:sz w:val="28"/>
                <w:szCs w:val="28"/>
              </w:rPr>
              <w:lastRenderedPageBreak/>
              <w:t>нормативно-правових актів, на підставі яких розроблений перелік, або прийняття нових нормативно-правових актів у відповідній сфері освіти.</w:t>
            </w:r>
          </w:p>
        </w:tc>
        <w:tc>
          <w:tcPr>
            <w:tcW w:w="7774" w:type="dxa"/>
            <w:gridSpan w:val="4"/>
          </w:tcPr>
          <w:p w:rsidR="0083578E" w:rsidRPr="0082628B" w:rsidRDefault="0083578E" w:rsidP="00784C83">
            <w:pPr>
              <w:pStyle w:val="rvps2"/>
              <w:shd w:val="clear" w:color="auto" w:fill="FFFFFF"/>
              <w:spacing w:before="0" w:beforeAutospacing="0" w:after="150" w:afterAutospacing="0"/>
              <w:ind w:firstLine="567"/>
              <w:jc w:val="both"/>
              <w:rPr>
                <w:sz w:val="28"/>
                <w:szCs w:val="28"/>
              </w:rPr>
            </w:pPr>
            <w:r w:rsidRPr="0082628B">
              <w:rPr>
                <w:sz w:val="28"/>
                <w:szCs w:val="28"/>
              </w:rPr>
              <w:lastRenderedPageBreak/>
              <w:t xml:space="preserve">Перегляд переліку питань для проведення позапланових перевірок здійснюється Службою у разі внесення змін до </w:t>
            </w:r>
            <w:r w:rsidRPr="0082628B">
              <w:rPr>
                <w:sz w:val="28"/>
                <w:szCs w:val="28"/>
              </w:rPr>
              <w:lastRenderedPageBreak/>
              <w:t xml:space="preserve">нормативно-правових актів, на підставі яких розроблений перелік, </w:t>
            </w:r>
            <w:r w:rsidRPr="0082628B">
              <w:rPr>
                <w:b/>
                <w:sz w:val="28"/>
                <w:szCs w:val="28"/>
              </w:rPr>
              <w:t>втрати ними чинності</w:t>
            </w:r>
            <w:r w:rsidRPr="0082628B">
              <w:rPr>
                <w:sz w:val="28"/>
                <w:szCs w:val="28"/>
              </w:rPr>
              <w:t xml:space="preserve"> або прийняття нових нормативно-правових актів у відповідній сфері освіти.</w:t>
            </w:r>
          </w:p>
        </w:tc>
      </w:tr>
      <w:tr w:rsidR="0083578E" w:rsidRPr="0082628B" w:rsidTr="007F3681">
        <w:tc>
          <w:tcPr>
            <w:tcW w:w="7540" w:type="dxa"/>
            <w:gridSpan w:val="4"/>
          </w:tcPr>
          <w:p w:rsidR="0083578E" w:rsidRPr="0082628B" w:rsidRDefault="0083578E" w:rsidP="00784C83">
            <w:pPr>
              <w:pStyle w:val="rvps2"/>
              <w:shd w:val="clear" w:color="auto" w:fill="FFFFFF"/>
              <w:spacing w:before="0" w:beforeAutospacing="0" w:after="150" w:afterAutospacing="0"/>
              <w:ind w:firstLine="567"/>
              <w:jc w:val="both"/>
              <w:rPr>
                <w:sz w:val="28"/>
                <w:szCs w:val="28"/>
              </w:rPr>
            </w:pPr>
            <w:bookmarkStart w:id="23" w:name="n55"/>
            <w:bookmarkEnd w:id="23"/>
            <w:r w:rsidRPr="0082628B">
              <w:rPr>
                <w:sz w:val="28"/>
                <w:szCs w:val="28"/>
              </w:rPr>
              <w:lastRenderedPageBreak/>
              <w:t>Уповноважені органи проводять перевірки лише з тих питань, які визначені у переліку питань для проведення позапланових перевірок.</w:t>
            </w:r>
          </w:p>
        </w:tc>
        <w:tc>
          <w:tcPr>
            <w:tcW w:w="7774" w:type="dxa"/>
            <w:gridSpan w:val="4"/>
          </w:tcPr>
          <w:p w:rsidR="0083578E" w:rsidRPr="0082628B" w:rsidRDefault="0083578E" w:rsidP="00784C83">
            <w:pPr>
              <w:pStyle w:val="rvps2"/>
              <w:shd w:val="clear" w:color="auto" w:fill="FFFFFF"/>
              <w:spacing w:before="0" w:beforeAutospacing="0" w:after="150" w:afterAutospacing="0"/>
              <w:ind w:firstLine="567"/>
              <w:jc w:val="both"/>
              <w:rPr>
                <w:sz w:val="28"/>
                <w:szCs w:val="28"/>
              </w:rPr>
            </w:pPr>
            <w:r w:rsidRPr="0082628B">
              <w:rPr>
                <w:sz w:val="28"/>
                <w:szCs w:val="28"/>
              </w:rPr>
              <w:t>Уповноважені органи проводять перевірки лише з тих питань, які визначені у переліку питань для проведення позапланових перевірок.</w:t>
            </w:r>
          </w:p>
        </w:tc>
      </w:tr>
      <w:tr w:rsidR="0083578E" w:rsidRPr="0082628B" w:rsidTr="007F3681">
        <w:tc>
          <w:tcPr>
            <w:tcW w:w="7540" w:type="dxa"/>
            <w:gridSpan w:val="4"/>
          </w:tcPr>
          <w:p w:rsidR="0083578E" w:rsidRPr="0082628B" w:rsidRDefault="0083578E" w:rsidP="00B8474C">
            <w:pPr>
              <w:pStyle w:val="rvps2"/>
              <w:shd w:val="clear" w:color="auto" w:fill="FFFFFF"/>
              <w:spacing w:before="0" w:beforeAutospacing="0" w:after="150" w:afterAutospacing="0"/>
              <w:ind w:firstLine="567"/>
              <w:jc w:val="both"/>
              <w:rPr>
                <w:sz w:val="28"/>
                <w:szCs w:val="28"/>
              </w:rPr>
            </w:pPr>
            <w:bookmarkStart w:id="24" w:name="n56"/>
            <w:bookmarkEnd w:id="24"/>
            <w:r w:rsidRPr="0082628B">
              <w:rPr>
                <w:sz w:val="28"/>
                <w:szCs w:val="28"/>
              </w:rPr>
              <w:t>10. Територіальні органи Служби проводять перевірки виключно за погодженням Служби.</w:t>
            </w:r>
          </w:p>
        </w:tc>
        <w:tc>
          <w:tcPr>
            <w:tcW w:w="7774" w:type="dxa"/>
            <w:gridSpan w:val="4"/>
          </w:tcPr>
          <w:p w:rsidR="0083578E" w:rsidRPr="0082628B" w:rsidRDefault="0083578E" w:rsidP="00B8474C">
            <w:pPr>
              <w:pStyle w:val="rvps2"/>
              <w:shd w:val="clear" w:color="auto" w:fill="FFFFFF"/>
              <w:spacing w:before="0" w:beforeAutospacing="0" w:after="150" w:afterAutospacing="0"/>
              <w:ind w:firstLine="567"/>
              <w:jc w:val="both"/>
              <w:rPr>
                <w:sz w:val="28"/>
                <w:szCs w:val="28"/>
              </w:rPr>
            </w:pPr>
            <w:r w:rsidRPr="0082628B">
              <w:rPr>
                <w:sz w:val="28"/>
                <w:szCs w:val="28"/>
              </w:rPr>
              <w:t>10. Територіальні органи Служби проводять перевірки виключно за погодженням Служби.</w:t>
            </w:r>
          </w:p>
        </w:tc>
      </w:tr>
      <w:tr w:rsidR="0083578E" w:rsidRPr="0082628B" w:rsidTr="007F3681">
        <w:tc>
          <w:tcPr>
            <w:tcW w:w="7540" w:type="dxa"/>
            <w:gridSpan w:val="4"/>
          </w:tcPr>
          <w:p w:rsidR="0083578E" w:rsidRPr="0082628B" w:rsidRDefault="0083578E" w:rsidP="00B8474C">
            <w:pPr>
              <w:pStyle w:val="rvps2"/>
              <w:shd w:val="clear" w:color="auto" w:fill="FFFFFF"/>
              <w:spacing w:before="0" w:beforeAutospacing="0" w:after="150" w:afterAutospacing="0"/>
              <w:ind w:firstLine="567"/>
              <w:jc w:val="both"/>
              <w:rPr>
                <w:sz w:val="28"/>
                <w:szCs w:val="28"/>
              </w:rPr>
            </w:pPr>
            <w:bookmarkStart w:id="25" w:name="n57"/>
            <w:bookmarkEnd w:id="25"/>
            <w:r w:rsidRPr="0082628B">
              <w:rPr>
                <w:sz w:val="28"/>
                <w:szCs w:val="28"/>
              </w:rPr>
              <w:t>Для отримання погодження територіальний орган Служби надсилає лист з обґрунтуванням необхідності проведення перевірки, до якого додає копії документів, що підтверджують таку необхідність.</w:t>
            </w:r>
          </w:p>
        </w:tc>
        <w:tc>
          <w:tcPr>
            <w:tcW w:w="7774" w:type="dxa"/>
            <w:gridSpan w:val="4"/>
          </w:tcPr>
          <w:p w:rsidR="0083578E" w:rsidRPr="0082628B" w:rsidRDefault="0083578E" w:rsidP="00B8474C">
            <w:pPr>
              <w:shd w:val="clear" w:color="auto" w:fill="FFFFFF"/>
              <w:ind w:firstLine="567"/>
              <w:jc w:val="both"/>
              <w:rPr>
                <w:rFonts w:ascii="Times New Roman" w:hAnsi="Times New Roman" w:cs="Times New Roman"/>
                <w:sz w:val="28"/>
                <w:szCs w:val="28"/>
                <w:lang w:eastAsia="uk-UA"/>
              </w:rPr>
            </w:pPr>
            <w:r w:rsidRPr="0082628B">
              <w:rPr>
                <w:rFonts w:ascii="Times New Roman" w:hAnsi="Times New Roman" w:cs="Times New Roman"/>
                <w:sz w:val="28"/>
                <w:szCs w:val="28"/>
                <w:lang w:eastAsia="uk-UA"/>
              </w:rPr>
              <w:t xml:space="preserve">Для отримання погодження територіальний орган Служби надсилає </w:t>
            </w:r>
            <w:r w:rsidRPr="0082628B">
              <w:rPr>
                <w:rFonts w:ascii="Times New Roman" w:hAnsi="Times New Roman" w:cs="Times New Roman"/>
                <w:b/>
                <w:sz w:val="28"/>
                <w:szCs w:val="28"/>
                <w:lang w:eastAsia="uk-UA"/>
              </w:rPr>
              <w:t>до Служби</w:t>
            </w:r>
            <w:r w:rsidRPr="0082628B">
              <w:rPr>
                <w:rFonts w:ascii="Times New Roman" w:hAnsi="Times New Roman" w:cs="Times New Roman"/>
                <w:sz w:val="28"/>
                <w:szCs w:val="28"/>
                <w:lang w:eastAsia="uk-UA"/>
              </w:rPr>
              <w:t xml:space="preserve"> лист з обґрунтуванням необхідності проведення перевірки, до якого додає</w:t>
            </w:r>
            <w:r w:rsidRPr="0082628B">
              <w:rPr>
                <w:rFonts w:ascii="Times New Roman" w:hAnsi="Times New Roman" w:cs="Times New Roman"/>
                <w:b/>
                <w:sz w:val="28"/>
                <w:szCs w:val="28"/>
                <w:lang w:eastAsia="uk-UA"/>
              </w:rPr>
              <w:t>:</w:t>
            </w:r>
          </w:p>
          <w:p w:rsidR="0083578E" w:rsidRPr="0082628B" w:rsidRDefault="0083578E" w:rsidP="00B8474C">
            <w:pPr>
              <w:shd w:val="clear" w:color="auto" w:fill="FFFFFF"/>
              <w:ind w:firstLine="567"/>
              <w:jc w:val="both"/>
              <w:rPr>
                <w:rFonts w:ascii="Times New Roman" w:hAnsi="Times New Roman" w:cs="Times New Roman"/>
                <w:b/>
                <w:sz w:val="28"/>
                <w:szCs w:val="28"/>
                <w:lang w:eastAsia="uk-UA"/>
              </w:rPr>
            </w:pPr>
            <w:r w:rsidRPr="0082628B">
              <w:rPr>
                <w:rFonts w:ascii="Times New Roman" w:hAnsi="Times New Roman" w:cs="Times New Roman"/>
                <w:b/>
                <w:sz w:val="28"/>
                <w:szCs w:val="28"/>
                <w:lang w:eastAsia="uk-UA"/>
              </w:rPr>
              <w:t>копію звернення разом з додатками (у разі наявності) – щодо перевірок за зверненням фізичної особи (фізичних осіб) або освітнього омбудсмена;</w:t>
            </w:r>
          </w:p>
          <w:p w:rsidR="0083578E" w:rsidRPr="0082628B" w:rsidRDefault="0083578E" w:rsidP="00E935B9">
            <w:pPr>
              <w:shd w:val="clear" w:color="auto" w:fill="FFFFFF"/>
              <w:ind w:firstLine="567"/>
              <w:jc w:val="both"/>
              <w:rPr>
                <w:rFonts w:ascii="Times New Roman" w:hAnsi="Times New Roman" w:cs="Times New Roman"/>
                <w:b/>
                <w:sz w:val="28"/>
                <w:szCs w:val="28"/>
                <w:lang w:eastAsia="uk-UA"/>
              </w:rPr>
            </w:pPr>
            <w:r w:rsidRPr="0082628B">
              <w:rPr>
                <w:rFonts w:ascii="Times New Roman" w:hAnsi="Times New Roman" w:cs="Times New Roman"/>
                <w:b/>
                <w:sz w:val="28"/>
                <w:szCs w:val="28"/>
                <w:lang w:eastAsia="uk-UA"/>
              </w:rPr>
              <w:t>копію розпорядження та наданих суб’єктом освітньої діяльності документів, матеріалів, інформації тощо щодо стану усунення порушень, визначених у розпорядженні – щодо перевірок виконання розпорядження про усунення порушень.</w:t>
            </w:r>
            <w:r w:rsidRPr="0082628B">
              <w:rPr>
                <w:rFonts w:ascii="Times New Roman" w:hAnsi="Times New Roman" w:cs="Times New Roman"/>
                <w:sz w:val="28"/>
                <w:szCs w:val="28"/>
                <w:lang w:eastAsia="uk-UA"/>
              </w:rPr>
              <w:t xml:space="preserve"> </w:t>
            </w:r>
          </w:p>
        </w:tc>
      </w:tr>
      <w:tr w:rsidR="0083578E" w:rsidRPr="0082628B" w:rsidTr="007F3681">
        <w:tc>
          <w:tcPr>
            <w:tcW w:w="7540" w:type="dxa"/>
            <w:gridSpan w:val="4"/>
          </w:tcPr>
          <w:p w:rsidR="0083578E" w:rsidRPr="002677E4" w:rsidRDefault="0083578E" w:rsidP="00BD5C02">
            <w:pPr>
              <w:pStyle w:val="rvps2"/>
              <w:shd w:val="clear" w:color="auto" w:fill="FFFFFF"/>
              <w:spacing w:before="0" w:beforeAutospacing="0" w:after="150" w:afterAutospacing="0"/>
              <w:ind w:firstLine="567"/>
              <w:jc w:val="both"/>
              <w:rPr>
                <w:b/>
                <w:i/>
                <w:strike/>
                <w:sz w:val="28"/>
                <w:szCs w:val="28"/>
              </w:rPr>
            </w:pPr>
            <w:bookmarkStart w:id="26" w:name="n58"/>
            <w:bookmarkEnd w:id="26"/>
            <w:r w:rsidRPr="002677E4">
              <w:rPr>
                <w:b/>
                <w:i/>
                <w:strike/>
                <w:sz w:val="28"/>
                <w:szCs w:val="28"/>
              </w:rPr>
              <w:t xml:space="preserve">Упродовж </w:t>
            </w:r>
            <w:r w:rsidRPr="0082628B">
              <w:rPr>
                <w:b/>
                <w:i/>
                <w:strike/>
                <w:sz w:val="28"/>
                <w:szCs w:val="28"/>
              </w:rPr>
              <w:t>п’яти</w:t>
            </w:r>
            <w:r w:rsidRPr="002677E4">
              <w:rPr>
                <w:b/>
                <w:i/>
                <w:strike/>
                <w:sz w:val="28"/>
                <w:szCs w:val="28"/>
              </w:rPr>
              <w:t xml:space="preserve"> робочих днів з дня отримання листа Служба погоджує проведення перевірки або вмотивовано відмовляє, шляхом надсилання територіальному органу відповідного листа.</w:t>
            </w:r>
          </w:p>
        </w:tc>
        <w:tc>
          <w:tcPr>
            <w:tcW w:w="7774" w:type="dxa"/>
            <w:gridSpan w:val="4"/>
          </w:tcPr>
          <w:p w:rsidR="0083578E" w:rsidRPr="002677E4" w:rsidRDefault="002677E4" w:rsidP="00D2575B">
            <w:pPr>
              <w:shd w:val="clear" w:color="auto" w:fill="FFFFFF"/>
              <w:ind w:firstLine="567"/>
              <w:jc w:val="both"/>
              <w:rPr>
                <w:rFonts w:ascii="Times New Roman" w:hAnsi="Times New Roman" w:cs="Times New Roman"/>
                <w:b/>
                <w:sz w:val="28"/>
                <w:szCs w:val="28"/>
                <w:lang w:eastAsia="uk-UA"/>
              </w:rPr>
            </w:pPr>
            <w:r w:rsidRPr="002677E4">
              <w:rPr>
                <w:rFonts w:ascii="Times New Roman" w:hAnsi="Times New Roman" w:cs="Times New Roman"/>
                <w:b/>
                <w:sz w:val="28"/>
                <w:szCs w:val="28"/>
                <w:lang w:eastAsia="uk-UA"/>
              </w:rPr>
              <w:t>Якщо упродовж 10 робочих днів від Служби не надійшла відмова в погодженні, погодження вважається отриманим.</w:t>
            </w:r>
          </w:p>
        </w:tc>
      </w:tr>
      <w:tr w:rsidR="0083578E" w:rsidRPr="0082628B" w:rsidTr="007F3681">
        <w:tc>
          <w:tcPr>
            <w:tcW w:w="7540"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r w:rsidRPr="0082628B">
              <w:rPr>
                <w:b/>
                <w:sz w:val="28"/>
                <w:szCs w:val="28"/>
              </w:rPr>
              <w:t>Відсутній</w:t>
            </w:r>
          </w:p>
        </w:tc>
        <w:tc>
          <w:tcPr>
            <w:tcW w:w="7774" w:type="dxa"/>
            <w:gridSpan w:val="4"/>
          </w:tcPr>
          <w:p w:rsidR="0083578E" w:rsidRPr="0082628B" w:rsidRDefault="0083578E" w:rsidP="00D10150">
            <w:pPr>
              <w:pStyle w:val="rvps2"/>
              <w:shd w:val="clear" w:color="auto" w:fill="FFFFFF"/>
              <w:spacing w:after="150"/>
              <w:ind w:firstLine="567"/>
              <w:jc w:val="both"/>
              <w:rPr>
                <w:b/>
                <w:sz w:val="28"/>
                <w:szCs w:val="28"/>
              </w:rPr>
            </w:pPr>
            <w:r w:rsidRPr="0082628B">
              <w:rPr>
                <w:b/>
                <w:sz w:val="28"/>
                <w:szCs w:val="28"/>
              </w:rPr>
              <w:t xml:space="preserve">У разі надходження до територіального органу листа від Служби з посиланням на необхідність проведення перевірки, до якого додано копію звернення фізичної особи (фізичних осіб) або освітнього омбудсмена разом з </w:t>
            </w:r>
            <w:r w:rsidRPr="0082628B">
              <w:rPr>
                <w:b/>
                <w:sz w:val="28"/>
                <w:szCs w:val="28"/>
              </w:rPr>
              <w:lastRenderedPageBreak/>
              <w:t>додатками (у разі наявності), погодження на проведення такої перевірки вважається отриманим та не потребує додаткового надсилання територіальним органом листа до Служби.</w:t>
            </w:r>
          </w:p>
        </w:tc>
      </w:tr>
      <w:tr w:rsidR="0083578E" w:rsidRPr="0082628B" w:rsidTr="007F3681">
        <w:tc>
          <w:tcPr>
            <w:tcW w:w="7540"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bookmarkStart w:id="27" w:name="n59"/>
            <w:bookmarkEnd w:id="27"/>
            <w:r w:rsidRPr="0082628B">
              <w:rPr>
                <w:sz w:val="28"/>
                <w:szCs w:val="28"/>
              </w:rPr>
              <w:lastRenderedPageBreak/>
              <w:t>Територіальні органи Служби не проводять перевірки суб’єктів освітньої діяльності, що забезпечують здобуття вищої освіти.</w:t>
            </w:r>
          </w:p>
        </w:tc>
        <w:tc>
          <w:tcPr>
            <w:tcW w:w="7774"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r w:rsidRPr="0082628B">
              <w:rPr>
                <w:sz w:val="28"/>
                <w:szCs w:val="28"/>
              </w:rPr>
              <w:t>Територіальні органи Служби не проводять перевірки суб’єктів освітньої діяльності, що забезпечують здобуття вищої освіти.</w:t>
            </w:r>
          </w:p>
        </w:tc>
      </w:tr>
      <w:tr w:rsidR="0083578E" w:rsidRPr="0082628B" w:rsidTr="007F3681">
        <w:tc>
          <w:tcPr>
            <w:tcW w:w="7540"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bookmarkStart w:id="28" w:name="n60"/>
            <w:bookmarkEnd w:id="28"/>
            <w:r w:rsidRPr="0082628B">
              <w:rPr>
                <w:sz w:val="28"/>
                <w:szCs w:val="28"/>
              </w:rPr>
              <w:t xml:space="preserve">11. З метою проведення перевірки, уповноважений орган, що її проводить, створює комісію з проведення перевірки </w:t>
            </w:r>
            <w:r w:rsidR="002677E4">
              <w:rPr>
                <w:sz w:val="28"/>
                <w:szCs w:val="28"/>
              </w:rPr>
              <w:br/>
            </w:r>
            <w:r w:rsidRPr="0082628B">
              <w:rPr>
                <w:sz w:val="28"/>
                <w:szCs w:val="28"/>
              </w:rPr>
              <w:t>(далі - комісія).</w:t>
            </w:r>
          </w:p>
        </w:tc>
        <w:tc>
          <w:tcPr>
            <w:tcW w:w="7774"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r w:rsidRPr="0082628B">
              <w:rPr>
                <w:sz w:val="28"/>
                <w:szCs w:val="28"/>
              </w:rPr>
              <w:t xml:space="preserve">11. З метою проведення перевірки, уповноважений орган, що її проводить, створює комісію з проведення перевірки </w:t>
            </w:r>
            <w:r w:rsidR="002677E4">
              <w:rPr>
                <w:sz w:val="28"/>
                <w:szCs w:val="28"/>
              </w:rPr>
              <w:br/>
            </w:r>
            <w:r w:rsidRPr="0082628B">
              <w:rPr>
                <w:sz w:val="28"/>
                <w:szCs w:val="28"/>
              </w:rPr>
              <w:t>(далі - комісія).</w:t>
            </w:r>
          </w:p>
        </w:tc>
      </w:tr>
      <w:tr w:rsidR="0083578E" w:rsidRPr="0082628B" w:rsidTr="007F3681">
        <w:tc>
          <w:tcPr>
            <w:tcW w:w="7540"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bookmarkStart w:id="29" w:name="n61"/>
            <w:bookmarkEnd w:id="29"/>
            <w:r w:rsidRPr="0082628B">
              <w:rPr>
                <w:sz w:val="28"/>
                <w:szCs w:val="28"/>
              </w:rPr>
              <w:t xml:space="preserve">Склад комісії визначається залежно від предмета перевірки та має включати не менше </w:t>
            </w:r>
            <w:r w:rsidRPr="0082628B">
              <w:rPr>
                <w:b/>
                <w:i/>
                <w:strike/>
                <w:sz w:val="28"/>
                <w:szCs w:val="28"/>
              </w:rPr>
              <w:t>трьох</w:t>
            </w:r>
            <w:r w:rsidRPr="0082628B">
              <w:rPr>
                <w:sz w:val="28"/>
                <w:szCs w:val="28"/>
              </w:rPr>
              <w:t xml:space="preserve"> осіб.</w:t>
            </w:r>
          </w:p>
        </w:tc>
        <w:tc>
          <w:tcPr>
            <w:tcW w:w="7774"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r w:rsidRPr="0082628B">
              <w:rPr>
                <w:sz w:val="28"/>
                <w:szCs w:val="28"/>
              </w:rPr>
              <w:t xml:space="preserve">Склад комісії визначається залежно від предмета перевірки та має включати не менше </w:t>
            </w:r>
            <w:r w:rsidRPr="0082628B">
              <w:rPr>
                <w:b/>
                <w:sz w:val="28"/>
                <w:szCs w:val="28"/>
              </w:rPr>
              <w:t>двох</w:t>
            </w:r>
            <w:r w:rsidRPr="0082628B">
              <w:rPr>
                <w:sz w:val="28"/>
                <w:szCs w:val="28"/>
              </w:rPr>
              <w:t xml:space="preserve"> осіб.</w:t>
            </w:r>
          </w:p>
        </w:tc>
      </w:tr>
      <w:tr w:rsidR="0083578E" w:rsidRPr="0082628B" w:rsidTr="007F3681">
        <w:tc>
          <w:tcPr>
            <w:tcW w:w="7540"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bookmarkStart w:id="30" w:name="n62"/>
            <w:bookmarkEnd w:id="30"/>
            <w:r w:rsidRPr="0082628B">
              <w:rPr>
                <w:sz w:val="28"/>
                <w:szCs w:val="28"/>
              </w:rPr>
              <w:t>До складу комісії входять працівники Служби та/або її територіальних органів.</w:t>
            </w:r>
          </w:p>
        </w:tc>
        <w:tc>
          <w:tcPr>
            <w:tcW w:w="7774" w:type="dxa"/>
            <w:gridSpan w:val="4"/>
          </w:tcPr>
          <w:p w:rsidR="0083578E" w:rsidRPr="0082628B" w:rsidRDefault="0083578E" w:rsidP="00D10150">
            <w:pPr>
              <w:pStyle w:val="rvps2"/>
              <w:shd w:val="clear" w:color="auto" w:fill="FFFFFF"/>
              <w:spacing w:before="0" w:beforeAutospacing="0" w:after="150" w:afterAutospacing="0"/>
              <w:ind w:firstLine="567"/>
              <w:jc w:val="both"/>
              <w:rPr>
                <w:sz w:val="28"/>
                <w:szCs w:val="28"/>
              </w:rPr>
            </w:pPr>
            <w:r w:rsidRPr="0082628B">
              <w:rPr>
                <w:sz w:val="28"/>
                <w:szCs w:val="28"/>
              </w:rPr>
              <w:t>До складу комісії входять працівники Служби та/або її територіальних органів.</w:t>
            </w:r>
          </w:p>
        </w:tc>
      </w:tr>
      <w:tr w:rsidR="0083578E" w:rsidRPr="0082628B" w:rsidTr="007F3681">
        <w:tc>
          <w:tcPr>
            <w:tcW w:w="7540" w:type="dxa"/>
            <w:gridSpan w:val="4"/>
          </w:tcPr>
          <w:p w:rsidR="0083578E" w:rsidRPr="0082628B" w:rsidRDefault="0083578E" w:rsidP="00352BCF">
            <w:pPr>
              <w:pStyle w:val="rvps2"/>
              <w:shd w:val="clear" w:color="auto" w:fill="FFFFFF"/>
              <w:spacing w:before="0" w:beforeAutospacing="0" w:after="150" w:afterAutospacing="0"/>
              <w:ind w:firstLine="567"/>
              <w:jc w:val="both"/>
              <w:rPr>
                <w:sz w:val="28"/>
                <w:szCs w:val="28"/>
              </w:rPr>
            </w:pPr>
            <w:bookmarkStart w:id="31" w:name="n63"/>
            <w:bookmarkEnd w:id="31"/>
            <w:r w:rsidRPr="0082628B">
              <w:rPr>
                <w:sz w:val="28"/>
                <w:szCs w:val="28"/>
              </w:rPr>
              <w:t>З метою надання членам комісії під час проведення перевірки фахової консультативної допомоги до її проведення можуть залучатися треті особи (наприклад, працівники органів управління у сфері освіти, керівники, педагогічні, науково-педагогічні працівники суб’єктів освітньої діяльності (за згодою з їх керівниками)).</w:t>
            </w:r>
          </w:p>
        </w:tc>
        <w:tc>
          <w:tcPr>
            <w:tcW w:w="7774" w:type="dxa"/>
            <w:gridSpan w:val="4"/>
          </w:tcPr>
          <w:p w:rsidR="0083578E" w:rsidRPr="0082628B" w:rsidRDefault="0083578E" w:rsidP="00352BCF">
            <w:pPr>
              <w:pStyle w:val="rvps2"/>
              <w:shd w:val="clear" w:color="auto" w:fill="FFFFFF"/>
              <w:spacing w:before="0" w:beforeAutospacing="0" w:after="150" w:afterAutospacing="0"/>
              <w:ind w:firstLine="567"/>
              <w:jc w:val="both"/>
              <w:rPr>
                <w:sz w:val="28"/>
                <w:szCs w:val="28"/>
              </w:rPr>
            </w:pPr>
            <w:r w:rsidRPr="0082628B">
              <w:rPr>
                <w:sz w:val="28"/>
                <w:szCs w:val="28"/>
              </w:rPr>
              <w:t>З метою надання членам комісії під час проведення перевірки фахової консультативної допомоги до її проведення можуть залучатися треті особи (наприклад, працівники органів управління у сфері освіти, керівники, педагогічні, науково-педагогічні працівники суб’єктів освітньої діяльності (за згодою з їх керівниками)).</w:t>
            </w:r>
          </w:p>
        </w:tc>
      </w:tr>
      <w:tr w:rsidR="0083578E" w:rsidRPr="0082628B" w:rsidTr="007F3681">
        <w:tc>
          <w:tcPr>
            <w:tcW w:w="7540" w:type="dxa"/>
            <w:gridSpan w:val="4"/>
          </w:tcPr>
          <w:p w:rsidR="0083578E" w:rsidRPr="0082628B" w:rsidRDefault="0083578E" w:rsidP="00352BCF">
            <w:pPr>
              <w:pStyle w:val="rvps2"/>
              <w:shd w:val="clear" w:color="auto" w:fill="FFFFFF"/>
              <w:spacing w:before="0" w:beforeAutospacing="0" w:after="150" w:afterAutospacing="0"/>
              <w:ind w:firstLine="567"/>
              <w:jc w:val="both"/>
              <w:rPr>
                <w:sz w:val="28"/>
                <w:szCs w:val="28"/>
              </w:rPr>
            </w:pPr>
            <w:bookmarkStart w:id="32" w:name="n64"/>
            <w:bookmarkEnd w:id="32"/>
            <w:r w:rsidRPr="0082628B">
              <w:rPr>
                <w:sz w:val="28"/>
                <w:szCs w:val="28"/>
              </w:rPr>
              <w:t>Головою комісії призначається працівник Служби або її територіального органу. Голова комісії організовує роботу комісії та є відповідальним за її роботу.</w:t>
            </w:r>
          </w:p>
        </w:tc>
        <w:tc>
          <w:tcPr>
            <w:tcW w:w="7774" w:type="dxa"/>
            <w:gridSpan w:val="4"/>
          </w:tcPr>
          <w:p w:rsidR="0083578E" w:rsidRPr="0082628B" w:rsidRDefault="0083578E" w:rsidP="00352BCF">
            <w:pPr>
              <w:pStyle w:val="rvps2"/>
              <w:shd w:val="clear" w:color="auto" w:fill="FFFFFF"/>
              <w:spacing w:before="0" w:beforeAutospacing="0" w:after="150" w:afterAutospacing="0"/>
              <w:ind w:firstLine="567"/>
              <w:jc w:val="both"/>
              <w:rPr>
                <w:sz w:val="28"/>
                <w:szCs w:val="28"/>
              </w:rPr>
            </w:pPr>
            <w:r w:rsidRPr="0082628B">
              <w:rPr>
                <w:sz w:val="28"/>
                <w:szCs w:val="28"/>
              </w:rPr>
              <w:t>Головою комісії призначається працівник Служби або її територіального органу. Голова комісії організовує роботу комісії та є відповідальним за її роботу.</w:t>
            </w:r>
          </w:p>
        </w:tc>
      </w:tr>
      <w:tr w:rsidR="0083578E" w:rsidRPr="0082628B" w:rsidTr="007F3681">
        <w:tc>
          <w:tcPr>
            <w:tcW w:w="7540" w:type="dxa"/>
            <w:gridSpan w:val="4"/>
          </w:tcPr>
          <w:p w:rsidR="0083578E" w:rsidRPr="0082628B" w:rsidRDefault="0083578E" w:rsidP="00352BCF">
            <w:pPr>
              <w:pStyle w:val="rvps2"/>
              <w:shd w:val="clear" w:color="auto" w:fill="FFFFFF"/>
              <w:spacing w:before="0" w:beforeAutospacing="0" w:after="0" w:afterAutospacing="0"/>
              <w:ind w:firstLine="567"/>
              <w:jc w:val="both"/>
              <w:rPr>
                <w:b/>
                <w:i/>
                <w:strike/>
                <w:sz w:val="28"/>
                <w:szCs w:val="28"/>
              </w:rPr>
            </w:pPr>
            <w:bookmarkStart w:id="33" w:name="n65"/>
            <w:bookmarkEnd w:id="33"/>
            <w:r w:rsidRPr="0082628B">
              <w:rPr>
                <w:b/>
                <w:i/>
                <w:strike/>
                <w:sz w:val="28"/>
                <w:szCs w:val="28"/>
              </w:rPr>
              <w:t xml:space="preserve">Не можуть залучатися до проведення перевірки, а також бути включеними до складу комісії особи, які </w:t>
            </w:r>
            <w:r w:rsidRPr="0082628B">
              <w:rPr>
                <w:b/>
                <w:i/>
                <w:strike/>
                <w:sz w:val="28"/>
                <w:szCs w:val="28"/>
              </w:rPr>
              <w:lastRenderedPageBreak/>
              <w:t>перебувають в родинних стосунках з працівниками суб’єкта освітньої діяльності або мають конфлікт інтересів відповідно до законодавства у сфері запобігання і протидії корупції. У разі з’ясування/виникнення таких обставин член комісії та/або особа, залучена до проведення перевірки за рішенням голови комісії не допускається до (відсторонюється від) проведення перевірки.</w:t>
            </w:r>
          </w:p>
          <w:p w:rsidR="0083578E" w:rsidRPr="0082628B" w:rsidRDefault="0083578E" w:rsidP="00352BCF">
            <w:pPr>
              <w:pStyle w:val="rvps2"/>
              <w:shd w:val="clear" w:color="auto" w:fill="FFFFFF"/>
              <w:spacing w:before="0" w:beforeAutospacing="0" w:after="0" w:afterAutospacing="0"/>
              <w:ind w:firstLine="567"/>
              <w:jc w:val="both"/>
              <w:rPr>
                <w:b/>
                <w:i/>
                <w:strike/>
                <w:sz w:val="28"/>
                <w:szCs w:val="28"/>
              </w:rPr>
            </w:pPr>
            <w:r w:rsidRPr="0082628B">
              <w:rPr>
                <w:b/>
                <w:i/>
                <w:strike/>
                <w:sz w:val="28"/>
                <w:szCs w:val="28"/>
              </w:rPr>
              <w:t>Про виникнення обставин, що унеможливлюють участь члена комісії в її роботі, голова комісії або інший член комісії повідомляє керівника уповноваженого органу, що проводить перевірку, у день з’ясування/виникнення таких обставин.</w:t>
            </w:r>
          </w:p>
        </w:tc>
        <w:tc>
          <w:tcPr>
            <w:tcW w:w="7774" w:type="dxa"/>
            <w:gridSpan w:val="4"/>
          </w:tcPr>
          <w:p w:rsidR="0083578E" w:rsidRPr="0082628B" w:rsidRDefault="0083578E" w:rsidP="00352BCF">
            <w:pPr>
              <w:pStyle w:val="rvps2"/>
              <w:shd w:val="clear" w:color="auto" w:fill="FFFFFF"/>
              <w:ind w:firstLine="567"/>
              <w:jc w:val="both"/>
              <w:rPr>
                <w:b/>
                <w:sz w:val="28"/>
                <w:szCs w:val="28"/>
              </w:rPr>
            </w:pPr>
            <w:r w:rsidRPr="0082628B">
              <w:rPr>
                <w:b/>
                <w:sz w:val="28"/>
                <w:szCs w:val="28"/>
              </w:rPr>
              <w:lastRenderedPageBreak/>
              <w:t xml:space="preserve">Членами комісії, третіми особами, які залучаються уповноваженим органом, що проводить перевірку, не </w:t>
            </w:r>
            <w:r w:rsidRPr="0082628B">
              <w:rPr>
                <w:b/>
                <w:sz w:val="28"/>
                <w:szCs w:val="28"/>
              </w:rPr>
              <w:lastRenderedPageBreak/>
              <w:t>можуть бути особи, які відповідно до вимог цього Порядку підлягають відводу (самовідводу) або мають конфлікт інтересів відповідно до Закону України «Про запобігання корупції».</w:t>
            </w:r>
          </w:p>
          <w:p w:rsidR="0083578E" w:rsidRPr="0082628B" w:rsidRDefault="0083578E" w:rsidP="00352BCF">
            <w:pPr>
              <w:pStyle w:val="rvps2"/>
              <w:shd w:val="clear" w:color="auto" w:fill="FFFFFF"/>
              <w:ind w:firstLine="567"/>
              <w:jc w:val="both"/>
              <w:rPr>
                <w:b/>
                <w:sz w:val="28"/>
                <w:szCs w:val="28"/>
              </w:rPr>
            </w:pPr>
            <w:r w:rsidRPr="0082628B">
              <w:rPr>
                <w:b/>
                <w:sz w:val="28"/>
                <w:szCs w:val="28"/>
              </w:rPr>
              <w:t>Підстави і порядок відводу (самовідводу) членів комісії, залучених до проведення перевірки третіх осіб визначаються відповідно до вимог статей 23, 24, 30 Закону України «Про адміністративну процедуру» та з урахуванням особливостей, визначених цим Порядком.</w:t>
            </w:r>
          </w:p>
          <w:p w:rsidR="0083578E" w:rsidRPr="0082628B" w:rsidRDefault="0083578E" w:rsidP="00352BCF">
            <w:pPr>
              <w:pStyle w:val="rvps2"/>
              <w:shd w:val="clear" w:color="auto" w:fill="FFFFFF"/>
              <w:ind w:firstLine="567"/>
              <w:jc w:val="both"/>
              <w:rPr>
                <w:b/>
                <w:sz w:val="28"/>
                <w:szCs w:val="28"/>
              </w:rPr>
            </w:pPr>
            <w:r w:rsidRPr="0082628B">
              <w:rPr>
                <w:b/>
                <w:sz w:val="28"/>
                <w:szCs w:val="28"/>
              </w:rPr>
              <w:t>Рішення про відвід члена комісії, третьої особи, залученої уповноваженим органом, що проводить перевірку, а також, у разі необхідності, включення до складу комісії/залучення до проведення перевірки іншої особи приймається невідкладно керівником уповноваженого органу, що проводить перевірку, а за наявності обґрунтованих причин – у строк не більше трьох робочих днів з дня виявлення підстав, передбачених абзацами шостим, сьомим цього пункту.</w:t>
            </w:r>
          </w:p>
          <w:p w:rsidR="0083578E" w:rsidRPr="0082628B" w:rsidRDefault="0083578E" w:rsidP="00352BCF">
            <w:pPr>
              <w:pStyle w:val="rvps2"/>
              <w:shd w:val="clear" w:color="auto" w:fill="FFFFFF"/>
              <w:ind w:firstLine="567"/>
              <w:jc w:val="both"/>
              <w:rPr>
                <w:b/>
                <w:sz w:val="28"/>
                <w:szCs w:val="28"/>
              </w:rPr>
            </w:pPr>
            <w:r w:rsidRPr="0082628B">
              <w:rPr>
                <w:b/>
                <w:sz w:val="28"/>
                <w:szCs w:val="28"/>
              </w:rPr>
              <w:t>Відповідне рішення керівника уповноваженого органу, який проводить перевірку, оформляється у вигляді наказу та повинно відповідати вимогам абзацу другого цього пункту.</w:t>
            </w:r>
          </w:p>
          <w:p w:rsidR="0083578E" w:rsidRPr="0082628B" w:rsidRDefault="0083578E" w:rsidP="00584667">
            <w:pPr>
              <w:pStyle w:val="rvps2"/>
              <w:shd w:val="clear" w:color="auto" w:fill="FFFFFF"/>
              <w:ind w:firstLine="567"/>
              <w:jc w:val="both"/>
              <w:rPr>
                <w:b/>
                <w:sz w:val="28"/>
                <w:szCs w:val="28"/>
              </w:rPr>
            </w:pPr>
            <w:r w:rsidRPr="0082628B">
              <w:rPr>
                <w:b/>
                <w:sz w:val="28"/>
                <w:szCs w:val="28"/>
              </w:rPr>
              <w:t xml:space="preserve">Копія такого рішення, невідкладно, але не пізніше трьох робочих днів з дня прийняття, вручається особисто під підпис або надсилається поштовим відправленням (рекомендованим листом з повідомленням про вручення), </w:t>
            </w:r>
            <w:r w:rsidRPr="0082628B">
              <w:rPr>
                <w:b/>
                <w:sz w:val="28"/>
                <w:szCs w:val="28"/>
              </w:rPr>
              <w:lastRenderedPageBreak/>
              <w:t>або за допомогою електронного поштового зв’язку (у незмінному вигляді, з підтвердженням отримання) суб’єкту освітньої діяльності, голові комісії, а також третій особі щодо якої прийнято рішення про відвід.</w:t>
            </w:r>
          </w:p>
        </w:tc>
      </w:tr>
      <w:tr w:rsidR="0083578E" w:rsidRPr="0082628B" w:rsidTr="007F3681">
        <w:tc>
          <w:tcPr>
            <w:tcW w:w="7540" w:type="dxa"/>
            <w:gridSpan w:val="4"/>
          </w:tcPr>
          <w:p w:rsidR="0083578E" w:rsidRPr="0082628B" w:rsidRDefault="0083578E" w:rsidP="00352BCF">
            <w:pPr>
              <w:pStyle w:val="rvps2"/>
              <w:shd w:val="clear" w:color="auto" w:fill="FFFFFF"/>
              <w:spacing w:before="0" w:beforeAutospacing="0" w:after="150" w:afterAutospacing="0"/>
              <w:ind w:firstLine="567"/>
              <w:jc w:val="both"/>
              <w:rPr>
                <w:b/>
                <w:i/>
                <w:strike/>
                <w:sz w:val="28"/>
                <w:szCs w:val="28"/>
              </w:rPr>
            </w:pPr>
            <w:bookmarkStart w:id="34" w:name="n66"/>
            <w:bookmarkStart w:id="35" w:name="n67"/>
            <w:bookmarkEnd w:id="34"/>
            <w:bookmarkEnd w:id="35"/>
            <w:r w:rsidRPr="0082628B">
              <w:rPr>
                <w:b/>
                <w:i/>
                <w:strike/>
                <w:sz w:val="28"/>
                <w:szCs w:val="28"/>
              </w:rPr>
              <w:lastRenderedPageBreak/>
              <w:t>До проведення перевірки можуть залучатися треті особи в порядку, визначеному </w:t>
            </w:r>
            <w:hyperlink r:id="rId23" w:tgtFrame="_blank" w:history="1">
              <w:r w:rsidRPr="0082628B">
                <w:rPr>
                  <w:rStyle w:val="a3"/>
                  <w:b/>
                  <w:i/>
                  <w:strike/>
                  <w:color w:val="auto"/>
                  <w:sz w:val="28"/>
                  <w:szCs w:val="28"/>
                </w:rPr>
                <w:t>Законом України</w:t>
              </w:r>
            </w:hyperlink>
            <w:r w:rsidRPr="0082628B">
              <w:rPr>
                <w:b/>
                <w:i/>
                <w:strike/>
                <w:sz w:val="28"/>
                <w:szCs w:val="28"/>
              </w:rPr>
              <w:t> «Про основні засади державного нагляду (контролю) у сфері господарської діяльності».</w:t>
            </w:r>
          </w:p>
        </w:tc>
        <w:tc>
          <w:tcPr>
            <w:tcW w:w="7774" w:type="dxa"/>
            <w:gridSpan w:val="4"/>
          </w:tcPr>
          <w:p w:rsidR="0083578E" w:rsidRPr="0082628B" w:rsidRDefault="0083578E" w:rsidP="00352BCF">
            <w:pPr>
              <w:pStyle w:val="rvps2"/>
              <w:shd w:val="clear" w:color="auto" w:fill="FFFFFF"/>
              <w:spacing w:before="0" w:beforeAutospacing="0" w:after="150" w:afterAutospacing="0"/>
              <w:ind w:firstLine="567"/>
              <w:jc w:val="both"/>
              <w:rPr>
                <w:i/>
                <w:strike/>
                <w:sz w:val="28"/>
                <w:szCs w:val="28"/>
              </w:rPr>
            </w:pPr>
            <w:r w:rsidRPr="0082628B">
              <w:rPr>
                <w:b/>
                <w:sz w:val="28"/>
                <w:szCs w:val="28"/>
              </w:rPr>
              <w:t>Вилучити</w:t>
            </w:r>
          </w:p>
        </w:tc>
      </w:tr>
      <w:tr w:rsidR="0083578E" w:rsidRPr="0082628B" w:rsidTr="007F3681">
        <w:tc>
          <w:tcPr>
            <w:tcW w:w="7540" w:type="dxa"/>
            <w:gridSpan w:val="4"/>
          </w:tcPr>
          <w:p w:rsidR="0083578E" w:rsidRPr="0082628B" w:rsidRDefault="0083578E" w:rsidP="0025572C">
            <w:pPr>
              <w:pStyle w:val="rvps2"/>
              <w:shd w:val="clear" w:color="auto" w:fill="FFFFFF"/>
              <w:spacing w:before="0" w:beforeAutospacing="0" w:after="150" w:afterAutospacing="0"/>
              <w:ind w:firstLine="567"/>
              <w:jc w:val="both"/>
              <w:rPr>
                <w:sz w:val="28"/>
                <w:szCs w:val="28"/>
              </w:rPr>
            </w:pPr>
            <w:bookmarkStart w:id="36" w:name="n68"/>
            <w:bookmarkEnd w:id="36"/>
            <w:r w:rsidRPr="0082628B">
              <w:rPr>
                <w:sz w:val="28"/>
                <w:szCs w:val="28"/>
              </w:rPr>
              <w:t>12. Під час підготовки до проведення перевірки члени комісії можуть фіксувати та одержувати інформацію або документи з питань, потреба у вивченні яких стала підставою для її проведення, зокрема шляхом аналізу відкритих джерел інформації та баз даних.</w:t>
            </w:r>
          </w:p>
        </w:tc>
        <w:tc>
          <w:tcPr>
            <w:tcW w:w="7774" w:type="dxa"/>
            <w:gridSpan w:val="4"/>
          </w:tcPr>
          <w:p w:rsidR="0083578E" w:rsidRPr="0082628B" w:rsidRDefault="0083578E" w:rsidP="0025572C">
            <w:pPr>
              <w:pStyle w:val="rvps2"/>
              <w:shd w:val="clear" w:color="auto" w:fill="FFFFFF"/>
              <w:spacing w:before="0" w:beforeAutospacing="0" w:after="150" w:afterAutospacing="0"/>
              <w:ind w:firstLine="567"/>
              <w:jc w:val="both"/>
              <w:rPr>
                <w:sz w:val="28"/>
                <w:szCs w:val="28"/>
              </w:rPr>
            </w:pPr>
            <w:r w:rsidRPr="0082628B">
              <w:rPr>
                <w:sz w:val="28"/>
                <w:szCs w:val="28"/>
              </w:rPr>
              <w:t>12. Під час підготовки до проведення перевірки члени комісії можуть фіксувати та одержувати інформацію або документи з питань, потреба у вивченні яких стала підставою для її проведення, зокрема шляхом аналізу відкритих джерел інформації та баз даних.</w:t>
            </w:r>
          </w:p>
        </w:tc>
      </w:tr>
      <w:tr w:rsidR="0083578E" w:rsidRPr="0082628B" w:rsidTr="007F3681">
        <w:tc>
          <w:tcPr>
            <w:tcW w:w="7540" w:type="dxa"/>
            <w:gridSpan w:val="4"/>
          </w:tcPr>
          <w:p w:rsidR="0083578E" w:rsidRPr="0082628B" w:rsidRDefault="0083578E" w:rsidP="0025572C">
            <w:pPr>
              <w:pStyle w:val="rvps2"/>
              <w:shd w:val="clear" w:color="auto" w:fill="FFFFFF"/>
              <w:spacing w:before="0" w:beforeAutospacing="0" w:after="150" w:afterAutospacing="0"/>
              <w:ind w:firstLine="567"/>
              <w:jc w:val="both"/>
              <w:rPr>
                <w:sz w:val="28"/>
                <w:szCs w:val="28"/>
              </w:rPr>
            </w:pPr>
            <w:bookmarkStart w:id="37" w:name="n69"/>
            <w:bookmarkEnd w:id="37"/>
            <w:r w:rsidRPr="0082628B">
              <w:rPr>
                <w:sz w:val="28"/>
                <w:szCs w:val="28"/>
              </w:rPr>
              <w:t xml:space="preserve">Інформація та/або документи, одержані під час підготовки до проведення перевірки, що містять відомості про стан додержання суб’єктом освітньої діяльності вимог законодавства у відповідній сфері освіти чи факти порушення таким суб’єктом вимог законодавства у відповідній сфері освіти, долучаються до матеріалів </w:t>
            </w:r>
            <w:r w:rsidRPr="0082628B">
              <w:rPr>
                <w:b/>
                <w:i/>
                <w:strike/>
                <w:sz w:val="28"/>
                <w:szCs w:val="28"/>
              </w:rPr>
              <w:t>перевірки</w:t>
            </w:r>
            <w:r w:rsidRPr="0082628B">
              <w:rPr>
                <w:sz w:val="28"/>
                <w:szCs w:val="28"/>
              </w:rPr>
              <w:t>.</w:t>
            </w:r>
          </w:p>
        </w:tc>
        <w:tc>
          <w:tcPr>
            <w:tcW w:w="7774" w:type="dxa"/>
            <w:gridSpan w:val="4"/>
          </w:tcPr>
          <w:p w:rsidR="0083578E" w:rsidRPr="0082628B" w:rsidRDefault="0083578E" w:rsidP="0025572C">
            <w:pPr>
              <w:pStyle w:val="rvps2"/>
              <w:shd w:val="clear" w:color="auto" w:fill="FFFFFF"/>
              <w:spacing w:before="0" w:beforeAutospacing="0" w:after="150" w:afterAutospacing="0"/>
              <w:ind w:firstLine="567"/>
              <w:jc w:val="both"/>
              <w:rPr>
                <w:sz w:val="28"/>
                <w:szCs w:val="28"/>
              </w:rPr>
            </w:pPr>
            <w:r w:rsidRPr="0082628B">
              <w:rPr>
                <w:sz w:val="28"/>
                <w:szCs w:val="28"/>
              </w:rPr>
              <w:t xml:space="preserve">Інформація та/або документи, одержані під час підготовки до проведення перевірки, що містять відомості про стан додержання суб’єктом освітньої діяльності вимог законодавства у відповідній сфері освіти чи факти порушення таким суб’єктом вимог законодавства у відповідній сфері освіти, долучаються до матеріалів </w:t>
            </w:r>
            <w:r w:rsidRPr="0082628B">
              <w:rPr>
                <w:b/>
                <w:sz w:val="28"/>
                <w:szCs w:val="28"/>
              </w:rPr>
              <w:t>єдиної справи</w:t>
            </w:r>
            <w:r w:rsidRPr="0082628B">
              <w:rPr>
                <w:sz w:val="28"/>
                <w:szCs w:val="28"/>
              </w:rPr>
              <w:t>.</w:t>
            </w:r>
          </w:p>
        </w:tc>
      </w:tr>
      <w:tr w:rsidR="0083578E" w:rsidRPr="0082628B" w:rsidTr="007F3681">
        <w:tc>
          <w:tcPr>
            <w:tcW w:w="7540" w:type="dxa"/>
            <w:gridSpan w:val="4"/>
          </w:tcPr>
          <w:p w:rsidR="0083578E" w:rsidRPr="0082628B" w:rsidRDefault="0083578E" w:rsidP="002806D8">
            <w:pPr>
              <w:pStyle w:val="rvps2"/>
              <w:shd w:val="clear" w:color="auto" w:fill="FFFFFF"/>
              <w:spacing w:before="0" w:beforeAutospacing="0" w:after="150" w:afterAutospacing="0"/>
              <w:ind w:firstLine="567"/>
              <w:jc w:val="both"/>
              <w:rPr>
                <w:sz w:val="28"/>
                <w:szCs w:val="28"/>
              </w:rPr>
            </w:pPr>
            <w:bookmarkStart w:id="38" w:name="n70"/>
            <w:bookmarkEnd w:id="38"/>
            <w:r w:rsidRPr="0082628B">
              <w:rPr>
                <w:sz w:val="28"/>
                <w:szCs w:val="28"/>
              </w:rPr>
              <w:t>13. Перевірка проводиться за місцем провадження освітньої діяльності суб’єкта освітньої діяльності або його відокремленого підрозділу (відокремлених підрозділів) у робочий час, встановлений правилами внутрішнього розпорядку суб’єкта освітньої діяльності або його відокремленого підрозділу (відокремлених підрозділів).</w:t>
            </w:r>
          </w:p>
        </w:tc>
        <w:tc>
          <w:tcPr>
            <w:tcW w:w="7774" w:type="dxa"/>
            <w:gridSpan w:val="4"/>
          </w:tcPr>
          <w:p w:rsidR="0083578E" w:rsidRPr="0082628B" w:rsidRDefault="0083578E" w:rsidP="002806D8">
            <w:pPr>
              <w:pStyle w:val="rvps2"/>
              <w:shd w:val="clear" w:color="auto" w:fill="FFFFFF"/>
              <w:spacing w:before="0" w:beforeAutospacing="0" w:after="150" w:afterAutospacing="0"/>
              <w:ind w:firstLine="567"/>
              <w:jc w:val="both"/>
              <w:rPr>
                <w:sz w:val="28"/>
                <w:szCs w:val="28"/>
              </w:rPr>
            </w:pPr>
            <w:r w:rsidRPr="0082628B">
              <w:rPr>
                <w:sz w:val="28"/>
                <w:szCs w:val="28"/>
              </w:rPr>
              <w:t>13. Перевірка проводиться за місцем провадження освітньої діяльності суб’єкта освітньої діяльності або його відокремленого підрозділу (відокремлених підрозділів) у робочий час, встановлений правилами внутрішнього розпорядку суб’єкта освітньої діяльності або його відокремленого підрозділу (відокремлених підрозділів).</w:t>
            </w:r>
          </w:p>
        </w:tc>
      </w:tr>
      <w:tr w:rsidR="0083578E" w:rsidRPr="0082628B" w:rsidTr="007F3681">
        <w:tc>
          <w:tcPr>
            <w:tcW w:w="7540" w:type="dxa"/>
            <w:gridSpan w:val="4"/>
          </w:tcPr>
          <w:p w:rsidR="0083578E" w:rsidRPr="0082628B" w:rsidRDefault="0083578E" w:rsidP="002806D8">
            <w:pPr>
              <w:pStyle w:val="rvps2"/>
              <w:shd w:val="clear" w:color="auto" w:fill="FFFFFF"/>
              <w:spacing w:before="0" w:beforeAutospacing="0" w:after="150" w:afterAutospacing="0"/>
              <w:ind w:firstLine="567"/>
              <w:jc w:val="both"/>
              <w:rPr>
                <w:sz w:val="28"/>
                <w:szCs w:val="28"/>
              </w:rPr>
            </w:pPr>
            <w:bookmarkStart w:id="39" w:name="n71"/>
            <w:bookmarkEnd w:id="39"/>
            <w:r w:rsidRPr="0082628B">
              <w:rPr>
                <w:sz w:val="28"/>
                <w:szCs w:val="28"/>
              </w:rPr>
              <w:t>14. Загальний строк проведення перевірки не може перевищувати п’ятнадцяти робочих днів.</w:t>
            </w:r>
          </w:p>
        </w:tc>
        <w:tc>
          <w:tcPr>
            <w:tcW w:w="7774" w:type="dxa"/>
            <w:gridSpan w:val="4"/>
          </w:tcPr>
          <w:p w:rsidR="0083578E" w:rsidRPr="0082628B" w:rsidRDefault="0083578E" w:rsidP="002806D8">
            <w:pPr>
              <w:pStyle w:val="rvps2"/>
              <w:shd w:val="clear" w:color="auto" w:fill="FFFFFF"/>
              <w:spacing w:before="0" w:beforeAutospacing="0" w:after="150" w:afterAutospacing="0"/>
              <w:ind w:firstLine="567"/>
              <w:jc w:val="both"/>
              <w:rPr>
                <w:sz w:val="28"/>
                <w:szCs w:val="28"/>
              </w:rPr>
            </w:pPr>
            <w:r w:rsidRPr="0082628B">
              <w:rPr>
                <w:sz w:val="28"/>
                <w:szCs w:val="28"/>
              </w:rPr>
              <w:t>14. Загальний строк проведення перевірки не може перевищувати п’ятнадцяти робочих днів.</w:t>
            </w:r>
          </w:p>
        </w:tc>
      </w:tr>
      <w:tr w:rsidR="0083578E" w:rsidRPr="0082628B" w:rsidTr="007F3681">
        <w:tc>
          <w:tcPr>
            <w:tcW w:w="7540" w:type="dxa"/>
            <w:gridSpan w:val="4"/>
          </w:tcPr>
          <w:p w:rsidR="0083578E" w:rsidRPr="0082628B" w:rsidRDefault="0083578E" w:rsidP="003A0B86">
            <w:pPr>
              <w:pStyle w:val="rvps2"/>
              <w:shd w:val="clear" w:color="auto" w:fill="FFFFFF"/>
              <w:spacing w:before="0" w:beforeAutospacing="0" w:after="150" w:afterAutospacing="0"/>
              <w:ind w:firstLine="567"/>
              <w:jc w:val="both"/>
              <w:rPr>
                <w:b/>
                <w:i/>
                <w:strike/>
                <w:sz w:val="28"/>
                <w:szCs w:val="28"/>
              </w:rPr>
            </w:pPr>
            <w:bookmarkStart w:id="40" w:name="n72"/>
            <w:bookmarkEnd w:id="40"/>
            <w:r w:rsidRPr="0082628B">
              <w:rPr>
                <w:b/>
                <w:i/>
                <w:strike/>
                <w:sz w:val="28"/>
                <w:szCs w:val="28"/>
              </w:rPr>
              <w:lastRenderedPageBreak/>
              <w:t>У разі виникнення, під час проведення перевірки, надзвичайних обставин (в межах </w:t>
            </w:r>
            <w:hyperlink r:id="rId24" w:anchor="n118" w:tgtFrame="_blank" w:history="1">
              <w:r w:rsidRPr="0082628B">
                <w:rPr>
                  <w:rStyle w:val="a3"/>
                  <w:b/>
                  <w:i/>
                  <w:strike/>
                  <w:color w:val="auto"/>
                  <w:sz w:val="28"/>
                  <w:szCs w:val="28"/>
                </w:rPr>
                <w:t>частини другої</w:t>
              </w:r>
            </w:hyperlink>
            <w:r w:rsidRPr="0082628B">
              <w:rPr>
                <w:b/>
                <w:i/>
                <w:strike/>
                <w:sz w:val="28"/>
                <w:szCs w:val="28"/>
              </w:rPr>
              <w:t> статті 14</w:t>
            </w:r>
            <w:r w:rsidRPr="0082628B">
              <w:rPr>
                <w:rStyle w:val="rvts37"/>
                <w:b/>
                <w:bCs/>
                <w:i/>
                <w:strike/>
                <w:sz w:val="28"/>
                <w:szCs w:val="28"/>
                <w:vertAlign w:val="superscript"/>
              </w:rPr>
              <w:t>-1</w:t>
            </w:r>
            <w:r w:rsidRPr="0082628B">
              <w:rPr>
                <w:b/>
                <w:i/>
                <w:strike/>
                <w:sz w:val="28"/>
                <w:szCs w:val="28"/>
              </w:rPr>
              <w:t> Закону України «Про торгово-промислові палати в Україні»), що унеможливлюють роботу комісії в суб’єкті освітньої діяльності, керівником уповноваженого органу, що проводить перевірку, може бути прийняте рішення про тимчасове призупинення перевірки, яке оформлюється наказом. Відповідне рішення керівника уповноваженого органу, що проводить перевірку, зупиняє перебіг строку проведення перевірки.</w:t>
            </w:r>
          </w:p>
          <w:p w:rsidR="0083578E" w:rsidRPr="0082628B" w:rsidRDefault="0083578E" w:rsidP="003A0B86">
            <w:pPr>
              <w:pStyle w:val="rvps2"/>
              <w:shd w:val="clear" w:color="auto" w:fill="FFFFFF"/>
              <w:spacing w:before="0" w:beforeAutospacing="0" w:after="150" w:afterAutospacing="0"/>
              <w:ind w:firstLine="567"/>
              <w:jc w:val="both"/>
              <w:rPr>
                <w:b/>
                <w:i/>
                <w:strike/>
                <w:sz w:val="28"/>
                <w:szCs w:val="28"/>
              </w:rPr>
            </w:pPr>
            <w:r w:rsidRPr="0082628B">
              <w:rPr>
                <w:b/>
                <w:i/>
                <w:strike/>
                <w:sz w:val="28"/>
                <w:szCs w:val="28"/>
              </w:rPr>
              <w:t>Копія наказу про тимчасове призупинення перевірки за допомогою електронного поштового зв’язку (у незмінному вигляді, з підтвердженням отримання) надсилається суб’єкту освітньої діяльності щодо якого прийнято таке рішення.</w:t>
            </w:r>
          </w:p>
          <w:p w:rsidR="0083578E" w:rsidRPr="0082628B" w:rsidRDefault="0083578E" w:rsidP="003A0B86">
            <w:pPr>
              <w:pStyle w:val="rvps2"/>
              <w:shd w:val="clear" w:color="auto" w:fill="FFFFFF"/>
              <w:spacing w:before="0" w:beforeAutospacing="0" w:after="150" w:afterAutospacing="0"/>
              <w:ind w:firstLine="567"/>
              <w:jc w:val="both"/>
              <w:rPr>
                <w:b/>
                <w:i/>
                <w:strike/>
                <w:sz w:val="28"/>
                <w:szCs w:val="28"/>
              </w:rPr>
            </w:pPr>
            <w:r w:rsidRPr="0082628B">
              <w:rPr>
                <w:b/>
                <w:i/>
                <w:strike/>
                <w:sz w:val="28"/>
                <w:szCs w:val="28"/>
              </w:rPr>
              <w:t>Після припинення надзвичайних обставин комісія та залучені до проведення перевірки особи повертаються до проведення перевірки, а строк її проведення вважається продовженим та не може перевищувати загального строку визначеного абзацом першим цього пункту.</w:t>
            </w:r>
          </w:p>
        </w:tc>
        <w:tc>
          <w:tcPr>
            <w:tcW w:w="7774" w:type="dxa"/>
            <w:gridSpan w:val="4"/>
          </w:tcPr>
          <w:p w:rsidR="0083578E" w:rsidRPr="0082628B" w:rsidRDefault="0083578E" w:rsidP="005463A0">
            <w:pPr>
              <w:autoSpaceDE w:val="0"/>
              <w:autoSpaceDN w:val="0"/>
              <w:adjustRightInd w:val="0"/>
              <w:ind w:firstLine="607"/>
              <w:jc w:val="both"/>
              <w:rPr>
                <w:rFonts w:ascii="Times New Roman" w:hAnsi="Times New Roman" w:cs="Times New Roman"/>
                <w:b/>
                <w:sz w:val="28"/>
                <w:szCs w:val="28"/>
              </w:rPr>
            </w:pPr>
            <w:r w:rsidRPr="0082628B">
              <w:rPr>
                <w:rFonts w:ascii="Times New Roman" w:hAnsi="Times New Roman" w:cs="Times New Roman"/>
                <w:b/>
                <w:sz w:val="28"/>
                <w:szCs w:val="28"/>
              </w:rPr>
              <w:t>Тимчасове призупинення або припинення проведення перевірки здійснюється відповідно до вимог частини шостої статті 33, статей 64, 65 Закону України «Про адміністративну процедуру» (зупинення, закриття адміністративного провадження) та з урахуванням особливостей визначених цим Порядком.</w:t>
            </w:r>
          </w:p>
          <w:p w:rsidR="0083578E" w:rsidRPr="0082628B" w:rsidRDefault="0083578E" w:rsidP="005463A0">
            <w:pPr>
              <w:autoSpaceDE w:val="0"/>
              <w:autoSpaceDN w:val="0"/>
              <w:adjustRightInd w:val="0"/>
              <w:spacing w:before="240"/>
              <w:ind w:firstLine="607"/>
              <w:jc w:val="both"/>
              <w:rPr>
                <w:rFonts w:ascii="Times New Roman" w:hAnsi="Times New Roman" w:cs="Times New Roman"/>
                <w:b/>
                <w:sz w:val="28"/>
                <w:szCs w:val="28"/>
              </w:rPr>
            </w:pPr>
            <w:r w:rsidRPr="0082628B">
              <w:rPr>
                <w:rFonts w:ascii="Times New Roman" w:hAnsi="Times New Roman" w:cs="Times New Roman"/>
                <w:b/>
                <w:sz w:val="28"/>
                <w:szCs w:val="28"/>
              </w:rPr>
              <w:t>У разі настання, під час перевірки, обставин непереборної сили, надзвичайних, невідворотних обставин й інших обставин, що перешкоджають її проведенню керівником уповноваженого органу, що проводить перевірку, може бути прийняте рішення про тимчасове призупинення перевірки, яке оформляється наказом. Відповідне рішення керівника уповноваженого органу, що проводить перевірку, зупиняє перебіг строку проведення перевірки.</w:t>
            </w:r>
          </w:p>
          <w:p w:rsidR="0083578E" w:rsidRPr="0082628B" w:rsidRDefault="0083578E" w:rsidP="005463A0">
            <w:pPr>
              <w:autoSpaceDE w:val="0"/>
              <w:autoSpaceDN w:val="0"/>
              <w:adjustRightInd w:val="0"/>
              <w:spacing w:before="240"/>
              <w:ind w:firstLine="607"/>
              <w:jc w:val="both"/>
              <w:rPr>
                <w:rFonts w:ascii="Times New Roman" w:hAnsi="Times New Roman" w:cs="Times New Roman"/>
                <w:b/>
                <w:sz w:val="28"/>
                <w:szCs w:val="28"/>
              </w:rPr>
            </w:pPr>
            <w:r w:rsidRPr="0082628B">
              <w:rPr>
                <w:rFonts w:ascii="Times New Roman" w:hAnsi="Times New Roman" w:cs="Times New Roman"/>
                <w:b/>
                <w:sz w:val="28"/>
                <w:szCs w:val="28"/>
              </w:rPr>
              <w:t xml:space="preserve">Копія наказу про тимчасове призупинення перевірки невідкладно, але не пізніше трьох робочих днів з дня прийняття наказу,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w:t>
            </w:r>
            <w:r w:rsidRPr="0082628B">
              <w:rPr>
                <w:rFonts w:ascii="Times New Roman" w:hAnsi="Times New Roman" w:cs="Times New Roman"/>
                <w:b/>
                <w:sz w:val="28"/>
                <w:szCs w:val="28"/>
                <w:lang w:eastAsia="uk-UA"/>
              </w:rPr>
              <w:t>суб’єкту освітньої діяльності</w:t>
            </w:r>
            <w:r w:rsidRPr="0082628B">
              <w:rPr>
                <w:rFonts w:ascii="Times New Roman" w:hAnsi="Times New Roman" w:cs="Times New Roman"/>
                <w:b/>
                <w:sz w:val="28"/>
                <w:szCs w:val="28"/>
              </w:rPr>
              <w:t>, а також членам комісії, третім особам тощо.</w:t>
            </w:r>
          </w:p>
          <w:p w:rsidR="0083578E" w:rsidRPr="0082628B" w:rsidRDefault="0083578E" w:rsidP="005463A0">
            <w:pPr>
              <w:autoSpaceDE w:val="0"/>
              <w:autoSpaceDN w:val="0"/>
              <w:adjustRightInd w:val="0"/>
              <w:spacing w:before="240"/>
              <w:ind w:firstLine="604"/>
              <w:jc w:val="both"/>
              <w:rPr>
                <w:rFonts w:ascii="Times New Roman" w:hAnsi="Times New Roman" w:cs="Times New Roman"/>
                <w:b/>
                <w:sz w:val="28"/>
                <w:szCs w:val="28"/>
              </w:rPr>
            </w:pPr>
            <w:r w:rsidRPr="0082628B">
              <w:rPr>
                <w:rFonts w:ascii="Times New Roman" w:hAnsi="Times New Roman" w:cs="Times New Roman"/>
                <w:b/>
                <w:sz w:val="28"/>
                <w:szCs w:val="28"/>
              </w:rPr>
              <w:t>Після припинення обставин, що спричинили тимчасове призупинення перевірки її проведення відновлюється, а строк її проведення вважається продовженим.</w:t>
            </w:r>
          </w:p>
          <w:p w:rsidR="0083578E" w:rsidRPr="0082628B" w:rsidRDefault="0083578E" w:rsidP="005463A0">
            <w:pPr>
              <w:autoSpaceDE w:val="0"/>
              <w:autoSpaceDN w:val="0"/>
              <w:adjustRightInd w:val="0"/>
              <w:spacing w:before="240"/>
              <w:ind w:firstLine="604"/>
              <w:jc w:val="both"/>
              <w:rPr>
                <w:rFonts w:ascii="Times New Roman" w:hAnsi="Times New Roman" w:cs="Times New Roman"/>
                <w:b/>
                <w:sz w:val="28"/>
                <w:szCs w:val="28"/>
              </w:rPr>
            </w:pPr>
            <w:r w:rsidRPr="0082628B">
              <w:rPr>
                <w:rFonts w:ascii="Times New Roman" w:hAnsi="Times New Roman" w:cs="Times New Roman"/>
                <w:b/>
                <w:sz w:val="28"/>
                <w:szCs w:val="28"/>
              </w:rPr>
              <w:lastRenderedPageBreak/>
              <w:t>З цією метою керівник уповноваженого органу, що проводить перевірку, приймає рішення про відновлення проведення перевірки, яке оформляється наказом.</w:t>
            </w:r>
          </w:p>
          <w:p w:rsidR="0083578E" w:rsidRPr="0082628B" w:rsidRDefault="0083578E" w:rsidP="005463A0">
            <w:pPr>
              <w:autoSpaceDE w:val="0"/>
              <w:autoSpaceDN w:val="0"/>
              <w:adjustRightInd w:val="0"/>
              <w:spacing w:before="240"/>
              <w:ind w:firstLine="604"/>
              <w:jc w:val="both"/>
              <w:rPr>
                <w:rFonts w:ascii="Times New Roman" w:hAnsi="Times New Roman" w:cs="Times New Roman"/>
                <w:b/>
                <w:sz w:val="28"/>
                <w:szCs w:val="28"/>
              </w:rPr>
            </w:pPr>
            <w:r w:rsidRPr="0082628B">
              <w:rPr>
                <w:rFonts w:ascii="Times New Roman" w:hAnsi="Times New Roman" w:cs="Times New Roman"/>
                <w:b/>
                <w:sz w:val="28"/>
                <w:szCs w:val="28"/>
              </w:rPr>
              <w:t xml:space="preserve">В один із зазначених в абзаці четвертому цього пункту способів копія такого наказу вручається/надсилається </w:t>
            </w:r>
            <w:r w:rsidRPr="0082628B">
              <w:rPr>
                <w:rFonts w:ascii="Times New Roman" w:hAnsi="Times New Roman" w:cs="Times New Roman"/>
                <w:b/>
                <w:sz w:val="28"/>
                <w:szCs w:val="28"/>
                <w:lang w:eastAsia="uk-UA"/>
              </w:rPr>
              <w:t>суб’єкту освітньої діяльності</w:t>
            </w:r>
            <w:r w:rsidRPr="0082628B">
              <w:rPr>
                <w:rFonts w:ascii="Times New Roman" w:hAnsi="Times New Roman" w:cs="Times New Roman"/>
                <w:b/>
                <w:sz w:val="28"/>
                <w:szCs w:val="28"/>
              </w:rPr>
              <w:t>, а також членам комісії, третім особам тощо.</w:t>
            </w:r>
          </w:p>
          <w:p w:rsidR="0083578E" w:rsidRPr="0082628B" w:rsidRDefault="0083578E" w:rsidP="005463A0">
            <w:pPr>
              <w:autoSpaceDE w:val="0"/>
              <w:autoSpaceDN w:val="0"/>
              <w:adjustRightInd w:val="0"/>
              <w:spacing w:before="240"/>
              <w:ind w:firstLine="604"/>
              <w:jc w:val="both"/>
              <w:rPr>
                <w:rFonts w:ascii="Times New Roman" w:hAnsi="Times New Roman" w:cs="Times New Roman"/>
                <w:b/>
                <w:sz w:val="28"/>
                <w:szCs w:val="28"/>
              </w:rPr>
            </w:pPr>
            <w:r w:rsidRPr="0082628B">
              <w:rPr>
                <w:rFonts w:ascii="Times New Roman" w:hAnsi="Times New Roman" w:cs="Times New Roman"/>
                <w:b/>
                <w:sz w:val="28"/>
                <w:szCs w:val="28"/>
              </w:rPr>
              <w:t>Припинення проведення перевірки здійснюється у спосіб, визначений абзацами третім, четвертим цього пункту для тимчасового призупинення перевірки.</w:t>
            </w:r>
          </w:p>
        </w:tc>
      </w:tr>
      <w:tr w:rsidR="0083578E" w:rsidRPr="0082628B" w:rsidTr="007F3681">
        <w:tc>
          <w:tcPr>
            <w:tcW w:w="7540" w:type="dxa"/>
            <w:gridSpan w:val="4"/>
          </w:tcPr>
          <w:p w:rsidR="0083578E" w:rsidRPr="0082628B" w:rsidRDefault="0083578E" w:rsidP="002C11DF">
            <w:pPr>
              <w:pStyle w:val="rvps2"/>
              <w:shd w:val="clear" w:color="auto" w:fill="FFFFFF"/>
              <w:spacing w:before="0" w:beforeAutospacing="0" w:after="150" w:afterAutospacing="0"/>
              <w:ind w:firstLine="567"/>
              <w:jc w:val="both"/>
              <w:rPr>
                <w:sz w:val="28"/>
                <w:szCs w:val="28"/>
              </w:rPr>
            </w:pPr>
            <w:bookmarkStart w:id="41" w:name="n73"/>
            <w:bookmarkStart w:id="42" w:name="n75"/>
            <w:bookmarkEnd w:id="41"/>
            <w:bookmarkEnd w:id="42"/>
            <w:r w:rsidRPr="0082628B">
              <w:rPr>
                <w:sz w:val="28"/>
                <w:szCs w:val="28"/>
              </w:rPr>
              <w:lastRenderedPageBreak/>
              <w:t>15. Для проведення перевірки уповноважений орган, що її проводить, видає наказ про проведення позапланової перевірки (далі - наказ). Наказ підписує керівник уповноваженого органу, що проводить перевірку, або особа, яка в установленому законодавством порядку виконує його обов’язки.</w:t>
            </w:r>
          </w:p>
        </w:tc>
        <w:tc>
          <w:tcPr>
            <w:tcW w:w="7774" w:type="dxa"/>
            <w:gridSpan w:val="4"/>
          </w:tcPr>
          <w:p w:rsidR="0083578E" w:rsidRPr="0082628B" w:rsidRDefault="0083578E" w:rsidP="002C11DF">
            <w:pPr>
              <w:pStyle w:val="rvps2"/>
              <w:shd w:val="clear" w:color="auto" w:fill="FFFFFF"/>
              <w:spacing w:before="0" w:beforeAutospacing="0" w:after="150" w:afterAutospacing="0"/>
              <w:ind w:firstLine="567"/>
              <w:jc w:val="both"/>
              <w:rPr>
                <w:sz w:val="28"/>
                <w:szCs w:val="28"/>
              </w:rPr>
            </w:pPr>
            <w:r w:rsidRPr="0082628B">
              <w:rPr>
                <w:sz w:val="28"/>
                <w:szCs w:val="28"/>
              </w:rPr>
              <w:t>15. Для проведення перевірки уповноважений орган, що її проводить, видає наказ про проведення позапланової перевірки (далі - наказ). Наказ підписує керівник уповноваженого органу, що проводить перевірку, або особа, яка в установленому законодавством порядку виконує його обов’язки.</w:t>
            </w:r>
          </w:p>
        </w:tc>
      </w:tr>
      <w:tr w:rsidR="0083578E" w:rsidRPr="0082628B" w:rsidTr="007F3681">
        <w:tc>
          <w:tcPr>
            <w:tcW w:w="7540" w:type="dxa"/>
            <w:gridSpan w:val="4"/>
          </w:tcPr>
          <w:p w:rsidR="0083578E" w:rsidRPr="0082628B" w:rsidRDefault="0083578E" w:rsidP="002C11DF">
            <w:pPr>
              <w:pStyle w:val="rvps2"/>
              <w:shd w:val="clear" w:color="auto" w:fill="FFFFFF"/>
              <w:spacing w:before="0" w:beforeAutospacing="0" w:after="0" w:afterAutospacing="0"/>
              <w:ind w:firstLine="567"/>
              <w:jc w:val="both"/>
              <w:rPr>
                <w:sz w:val="28"/>
                <w:szCs w:val="28"/>
              </w:rPr>
            </w:pPr>
            <w:bookmarkStart w:id="43" w:name="n76"/>
            <w:bookmarkEnd w:id="43"/>
            <w:r w:rsidRPr="0082628B">
              <w:rPr>
                <w:sz w:val="28"/>
                <w:szCs w:val="28"/>
              </w:rPr>
              <w:t>У наказі зазначаються:</w:t>
            </w:r>
          </w:p>
        </w:tc>
        <w:tc>
          <w:tcPr>
            <w:tcW w:w="7774" w:type="dxa"/>
            <w:gridSpan w:val="4"/>
          </w:tcPr>
          <w:p w:rsidR="0083578E" w:rsidRPr="0082628B" w:rsidRDefault="0083578E" w:rsidP="002C11DF">
            <w:pPr>
              <w:pStyle w:val="rvps2"/>
              <w:shd w:val="clear" w:color="auto" w:fill="FFFFFF"/>
              <w:spacing w:before="0" w:beforeAutospacing="0" w:after="0" w:afterAutospacing="0"/>
              <w:ind w:firstLine="567"/>
              <w:jc w:val="both"/>
              <w:rPr>
                <w:sz w:val="28"/>
                <w:szCs w:val="28"/>
              </w:rPr>
            </w:pPr>
            <w:r w:rsidRPr="0082628B">
              <w:rPr>
                <w:sz w:val="28"/>
                <w:szCs w:val="28"/>
              </w:rPr>
              <w:t>У наказі зазначаються:</w:t>
            </w:r>
          </w:p>
        </w:tc>
      </w:tr>
      <w:tr w:rsidR="0083578E" w:rsidRPr="0082628B" w:rsidTr="007F3681">
        <w:tc>
          <w:tcPr>
            <w:tcW w:w="7540" w:type="dxa"/>
            <w:gridSpan w:val="4"/>
          </w:tcPr>
          <w:p w:rsidR="0083578E" w:rsidRPr="0082628B" w:rsidRDefault="0083578E" w:rsidP="002C11DF">
            <w:pPr>
              <w:pStyle w:val="rvps2"/>
              <w:shd w:val="clear" w:color="auto" w:fill="FFFFFF"/>
              <w:spacing w:before="0" w:beforeAutospacing="0" w:after="0" w:afterAutospacing="0"/>
              <w:ind w:firstLine="567"/>
              <w:jc w:val="both"/>
              <w:rPr>
                <w:sz w:val="28"/>
                <w:szCs w:val="28"/>
              </w:rPr>
            </w:pPr>
            <w:bookmarkStart w:id="44" w:name="n77"/>
            <w:bookmarkEnd w:id="44"/>
            <w:r w:rsidRPr="0082628B">
              <w:rPr>
                <w:sz w:val="28"/>
                <w:szCs w:val="28"/>
              </w:rPr>
              <w:t>найменування та місцезнаходження суб’єкта освітньої діяльності, в якому проводиться перевірка, його відокремленого підрозділу (відокремлених підрозділів);</w:t>
            </w:r>
          </w:p>
        </w:tc>
        <w:tc>
          <w:tcPr>
            <w:tcW w:w="7774" w:type="dxa"/>
            <w:gridSpan w:val="4"/>
          </w:tcPr>
          <w:p w:rsidR="0083578E" w:rsidRPr="0082628B" w:rsidRDefault="0083578E" w:rsidP="002C11DF">
            <w:pPr>
              <w:pStyle w:val="rvps2"/>
              <w:shd w:val="clear" w:color="auto" w:fill="FFFFFF"/>
              <w:spacing w:before="0" w:beforeAutospacing="0" w:after="0" w:afterAutospacing="0"/>
              <w:ind w:firstLine="567"/>
              <w:jc w:val="both"/>
              <w:rPr>
                <w:sz w:val="28"/>
                <w:szCs w:val="28"/>
              </w:rPr>
            </w:pPr>
            <w:r w:rsidRPr="0082628B">
              <w:rPr>
                <w:sz w:val="28"/>
                <w:szCs w:val="28"/>
              </w:rPr>
              <w:t>найменування та місцезнаходження суб’єкта освітньої діяльності, в якому проводиться перевірка, його відокремленого підрозділу (відокремлених підрозділів)</w:t>
            </w:r>
            <w:r w:rsidRPr="0082628B">
              <w:rPr>
                <w:b/>
                <w:sz w:val="28"/>
                <w:szCs w:val="28"/>
              </w:rPr>
              <w:t>, їх контактні дані</w:t>
            </w:r>
            <w:r w:rsidRPr="0082628B">
              <w:rPr>
                <w:sz w:val="28"/>
                <w:szCs w:val="28"/>
              </w:rPr>
              <w:t>;</w:t>
            </w:r>
          </w:p>
        </w:tc>
      </w:tr>
      <w:tr w:rsidR="0083578E" w:rsidRPr="0082628B" w:rsidTr="007F3681">
        <w:tc>
          <w:tcPr>
            <w:tcW w:w="7540" w:type="dxa"/>
            <w:gridSpan w:val="4"/>
          </w:tcPr>
          <w:p w:rsidR="0083578E" w:rsidRPr="0082628B" w:rsidRDefault="0083578E" w:rsidP="007832A6">
            <w:pPr>
              <w:pStyle w:val="rvps2"/>
              <w:shd w:val="clear" w:color="auto" w:fill="FFFFFF"/>
              <w:spacing w:before="0" w:beforeAutospacing="0" w:after="0" w:afterAutospacing="0"/>
              <w:ind w:firstLine="567"/>
              <w:jc w:val="both"/>
              <w:rPr>
                <w:sz w:val="28"/>
                <w:szCs w:val="28"/>
              </w:rPr>
            </w:pPr>
            <w:bookmarkStart w:id="45" w:name="n78"/>
            <w:bookmarkEnd w:id="45"/>
            <w:r w:rsidRPr="0082628B">
              <w:rPr>
                <w:sz w:val="28"/>
                <w:szCs w:val="28"/>
              </w:rPr>
              <w:t>дата початку та дата закінчення перевірки;</w:t>
            </w:r>
          </w:p>
        </w:tc>
        <w:tc>
          <w:tcPr>
            <w:tcW w:w="7774" w:type="dxa"/>
            <w:gridSpan w:val="4"/>
          </w:tcPr>
          <w:p w:rsidR="0083578E" w:rsidRPr="0082628B" w:rsidRDefault="0083578E" w:rsidP="007832A6">
            <w:pPr>
              <w:pStyle w:val="rvps2"/>
              <w:shd w:val="clear" w:color="auto" w:fill="FFFFFF"/>
              <w:spacing w:before="0" w:beforeAutospacing="0" w:after="0" w:afterAutospacing="0"/>
              <w:ind w:firstLine="567"/>
              <w:jc w:val="both"/>
              <w:rPr>
                <w:sz w:val="28"/>
                <w:szCs w:val="28"/>
              </w:rPr>
            </w:pPr>
            <w:r w:rsidRPr="0082628B">
              <w:rPr>
                <w:sz w:val="28"/>
                <w:szCs w:val="28"/>
              </w:rPr>
              <w:t>дата початку та дата закінчення перевірки;</w:t>
            </w:r>
          </w:p>
        </w:tc>
      </w:tr>
      <w:tr w:rsidR="0083578E" w:rsidRPr="0082628B" w:rsidTr="007F3681">
        <w:tc>
          <w:tcPr>
            <w:tcW w:w="7540" w:type="dxa"/>
            <w:gridSpan w:val="4"/>
          </w:tcPr>
          <w:p w:rsidR="0083578E" w:rsidRPr="0082628B" w:rsidRDefault="0083578E" w:rsidP="007832A6">
            <w:pPr>
              <w:pStyle w:val="rvps2"/>
              <w:shd w:val="clear" w:color="auto" w:fill="FFFFFF"/>
              <w:spacing w:before="0" w:beforeAutospacing="0" w:after="0" w:afterAutospacing="0"/>
              <w:ind w:firstLine="567"/>
              <w:jc w:val="both"/>
              <w:rPr>
                <w:sz w:val="28"/>
                <w:szCs w:val="28"/>
              </w:rPr>
            </w:pPr>
            <w:bookmarkStart w:id="46" w:name="n79"/>
            <w:bookmarkEnd w:id="46"/>
            <w:r w:rsidRPr="0082628B">
              <w:rPr>
                <w:sz w:val="28"/>
                <w:szCs w:val="28"/>
              </w:rPr>
              <w:t>підстава проведення перевірки;</w:t>
            </w:r>
          </w:p>
        </w:tc>
        <w:tc>
          <w:tcPr>
            <w:tcW w:w="7774" w:type="dxa"/>
            <w:gridSpan w:val="4"/>
          </w:tcPr>
          <w:p w:rsidR="0083578E" w:rsidRPr="0082628B" w:rsidRDefault="0083578E" w:rsidP="007832A6">
            <w:pPr>
              <w:pStyle w:val="rvps2"/>
              <w:shd w:val="clear" w:color="auto" w:fill="FFFFFF"/>
              <w:spacing w:before="0" w:beforeAutospacing="0" w:after="0" w:afterAutospacing="0"/>
              <w:ind w:firstLine="567"/>
              <w:jc w:val="both"/>
              <w:rPr>
                <w:sz w:val="28"/>
                <w:szCs w:val="28"/>
              </w:rPr>
            </w:pPr>
            <w:r w:rsidRPr="0082628B">
              <w:rPr>
                <w:sz w:val="28"/>
                <w:szCs w:val="28"/>
              </w:rPr>
              <w:t>підстава проведення перевірки;</w:t>
            </w:r>
          </w:p>
        </w:tc>
      </w:tr>
      <w:tr w:rsidR="0083578E" w:rsidRPr="0082628B" w:rsidTr="007F3681">
        <w:tc>
          <w:tcPr>
            <w:tcW w:w="7540" w:type="dxa"/>
            <w:gridSpan w:val="4"/>
          </w:tcPr>
          <w:p w:rsidR="0083578E" w:rsidRPr="0082628B" w:rsidRDefault="0083578E" w:rsidP="007832A6">
            <w:pPr>
              <w:pStyle w:val="rvps2"/>
              <w:shd w:val="clear" w:color="auto" w:fill="FFFFFF"/>
              <w:spacing w:before="0" w:beforeAutospacing="0" w:after="0" w:afterAutospacing="0"/>
              <w:ind w:firstLine="567"/>
              <w:jc w:val="both"/>
              <w:rPr>
                <w:sz w:val="28"/>
                <w:szCs w:val="28"/>
              </w:rPr>
            </w:pPr>
            <w:bookmarkStart w:id="47" w:name="n80"/>
            <w:bookmarkEnd w:id="47"/>
            <w:r w:rsidRPr="0082628B">
              <w:rPr>
                <w:sz w:val="28"/>
                <w:szCs w:val="28"/>
              </w:rPr>
              <w:t>предмет перевірки;</w:t>
            </w:r>
          </w:p>
        </w:tc>
        <w:tc>
          <w:tcPr>
            <w:tcW w:w="7774" w:type="dxa"/>
            <w:gridSpan w:val="4"/>
          </w:tcPr>
          <w:p w:rsidR="0083578E" w:rsidRPr="0082628B" w:rsidRDefault="0083578E" w:rsidP="007832A6">
            <w:pPr>
              <w:pStyle w:val="rvps2"/>
              <w:shd w:val="clear" w:color="auto" w:fill="FFFFFF"/>
              <w:spacing w:before="0" w:beforeAutospacing="0" w:after="0" w:afterAutospacing="0"/>
              <w:ind w:firstLine="567"/>
              <w:jc w:val="both"/>
              <w:rPr>
                <w:sz w:val="28"/>
                <w:szCs w:val="28"/>
              </w:rPr>
            </w:pPr>
            <w:r w:rsidRPr="0082628B">
              <w:rPr>
                <w:sz w:val="28"/>
                <w:szCs w:val="28"/>
              </w:rPr>
              <w:t>предмет перевірки;</w:t>
            </w:r>
          </w:p>
        </w:tc>
      </w:tr>
      <w:tr w:rsidR="00870A9B" w:rsidRPr="007A647D" w:rsidTr="007F3681">
        <w:tc>
          <w:tcPr>
            <w:tcW w:w="7540" w:type="dxa"/>
            <w:gridSpan w:val="4"/>
          </w:tcPr>
          <w:p w:rsidR="00870A9B" w:rsidRPr="007A647D" w:rsidRDefault="00870A9B" w:rsidP="00870A9B">
            <w:pPr>
              <w:pStyle w:val="rvps2"/>
              <w:shd w:val="clear" w:color="auto" w:fill="FFFFFF"/>
              <w:spacing w:before="0" w:beforeAutospacing="0" w:after="0" w:afterAutospacing="0"/>
              <w:ind w:firstLine="567"/>
              <w:jc w:val="both"/>
              <w:rPr>
                <w:sz w:val="28"/>
                <w:szCs w:val="28"/>
              </w:rPr>
            </w:pPr>
            <w:bookmarkStart w:id="48" w:name="n81"/>
            <w:bookmarkEnd w:id="48"/>
            <w:r w:rsidRPr="007A647D">
              <w:rPr>
                <w:sz w:val="28"/>
                <w:szCs w:val="28"/>
              </w:rPr>
              <w:t>склад комісії із зазначенням прізвища, власного ім’я та по батькові (за наявності), посади голови та членів комісії;</w:t>
            </w:r>
          </w:p>
        </w:tc>
        <w:tc>
          <w:tcPr>
            <w:tcW w:w="7774" w:type="dxa"/>
            <w:gridSpan w:val="4"/>
          </w:tcPr>
          <w:p w:rsidR="00870A9B" w:rsidRPr="007A647D" w:rsidRDefault="00870A9B" w:rsidP="00870A9B">
            <w:pPr>
              <w:pStyle w:val="rvps2"/>
              <w:shd w:val="clear" w:color="auto" w:fill="FFFFFF"/>
              <w:spacing w:before="0" w:beforeAutospacing="0" w:after="0" w:afterAutospacing="0"/>
              <w:ind w:firstLine="567"/>
              <w:jc w:val="both"/>
              <w:rPr>
                <w:sz w:val="28"/>
                <w:szCs w:val="28"/>
              </w:rPr>
            </w:pPr>
            <w:r w:rsidRPr="007A647D">
              <w:rPr>
                <w:sz w:val="28"/>
                <w:szCs w:val="28"/>
              </w:rPr>
              <w:t>склад комісії із зазначенням прізвища, власного ім’я та по батькові (за наявності), посади голови та членів комісії;</w:t>
            </w:r>
          </w:p>
        </w:tc>
      </w:tr>
      <w:tr w:rsidR="00870A9B" w:rsidRPr="0082628B" w:rsidTr="007F3681">
        <w:tc>
          <w:tcPr>
            <w:tcW w:w="7540" w:type="dxa"/>
            <w:gridSpan w:val="4"/>
          </w:tcPr>
          <w:p w:rsidR="00870A9B" w:rsidRPr="007A647D" w:rsidRDefault="00870A9B" w:rsidP="00870A9B">
            <w:pPr>
              <w:pStyle w:val="rvps2"/>
              <w:shd w:val="clear" w:color="auto" w:fill="FFFFFF"/>
              <w:spacing w:before="0" w:beforeAutospacing="0" w:after="0" w:afterAutospacing="0"/>
              <w:ind w:firstLine="567"/>
              <w:jc w:val="both"/>
              <w:rPr>
                <w:sz w:val="28"/>
                <w:szCs w:val="28"/>
              </w:rPr>
            </w:pPr>
            <w:bookmarkStart w:id="49" w:name="n82"/>
            <w:bookmarkEnd w:id="49"/>
            <w:r w:rsidRPr="007A647D">
              <w:rPr>
                <w:sz w:val="28"/>
                <w:szCs w:val="28"/>
              </w:rPr>
              <w:lastRenderedPageBreak/>
              <w:t>прізвища, власне ім’я та по батькові (за наявності), посади осіб, які залучаються до проведення перевірки;</w:t>
            </w:r>
          </w:p>
        </w:tc>
        <w:tc>
          <w:tcPr>
            <w:tcW w:w="7774" w:type="dxa"/>
            <w:gridSpan w:val="4"/>
          </w:tcPr>
          <w:p w:rsidR="00870A9B" w:rsidRPr="007A647D" w:rsidRDefault="00870A9B" w:rsidP="00870A9B">
            <w:pPr>
              <w:pStyle w:val="rvps2"/>
              <w:shd w:val="clear" w:color="auto" w:fill="FFFFFF"/>
              <w:spacing w:before="0" w:beforeAutospacing="0" w:after="0" w:afterAutospacing="0"/>
              <w:ind w:firstLine="567"/>
              <w:jc w:val="both"/>
              <w:rPr>
                <w:sz w:val="28"/>
                <w:szCs w:val="28"/>
              </w:rPr>
            </w:pPr>
            <w:r w:rsidRPr="007A647D">
              <w:rPr>
                <w:sz w:val="28"/>
                <w:szCs w:val="28"/>
              </w:rPr>
              <w:t>прізвища, власне ім’я та по батькові (за наявності), посади осіб, які залучаються до проведення перевірки.</w:t>
            </w:r>
          </w:p>
        </w:tc>
      </w:tr>
      <w:tr w:rsidR="0083578E" w:rsidRPr="0082628B" w:rsidTr="007F3681">
        <w:tc>
          <w:tcPr>
            <w:tcW w:w="7540" w:type="dxa"/>
            <w:gridSpan w:val="4"/>
          </w:tcPr>
          <w:p w:rsidR="0083578E" w:rsidRPr="00870A9B" w:rsidRDefault="0083578E" w:rsidP="007832A6">
            <w:pPr>
              <w:pStyle w:val="rvps2"/>
              <w:shd w:val="clear" w:color="auto" w:fill="FFFFFF"/>
              <w:spacing w:before="0" w:beforeAutospacing="0" w:after="0" w:afterAutospacing="0"/>
              <w:ind w:firstLine="567"/>
              <w:jc w:val="both"/>
              <w:rPr>
                <w:b/>
                <w:i/>
                <w:strike/>
                <w:sz w:val="28"/>
                <w:szCs w:val="28"/>
              </w:rPr>
            </w:pPr>
            <w:bookmarkStart w:id="50" w:name="n83"/>
            <w:bookmarkEnd w:id="50"/>
            <w:r w:rsidRPr="00870A9B">
              <w:rPr>
                <w:b/>
                <w:i/>
                <w:strike/>
                <w:sz w:val="28"/>
                <w:szCs w:val="28"/>
              </w:rPr>
              <w:t>реквізити документа, яким погоджено проведення перевірки (у разі її проведення територіальним органом Служби).</w:t>
            </w:r>
          </w:p>
        </w:tc>
        <w:tc>
          <w:tcPr>
            <w:tcW w:w="7774" w:type="dxa"/>
            <w:gridSpan w:val="4"/>
          </w:tcPr>
          <w:p w:rsidR="0083578E" w:rsidRPr="00502CD7" w:rsidRDefault="00675B78" w:rsidP="00F155B4">
            <w:pPr>
              <w:pStyle w:val="rvps2"/>
              <w:shd w:val="clear" w:color="auto" w:fill="FFFFFF"/>
              <w:spacing w:before="0" w:beforeAutospacing="0" w:after="0" w:afterAutospacing="0"/>
              <w:ind w:firstLine="567"/>
              <w:jc w:val="both"/>
              <w:rPr>
                <w:sz w:val="28"/>
                <w:szCs w:val="28"/>
                <w:lang w:val="en-US"/>
              </w:rPr>
            </w:pPr>
            <w:r w:rsidRPr="0082628B">
              <w:rPr>
                <w:b/>
                <w:sz w:val="28"/>
                <w:szCs w:val="28"/>
              </w:rPr>
              <w:t>Вилучити</w:t>
            </w:r>
          </w:p>
        </w:tc>
      </w:tr>
      <w:tr w:rsidR="0083578E" w:rsidRPr="0082628B" w:rsidTr="007F3681">
        <w:tc>
          <w:tcPr>
            <w:tcW w:w="7540" w:type="dxa"/>
            <w:gridSpan w:val="4"/>
          </w:tcPr>
          <w:p w:rsidR="0083578E" w:rsidRPr="0082628B" w:rsidRDefault="0083578E" w:rsidP="00870A9B">
            <w:pPr>
              <w:pStyle w:val="rvps2"/>
              <w:shd w:val="clear" w:color="auto" w:fill="FFFFFF"/>
              <w:spacing w:before="0" w:beforeAutospacing="0" w:after="0" w:afterAutospacing="0"/>
              <w:ind w:firstLine="567"/>
              <w:jc w:val="both"/>
              <w:rPr>
                <w:sz w:val="28"/>
                <w:szCs w:val="28"/>
              </w:rPr>
            </w:pPr>
            <w:bookmarkStart w:id="51" w:name="n84"/>
            <w:bookmarkEnd w:id="51"/>
            <w:r w:rsidRPr="0082628B">
              <w:rPr>
                <w:sz w:val="28"/>
                <w:szCs w:val="28"/>
              </w:rPr>
              <w:t>На підставі наказу оформляється направлення на проведення перевірки (далі - направлення), яке підписується керівником уповноваженого органу, що проводить перевірку, та засвідчується печаткою.</w:t>
            </w:r>
          </w:p>
        </w:tc>
        <w:tc>
          <w:tcPr>
            <w:tcW w:w="7774" w:type="dxa"/>
            <w:gridSpan w:val="4"/>
          </w:tcPr>
          <w:p w:rsidR="0083578E" w:rsidRPr="0082628B" w:rsidRDefault="0083578E" w:rsidP="00870A9B">
            <w:pPr>
              <w:pStyle w:val="rvps2"/>
              <w:shd w:val="clear" w:color="auto" w:fill="FFFFFF"/>
              <w:spacing w:before="0" w:beforeAutospacing="0" w:after="0" w:afterAutospacing="0"/>
              <w:ind w:firstLine="567"/>
              <w:jc w:val="both"/>
              <w:rPr>
                <w:sz w:val="28"/>
                <w:szCs w:val="28"/>
              </w:rPr>
            </w:pPr>
            <w:r w:rsidRPr="0082628B">
              <w:rPr>
                <w:sz w:val="28"/>
                <w:szCs w:val="28"/>
              </w:rPr>
              <w:t>На підставі наказу оформляється направлення на проведення перевірки (далі - направлення), яке підписується керівником уповноваженого органу, що проводить перевірку, та засвідчується печаткою.</w:t>
            </w:r>
          </w:p>
        </w:tc>
      </w:tr>
      <w:tr w:rsidR="0083578E" w:rsidRPr="0082628B" w:rsidTr="007F3681">
        <w:tc>
          <w:tcPr>
            <w:tcW w:w="7540" w:type="dxa"/>
            <w:gridSpan w:val="4"/>
          </w:tcPr>
          <w:p w:rsidR="0083578E" w:rsidRPr="0082628B" w:rsidRDefault="0083578E" w:rsidP="00F155B4">
            <w:pPr>
              <w:pStyle w:val="rvps2"/>
              <w:shd w:val="clear" w:color="auto" w:fill="FFFFFF"/>
              <w:spacing w:before="0" w:beforeAutospacing="0" w:after="0" w:afterAutospacing="0"/>
              <w:ind w:firstLine="567"/>
              <w:jc w:val="both"/>
              <w:rPr>
                <w:sz w:val="28"/>
                <w:szCs w:val="28"/>
              </w:rPr>
            </w:pPr>
            <w:bookmarkStart w:id="52" w:name="n85"/>
            <w:bookmarkEnd w:id="52"/>
            <w:r w:rsidRPr="0082628B">
              <w:rPr>
                <w:sz w:val="28"/>
                <w:szCs w:val="28"/>
              </w:rPr>
              <w:t>У направленні зазначаються:</w:t>
            </w:r>
          </w:p>
        </w:tc>
        <w:tc>
          <w:tcPr>
            <w:tcW w:w="7774" w:type="dxa"/>
            <w:gridSpan w:val="4"/>
          </w:tcPr>
          <w:p w:rsidR="0083578E" w:rsidRPr="0082628B" w:rsidRDefault="0083578E" w:rsidP="00F155B4">
            <w:pPr>
              <w:pStyle w:val="rvps2"/>
              <w:shd w:val="clear" w:color="auto" w:fill="FFFFFF"/>
              <w:spacing w:before="0" w:beforeAutospacing="0" w:after="0" w:afterAutospacing="0"/>
              <w:ind w:firstLine="567"/>
              <w:jc w:val="both"/>
              <w:rPr>
                <w:sz w:val="28"/>
                <w:szCs w:val="28"/>
              </w:rPr>
            </w:pPr>
            <w:r w:rsidRPr="0082628B">
              <w:rPr>
                <w:sz w:val="28"/>
                <w:szCs w:val="28"/>
              </w:rPr>
              <w:t>У направленні зазначаються:</w:t>
            </w:r>
          </w:p>
        </w:tc>
      </w:tr>
      <w:tr w:rsidR="0083578E" w:rsidRPr="0082628B" w:rsidTr="007F3681">
        <w:tc>
          <w:tcPr>
            <w:tcW w:w="7540" w:type="dxa"/>
            <w:gridSpan w:val="4"/>
          </w:tcPr>
          <w:p w:rsidR="0083578E" w:rsidRPr="0082628B" w:rsidRDefault="0083578E" w:rsidP="00F155B4">
            <w:pPr>
              <w:pStyle w:val="rvps2"/>
              <w:shd w:val="clear" w:color="auto" w:fill="FFFFFF"/>
              <w:spacing w:before="0" w:beforeAutospacing="0" w:after="0" w:afterAutospacing="0"/>
              <w:ind w:firstLine="567"/>
              <w:jc w:val="both"/>
              <w:rPr>
                <w:sz w:val="28"/>
                <w:szCs w:val="28"/>
              </w:rPr>
            </w:pPr>
            <w:bookmarkStart w:id="53" w:name="n86"/>
            <w:bookmarkEnd w:id="53"/>
            <w:r w:rsidRPr="0082628B">
              <w:rPr>
                <w:sz w:val="28"/>
                <w:szCs w:val="28"/>
              </w:rPr>
              <w:t>найменування уповноваженого органу, що проводить перевірку;</w:t>
            </w:r>
          </w:p>
        </w:tc>
        <w:tc>
          <w:tcPr>
            <w:tcW w:w="7774" w:type="dxa"/>
            <w:gridSpan w:val="4"/>
          </w:tcPr>
          <w:p w:rsidR="0083578E" w:rsidRPr="0082628B" w:rsidRDefault="0083578E" w:rsidP="00F155B4">
            <w:pPr>
              <w:pStyle w:val="rvps2"/>
              <w:shd w:val="clear" w:color="auto" w:fill="FFFFFF"/>
              <w:spacing w:before="0" w:beforeAutospacing="0" w:after="0" w:afterAutospacing="0"/>
              <w:ind w:firstLine="567"/>
              <w:jc w:val="both"/>
              <w:rPr>
                <w:sz w:val="28"/>
                <w:szCs w:val="28"/>
              </w:rPr>
            </w:pPr>
            <w:r w:rsidRPr="0082628B">
              <w:rPr>
                <w:sz w:val="28"/>
                <w:szCs w:val="28"/>
              </w:rPr>
              <w:t>найменування уповноваженого органу, що проводить перевірку;</w:t>
            </w:r>
          </w:p>
        </w:tc>
      </w:tr>
      <w:tr w:rsidR="0083578E" w:rsidRPr="0082628B" w:rsidTr="007F3681">
        <w:tc>
          <w:tcPr>
            <w:tcW w:w="7540" w:type="dxa"/>
            <w:gridSpan w:val="4"/>
          </w:tcPr>
          <w:p w:rsidR="0083578E" w:rsidRPr="0082628B" w:rsidRDefault="0083578E" w:rsidP="00F155B4">
            <w:pPr>
              <w:pStyle w:val="rvps2"/>
              <w:shd w:val="clear" w:color="auto" w:fill="FFFFFF"/>
              <w:spacing w:before="0" w:beforeAutospacing="0" w:after="0" w:afterAutospacing="0"/>
              <w:ind w:firstLine="567"/>
              <w:jc w:val="both"/>
              <w:rPr>
                <w:sz w:val="28"/>
                <w:szCs w:val="28"/>
              </w:rPr>
            </w:pPr>
            <w:bookmarkStart w:id="54" w:name="n87"/>
            <w:bookmarkEnd w:id="54"/>
            <w:r w:rsidRPr="0082628B">
              <w:rPr>
                <w:sz w:val="28"/>
                <w:szCs w:val="28"/>
              </w:rPr>
              <w:t>найменування та місцезнаходження суб’єкта освітньої діяльності, в якому проводиться перевірка, його відокремленого підрозділу (відокремлених підрозділів);</w:t>
            </w:r>
          </w:p>
        </w:tc>
        <w:tc>
          <w:tcPr>
            <w:tcW w:w="7774" w:type="dxa"/>
            <w:gridSpan w:val="4"/>
          </w:tcPr>
          <w:p w:rsidR="0083578E" w:rsidRPr="0082628B" w:rsidRDefault="0083578E" w:rsidP="00F155B4">
            <w:pPr>
              <w:pStyle w:val="rvps2"/>
              <w:shd w:val="clear" w:color="auto" w:fill="FFFFFF"/>
              <w:spacing w:before="0" w:beforeAutospacing="0" w:after="0" w:afterAutospacing="0"/>
              <w:ind w:firstLine="567"/>
              <w:jc w:val="both"/>
              <w:rPr>
                <w:sz w:val="28"/>
                <w:szCs w:val="28"/>
              </w:rPr>
            </w:pPr>
            <w:r w:rsidRPr="0082628B">
              <w:rPr>
                <w:sz w:val="28"/>
                <w:szCs w:val="28"/>
              </w:rPr>
              <w:t xml:space="preserve">найменування та місцезнаходження суб’єкта освітньої діяльності, в якому проводиться перевірка, його відокремленого підрозділу (відокремлених підрозділів) </w:t>
            </w:r>
            <w:r w:rsidRPr="0082628B">
              <w:rPr>
                <w:b/>
                <w:sz w:val="28"/>
                <w:szCs w:val="28"/>
              </w:rPr>
              <w:t>їх контактні дані</w:t>
            </w:r>
            <w:r w:rsidRPr="0082628B">
              <w:rPr>
                <w:sz w:val="28"/>
                <w:szCs w:val="28"/>
              </w:rPr>
              <w:t>;</w:t>
            </w:r>
          </w:p>
        </w:tc>
      </w:tr>
      <w:tr w:rsidR="0083578E" w:rsidRPr="0082628B" w:rsidTr="007F3681">
        <w:tc>
          <w:tcPr>
            <w:tcW w:w="7540" w:type="dxa"/>
            <w:gridSpan w:val="4"/>
          </w:tcPr>
          <w:p w:rsidR="0083578E" w:rsidRPr="0082628B" w:rsidRDefault="0083578E" w:rsidP="00F155B4">
            <w:pPr>
              <w:pStyle w:val="rvps2"/>
              <w:shd w:val="clear" w:color="auto" w:fill="FFFFFF"/>
              <w:spacing w:before="0" w:beforeAutospacing="0" w:after="0" w:afterAutospacing="0"/>
              <w:ind w:firstLine="567"/>
              <w:jc w:val="both"/>
              <w:rPr>
                <w:sz w:val="28"/>
                <w:szCs w:val="28"/>
              </w:rPr>
            </w:pPr>
            <w:bookmarkStart w:id="55" w:name="n88"/>
            <w:bookmarkEnd w:id="55"/>
            <w:r w:rsidRPr="0082628B">
              <w:rPr>
                <w:sz w:val="28"/>
                <w:szCs w:val="28"/>
              </w:rPr>
              <w:t>номер і дата наказу, відповідно до якого здійснюється перевірка;</w:t>
            </w:r>
          </w:p>
        </w:tc>
        <w:tc>
          <w:tcPr>
            <w:tcW w:w="7774" w:type="dxa"/>
            <w:gridSpan w:val="4"/>
          </w:tcPr>
          <w:p w:rsidR="0083578E" w:rsidRPr="0082628B" w:rsidRDefault="0083578E" w:rsidP="00F155B4">
            <w:pPr>
              <w:pStyle w:val="rvps2"/>
              <w:shd w:val="clear" w:color="auto" w:fill="FFFFFF"/>
              <w:spacing w:before="0" w:beforeAutospacing="0" w:after="0" w:afterAutospacing="0"/>
              <w:ind w:firstLine="567"/>
              <w:jc w:val="both"/>
              <w:rPr>
                <w:sz w:val="28"/>
                <w:szCs w:val="28"/>
              </w:rPr>
            </w:pPr>
            <w:r w:rsidRPr="0082628B">
              <w:rPr>
                <w:sz w:val="28"/>
                <w:szCs w:val="28"/>
              </w:rPr>
              <w:t>номер і дата наказу, відповідно до якого здійснюється перевірка;</w:t>
            </w:r>
          </w:p>
        </w:tc>
      </w:tr>
      <w:tr w:rsidR="00F51168" w:rsidRPr="007A647D" w:rsidTr="007F3681">
        <w:tc>
          <w:tcPr>
            <w:tcW w:w="7540" w:type="dxa"/>
            <w:gridSpan w:val="4"/>
          </w:tcPr>
          <w:p w:rsidR="00F51168" w:rsidRPr="007A647D" w:rsidRDefault="00F51168" w:rsidP="00F51168">
            <w:pPr>
              <w:pStyle w:val="rvps2"/>
              <w:shd w:val="clear" w:color="auto" w:fill="FFFFFF"/>
              <w:spacing w:before="0" w:beforeAutospacing="0" w:after="0" w:afterAutospacing="0"/>
              <w:ind w:firstLine="567"/>
              <w:jc w:val="both"/>
              <w:rPr>
                <w:sz w:val="28"/>
                <w:szCs w:val="28"/>
              </w:rPr>
            </w:pPr>
            <w:bookmarkStart w:id="56" w:name="n89"/>
            <w:bookmarkEnd w:id="56"/>
            <w:r w:rsidRPr="007A647D">
              <w:rPr>
                <w:sz w:val="28"/>
                <w:szCs w:val="28"/>
              </w:rPr>
              <w:t>склад комісії із зазначенням прізвища, власного ім’я та по батькові (за наявності), посади голови та членів комісії;</w:t>
            </w:r>
          </w:p>
        </w:tc>
        <w:tc>
          <w:tcPr>
            <w:tcW w:w="7774" w:type="dxa"/>
            <w:gridSpan w:val="4"/>
          </w:tcPr>
          <w:p w:rsidR="00F51168" w:rsidRPr="007A647D" w:rsidRDefault="00F51168" w:rsidP="00F51168">
            <w:pPr>
              <w:pStyle w:val="rvps2"/>
              <w:shd w:val="clear" w:color="auto" w:fill="FFFFFF"/>
              <w:spacing w:before="0" w:beforeAutospacing="0" w:after="0" w:afterAutospacing="0"/>
              <w:ind w:firstLine="567"/>
              <w:jc w:val="both"/>
              <w:rPr>
                <w:sz w:val="28"/>
                <w:szCs w:val="28"/>
              </w:rPr>
            </w:pPr>
            <w:r w:rsidRPr="007A647D">
              <w:rPr>
                <w:sz w:val="28"/>
                <w:szCs w:val="28"/>
              </w:rPr>
              <w:t>склад комісії із зазначенням прізвища, власного ім’я та по батькові (за наявності), посади голови та членів комісії;</w:t>
            </w:r>
          </w:p>
        </w:tc>
      </w:tr>
      <w:tr w:rsidR="00F51168" w:rsidRPr="0082628B" w:rsidTr="007F3681">
        <w:tc>
          <w:tcPr>
            <w:tcW w:w="7540" w:type="dxa"/>
            <w:gridSpan w:val="4"/>
          </w:tcPr>
          <w:p w:rsidR="00F51168" w:rsidRPr="007A647D" w:rsidRDefault="00F51168" w:rsidP="00F51168">
            <w:pPr>
              <w:pStyle w:val="rvps2"/>
              <w:shd w:val="clear" w:color="auto" w:fill="FFFFFF"/>
              <w:spacing w:before="0" w:beforeAutospacing="0" w:after="0" w:afterAutospacing="0"/>
              <w:ind w:firstLine="567"/>
              <w:jc w:val="both"/>
              <w:rPr>
                <w:sz w:val="28"/>
                <w:szCs w:val="28"/>
              </w:rPr>
            </w:pPr>
            <w:bookmarkStart w:id="57" w:name="n90"/>
            <w:bookmarkEnd w:id="57"/>
            <w:r w:rsidRPr="007A647D">
              <w:rPr>
                <w:sz w:val="28"/>
                <w:szCs w:val="28"/>
              </w:rPr>
              <w:t>прізвища, власне ім’я та по батькові (за наявності), посади осіб, які залучаються до проведення перевірки;</w:t>
            </w:r>
          </w:p>
        </w:tc>
        <w:tc>
          <w:tcPr>
            <w:tcW w:w="7774" w:type="dxa"/>
            <w:gridSpan w:val="4"/>
          </w:tcPr>
          <w:p w:rsidR="00F51168" w:rsidRPr="007A647D" w:rsidRDefault="00F51168" w:rsidP="00F51168">
            <w:pPr>
              <w:pStyle w:val="rvps2"/>
              <w:shd w:val="clear" w:color="auto" w:fill="FFFFFF"/>
              <w:spacing w:before="0" w:beforeAutospacing="0" w:after="0" w:afterAutospacing="0"/>
              <w:ind w:firstLine="567"/>
              <w:jc w:val="both"/>
              <w:rPr>
                <w:sz w:val="28"/>
                <w:szCs w:val="28"/>
              </w:rPr>
            </w:pPr>
            <w:r w:rsidRPr="007A647D">
              <w:rPr>
                <w:sz w:val="28"/>
                <w:szCs w:val="28"/>
              </w:rPr>
              <w:t>прізвища, власне ім’я та по батькові (за наявності), посади осіб, які залучаються до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bookmarkStart w:id="58" w:name="n91"/>
            <w:bookmarkEnd w:id="58"/>
            <w:r w:rsidRPr="0082628B">
              <w:rPr>
                <w:sz w:val="28"/>
                <w:szCs w:val="28"/>
              </w:rPr>
              <w:t>дата початку та дата закінчення перевірки;</w:t>
            </w:r>
          </w:p>
        </w:tc>
        <w:tc>
          <w:tcPr>
            <w:tcW w:w="7774"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r w:rsidRPr="0082628B">
              <w:rPr>
                <w:sz w:val="28"/>
                <w:szCs w:val="28"/>
              </w:rPr>
              <w:t>дата початку та дата закінчення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bookmarkStart w:id="59" w:name="n92"/>
            <w:bookmarkEnd w:id="59"/>
            <w:r w:rsidRPr="0082628B">
              <w:rPr>
                <w:sz w:val="28"/>
                <w:szCs w:val="28"/>
              </w:rPr>
              <w:t>підстави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r w:rsidRPr="0082628B">
              <w:rPr>
                <w:sz w:val="28"/>
                <w:szCs w:val="28"/>
              </w:rPr>
              <w:t>підстави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r w:rsidRPr="0082628B">
              <w:rPr>
                <w:sz w:val="28"/>
                <w:szCs w:val="28"/>
              </w:rPr>
              <w:t>предмет перевірки;</w:t>
            </w:r>
          </w:p>
        </w:tc>
        <w:tc>
          <w:tcPr>
            <w:tcW w:w="7774"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r w:rsidRPr="0082628B">
              <w:rPr>
                <w:sz w:val="28"/>
                <w:szCs w:val="28"/>
              </w:rPr>
              <w:t>предмет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bookmarkStart w:id="60" w:name="n93"/>
            <w:bookmarkEnd w:id="60"/>
            <w:r w:rsidRPr="0082628B">
              <w:rPr>
                <w:sz w:val="28"/>
                <w:szCs w:val="28"/>
              </w:rPr>
              <w:t>інформація про строки попередньої перевірки.</w:t>
            </w:r>
          </w:p>
        </w:tc>
        <w:tc>
          <w:tcPr>
            <w:tcW w:w="7774"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r w:rsidRPr="0082628B">
              <w:rPr>
                <w:sz w:val="28"/>
                <w:szCs w:val="28"/>
              </w:rPr>
              <w:t>інформація про строки попередньої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61" w:name="n94"/>
            <w:bookmarkStart w:id="62" w:name="n95"/>
            <w:bookmarkEnd w:id="61"/>
            <w:bookmarkEnd w:id="62"/>
            <w:r w:rsidRPr="0082628B">
              <w:rPr>
                <w:sz w:val="28"/>
                <w:szCs w:val="28"/>
              </w:rPr>
              <w:t>Направлення є чинним протягом зазначеного в ньому строку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Направлення є чинним протягом зазначеного в ньому строку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lastRenderedPageBreak/>
              <w:t>Внесення змін до наказу та направлення оформлюється шляхом викладення їх у новій редакції. У разі, якщо зміни вносяться під час проведення перевірки, копії наказу та направлення надсилаються за допомогою електронного поштового зв’язку (у незмінному вигляді, з підтвердженням отримання) голові комісії та суб’єкту освітньої діяльності.</w:t>
            </w:r>
          </w:p>
        </w:tc>
        <w:tc>
          <w:tcPr>
            <w:tcW w:w="7774" w:type="dxa"/>
            <w:gridSpan w:val="4"/>
          </w:tcPr>
          <w:p w:rsidR="00F51168" w:rsidRPr="0082628B" w:rsidRDefault="00F51168" w:rsidP="00F51168">
            <w:pPr>
              <w:autoSpaceDE w:val="0"/>
              <w:autoSpaceDN w:val="0"/>
              <w:adjustRightInd w:val="0"/>
              <w:ind w:firstLine="604"/>
              <w:jc w:val="both"/>
              <w:rPr>
                <w:rFonts w:ascii="Times New Roman" w:hAnsi="Times New Roman" w:cs="Times New Roman"/>
                <w:b/>
                <w:sz w:val="28"/>
                <w:szCs w:val="28"/>
                <w:lang w:eastAsia="uk-UA"/>
              </w:rPr>
            </w:pPr>
            <w:r w:rsidRPr="0082628B">
              <w:rPr>
                <w:rFonts w:ascii="Times New Roman" w:hAnsi="Times New Roman" w:cs="Times New Roman"/>
                <w:sz w:val="28"/>
                <w:szCs w:val="28"/>
                <w:lang w:eastAsia="uk-UA"/>
              </w:rPr>
              <w:t xml:space="preserve">Внесення змін до наказу та направлення оформлюється шляхом викладення їх у новій редакції. </w:t>
            </w:r>
            <w:r w:rsidRPr="0082628B">
              <w:rPr>
                <w:rFonts w:ascii="Times New Roman" w:hAnsi="Times New Roman" w:cs="Times New Roman"/>
                <w:b/>
                <w:sz w:val="28"/>
                <w:szCs w:val="28"/>
                <w:lang w:eastAsia="uk-UA"/>
              </w:rPr>
              <w:t>У разі, якщо зміни вносяться під час проведення перевірки, уповноважений орган, що її проводить, повідомляє суб’єкта освітньої діяльності та голову комісії про зміни до наказу та направлення, що відбулися під час проведення перевірки, шляхом вручення особисто під підпис або надсилання поштовим відправленням (рекомендованим листом із повідомленням про вручення), або за допомогою електронного поштового зв’язку (у незмінному вигляді, з підтвердженням отримання) копій викладених у новій редакції наказу і направлення.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63" w:name="n96"/>
            <w:bookmarkEnd w:id="63"/>
            <w:r w:rsidRPr="0082628B">
              <w:rPr>
                <w:sz w:val="28"/>
                <w:szCs w:val="28"/>
              </w:rPr>
              <w:t>16. Перевірка проводиться без попереднього повідомлення суб’єкта освітньої діяльності про її проведення.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16. Перевірка проводиться без попереднього повідомлення суб’єкта освітньої діяльності про її проведення.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64" w:name="n97"/>
            <w:bookmarkStart w:id="65" w:name="n98"/>
            <w:bookmarkEnd w:id="64"/>
            <w:bookmarkEnd w:id="65"/>
            <w:r w:rsidRPr="0082628B">
              <w:rPr>
                <w:sz w:val="28"/>
                <w:szCs w:val="28"/>
              </w:rPr>
              <w:t xml:space="preserve">17. Перевірка проводиться у присутності керівника суб’єкта освітньої діяльності. У разі неможливості такої присутності, керівник суб’єкта освітньої діяльності своїм наказом визначає уповноважену особу. Завірена в установленому порядку копія такого наказу надається суб’єктом освітньої діяльності голові комісії та долучається до матеріалів </w:t>
            </w:r>
            <w:r w:rsidRPr="0082628B">
              <w:rPr>
                <w:b/>
                <w:i/>
                <w:strike/>
                <w:sz w:val="28"/>
                <w:szCs w:val="28"/>
              </w:rPr>
              <w:t>перевірки</w:t>
            </w:r>
            <w:r w:rsidRPr="0082628B">
              <w:rPr>
                <w:sz w:val="28"/>
                <w:szCs w:val="28"/>
              </w:rPr>
              <w:t>.</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17. Перевірка проводиться у присутності керівника суб’єкта освітньої діяльності. У разі неможливості такої присутності, керівник суб’єкта освітньої діяльності своїм наказом визначає уповноважену особу. Завірена в установленому порядку копія такого наказу надається суб’єктом освітньої діяльності голові комісії та долучається до матеріалів </w:t>
            </w:r>
            <w:r w:rsidRPr="0082628B">
              <w:rPr>
                <w:b/>
                <w:sz w:val="28"/>
                <w:szCs w:val="28"/>
              </w:rPr>
              <w:t>єдиної справи</w:t>
            </w:r>
            <w:r w:rsidRPr="0082628B">
              <w:rPr>
                <w:sz w:val="28"/>
                <w:szCs w:val="28"/>
              </w:rPr>
              <w:t>.</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66" w:name="n99"/>
            <w:bookmarkEnd w:id="66"/>
            <w:r w:rsidRPr="0082628B">
              <w:rPr>
                <w:sz w:val="28"/>
                <w:szCs w:val="28"/>
              </w:rPr>
              <w:t>18. Перед початком проведення перевірки члени комісії зобов’язані пред’явити керівнику суб’єкта освітньої діяльності чи уповноваженій ним особі службові посвідчення, а також надати копії направлення та наказу на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18. Перед початком проведення перевірки члени комісії зобов’язані пред’явити керівнику суб’єкта освітньої діяльності чи уповноваженій ним особі службові посвідчення, а також надати копії направлення та наказу на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b/>
                <w:i/>
                <w:strike/>
                <w:sz w:val="28"/>
                <w:szCs w:val="28"/>
              </w:rPr>
            </w:pPr>
            <w:bookmarkStart w:id="67" w:name="n100"/>
            <w:bookmarkEnd w:id="67"/>
            <w:r w:rsidRPr="0082628B">
              <w:rPr>
                <w:b/>
                <w:i/>
                <w:strike/>
                <w:sz w:val="28"/>
                <w:szCs w:val="28"/>
              </w:rPr>
              <w:lastRenderedPageBreak/>
              <w:t>У разі проведення перевірки територіальним органом Служби члени комісії зобов’язані пред’явити керівнику суб’єкта освітньої діяльності чи уповноваженій ним особі копію погодження Служби на проведення перевірки. Особи, які залучені до проведення перевірки з метою надання фахової консультативної допомоги, зобов’язані пред’явити документ, що посвідчує особу.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Залучені уповноваженим органом, що проводить перевірку, треті особи зобов’язані пред’явити документи, що посвідчують їх особи.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68" w:name="n101"/>
            <w:bookmarkEnd w:id="68"/>
            <w:r w:rsidRPr="0082628B">
              <w:rPr>
                <w:sz w:val="28"/>
                <w:szCs w:val="28"/>
              </w:rPr>
              <w:t>Керівник суб’єкта освітньої діяльності має право не допускати комісію до проведення перевірки якщо:</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Керівник суб’єкта освітньої діяльності має право не допускати комісію до проведення перевірки якщо:</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69" w:name="n102"/>
            <w:bookmarkEnd w:id="69"/>
            <w:r w:rsidRPr="0082628B">
              <w:rPr>
                <w:sz w:val="28"/>
                <w:szCs w:val="28"/>
              </w:rPr>
              <w:t>перед початком перевірки керівнику суб’єкта освітньої діяльності чи уповноваженій ним особі не надано документи, передбачені абзацами першим, другим цього пункту;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перед початком перевірки керівнику суб’єкта освітньої діяльності чи уповноваженій ним особі не надано документи, передбачені абзацами першим, другим цього пункту;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0" w:name="n103"/>
            <w:bookmarkEnd w:id="70"/>
            <w:r w:rsidRPr="0082628B">
              <w:rPr>
                <w:sz w:val="28"/>
                <w:szCs w:val="28"/>
              </w:rPr>
              <w:t>комісією не внесено запис про здійснення перевірки до журналу реєстрації заходів державного нагляду (контролю) (за наявності такого журналу у суб’єкта освітньої діяльності);</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комісією не внесено запис про здійснення перевірки до журналу реєстрації заходів державного нагляду (контролю) (за наявності такого журналу у суб’єкта освітньої діяльності);</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1" w:name="n104"/>
            <w:bookmarkEnd w:id="71"/>
            <w:r w:rsidRPr="0082628B">
              <w:rPr>
                <w:sz w:val="28"/>
                <w:szCs w:val="28"/>
              </w:rPr>
              <w:t>Службою або її територіальним органом здійснюється повторна перевірка за тим самим фактом (фактами), що був (були) підставою для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Службою або її територіальним органом здійснюється повторна перевірка за тим самим фактом (фактами), що був (були) підставою для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2" w:name="n105"/>
            <w:bookmarkEnd w:id="72"/>
            <w:r w:rsidRPr="0082628B">
              <w:rPr>
                <w:sz w:val="28"/>
                <w:szCs w:val="28"/>
              </w:rPr>
              <w:t>Керівник суб’єкта освітньої діяльності має право не допускати члена комісії чи особу, яка залучена до проведення перевірки, якщо перед її початком йому чи уповноваженій ним особі не пред’явлено службове посвідчення (для працівників Служби та її територіальних органів) чи документ, що посвідчує особу (для осіб, які залучені до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Керівник суб’єкта освітньої діяльності має право не допускати члена комісії чи особу, яка залучена до проведення перевірки, якщо перед її початком йому чи уповноваженій ним особі не пред’явлено службове посвідчення (для працівників Служби та її територіальних органів) чи документ, що посвідчує особу (для осіб, які залучені до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3" w:name="n106"/>
            <w:bookmarkEnd w:id="73"/>
            <w:r w:rsidRPr="0082628B">
              <w:rPr>
                <w:sz w:val="28"/>
                <w:szCs w:val="28"/>
              </w:rPr>
              <w:lastRenderedPageBreak/>
              <w:t>Залучена суб’єктом освітньої діяльності перед початком або під час проведення перевірки третя особа, зобов’язана пред’явити голові комісії документ, що посвідчує її особу та надати завірені в установленому порядку копії документів, що засвідчують її повноваження під час проведення перевірки. Залучена суб’єктом освітньої діяльності третя особа не може приймати участь у проведенні перевірки, якщо нею не пред’явлено або не надано документи, визначені цим абзацом.</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Залучена суб’єктом освітньої діяльності перед початком або під час проведення перевірки третя особа, зобов’язана пред’явити голові комісії документ, що посвідчує її особу та надати завірені в установленому порядку копії документів, що засвідчують її повноваження під час проведення перевірки. Залучена суб’єктом освітньої діяльності третя особа не може приймати участь у проведенні перевірки, якщо нею не пред’явлено або не надано документи, визначені цим абзацом.</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b/>
                <w:i/>
                <w:strike/>
                <w:sz w:val="28"/>
                <w:szCs w:val="28"/>
              </w:rPr>
            </w:pPr>
            <w:bookmarkStart w:id="74" w:name="n107"/>
            <w:bookmarkEnd w:id="74"/>
            <w:r w:rsidRPr="0082628B">
              <w:rPr>
                <w:b/>
                <w:i/>
                <w:strike/>
                <w:sz w:val="28"/>
                <w:szCs w:val="28"/>
              </w:rPr>
              <w:t>Треті особи не мають права втручатися у роботу комісії, перешкоджати її діяльності.</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Залучена суб’єктом освітньої діяльності третя особа не має права втручатися у роботу комісії, перешкоджати її законній діяльності.</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5" w:name="n108"/>
            <w:bookmarkEnd w:id="75"/>
            <w:r w:rsidRPr="0082628B">
              <w:rPr>
                <w:sz w:val="28"/>
                <w:szCs w:val="28"/>
              </w:rPr>
              <w:t>19. У разі недопущення комісії до проведення перевірки (крім випадків, передбачених абзацами третім-сьомим пункту 18 цього Порядку), або іншим чином створення перешкод у роботі комісії, ненадання їй інформації або надання неправдивої інформації складається акт (за формою згідно з </w:t>
            </w:r>
            <w:hyperlink r:id="rId25" w:anchor="n181" w:history="1">
              <w:r w:rsidRPr="0082628B">
                <w:rPr>
                  <w:rStyle w:val="a3"/>
                  <w:color w:val="auto"/>
                  <w:sz w:val="28"/>
                  <w:szCs w:val="28"/>
                </w:rPr>
                <w:t>додатком 2</w:t>
              </w:r>
            </w:hyperlink>
            <w:r w:rsidRPr="0082628B">
              <w:rPr>
                <w:sz w:val="28"/>
                <w:szCs w:val="28"/>
              </w:rPr>
              <w:t> до цього Порядку).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19. У разі недопущення комісії до проведення перевірки (крім випадків, передбачених абзацами третім-сьомим пункту 18 цього Порядку), або іншим чином створення перешкод у роботі комісії, ненадання їй інформації або надання неправдивої інформації скла</w:t>
            </w:r>
            <w:r w:rsidR="00BD34EF">
              <w:rPr>
                <w:sz w:val="28"/>
                <w:szCs w:val="28"/>
              </w:rPr>
              <w:t xml:space="preserve">дається акт (за формою згідно з </w:t>
            </w:r>
            <w:hyperlink r:id="rId26" w:anchor="n181" w:history="1">
              <w:r w:rsidRPr="0082628B">
                <w:rPr>
                  <w:rStyle w:val="a3"/>
                  <w:color w:val="auto"/>
                  <w:sz w:val="28"/>
                  <w:szCs w:val="28"/>
                </w:rPr>
                <w:t>додатком 2</w:t>
              </w:r>
            </w:hyperlink>
            <w:r w:rsidR="00BD34EF">
              <w:t xml:space="preserve"> </w:t>
            </w:r>
            <w:r w:rsidRPr="0082628B">
              <w:rPr>
                <w:sz w:val="28"/>
                <w:szCs w:val="28"/>
              </w:rPr>
              <w:t>до цього Порядку)</w:t>
            </w:r>
            <w:r w:rsidRPr="0082628B">
              <w:rPr>
                <w:b/>
                <w:sz w:val="28"/>
                <w:szCs w:val="28"/>
              </w:rPr>
              <w:t>, що підписується не менш ніж 2 членами комісії</w:t>
            </w:r>
            <w:r w:rsidRPr="0082628B">
              <w:rPr>
                <w:sz w:val="28"/>
                <w:szCs w:val="28"/>
              </w:rPr>
              <w:t>.</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6" w:name="n109"/>
            <w:bookmarkEnd w:id="76"/>
            <w:r w:rsidRPr="0082628B">
              <w:rPr>
                <w:sz w:val="28"/>
                <w:szCs w:val="28"/>
              </w:rPr>
              <w:t xml:space="preserve">Акт надається для ознайомлення особі щодо якої його складено. У разі відмови від ознайомлення особи, щодо якої складено акт, голова комісії робить в ньому відповідний запис, що засвідчується підписами </w:t>
            </w:r>
            <w:r w:rsidRPr="0082628B">
              <w:rPr>
                <w:b/>
                <w:i/>
                <w:strike/>
                <w:sz w:val="28"/>
                <w:szCs w:val="28"/>
              </w:rPr>
              <w:t>голови та членів комісії</w:t>
            </w:r>
            <w:r w:rsidRPr="0082628B">
              <w:rPr>
                <w:sz w:val="28"/>
                <w:szCs w:val="28"/>
              </w:rPr>
              <w:t>.</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Акт надається для ознайомлення особі щодо якої його складено. У разі відмови від ознайомлення особи, щодо якої складено акт, голова комісії робить в ньому відповідний запис, що засвідчується підписами </w:t>
            </w:r>
            <w:r w:rsidRPr="0082628B">
              <w:rPr>
                <w:b/>
                <w:sz w:val="28"/>
                <w:szCs w:val="28"/>
              </w:rPr>
              <w:t>не менш ніж 2</w:t>
            </w:r>
            <w:r w:rsidRPr="0082628B">
              <w:rPr>
                <w:sz w:val="28"/>
                <w:szCs w:val="28"/>
              </w:rPr>
              <w:t xml:space="preserve"> членів комісії.</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7" w:name="n110"/>
            <w:bookmarkEnd w:id="77"/>
            <w:r w:rsidRPr="0082628B">
              <w:rPr>
                <w:sz w:val="28"/>
                <w:szCs w:val="28"/>
              </w:rPr>
              <w:t xml:space="preserve">20. Перед початком здійснення перевірки в суб’єкті освітньої діяльності проводиться нарада за участі голови та членів комісії, керівника суб’єкта освітньої діяльності (уповноважена ним особа), заступників керівника, керівників </w:t>
            </w:r>
            <w:r w:rsidRPr="0082628B">
              <w:rPr>
                <w:sz w:val="28"/>
                <w:szCs w:val="28"/>
              </w:rPr>
              <w:lastRenderedPageBreak/>
              <w:t xml:space="preserve">підрозділів суб’єкта освітньої діяльності. Під час наради голова комісії ознайомлює учасників наради з підставою та предметом перевірки, інформує про порядок проведення </w:t>
            </w:r>
            <w:r w:rsidRPr="0082628B">
              <w:rPr>
                <w:b/>
                <w:i/>
                <w:strike/>
                <w:sz w:val="28"/>
                <w:szCs w:val="28"/>
              </w:rPr>
              <w:t>перевірки</w:t>
            </w:r>
            <w:r w:rsidRPr="0082628B">
              <w:rPr>
                <w:sz w:val="28"/>
                <w:szCs w:val="28"/>
              </w:rPr>
              <w:t>;</w:t>
            </w:r>
          </w:p>
        </w:tc>
        <w:tc>
          <w:tcPr>
            <w:tcW w:w="7774" w:type="dxa"/>
            <w:gridSpan w:val="4"/>
          </w:tcPr>
          <w:p w:rsidR="00F51168" w:rsidRPr="0082628B" w:rsidRDefault="00F51168" w:rsidP="00F51168">
            <w:pPr>
              <w:pStyle w:val="rvps2"/>
              <w:shd w:val="clear" w:color="auto" w:fill="FFFFFF"/>
              <w:ind w:firstLine="567"/>
              <w:jc w:val="both"/>
              <w:rPr>
                <w:b/>
                <w:sz w:val="28"/>
                <w:szCs w:val="28"/>
              </w:rPr>
            </w:pPr>
            <w:r w:rsidRPr="0082628B">
              <w:rPr>
                <w:sz w:val="28"/>
                <w:szCs w:val="28"/>
              </w:rPr>
              <w:lastRenderedPageBreak/>
              <w:t xml:space="preserve">20. Перед початком здійснення перевірки в суб’єкті освітньої діяльності проводиться нарада за участі голови та членів комісії, керівника суб’єкта освітньої діяльності (уповноважена ним особа), заступників керівника, керівників </w:t>
            </w:r>
            <w:r w:rsidRPr="0082628B">
              <w:rPr>
                <w:sz w:val="28"/>
                <w:szCs w:val="28"/>
              </w:rPr>
              <w:lastRenderedPageBreak/>
              <w:t xml:space="preserve">підрозділів суб’єкта освітньої діяльності, </w:t>
            </w:r>
            <w:r w:rsidRPr="0082628B">
              <w:rPr>
                <w:b/>
                <w:sz w:val="28"/>
                <w:szCs w:val="28"/>
              </w:rPr>
              <w:t>третіх осіб</w:t>
            </w:r>
            <w:r w:rsidRPr="0082628B">
              <w:rPr>
                <w:sz w:val="28"/>
                <w:szCs w:val="28"/>
              </w:rPr>
              <w:t xml:space="preserve">. Під час наради голова комісії ознайомлює учасників наради з підставою та предметом перевірки, інформує про порядок </w:t>
            </w:r>
            <w:r w:rsidRPr="0082628B">
              <w:rPr>
                <w:b/>
                <w:sz w:val="28"/>
                <w:szCs w:val="28"/>
              </w:rPr>
              <w:t>та строки</w:t>
            </w:r>
            <w:r w:rsidRPr="0082628B">
              <w:rPr>
                <w:sz w:val="28"/>
                <w:szCs w:val="28"/>
              </w:rPr>
              <w:t xml:space="preserve"> її проведення,</w:t>
            </w:r>
            <w:r w:rsidRPr="0082628B">
              <w:rPr>
                <w:b/>
                <w:sz w:val="28"/>
                <w:szCs w:val="28"/>
              </w:rPr>
              <w:t xml:space="preserve"> а також вручає під особистий підпис керівнику суб’єкта освітньої діяльності </w:t>
            </w:r>
            <w:r w:rsidR="00BD34EF">
              <w:rPr>
                <w:b/>
                <w:sz w:val="28"/>
                <w:szCs w:val="28"/>
              </w:rPr>
              <w:t>повідомлення</w:t>
            </w:r>
            <w:r w:rsidRPr="0082628B">
              <w:rPr>
                <w:b/>
                <w:sz w:val="28"/>
                <w:szCs w:val="28"/>
              </w:rPr>
              <w:t xml:space="preserve"> про права і обов’язки суб’єкта освітньої діяльності, а також права та обов’язки органу, який проводить перевірку, можливі наслідки прийняття документів, що складаються під час та після проведення перевірки, порядок ознайомлення з ними, про можливість надати власні пояснення та/або заперечення до моменту прийняття рішення, яке може негативно вплинути на права, свободи чи законні інтереси суб’єкта освітньої діяльності.</w:t>
            </w:r>
          </w:p>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Якщо необхідна особиста присутність керівника суб’єкта освітньої діяльності під час проведення перевірки голова комісії додатково повідомляє останнього про потребу у його присутності.</w:t>
            </w:r>
          </w:p>
        </w:tc>
      </w:tr>
      <w:tr w:rsidR="00F51168" w:rsidRPr="0082628B" w:rsidTr="007F3681">
        <w:trPr>
          <w:trHeight w:val="472"/>
        </w:trPr>
        <w:tc>
          <w:tcPr>
            <w:tcW w:w="7540" w:type="dxa"/>
            <w:gridSpan w:val="4"/>
            <w:vMerge w:val="restart"/>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8" w:name="n111"/>
            <w:bookmarkEnd w:id="78"/>
            <w:r w:rsidRPr="0082628B">
              <w:rPr>
                <w:sz w:val="28"/>
                <w:szCs w:val="28"/>
              </w:rPr>
              <w:lastRenderedPageBreak/>
              <w:t>голова комісії вносить запис про її проведення до журналу, в якому обліковуються заходи державного нагляду (контролю) суб’єкта освітньої діяльності (у разі наявності).</w:t>
            </w:r>
          </w:p>
        </w:tc>
        <w:tc>
          <w:tcPr>
            <w:tcW w:w="7774" w:type="dxa"/>
            <w:gridSpan w:val="4"/>
            <w:vMerge w:val="restart"/>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Голова комісії </w:t>
            </w:r>
            <w:r w:rsidRPr="0082628B">
              <w:rPr>
                <w:b/>
                <w:sz w:val="28"/>
                <w:szCs w:val="28"/>
              </w:rPr>
              <w:t>перед початком перевірки</w:t>
            </w:r>
            <w:r w:rsidRPr="0082628B">
              <w:rPr>
                <w:sz w:val="28"/>
                <w:szCs w:val="28"/>
              </w:rPr>
              <w:t xml:space="preserve"> вносить запис про її проведення до журналу, в якому обліковуються заходи державного нагляду (контролю) суб’єкта освітньої діяльності (у разі наявності).</w:t>
            </w:r>
          </w:p>
        </w:tc>
      </w:tr>
      <w:tr w:rsidR="00F51168" w:rsidRPr="0082628B" w:rsidTr="007F3681">
        <w:trPr>
          <w:trHeight w:val="472"/>
        </w:trPr>
        <w:tc>
          <w:tcPr>
            <w:tcW w:w="7540" w:type="dxa"/>
            <w:gridSpan w:val="4"/>
            <w:vMerge/>
          </w:tcPr>
          <w:p w:rsidR="00F51168" w:rsidRPr="0082628B" w:rsidRDefault="00F51168" w:rsidP="00F51168">
            <w:pPr>
              <w:pStyle w:val="rvps2"/>
              <w:shd w:val="clear" w:color="auto" w:fill="FFFFFF"/>
              <w:spacing w:before="0" w:beforeAutospacing="0" w:after="150" w:afterAutospacing="0"/>
              <w:ind w:firstLine="567"/>
              <w:jc w:val="both"/>
              <w:rPr>
                <w:sz w:val="28"/>
                <w:szCs w:val="28"/>
                <w:highlight w:val="yellow"/>
              </w:rPr>
            </w:pPr>
          </w:p>
        </w:tc>
        <w:tc>
          <w:tcPr>
            <w:tcW w:w="7774" w:type="dxa"/>
            <w:gridSpan w:val="4"/>
            <w:vMerge/>
          </w:tcPr>
          <w:p w:rsidR="00F51168" w:rsidRPr="0082628B" w:rsidRDefault="00F51168" w:rsidP="00F51168">
            <w:pPr>
              <w:pStyle w:val="rvps2"/>
              <w:shd w:val="clear" w:color="auto" w:fill="FFFFFF"/>
              <w:spacing w:before="0" w:beforeAutospacing="0" w:after="150" w:afterAutospacing="0"/>
              <w:ind w:firstLine="567"/>
              <w:jc w:val="both"/>
              <w:rPr>
                <w:sz w:val="28"/>
                <w:szCs w:val="28"/>
              </w:rPr>
            </w:pPr>
          </w:p>
        </w:tc>
      </w:tr>
      <w:tr w:rsidR="00F51168" w:rsidRPr="0082628B" w:rsidTr="007F3681">
        <w:trPr>
          <w:trHeight w:val="472"/>
        </w:trPr>
        <w:tc>
          <w:tcPr>
            <w:tcW w:w="7540" w:type="dxa"/>
            <w:gridSpan w:val="4"/>
            <w:vMerge/>
          </w:tcPr>
          <w:p w:rsidR="00F51168" w:rsidRPr="0082628B" w:rsidRDefault="00F51168" w:rsidP="00F51168">
            <w:pPr>
              <w:pStyle w:val="rvps2"/>
              <w:shd w:val="clear" w:color="auto" w:fill="FFFFFF"/>
              <w:spacing w:before="0" w:beforeAutospacing="0" w:after="150" w:afterAutospacing="0"/>
              <w:ind w:firstLine="567"/>
              <w:jc w:val="both"/>
              <w:rPr>
                <w:sz w:val="28"/>
                <w:szCs w:val="28"/>
                <w:highlight w:val="yellow"/>
              </w:rPr>
            </w:pPr>
          </w:p>
        </w:tc>
        <w:tc>
          <w:tcPr>
            <w:tcW w:w="7774" w:type="dxa"/>
            <w:gridSpan w:val="4"/>
            <w:vMerge/>
          </w:tcPr>
          <w:p w:rsidR="00F51168" w:rsidRPr="0082628B" w:rsidRDefault="00F51168" w:rsidP="00F51168">
            <w:pPr>
              <w:pStyle w:val="rvps2"/>
              <w:shd w:val="clear" w:color="auto" w:fill="FFFFFF"/>
              <w:spacing w:before="0" w:beforeAutospacing="0" w:after="150" w:afterAutospacing="0"/>
              <w:ind w:firstLine="567"/>
              <w:jc w:val="both"/>
              <w:rPr>
                <w:sz w:val="28"/>
                <w:szCs w:val="28"/>
              </w:rPr>
            </w:pP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79" w:name="n112"/>
            <w:bookmarkEnd w:id="79"/>
            <w:r w:rsidRPr="0082628B">
              <w:rPr>
                <w:sz w:val="28"/>
                <w:szCs w:val="28"/>
              </w:rPr>
              <w:t>21. Права та обов’язки уповноваженого органу, що проводить перевірку, суб’єкта освітньої діяльності, а також третіх осіб під час проведення перевірки визначаються </w:t>
            </w:r>
            <w:hyperlink r:id="rId27" w:tgtFrame="_blank" w:history="1">
              <w:r w:rsidRPr="0082628B">
                <w:rPr>
                  <w:rStyle w:val="a3"/>
                  <w:color w:val="auto"/>
                  <w:sz w:val="28"/>
                  <w:szCs w:val="28"/>
                </w:rPr>
                <w:t>Законом України</w:t>
              </w:r>
            </w:hyperlink>
            <w:r w:rsidRPr="0082628B">
              <w:rPr>
                <w:sz w:val="28"/>
                <w:szCs w:val="28"/>
              </w:rPr>
              <w:t> «Про основні засади державного нагляду (контролю) у сфері господарської діяльності» та цим Порядком.</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21. Права та обов’язки уповноваженого органу, що проводить перевірку, суб’єкта освітньої діяльності, а також третіх осіб під час проведення перевірки визначаються </w:t>
            </w:r>
            <w:hyperlink r:id="rId28" w:tgtFrame="_blank" w:history="1">
              <w:r w:rsidRPr="0082628B">
                <w:rPr>
                  <w:rStyle w:val="a3"/>
                  <w:b/>
                  <w:color w:val="auto"/>
                  <w:sz w:val="28"/>
                  <w:szCs w:val="28"/>
                  <w:u w:val="none"/>
                </w:rPr>
                <w:t>Законами</w:t>
              </w:r>
              <w:r w:rsidRPr="0082628B">
                <w:rPr>
                  <w:rStyle w:val="a3"/>
                  <w:color w:val="auto"/>
                  <w:sz w:val="28"/>
                  <w:szCs w:val="28"/>
                  <w:u w:val="none"/>
                </w:rPr>
                <w:t xml:space="preserve"> України</w:t>
              </w:r>
            </w:hyperlink>
            <w:r w:rsidRPr="0082628B">
              <w:rPr>
                <w:sz w:val="28"/>
                <w:szCs w:val="28"/>
              </w:rPr>
              <w:t xml:space="preserve"> «Про основні засади державного нагляду (контролю) у сфері господарської діяльності»</w:t>
            </w:r>
            <w:r w:rsidRPr="0082628B">
              <w:rPr>
                <w:b/>
                <w:sz w:val="28"/>
                <w:szCs w:val="28"/>
              </w:rPr>
              <w:t>,</w:t>
            </w:r>
            <w:r w:rsidRPr="0082628B">
              <w:rPr>
                <w:sz w:val="28"/>
                <w:szCs w:val="28"/>
              </w:rPr>
              <w:t xml:space="preserve"> </w:t>
            </w:r>
            <w:r w:rsidRPr="0082628B">
              <w:rPr>
                <w:b/>
                <w:sz w:val="28"/>
                <w:szCs w:val="28"/>
              </w:rPr>
              <w:t>«Про адміністративну процедуру»</w:t>
            </w:r>
            <w:r w:rsidRPr="0082628B">
              <w:rPr>
                <w:sz w:val="28"/>
                <w:szCs w:val="28"/>
              </w:rPr>
              <w:t xml:space="preserve"> та цим Порядком.</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0" w:name="n113"/>
            <w:bookmarkEnd w:id="80"/>
            <w:r w:rsidRPr="0082628B">
              <w:rPr>
                <w:sz w:val="28"/>
                <w:szCs w:val="28"/>
              </w:rPr>
              <w:lastRenderedPageBreak/>
              <w:t>Для вивчення питань, що підлягають перевірці, голова та члени комісії під час проведення перевірки мають право:</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Для вивчення питань, що підлягають перевірці, голова та члени комісії під час проведення перевірки мають право:</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bookmarkStart w:id="81" w:name="n114"/>
            <w:bookmarkEnd w:id="81"/>
            <w:r w:rsidRPr="0082628B">
              <w:rPr>
                <w:sz w:val="28"/>
                <w:szCs w:val="28"/>
              </w:rPr>
              <w:t>на безперешкодний доступ до території, навчальних та інших приміщень суб’єкта освітньої діяльності;</w:t>
            </w:r>
          </w:p>
        </w:tc>
        <w:tc>
          <w:tcPr>
            <w:tcW w:w="7774"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r w:rsidRPr="0082628B">
              <w:rPr>
                <w:sz w:val="28"/>
                <w:szCs w:val="28"/>
              </w:rPr>
              <w:t>на безперешкодний доступ до території, навчальних та інших приміщень суб’єкта освітньої діяльності;</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2" w:name="n115"/>
            <w:bookmarkEnd w:id="82"/>
            <w:r w:rsidRPr="0082628B">
              <w:rPr>
                <w:sz w:val="28"/>
                <w:szCs w:val="28"/>
              </w:rPr>
              <w:t>одержувати від керівника, інших працівників суб’єкта освітньої діяльності необхідні документи, їх копії, завірені в установленому порядку, матеріали, відомості, письмові пояснення та інформацію з питань, що виникають під час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одержувати від керівника, інших працівників суб’єкта освітньої діяльності необхідні документи, їх копії, завірені в установленому порядку, матеріали, відомості, письмові пояснення та інформацію з питань, що виникають під час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3" w:name="n116"/>
            <w:bookmarkEnd w:id="83"/>
            <w:r w:rsidRPr="0082628B">
              <w:rPr>
                <w:sz w:val="28"/>
                <w:szCs w:val="28"/>
              </w:rPr>
              <w:t>ознайомлюватися з будь-якими документами, що містять інформацію/відомості з питань, які є предметом перевірки, та отримувати завірені в установленому порядку їх копії або витяги;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ознайомлюватися з будь-якими документами, що містять інформацію/відомості з питань, які є предметом перевірки, та отримувати завірені в установленому порядку їх копії або витяги;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4" w:name="n117"/>
            <w:bookmarkEnd w:id="84"/>
            <w:r w:rsidRPr="0082628B">
              <w:rPr>
                <w:sz w:val="28"/>
                <w:szCs w:val="28"/>
              </w:rPr>
              <w:t>з метою з’ясування стану дотримання суб’єктом освітньої діяльності вимог законодавства у відповідній сфері освіти з питань, потреба у вивченні яких стала підставою для проведення перевірки, уповноважений орган може здійснювати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з метою з’ясування стану дотримання суб’єктом освітньої діяльності вимог законодавства у відповідній сфері освіти з питань, потреба у вивченні яких стала підставою для проведення перевірки, уповноважений орган може здійснювати розгляд та фіксацію порушень вимог законодавства у відповідній сфері освіти з інших питань, безпосередньо пов’язаних з тими, які стали підставою для її проведення;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5" w:name="n118"/>
            <w:bookmarkEnd w:id="85"/>
            <w:r w:rsidRPr="0082628B">
              <w:rPr>
                <w:sz w:val="28"/>
                <w:szCs w:val="28"/>
              </w:rPr>
              <w:t>у разі недопущення комісії до проведення перевірки та/або іншим чином створення перешкод у її роботі, виявлення ознак адміністративного чи кримінального правопорушення, загрози особистій безпеці чи безпеці оточуючих звертатися до працівників правоохоронних органів;</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у разі недопущення комісії до проведення перевірки та/або іншим чином створення перешкод у її роботі, виявлення ознак адміністративного чи кримінального правопорушення, загрози особистій безпеці чи безпеці оточуючих звертатися до працівників правоохоронних органів;</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6" w:name="n119"/>
            <w:bookmarkEnd w:id="86"/>
            <w:r w:rsidRPr="0082628B">
              <w:rPr>
                <w:sz w:val="28"/>
                <w:szCs w:val="28"/>
              </w:rPr>
              <w:lastRenderedPageBreak/>
              <w:t xml:space="preserve">на надання робочого місця з правом користування телефонним зв’язком, розмножувальною технікою, іншими послугами технічного характеру, необхідними для реалізації повноважень під час проведення перевірки; </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на надання робочого місця з правом користування телефонним зв’язком, розмножувальною технікою, іншими послугами технічного характеру, необхідними для реалізації повноважень під час проведення перевірки; </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спілкуватися з учасниками освітнього процесу (у разі потреби);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спілкуватися з учасниками освітнього процесу (у разі потреби);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7" w:name="n120"/>
            <w:bookmarkEnd w:id="87"/>
            <w:r w:rsidRPr="0082628B">
              <w:rPr>
                <w:sz w:val="28"/>
                <w:szCs w:val="28"/>
              </w:rPr>
              <w:t>Під час проведення перевірки суб’єкт освітньої діяльності має право:</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Під час проведення перевірки суб’єкт освітньої діяльності має право:</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8" w:name="n121"/>
            <w:bookmarkEnd w:id="88"/>
            <w:r w:rsidRPr="0082628B">
              <w:rPr>
                <w:sz w:val="28"/>
                <w:szCs w:val="28"/>
              </w:rPr>
              <w:t>бути проінформованим про свої права та обов’язки;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бути проінформованим про свої права та обов’язки;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89" w:name="n122"/>
            <w:bookmarkEnd w:id="89"/>
            <w:r w:rsidRPr="0082628B">
              <w:rPr>
                <w:sz w:val="28"/>
                <w:szCs w:val="28"/>
              </w:rPr>
              <w:t>бути присутнім під час здійснення перевірки, залучати під час здійснення таких заходів третіх осіб;</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бути присутнім під час здійснення перевірки, залучати під час здійснення таких заходів третіх осіб;</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0" w:name="n123"/>
            <w:bookmarkEnd w:id="90"/>
            <w:r w:rsidRPr="0082628B">
              <w:rPr>
                <w:sz w:val="28"/>
                <w:szCs w:val="28"/>
              </w:rPr>
              <w:t>одержувати та ознайомлюватися з актом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одержувати та ознайомлюватися з актом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1" w:name="n124"/>
            <w:bookmarkEnd w:id="91"/>
            <w:r w:rsidRPr="0082628B">
              <w:rPr>
                <w:sz w:val="28"/>
                <w:szCs w:val="28"/>
              </w:rPr>
              <w:t>перевіряти у посадових осіб уповноваженого органу, що проводить перевірку, наявність службового посвідчення;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перевіряти у посадових осіб уповноваженого органу, що проводить перевірку, наявність службового посвідчення;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2" w:name="n125"/>
            <w:bookmarkEnd w:id="92"/>
            <w:r w:rsidRPr="0082628B">
              <w:rPr>
                <w:sz w:val="28"/>
                <w:szCs w:val="28"/>
              </w:rPr>
              <w:t xml:space="preserve">одержувати копію </w:t>
            </w:r>
            <w:r w:rsidRPr="0082628B">
              <w:rPr>
                <w:b/>
                <w:i/>
                <w:strike/>
                <w:sz w:val="28"/>
                <w:szCs w:val="28"/>
              </w:rPr>
              <w:t>погодження Служби (у разі проведення перевірки територіальним органом Служби),</w:t>
            </w:r>
            <w:r w:rsidRPr="0082628B">
              <w:rPr>
                <w:sz w:val="28"/>
                <w:szCs w:val="28"/>
              </w:rPr>
              <w:t xml:space="preserve"> </w:t>
            </w:r>
            <w:r w:rsidRPr="00344714">
              <w:rPr>
                <w:b/>
                <w:i/>
                <w:strike/>
                <w:sz w:val="28"/>
                <w:szCs w:val="28"/>
              </w:rPr>
              <w:t>копію</w:t>
            </w:r>
            <w:r w:rsidRPr="0082628B">
              <w:rPr>
                <w:sz w:val="28"/>
                <w:szCs w:val="28"/>
              </w:rPr>
              <w:t xml:space="preserve"> наказу та копію направлення на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одержувати копію наказу та копію направлення на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3" w:name="n126"/>
            <w:bookmarkEnd w:id="93"/>
            <w:r w:rsidRPr="0082628B">
              <w:rPr>
                <w:sz w:val="28"/>
                <w:szCs w:val="28"/>
              </w:rPr>
              <w:t>вимагати припинення проведення перевірки у разі перевищення визначеного пунктом 14 цього Порядку максимального строку здійснення такого заходу;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вимагати припинення проведення перевірки у разі перевищення визначеного пунктом 14 цього Порядку максимального строку здійснення такого заходу;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4" w:name="n127"/>
            <w:bookmarkEnd w:id="94"/>
            <w:r w:rsidRPr="0082628B">
              <w:rPr>
                <w:sz w:val="28"/>
                <w:szCs w:val="28"/>
              </w:rPr>
              <w:t>подавати в письмовій формі свої пояснення, зауваження до акта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подавати в письмовій формі свої пояснення, зауваження до акта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5" w:name="n128"/>
            <w:bookmarkEnd w:id="95"/>
            <w:r w:rsidRPr="0082628B">
              <w:rPr>
                <w:sz w:val="28"/>
                <w:szCs w:val="28"/>
              </w:rPr>
              <w:t xml:space="preserve">вимагати від голови комісії внесення запису про проведення перевірки до журналу, в якому обліковуються </w:t>
            </w:r>
            <w:r w:rsidRPr="0082628B">
              <w:rPr>
                <w:sz w:val="28"/>
                <w:szCs w:val="28"/>
              </w:rPr>
              <w:lastRenderedPageBreak/>
              <w:t>заходи державного нагляду (контролю) в суб’єкті освітньої діяльності (у разі наявності);</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lastRenderedPageBreak/>
              <w:t xml:space="preserve">вимагати від голови комісії внесення запису про проведення перевірки до журналу, в якому обліковуються </w:t>
            </w:r>
            <w:r w:rsidRPr="0082628B">
              <w:rPr>
                <w:sz w:val="28"/>
                <w:szCs w:val="28"/>
              </w:rPr>
              <w:lastRenderedPageBreak/>
              <w:t>заходи державного нагляду (контролю) в суб’єкті освітньої діяльності (у разі наявності);</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6" w:name="n129"/>
            <w:bookmarkEnd w:id="96"/>
            <w:r w:rsidRPr="0082628B">
              <w:rPr>
                <w:sz w:val="28"/>
                <w:szCs w:val="28"/>
              </w:rPr>
              <w:lastRenderedPageBreak/>
              <w:t>вимагати від посадових осіб уповноваженого органу, що проводить перевірку, додержання вимог законодавства;</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вимагати від посадових осіб уповноваженого органу, що проводить перевірку, додержання вимог законодавства;</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7" w:name="n130"/>
            <w:bookmarkEnd w:id="97"/>
            <w:r w:rsidRPr="0082628B">
              <w:rPr>
                <w:sz w:val="28"/>
                <w:szCs w:val="28"/>
              </w:rPr>
              <w:t>вимагати нерозголошення комерційної таємниці або конфіденційної інформації суб’єкта освітньої діяльності;</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вимагати нерозголошення комерційної таємниці або конфіденційної інформації суб’єкта освітньої діяльності;</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8" w:name="n131"/>
            <w:bookmarkEnd w:id="98"/>
            <w:r w:rsidRPr="0082628B">
              <w:rPr>
                <w:sz w:val="28"/>
                <w:szCs w:val="28"/>
              </w:rPr>
              <w:t>оскаржувати в установленому законодавством порядку неправомірні дії посадових осіб уповноваженого органу, що проводить перевірку.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оскаржувати в установленому законодавством порядку неправомірні дії посадових осіб уповноваженого органу, що проводить перевірку.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99" w:name="n132"/>
            <w:bookmarkEnd w:id="99"/>
            <w:r w:rsidRPr="0082628B">
              <w:rPr>
                <w:sz w:val="28"/>
                <w:szCs w:val="28"/>
              </w:rPr>
              <w:t>Під час проведення перевірки голова та члени комісії можуть надавати працівникам суб’єкта освітньої діяльності консультаційну допомогу.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Під час проведення перевірки голова та члени комісії можуть надавати працівникам суб’єкта освітньої діяльності консультаційну допомогу.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0" w:name="n133"/>
            <w:bookmarkEnd w:id="100"/>
            <w:r w:rsidRPr="0082628B">
              <w:rPr>
                <w:sz w:val="28"/>
                <w:szCs w:val="28"/>
              </w:rPr>
              <w:t>22. Голова та/або члени комісії, керівник суб’єкта освітньої діяльності та/або уповноважена ним особа мають право фіксувати процес проведення перевірки або кожну окрему дію (окремі дії) засобами аудіо-, фото- та відеотехніки, не перешкоджаючи проведенню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22. Голова та/або члени комісії, керівник суб’єкта освітньої діяльності та/або уповноважена ним особа мають право фіксувати процес проведення перевірки або кожну окрему дію (окремі дії) засобами аудіо-, фото- та відеотехніки, не перешкоджаючи проведенню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1" w:name="n134"/>
            <w:bookmarkEnd w:id="101"/>
            <w:r w:rsidRPr="0082628B">
              <w:rPr>
                <w:sz w:val="28"/>
                <w:szCs w:val="28"/>
              </w:rPr>
              <w:t>Особа, яка має намір здійснити фіксацію процесу проведення перевірки або окремої дії засобами аудіо-, фото- та/або відеотехніки, зобов’язана, перед початком здійснення фіксації, попередити членів комісії, керівника суб’єкта освітньої діяльності (уповноважену ним особу), а також інших присутніх осіб про використання таких засобів, про що робиться відповідний запис в акті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Особа, яка має намір здійснити фіксацію процесу проведення перевірки або окремої дії засобами аудіо-, фото- та/або відеотехніки, зобов’язана, перед початком здійснення фіксації, попередити членів комісії, керівника суб’єкта освітньої діяльності (уповноважену ним особу), а також інших присутніх осіб про використання таких засобів, про що робиться відповідний запис в акті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2" w:name="n135"/>
            <w:bookmarkEnd w:id="102"/>
            <w:r w:rsidRPr="0082628B">
              <w:rPr>
                <w:sz w:val="28"/>
                <w:szCs w:val="28"/>
              </w:rPr>
              <w:t xml:space="preserve">Збережені за результатами фіксації процесу проведення перевірки або окремої дії засобами аудіо-, фото- та/або </w:t>
            </w:r>
            <w:r w:rsidRPr="0082628B">
              <w:rPr>
                <w:sz w:val="28"/>
                <w:szCs w:val="28"/>
              </w:rPr>
              <w:lastRenderedPageBreak/>
              <w:t>відеотехніки матеріали повинні бути додані до матеріалів справи, що формується за результатами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lastRenderedPageBreak/>
              <w:t xml:space="preserve">Збережені за результатами фіксації процесу проведення перевірки або окремої дії засобами аудіо-, фото- та/або </w:t>
            </w:r>
            <w:r w:rsidRPr="0082628B">
              <w:rPr>
                <w:sz w:val="28"/>
                <w:szCs w:val="28"/>
              </w:rPr>
              <w:lastRenderedPageBreak/>
              <w:t>відеотехніки матеріали повинні бути додані до матеріалів справи, що формується за результатами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3" w:name="n136"/>
            <w:bookmarkEnd w:id="103"/>
            <w:r w:rsidRPr="0082628B">
              <w:rPr>
                <w:sz w:val="28"/>
                <w:szCs w:val="28"/>
              </w:rPr>
              <w:lastRenderedPageBreak/>
              <w:t>23. Результати перевірки фіксуються комісією в акті перевірки, що складається за формою згідно з </w:t>
            </w:r>
            <w:hyperlink r:id="rId29" w:anchor="n183" w:history="1">
              <w:r w:rsidRPr="0082628B">
                <w:rPr>
                  <w:rStyle w:val="a3"/>
                  <w:color w:val="auto"/>
                  <w:sz w:val="28"/>
                  <w:szCs w:val="28"/>
                </w:rPr>
                <w:t>додатком 3</w:t>
              </w:r>
            </w:hyperlink>
            <w:r w:rsidRPr="0082628B">
              <w:rPr>
                <w:sz w:val="28"/>
                <w:szCs w:val="28"/>
              </w:rPr>
              <w:t> до цього Порядку.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23. Результати перевірки фіксуються комісією в акті перевірки, що складається за формою згідно з </w:t>
            </w:r>
            <w:hyperlink r:id="rId30" w:anchor="n183" w:history="1">
              <w:r w:rsidRPr="0082628B">
                <w:rPr>
                  <w:rStyle w:val="a3"/>
                  <w:color w:val="auto"/>
                  <w:sz w:val="28"/>
                  <w:szCs w:val="28"/>
                </w:rPr>
                <w:t>додатком 3</w:t>
              </w:r>
            </w:hyperlink>
            <w:r w:rsidRPr="0082628B">
              <w:rPr>
                <w:sz w:val="28"/>
                <w:szCs w:val="28"/>
              </w:rPr>
              <w:t> до цього Порядку.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4" w:name="n137"/>
            <w:bookmarkEnd w:id="104"/>
            <w:r w:rsidRPr="0082628B">
              <w:rPr>
                <w:sz w:val="28"/>
                <w:szCs w:val="28"/>
              </w:rPr>
              <w:t xml:space="preserve">У акті перевірки зазначається стан додержання суб’єктом освітньої діяльності вимог законодавства у відповідній сфері освіти </w:t>
            </w:r>
            <w:r w:rsidRPr="0082628B">
              <w:rPr>
                <w:b/>
                <w:i/>
                <w:strike/>
                <w:sz w:val="28"/>
                <w:szCs w:val="28"/>
              </w:rPr>
              <w:t>з питань, потреба у вивченні яких стала підставою для її проведення</w:t>
            </w:r>
            <w:r w:rsidRPr="0082628B">
              <w:rPr>
                <w:sz w:val="28"/>
                <w:szCs w:val="28"/>
              </w:rPr>
              <w:t xml:space="preserve">, а також здійснюється детальний опис </w:t>
            </w:r>
            <w:r w:rsidRPr="0082628B">
              <w:rPr>
                <w:b/>
                <w:i/>
                <w:strike/>
                <w:sz w:val="28"/>
                <w:szCs w:val="28"/>
              </w:rPr>
              <w:t>фактичних обставин та виявлених порушень із зазначенням відповідних матеріалів, що їх підтверджують</w:t>
            </w:r>
            <w:r w:rsidRPr="0082628B">
              <w:rPr>
                <w:sz w:val="28"/>
                <w:szCs w:val="28"/>
              </w:rPr>
              <w:t>.</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У акті перевірки зазначається стан додержання суб’єктом освітньої діяльності вимог законодавства у відповідній сфері освіти, а також здійснюється детальний опис </w:t>
            </w:r>
            <w:r w:rsidRPr="0082628B">
              <w:rPr>
                <w:b/>
                <w:sz w:val="28"/>
                <w:szCs w:val="28"/>
              </w:rPr>
              <w:t>та правова оцінка виявлених порушень (у разі наявності) із зазначенням фактичних обставин, посилань на норми законодавства, відповідні матеріали, документи, відомості, інформацію, що підтверджують такі порушення.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5" w:name="n138"/>
            <w:bookmarkEnd w:id="105"/>
            <w:r w:rsidRPr="0082628B">
              <w:rPr>
                <w:sz w:val="28"/>
                <w:szCs w:val="28"/>
              </w:rPr>
              <w:t>В останній день перевірки два примірники акта перевірки підписуються головою та членами комісії, які здійснювали захід, та керівником суб’єкта освітньої діяльності або уповноваженою ним особою.</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В останній день перевірки два примірники акта перевірки підписуються головою та членами комісії, які здійснювали захід, та керівником суб’єкта освітньої діяльності або уповноваженою ним особою.</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6" w:name="n139"/>
            <w:bookmarkEnd w:id="106"/>
            <w:r w:rsidRPr="0082628B">
              <w:rPr>
                <w:sz w:val="28"/>
                <w:szCs w:val="28"/>
              </w:rPr>
              <w:t>Один примірник акта перевірки вручається керівнику суб’єкта освітньої діяльності (уповноваженій ним особі), другий - зберігається в уповноваженому органі, що проводив перевірку.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Один примірник акта перевірки вручається керівнику суб’єкта освітньої діяльності (уповноваженій ним особі), другий - зберігається в уповноваженому органі, що проводив перевірку.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b/>
                <w:i/>
                <w:strike/>
                <w:sz w:val="28"/>
                <w:szCs w:val="28"/>
              </w:rPr>
            </w:pPr>
            <w:bookmarkStart w:id="107" w:name="n140"/>
            <w:bookmarkEnd w:id="107"/>
            <w:r w:rsidRPr="0082628B">
              <w:rPr>
                <w:b/>
                <w:i/>
                <w:strike/>
                <w:sz w:val="28"/>
                <w:szCs w:val="28"/>
              </w:rPr>
              <w:t>Копія акта перевірки надсилається засновнику суб’єкта освітньої діяльності рекомендованим листом та/або за допомогою електронного поштового зв’язку (у незмінному вигляді, з підтвердженням отримання).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b/>
                <w:sz w:val="28"/>
                <w:szCs w:val="28"/>
              </w:rPr>
            </w:pPr>
            <w:r w:rsidRPr="0082628B">
              <w:rPr>
                <w:b/>
                <w:sz w:val="28"/>
                <w:szCs w:val="28"/>
              </w:rPr>
              <w:t>Вилучити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8" w:name="n141"/>
            <w:bookmarkEnd w:id="108"/>
            <w:r w:rsidRPr="0082628B">
              <w:rPr>
                <w:sz w:val="28"/>
                <w:szCs w:val="28"/>
              </w:rPr>
              <w:lastRenderedPageBreak/>
              <w:t>24. Якщо керівник суб’єкта освітньої діяльності не погоджується з актом перевірки, він підписує його із зауваженнями, які можуть зазначатися безпосередньо у акті або оформлюватися на окремому аркуші (окремих аркушах). Зауваження, що викладені на окремому аркуші (окремих аркушах) підписуються керівником суб’єкта освітньої діяльності та засвідчуються печаткою (за наявності).</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24. Якщо керівник суб’єкта освітньої діяльності не погоджується з актом перевірки, він підписує його із зауваженнями</w:t>
            </w:r>
            <w:r w:rsidRPr="0082628B">
              <w:rPr>
                <w:b/>
                <w:sz w:val="28"/>
                <w:szCs w:val="28"/>
              </w:rPr>
              <w:t>/поясненнями</w:t>
            </w:r>
            <w:r w:rsidRPr="0082628B">
              <w:rPr>
                <w:sz w:val="28"/>
                <w:szCs w:val="28"/>
              </w:rPr>
              <w:t>, які можуть зазначатися безпосередньо у акті або оформлюватися на окремому аркуші (окремих аркушах). Зауваження</w:t>
            </w:r>
            <w:r w:rsidRPr="0082628B">
              <w:rPr>
                <w:b/>
                <w:sz w:val="28"/>
                <w:szCs w:val="28"/>
              </w:rPr>
              <w:t>/пояснення</w:t>
            </w:r>
            <w:r w:rsidRPr="0082628B">
              <w:rPr>
                <w:sz w:val="28"/>
                <w:szCs w:val="28"/>
              </w:rPr>
              <w:t>, що викладені на окремому аркуші (окремих аркушах) підписуються керівником суб’єкта освітньої діяльності та засвідчуються печаткою (за наявності).</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09" w:name="n142"/>
            <w:bookmarkEnd w:id="109"/>
            <w:r w:rsidRPr="0082628B">
              <w:rPr>
                <w:sz w:val="28"/>
                <w:szCs w:val="28"/>
              </w:rPr>
              <w:t>У разі, якщо зауваження викладено на окремому аркуші (окремих аркушах), голова комісії здійснює про це запис у розділі IX акту перевірки. Такі зауваження є невід’ємною частиною акта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У разі, якщо зауваження</w:t>
            </w:r>
            <w:r w:rsidRPr="0082628B">
              <w:rPr>
                <w:b/>
                <w:sz w:val="28"/>
                <w:szCs w:val="28"/>
              </w:rPr>
              <w:t>/пояснення</w:t>
            </w:r>
            <w:r w:rsidRPr="0082628B">
              <w:rPr>
                <w:sz w:val="28"/>
                <w:szCs w:val="28"/>
              </w:rPr>
              <w:t xml:space="preserve"> викладено на окремому аркуші (окремих аркушах), голова комісії здійснює про це запис у розділі IX акту перевірки. Такі зауваження є невід’ємною частиною акта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10" w:name="n143"/>
            <w:bookmarkEnd w:id="110"/>
            <w:r w:rsidRPr="0082628B">
              <w:rPr>
                <w:sz w:val="28"/>
                <w:szCs w:val="28"/>
              </w:rPr>
              <w:t>У разі відмови керівника суб’єкта освітньої діяльності підписати та/або отримати акт перевірки голова комісії вносить до нього відповідний запис, що засвідчується підписами членів комісії. Примірник акта перевірки надсилається уповноваженим органом, що проводив перевірку, керівнику суб’єкта освітньої діяльності рекомендованим листом з повідомленням про вручення.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b/>
                <w:sz w:val="28"/>
                <w:szCs w:val="28"/>
              </w:rPr>
            </w:pPr>
            <w:r w:rsidRPr="0082628B">
              <w:rPr>
                <w:sz w:val="28"/>
                <w:szCs w:val="28"/>
              </w:rPr>
              <w:t xml:space="preserve">У разі відмови керівника суб’єкта освітньої діяльності підписати та/або отримати акт перевірки голова комісії вносить до нього відповідний запис, що засвідчується підписами членів комісії. Примірник акта перевірки </w:t>
            </w:r>
            <w:r w:rsidRPr="0082628B">
              <w:rPr>
                <w:b/>
                <w:sz w:val="28"/>
                <w:szCs w:val="28"/>
              </w:rPr>
              <w:t>не пізніше трьох робочих днів із дня завершення перевірки</w:t>
            </w:r>
            <w:r w:rsidRPr="0082628B">
              <w:rPr>
                <w:sz w:val="28"/>
                <w:szCs w:val="28"/>
              </w:rPr>
              <w:t xml:space="preserve"> надсилається уповноваженим органом, що проводив перевірку, суб’єкту освітньої діяльності </w:t>
            </w:r>
            <w:r w:rsidRPr="0082628B">
              <w:rPr>
                <w:b/>
                <w:sz w:val="28"/>
                <w:szCs w:val="28"/>
              </w:rPr>
              <w:t>поштовим відправленням (рекомендованим листом із повідомленням про вручення), або за допомогою електронного поштового зв’язку (у незмінному вигляді, з підтвердженням отримання).</w:t>
            </w:r>
          </w:p>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Інформація про час і спосіб доведення акта перевірки до відома суб’єкта освітньої діяльності долучається до матеріалів єдиної справи.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11" w:name="n144"/>
            <w:bookmarkEnd w:id="111"/>
            <w:r w:rsidRPr="0082628B">
              <w:rPr>
                <w:sz w:val="28"/>
                <w:szCs w:val="28"/>
              </w:rPr>
              <w:t xml:space="preserve">25. У разі виявлення порушень уповноважений орган, що проводив перевірку, на підставі акта перевірки упродовж </w:t>
            </w:r>
            <w:r w:rsidRPr="0082628B">
              <w:rPr>
                <w:sz w:val="28"/>
                <w:szCs w:val="28"/>
              </w:rPr>
              <w:lastRenderedPageBreak/>
              <w:t>п’яти робочих днів з дня його підписання видає розпорядження (у двох примірниках).</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lastRenderedPageBreak/>
              <w:t xml:space="preserve">25. У разі виявлення порушень уповноважений орган, що проводив перевірку, на підставі акта перевірки упродовж п’яти </w:t>
            </w:r>
            <w:r w:rsidRPr="0082628B">
              <w:rPr>
                <w:sz w:val="28"/>
                <w:szCs w:val="28"/>
              </w:rPr>
              <w:lastRenderedPageBreak/>
              <w:t>робочих днів з дня його підписання видає розпорядження (у двох примірниках).</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12" w:name="n145"/>
            <w:bookmarkEnd w:id="112"/>
            <w:r w:rsidRPr="0082628B">
              <w:rPr>
                <w:sz w:val="28"/>
                <w:szCs w:val="28"/>
              </w:rPr>
              <w:lastRenderedPageBreak/>
              <w:t>У розпорядженні зазначається: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У розпорядженні зазначається: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b/>
                <w:i/>
                <w:strike/>
                <w:sz w:val="28"/>
                <w:szCs w:val="28"/>
              </w:rPr>
            </w:pPr>
            <w:bookmarkStart w:id="113" w:name="n146"/>
            <w:bookmarkEnd w:id="113"/>
            <w:r w:rsidRPr="0082628B">
              <w:rPr>
                <w:b/>
                <w:i/>
                <w:strike/>
                <w:sz w:val="28"/>
                <w:szCs w:val="28"/>
              </w:rPr>
              <w:t>дата складення;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дата його прийняття та реєстраційний номер;</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14" w:name="n147"/>
            <w:bookmarkEnd w:id="114"/>
            <w:r w:rsidRPr="0082628B">
              <w:rPr>
                <w:sz w:val="28"/>
                <w:szCs w:val="28"/>
              </w:rPr>
              <w:t>найменування уповноваженого органу, що проводив перевірку;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найменування уповноваженого органу, що проводив перевірку;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15" w:name="n148"/>
            <w:bookmarkEnd w:id="115"/>
            <w:r w:rsidRPr="0082628B">
              <w:rPr>
                <w:sz w:val="28"/>
                <w:szCs w:val="28"/>
              </w:rPr>
              <w:t>найменування та місцезнаходження суб’єкта освітньої діяльності, в якому проводилась перевірка, його відокремленого підрозділу (відокремлених підрозділів);</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найменування та місцезнаходження суб’єкта освітньої діяльності, в якому проводилась перевірка, його відокремленого підрозділу (відокремлених підрозділів)</w:t>
            </w:r>
            <w:r w:rsidRPr="0082628B">
              <w:rPr>
                <w:b/>
                <w:sz w:val="28"/>
                <w:szCs w:val="28"/>
              </w:rPr>
              <w:t>, їх контактні дані</w:t>
            </w:r>
            <w:r w:rsidRPr="0082628B">
              <w:rPr>
                <w:sz w:val="28"/>
                <w:szCs w:val="28"/>
              </w:rPr>
              <w:t>;</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r w:rsidRPr="0082628B">
              <w:rPr>
                <w:b/>
                <w:sz w:val="28"/>
                <w:szCs w:val="28"/>
              </w:rPr>
              <w:t>Відсутній</w:t>
            </w:r>
          </w:p>
        </w:tc>
        <w:tc>
          <w:tcPr>
            <w:tcW w:w="7774" w:type="dxa"/>
            <w:gridSpan w:val="4"/>
          </w:tcPr>
          <w:p w:rsidR="00F51168" w:rsidRPr="0082628B" w:rsidRDefault="00F51168" w:rsidP="00F51168">
            <w:pPr>
              <w:pStyle w:val="rvps2"/>
              <w:shd w:val="clear" w:color="auto" w:fill="FFFFFF"/>
              <w:ind w:firstLine="567"/>
              <w:jc w:val="both"/>
              <w:rPr>
                <w:b/>
                <w:sz w:val="28"/>
                <w:szCs w:val="28"/>
              </w:rPr>
            </w:pPr>
            <w:r w:rsidRPr="0082628B">
              <w:rPr>
                <w:b/>
                <w:sz w:val="28"/>
                <w:szCs w:val="28"/>
              </w:rPr>
              <w:t>підстава для проведення перевірки відповідно до пункту 6 цього Порядку;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0" w:afterAutospacing="0"/>
              <w:ind w:firstLine="567"/>
              <w:jc w:val="both"/>
              <w:rPr>
                <w:sz w:val="28"/>
                <w:szCs w:val="28"/>
              </w:rPr>
            </w:pPr>
            <w:r w:rsidRPr="0082628B">
              <w:rPr>
                <w:b/>
                <w:sz w:val="28"/>
                <w:szCs w:val="28"/>
              </w:rPr>
              <w:t>Відсутній</w:t>
            </w:r>
          </w:p>
        </w:tc>
        <w:tc>
          <w:tcPr>
            <w:tcW w:w="7774" w:type="dxa"/>
            <w:gridSpan w:val="4"/>
          </w:tcPr>
          <w:p w:rsidR="00F51168" w:rsidRPr="0082628B" w:rsidRDefault="00F51168" w:rsidP="00F51168">
            <w:pPr>
              <w:pStyle w:val="rvps2"/>
              <w:shd w:val="clear" w:color="auto" w:fill="FFFFFF"/>
              <w:ind w:firstLine="567"/>
              <w:jc w:val="both"/>
              <w:rPr>
                <w:b/>
                <w:sz w:val="28"/>
                <w:szCs w:val="28"/>
              </w:rPr>
            </w:pPr>
            <w:r w:rsidRPr="0082628B">
              <w:rPr>
                <w:b/>
                <w:sz w:val="28"/>
                <w:szCs w:val="28"/>
              </w:rPr>
              <w:t>дата подання звернення та стислий виклад зазначених у ньому вимог (у разі проведення перевірки на підставі звернення фізичної особи (фізичних осіб) або освітнього омбудсмена);</w:t>
            </w:r>
          </w:p>
        </w:tc>
      </w:tr>
      <w:tr w:rsidR="00BD34EF" w:rsidRPr="007A647D" w:rsidTr="007F3681">
        <w:tc>
          <w:tcPr>
            <w:tcW w:w="7540" w:type="dxa"/>
            <w:gridSpan w:val="4"/>
          </w:tcPr>
          <w:p w:rsidR="00BD34EF" w:rsidRPr="007A647D" w:rsidRDefault="00BD34EF" w:rsidP="00BD34EF">
            <w:pPr>
              <w:pStyle w:val="rvps2"/>
              <w:shd w:val="clear" w:color="auto" w:fill="FFFFFF"/>
              <w:spacing w:before="0" w:beforeAutospacing="0" w:after="150" w:afterAutospacing="0"/>
              <w:ind w:firstLine="567"/>
              <w:jc w:val="both"/>
              <w:rPr>
                <w:sz w:val="28"/>
                <w:szCs w:val="28"/>
              </w:rPr>
            </w:pPr>
            <w:bookmarkStart w:id="116" w:name="n149"/>
            <w:bookmarkEnd w:id="116"/>
            <w:r w:rsidRPr="007A647D">
              <w:rPr>
                <w:sz w:val="28"/>
                <w:szCs w:val="28"/>
              </w:rPr>
              <w:t>прізвище, власне ім’я та по батькові (за наявності) керівника суб’єкта освітньої діяльності;</w:t>
            </w:r>
          </w:p>
        </w:tc>
        <w:tc>
          <w:tcPr>
            <w:tcW w:w="7774" w:type="dxa"/>
            <w:gridSpan w:val="4"/>
          </w:tcPr>
          <w:p w:rsidR="00BD34EF" w:rsidRPr="007A647D" w:rsidRDefault="00BD34EF" w:rsidP="00BD34EF">
            <w:pPr>
              <w:pStyle w:val="rvps2"/>
              <w:shd w:val="clear" w:color="auto" w:fill="FFFFFF"/>
              <w:spacing w:before="0" w:beforeAutospacing="0" w:after="150" w:afterAutospacing="0"/>
              <w:ind w:firstLine="567"/>
              <w:jc w:val="both"/>
              <w:rPr>
                <w:sz w:val="28"/>
                <w:szCs w:val="28"/>
              </w:rPr>
            </w:pPr>
            <w:r w:rsidRPr="007A647D">
              <w:rPr>
                <w:sz w:val="28"/>
                <w:szCs w:val="28"/>
              </w:rPr>
              <w:t>прізвище, власне ім’я та по батькові (за наявності) керівника суб’єкта освітньої діяльності;</w:t>
            </w:r>
          </w:p>
        </w:tc>
      </w:tr>
      <w:tr w:rsidR="00BD34EF" w:rsidRPr="0082628B" w:rsidTr="007F3681">
        <w:tc>
          <w:tcPr>
            <w:tcW w:w="7540" w:type="dxa"/>
            <w:gridSpan w:val="4"/>
          </w:tcPr>
          <w:p w:rsidR="00BD34EF" w:rsidRPr="007A647D" w:rsidRDefault="00BD34EF" w:rsidP="00BD34EF">
            <w:pPr>
              <w:pStyle w:val="rvps2"/>
              <w:shd w:val="clear" w:color="auto" w:fill="FFFFFF"/>
              <w:spacing w:before="0" w:beforeAutospacing="0" w:after="150" w:afterAutospacing="0"/>
              <w:ind w:firstLine="567"/>
              <w:jc w:val="both"/>
              <w:rPr>
                <w:sz w:val="28"/>
                <w:szCs w:val="28"/>
              </w:rPr>
            </w:pPr>
            <w:bookmarkStart w:id="117" w:name="n150"/>
            <w:bookmarkEnd w:id="117"/>
            <w:r w:rsidRPr="007A647D">
              <w:rPr>
                <w:sz w:val="28"/>
                <w:szCs w:val="28"/>
              </w:rPr>
              <w:t>склад комісії, яка проводила перевірку, із зазначенням посади, прізвища, власного ім’я та по батькові (за наявності) голови та членів комісії;</w:t>
            </w:r>
          </w:p>
        </w:tc>
        <w:tc>
          <w:tcPr>
            <w:tcW w:w="7774" w:type="dxa"/>
            <w:gridSpan w:val="4"/>
          </w:tcPr>
          <w:p w:rsidR="00BD34EF" w:rsidRPr="007A647D" w:rsidRDefault="00BD34EF" w:rsidP="00BD34EF">
            <w:pPr>
              <w:pStyle w:val="rvps2"/>
              <w:shd w:val="clear" w:color="auto" w:fill="FFFFFF"/>
              <w:spacing w:before="0" w:beforeAutospacing="0" w:after="150" w:afterAutospacing="0"/>
              <w:ind w:firstLine="567"/>
              <w:jc w:val="both"/>
              <w:rPr>
                <w:sz w:val="28"/>
                <w:szCs w:val="28"/>
              </w:rPr>
            </w:pPr>
            <w:r w:rsidRPr="007A647D">
              <w:rPr>
                <w:sz w:val="28"/>
                <w:szCs w:val="28"/>
              </w:rPr>
              <w:t>склад комісії, яка проводила перевірку, із зазначенням посади, прізвища, власного ім’я та по батькові (за наявності) голови та членів комісії;</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Відсутній</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прізвища, ім’я та по батькові (за наявності), посади осіб, які були залучені до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18" w:name="n151"/>
            <w:bookmarkEnd w:id="118"/>
            <w:r w:rsidRPr="0082628B">
              <w:rPr>
                <w:sz w:val="28"/>
                <w:szCs w:val="28"/>
              </w:rPr>
              <w:t>посилання на акт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посилання на акт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19" w:name="n152"/>
            <w:bookmarkEnd w:id="119"/>
            <w:r w:rsidRPr="0082628B">
              <w:rPr>
                <w:b/>
                <w:i/>
                <w:strike/>
                <w:sz w:val="28"/>
                <w:szCs w:val="28"/>
              </w:rPr>
              <w:lastRenderedPageBreak/>
              <w:t>термін</w:t>
            </w:r>
            <w:r w:rsidRPr="0082628B">
              <w:rPr>
                <w:sz w:val="28"/>
                <w:szCs w:val="28"/>
              </w:rPr>
              <w:t xml:space="preserve"> усунення порушень.</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строк(и)</w:t>
            </w:r>
            <w:r w:rsidRPr="0082628B">
              <w:rPr>
                <w:sz w:val="28"/>
                <w:szCs w:val="28"/>
              </w:rPr>
              <w:t xml:space="preserve"> усунення порушень</w:t>
            </w:r>
            <w:r w:rsidRPr="0082628B">
              <w:rPr>
                <w:b/>
                <w:sz w:val="28"/>
                <w:szCs w:val="28"/>
              </w:rPr>
              <w:t>;</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Відсутній</w:t>
            </w:r>
          </w:p>
        </w:tc>
        <w:tc>
          <w:tcPr>
            <w:tcW w:w="7774" w:type="dxa"/>
            <w:gridSpan w:val="4"/>
          </w:tcPr>
          <w:p w:rsidR="00F51168" w:rsidRPr="0082628B" w:rsidRDefault="00F51168" w:rsidP="00F51168">
            <w:pPr>
              <w:pStyle w:val="rvps2"/>
              <w:shd w:val="clear" w:color="auto" w:fill="FFFFFF"/>
              <w:spacing w:after="150"/>
              <w:ind w:firstLine="567"/>
              <w:jc w:val="both"/>
              <w:rPr>
                <w:b/>
                <w:sz w:val="28"/>
                <w:szCs w:val="28"/>
              </w:rPr>
            </w:pPr>
            <w:r w:rsidRPr="0082628B">
              <w:rPr>
                <w:b/>
                <w:sz w:val="28"/>
                <w:szCs w:val="28"/>
              </w:rPr>
              <w:t>строк набрання розпорядженням чинності та спосіб визначення такого строку;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Відсутній</w:t>
            </w:r>
          </w:p>
        </w:tc>
        <w:tc>
          <w:tcPr>
            <w:tcW w:w="7774" w:type="dxa"/>
            <w:gridSpan w:val="4"/>
          </w:tcPr>
          <w:p w:rsidR="00F51168" w:rsidRPr="0082628B" w:rsidRDefault="00F51168" w:rsidP="00F51168">
            <w:pPr>
              <w:pStyle w:val="rvps2"/>
              <w:shd w:val="clear" w:color="auto" w:fill="FFFFFF"/>
              <w:spacing w:after="150"/>
              <w:ind w:firstLine="567"/>
              <w:jc w:val="both"/>
              <w:rPr>
                <w:b/>
                <w:sz w:val="28"/>
                <w:szCs w:val="28"/>
              </w:rPr>
            </w:pPr>
            <w:r w:rsidRPr="0082628B">
              <w:rPr>
                <w:b/>
                <w:sz w:val="28"/>
                <w:szCs w:val="28"/>
              </w:rPr>
              <w:t>спосіб, порядок і строки оскарження розпорядження;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Відсутній</w:t>
            </w:r>
          </w:p>
        </w:tc>
        <w:tc>
          <w:tcPr>
            <w:tcW w:w="7774" w:type="dxa"/>
            <w:gridSpan w:val="4"/>
          </w:tcPr>
          <w:p w:rsidR="00F51168" w:rsidRPr="0082628B" w:rsidRDefault="00F51168" w:rsidP="00F51168">
            <w:pPr>
              <w:pStyle w:val="rvps2"/>
              <w:shd w:val="clear" w:color="auto" w:fill="FFFFFF"/>
              <w:spacing w:after="150"/>
              <w:ind w:firstLine="567"/>
              <w:jc w:val="both"/>
              <w:rPr>
                <w:b/>
                <w:sz w:val="28"/>
                <w:szCs w:val="28"/>
              </w:rPr>
            </w:pPr>
            <w:r w:rsidRPr="0082628B">
              <w:rPr>
                <w:b/>
                <w:sz w:val="28"/>
                <w:szCs w:val="28"/>
              </w:rPr>
              <w:t>попередження про адміністративну відповідальність та застосування заходів впливу у вигляді грошового стягнення за невиконання розпорядження щодо усунення у визначені ним строки порушень із зазначенням виду і розміру можливих санкцій.</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20" w:name="n153"/>
            <w:bookmarkEnd w:id="120"/>
            <w:r w:rsidRPr="0082628B">
              <w:rPr>
                <w:b/>
                <w:i/>
                <w:strike/>
                <w:sz w:val="28"/>
                <w:szCs w:val="28"/>
              </w:rPr>
              <w:t>Термін</w:t>
            </w:r>
            <w:r w:rsidRPr="0082628B">
              <w:rPr>
                <w:sz w:val="28"/>
                <w:szCs w:val="28"/>
              </w:rPr>
              <w:t xml:space="preserve"> усунення порушень визначає уповноважений орган, що проводив перевірку. Такий строк не може перевищувати одного календарного року з дня прийняття розпорядження.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Строк</w:t>
            </w:r>
            <w:r w:rsidRPr="0082628B">
              <w:rPr>
                <w:sz w:val="28"/>
                <w:szCs w:val="28"/>
              </w:rPr>
              <w:t xml:space="preserve"> усунення порушень визначає уповноважений орган, що проводив перевірку. Такий строк не може перевищувати одного календарного року з дня прийняття розпорядження.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21" w:name="n154"/>
            <w:bookmarkEnd w:id="121"/>
            <w:r w:rsidRPr="0082628B">
              <w:rPr>
                <w:sz w:val="28"/>
                <w:szCs w:val="28"/>
              </w:rPr>
              <w:t>Розпорядження підписується керівником уповноваженого органу, що проводив перевірку.</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Розпорядження підписується керівником уповноваженого органу, що проводив перевірку.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22" w:name="n155"/>
            <w:bookmarkEnd w:id="122"/>
            <w:r w:rsidRPr="0082628B">
              <w:rPr>
                <w:sz w:val="28"/>
                <w:szCs w:val="28"/>
              </w:rPr>
              <w:t>Рекомендованим листом та/або за допомогою електронного поштового зв’язку (у незмінному вигляді, з підтвердженням отримання) один примірник розпорядження надсилається керівнику суб’єкта освітньої діяльності, другий примірник розпорядження залишається в уповноваженому органі, що проводив перевірку.</w:t>
            </w:r>
          </w:p>
        </w:tc>
        <w:tc>
          <w:tcPr>
            <w:tcW w:w="7774" w:type="dxa"/>
            <w:gridSpan w:val="4"/>
          </w:tcPr>
          <w:p w:rsidR="00F51168" w:rsidRPr="0082628B" w:rsidRDefault="00F51168" w:rsidP="00F51168">
            <w:pPr>
              <w:pStyle w:val="rvps2"/>
              <w:shd w:val="clear" w:color="auto" w:fill="FFFFFF"/>
              <w:spacing w:after="150"/>
              <w:ind w:firstLine="567"/>
              <w:jc w:val="both"/>
              <w:rPr>
                <w:b/>
                <w:sz w:val="28"/>
                <w:szCs w:val="28"/>
              </w:rPr>
            </w:pPr>
            <w:r w:rsidRPr="0082628B">
              <w:rPr>
                <w:b/>
                <w:sz w:val="28"/>
                <w:szCs w:val="28"/>
              </w:rPr>
              <w:t>Один примірник розпорядження невідкладно, але не пізніше трьох робочих днів після його підписання, вручається особисто під підпис або надсилається поштовим відправленням (рекомендованим листом з повідомленням про вручення), або за допомогою електронного поштового зв’язку (у незмінному вигляді, з підтвердженням отримання) суб’єкту освітньої діяльності, а інший зберігається в органі, який проводив перевірку.</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p>
        </w:tc>
        <w:tc>
          <w:tcPr>
            <w:tcW w:w="7774" w:type="dxa"/>
            <w:gridSpan w:val="4"/>
          </w:tcPr>
          <w:p w:rsidR="00F51168" w:rsidRPr="0082628B" w:rsidRDefault="00F51168" w:rsidP="00F51168">
            <w:pPr>
              <w:pStyle w:val="rvps2"/>
              <w:shd w:val="clear" w:color="auto" w:fill="FFFFFF"/>
              <w:spacing w:after="150"/>
              <w:ind w:firstLine="600"/>
              <w:jc w:val="both"/>
              <w:rPr>
                <w:b/>
                <w:sz w:val="28"/>
                <w:szCs w:val="28"/>
              </w:rPr>
            </w:pPr>
            <w:r w:rsidRPr="0082628B">
              <w:rPr>
                <w:b/>
                <w:sz w:val="28"/>
                <w:szCs w:val="28"/>
              </w:rPr>
              <w:t>В один із зазначених вище способів копія розпорядження вручається/надсилається фізичній особі (фізичним особам), звернення якої (яких) стало підставою для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p>
        </w:tc>
        <w:tc>
          <w:tcPr>
            <w:tcW w:w="7774" w:type="dxa"/>
            <w:gridSpan w:val="4"/>
          </w:tcPr>
          <w:p w:rsidR="00F51168" w:rsidRPr="0082628B" w:rsidRDefault="00F51168" w:rsidP="00F51168">
            <w:pPr>
              <w:autoSpaceDE w:val="0"/>
              <w:autoSpaceDN w:val="0"/>
              <w:adjustRightInd w:val="0"/>
              <w:ind w:firstLine="600"/>
              <w:jc w:val="both"/>
              <w:rPr>
                <w:rFonts w:ascii="Times New Roman" w:hAnsi="Times New Roman" w:cs="Times New Roman"/>
                <w:b/>
                <w:sz w:val="28"/>
                <w:szCs w:val="28"/>
              </w:rPr>
            </w:pPr>
            <w:r w:rsidRPr="0082628B">
              <w:rPr>
                <w:rFonts w:ascii="Times New Roman" w:hAnsi="Times New Roman" w:cs="Times New Roman"/>
                <w:b/>
                <w:sz w:val="28"/>
                <w:szCs w:val="28"/>
                <w:lang w:eastAsia="uk-UA"/>
              </w:rPr>
              <w:t xml:space="preserve">Інформація про час та спосіб доведення розпорядження до відома фізичної особи (фізичних осіб), звернення якої (яких) стало підставою для проведення перевірки, </w:t>
            </w:r>
            <w:r w:rsidRPr="0082628B">
              <w:rPr>
                <w:rFonts w:ascii="Times New Roman" w:hAnsi="Times New Roman" w:cs="Times New Roman"/>
                <w:b/>
                <w:sz w:val="28"/>
                <w:szCs w:val="28"/>
              </w:rPr>
              <w:t>суб’єкта освітньої діяльності</w:t>
            </w:r>
            <w:r w:rsidRPr="0082628B">
              <w:rPr>
                <w:rFonts w:ascii="Times New Roman" w:hAnsi="Times New Roman" w:cs="Times New Roman"/>
                <w:b/>
                <w:sz w:val="28"/>
                <w:szCs w:val="28"/>
                <w:lang w:eastAsia="uk-UA"/>
              </w:rPr>
              <w:t xml:space="preserve"> долучається до </w:t>
            </w:r>
            <w:r w:rsidRPr="0082628B">
              <w:rPr>
                <w:rFonts w:ascii="Times New Roman" w:hAnsi="Times New Roman" w:cs="Times New Roman"/>
                <w:b/>
                <w:sz w:val="28"/>
                <w:szCs w:val="28"/>
              </w:rPr>
              <w:t>матеріалів єдиної справи.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b/>
                <w:i/>
                <w:strike/>
                <w:sz w:val="28"/>
                <w:szCs w:val="28"/>
              </w:rPr>
            </w:pPr>
            <w:bookmarkStart w:id="123" w:name="n156"/>
            <w:bookmarkEnd w:id="123"/>
            <w:r w:rsidRPr="0082628B">
              <w:rPr>
                <w:b/>
                <w:i/>
                <w:strike/>
                <w:sz w:val="28"/>
                <w:szCs w:val="28"/>
              </w:rPr>
              <w:t>В один із зазначених вище способів керівник суб’єкта освітньої діяльності упродовж п’яти робочих днів з дня отримання розпорядження надсилає до уповноваженого органу, що проводив перевірку, повідомлення про отримання розпорядження.</w:t>
            </w:r>
          </w:p>
        </w:tc>
        <w:tc>
          <w:tcPr>
            <w:tcW w:w="7774" w:type="dxa"/>
            <w:gridSpan w:val="4"/>
          </w:tcPr>
          <w:p w:rsidR="00F51168" w:rsidRPr="0082628B" w:rsidRDefault="00F51168" w:rsidP="00F51168">
            <w:pPr>
              <w:pStyle w:val="rvps2"/>
              <w:shd w:val="clear" w:color="auto" w:fill="FFFFFF"/>
              <w:spacing w:after="150"/>
              <w:ind w:firstLine="567"/>
              <w:jc w:val="both"/>
              <w:rPr>
                <w:b/>
                <w:sz w:val="28"/>
                <w:szCs w:val="28"/>
              </w:rPr>
            </w:pPr>
            <w:r w:rsidRPr="0082628B">
              <w:rPr>
                <w:b/>
                <w:sz w:val="28"/>
                <w:szCs w:val="28"/>
              </w:rPr>
              <w:t>Вилучити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b/>
                <w:i/>
                <w:strike/>
                <w:sz w:val="28"/>
                <w:szCs w:val="28"/>
              </w:rPr>
            </w:pPr>
            <w:bookmarkStart w:id="124" w:name="n157"/>
            <w:bookmarkEnd w:id="124"/>
            <w:r w:rsidRPr="0082628B">
              <w:rPr>
                <w:b/>
                <w:i/>
                <w:strike/>
                <w:sz w:val="28"/>
                <w:szCs w:val="28"/>
              </w:rPr>
              <w:t>Копія розпорядження надсилається засновнику суб’єкта освітньої діяльності рекомендованим листом та/або за допомогою електронного поштового зв’язку (у незмінному вигляді, з підтвердженням отримання).</w:t>
            </w:r>
          </w:p>
        </w:tc>
        <w:tc>
          <w:tcPr>
            <w:tcW w:w="7774" w:type="dxa"/>
            <w:gridSpan w:val="4"/>
          </w:tcPr>
          <w:p w:rsidR="00F51168" w:rsidRPr="0082628B" w:rsidRDefault="00F51168" w:rsidP="00F51168">
            <w:pPr>
              <w:pStyle w:val="rvps2"/>
              <w:shd w:val="clear" w:color="auto" w:fill="FFFFFF"/>
              <w:spacing w:after="150"/>
              <w:ind w:firstLine="567"/>
              <w:jc w:val="both"/>
              <w:rPr>
                <w:b/>
                <w:sz w:val="28"/>
                <w:szCs w:val="28"/>
              </w:rPr>
            </w:pPr>
            <w:r w:rsidRPr="0082628B">
              <w:rPr>
                <w:b/>
                <w:sz w:val="28"/>
                <w:szCs w:val="28"/>
              </w:rPr>
              <w:t>Вилучити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25" w:name="n158"/>
            <w:bookmarkEnd w:id="125"/>
            <w:r w:rsidRPr="0082628B">
              <w:rPr>
                <w:sz w:val="28"/>
                <w:szCs w:val="28"/>
              </w:rPr>
              <w:t xml:space="preserve">26. Упродовж п’яти робочих днів з дня закінчення </w:t>
            </w:r>
            <w:r w:rsidRPr="0082628B">
              <w:rPr>
                <w:b/>
                <w:i/>
                <w:strike/>
                <w:sz w:val="28"/>
                <w:szCs w:val="28"/>
              </w:rPr>
              <w:t>терміну</w:t>
            </w:r>
            <w:r w:rsidRPr="0082628B">
              <w:rPr>
                <w:sz w:val="28"/>
                <w:szCs w:val="28"/>
              </w:rPr>
              <w:t xml:space="preserve"> усунення порушень, визначених у розпорядженні, суб’єкт освітньої діяльності інформує уповноважений орган, що проводив перевірку, про стан їх усунення та надсилає за допомогою електронного поштового зв’язку (у незмінному вигляді) супровідний лист разом з документами (їх копіями), що підтверджують усунення порушень.</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26. Упродовж п’яти робочих днів з дня закінчення </w:t>
            </w:r>
            <w:r w:rsidRPr="0082628B">
              <w:rPr>
                <w:b/>
                <w:sz w:val="28"/>
                <w:szCs w:val="28"/>
              </w:rPr>
              <w:t>строку(</w:t>
            </w:r>
            <w:proofErr w:type="spellStart"/>
            <w:r w:rsidRPr="0082628B">
              <w:rPr>
                <w:b/>
                <w:sz w:val="28"/>
                <w:szCs w:val="28"/>
              </w:rPr>
              <w:t>ів</w:t>
            </w:r>
            <w:proofErr w:type="spellEnd"/>
            <w:r w:rsidRPr="0082628B">
              <w:rPr>
                <w:b/>
                <w:sz w:val="28"/>
                <w:szCs w:val="28"/>
              </w:rPr>
              <w:t>)</w:t>
            </w:r>
            <w:r w:rsidRPr="0082628B">
              <w:rPr>
                <w:sz w:val="28"/>
                <w:szCs w:val="28"/>
              </w:rPr>
              <w:t xml:space="preserve"> усунення порушень, визначених у розпорядженні, суб’єкт освітньої діяльності інформує уповноважений орган, що проводив перевірку, про стан їх усунення та надсилає за допомогою електронного поштового зв’язку (у незмінному вигляді) супровідний лист разом з документами (їх копіями), що підтверджують усунення порушень.</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26" w:name="n159"/>
            <w:bookmarkEnd w:id="126"/>
            <w:r w:rsidRPr="0082628B">
              <w:rPr>
                <w:sz w:val="28"/>
                <w:szCs w:val="28"/>
              </w:rPr>
              <w:t xml:space="preserve">Якщо у зазначений строк суб’єктом освітньої діяльності не надано інформації про усунення порушень або надана інформація не підтверджує виконання розпорядження, уповноважений орган, що проводив перевірку, приймає рішення про доцільність проведення перевірки результатів </w:t>
            </w:r>
            <w:r w:rsidRPr="0082628B">
              <w:rPr>
                <w:sz w:val="28"/>
                <w:szCs w:val="28"/>
              </w:rPr>
              <w:lastRenderedPageBreak/>
              <w:t>усунення порушень безпосередньо в суб’єкті освітньої діяльності.</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lastRenderedPageBreak/>
              <w:t xml:space="preserve">Якщо у зазначений строк суб’єктом освітньої діяльності не надано інформації про усунення порушень або надана інформація не підтверджує виконання розпорядження, уповноважений орган, що проводив перевірку, приймає рішення про доцільність проведення перевірки результатів </w:t>
            </w:r>
            <w:r w:rsidRPr="0082628B">
              <w:rPr>
                <w:sz w:val="28"/>
                <w:szCs w:val="28"/>
              </w:rPr>
              <w:lastRenderedPageBreak/>
              <w:t>усунення порушень безпосередньо в суб’єкті освітньої діяльності.</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b/>
                <w:i/>
                <w:strike/>
                <w:sz w:val="28"/>
                <w:szCs w:val="28"/>
              </w:rPr>
            </w:pPr>
            <w:bookmarkStart w:id="127" w:name="n160"/>
            <w:bookmarkEnd w:id="127"/>
            <w:r w:rsidRPr="0082628B">
              <w:rPr>
                <w:b/>
                <w:i/>
                <w:strike/>
                <w:sz w:val="28"/>
                <w:szCs w:val="28"/>
              </w:rPr>
              <w:lastRenderedPageBreak/>
              <w:t>Якщо за результатами такої перевірки встановлено невиконання розпорядження, складається протокол про адміністративне правопорушення, передбачене </w:t>
            </w:r>
            <w:hyperlink r:id="rId31" w:anchor="n4404" w:tgtFrame="_blank" w:history="1">
              <w:r w:rsidRPr="0082628B">
                <w:rPr>
                  <w:rStyle w:val="a3"/>
                  <w:b/>
                  <w:i/>
                  <w:strike/>
                  <w:color w:val="auto"/>
                  <w:sz w:val="28"/>
                  <w:szCs w:val="28"/>
                </w:rPr>
                <w:t>частиною другою</w:t>
              </w:r>
            </w:hyperlink>
            <w:r w:rsidRPr="0082628B">
              <w:rPr>
                <w:b/>
                <w:i/>
                <w:strike/>
                <w:sz w:val="28"/>
                <w:szCs w:val="28"/>
              </w:rPr>
              <w:t> статті 188</w:t>
            </w:r>
            <w:r w:rsidRPr="0082628B">
              <w:rPr>
                <w:rStyle w:val="rvts37"/>
                <w:b/>
                <w:bCs/>
                <w:i/>
                <w:strike/>
                <w:sz w:val="28"/>
                <w:szCs w:val="28"/>
                <w:vertAlign w:val="superscript"/>
              </w:rPr>
              <w:t>-54</w:t>
            </w:r>
            <w:r w:rsidRPr="0082628B">
              <w:rPr>
                <w:b/>
                <w:i/>
                <w:strike/>
                <w:sz w:val="28"/>
                <w:szCs w:val="28"/>
              </w:rPr>
              <w:t> Кодексу України про адміністративні правопорушення.</w:t>
            </w:r>
          </w:p>
        </w:tc>
        <w:tc>
          <w:tcPr>
            <w:tcW w:w="7774" w:type="dxa"/>
            <w:gridSpan w:val="4"/>
          </w:tcPr>
          <w:p w:rsidR="00F51168" w:rsidRPr="0082628B" w:rsidRDefault="00F51168" w:rsidP="00F51168">
            <w:pPr>
              <w:autoSpaceDE w:val="0"/>
              <w:autoSpaceDN w:val="0"/>
              <w:adjustRightInd w:val="0"/>
              <w:ind w:firstLine="600"/>
              <w:jc w:val="both"/>
              <w:rPr>
                <w:rFonts w:ascii="Times New Roman" w:hAnsi="Times New Roman" w:cs="Times New Roman"/>
                <w:b/>
                <w:sz w:val="28"/>
                <w:szCs w:val="28"/>
              </w:rPr>
            </w:pPr>
            <w:r w:rsidRPr="0082628B">
              <w:rPr>
                <w:rFonts w:ascii="Times New Roman" w:hAnsi="Times New Roman" w:cs="Times New Roman"/>
                <w:b/>
                <w:sz w:val="28"/>
                <w:szCs w:val="28"/>
                <w:lang w:eastAsia="uk-UA"/>
              </w:rPr>
              <w:t>Встановлення за результатами такої перевірки випадків невиконання розпорядження тягне за собою застосування у порядку, визначеному статтею 96 Закону України «Про адміністративну процедуру», заходів впливу у вигляді грошового стягнення та складення протоколу про адміністративне правопорушення, передбачене частиною другою статті 188</w:t>
            </w:r>
            <w:r w:rsidRPr="0082628B">
              <w:rPr>
                <w:rFonts w:ascii="Times New Roman" w:hAnsi="Times New Roman" w:cs="Times New Roman"/>
                <w:b/>
                <w:sz w:val="28"/>
                <w:szCs w:val="28"/>
                <w:vertAlign w:val="superscript"/>
                <w:lang w:eastAsia="uk-UA"/>
              </w:rPr>
              <w:t>54</w:t>
            </w:r>
            <w:r w:rsidRPr="0082628B">
              <w:rPr>
                <w:rFonts w:ascii="Times New Roman" w:hAnsi="Times New Roman" w:cs="Times New Roman"/>
                <w:b/>
                <w:sz w:val="28"/>
                <w:szCs w:val="28"/>
                <w:lang w:eastAsia="uk-UA"/>
              </w:rPr>
              <w:t xml:space="preserve"> </w:t>
            </w:r>
            <w:r w:rsidRPr="0082628B">
              <w:rPr>
                <w:rFonts w:ascii="Times New Roman" w:hAnsi="Times New Roman" w:cs="Times New Roman"/>
                <w:b/>
                <w:sz w:val="28"/>
                <w:szCs w:val="28"/>
              </w:rPr>
              <w:t>Кодексу України про адміністративні правопорушення.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28" w:name="n161"/>
            <w:bookmarkEnd w:id="128"/>
            <w:r w:rsidRPr="0082628B">
              <w:rPr>
                <w:sz w:val="28"/>
                <w:szCs w:val="28"/>
              </w:rPr>
              <w:t>27. Усі документи та матеріали, що створюються чи отримуються під час проведення перевірки, формуються в справу та зберігаються в уповноваженому органі, що проводив перевірку, впродовж п’яти років.</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27. Усі документи та матеріали, що створюються чи отримуються під час проведення перевірки,</w:t>
            </w:r>
            <w:r w:rsidRPr="0082628B">
              <w:rPr>
                <w:b/>
                <w:sz w:val="28"/>
                <w:szCs w:val="28"/>
              </w:rPr>
              <w:t xml:space="preserve"> у тому числі перевірки стану виконання розпорядження про усунення порушень вимог законодавства,</w:t>
            </w:r>
            <w:r w:rsidRPr="0082628B">
              <w:rPr>
                <w:sz w:val="28"/>
                <w:szCs w:val="28"/>
              </w:rPr>
              <w:t xml:space="preserve"> формуються в </w:t>
            </w:r>
            <w:r w:rsidRPr="0082628B">
              <w:rPr>
                <w:b/>
                <w:sz w:val="28"/>
                <w:szCs w:val="28"/>
              </w:rPr>
              <w:t>єдину</w:t>
            </w:r>
            <w:r w:rsidRPr="0082628B">
              <w:rPr>
                <w:sz w:val="28"/>
                <w:szCs w:val="28"/>
              </w:rPr>
              <w:t xml:space="preserve"> справу та зберігаються в уповноваженому органі, що проводив перевірку, впродовж п’яти років.</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highlight w:val="yellow"/>
              </w:rPr>
            </w:pPr>
            <w:r w:rsidRPr="0082628B">
              <w:rPr>
                <w:b/>
                <w:sz w:val="28"/>
                <w:szCs w:val="28"/>
              </w:rPr>
              <w:t>Відсутній</w:t>
            </w:r>
          </w:p>
        </w:tc>
        <w:tc>
          <w:tcPr>
            <w:tcW w:w="7774" w:type="dxa"/>
            <w:gridSpan w:val="4"/>
          </w:tcPr>
          <w:p w:rsidR="00F51168" w:rsidRPr="0082628B" w:rsidRDefault="00F51168" w:rsidP="00F51168">
            <w:pPr>
              <w:autoSpaceDE w:val="0"/>
              <w:autoSpaceDN w:val="0"/>
              <w:adjustRightInd w:val="0"/>
              <w:ind w:firstLine="600"/>
              <w:jc w:val="both"/>
              <w:rPr>
                <w:rFonts w:ascii="Times New Roman" w:hAnsi="Times New Roman" w:cs="Times New Roman"/>
                <w:b/>
                <w:sz w:val="28"/>
                <w:szCs w:val="28"/>
              </w:rPr>
            </w:pPr>
            <w:r w:rsidRPr="0082628B">
              <w:rPr>
                <w:rFonts w:ascii="Times New Roman" w:hAnsi="Times New Roman" w:cs="Times New Roman"/>
                <w:b/>
                <w:sz w:val="28"/>
                <w:szCs w:val="28"/>
                <w:lang w:eastAsia="uk-UA"/>
              </w:rPr>
              <w:t xml:space="preserve">Формування єдиної справи передбачає складання на окремому аркуші внутрішнього опису документів/матеріалів, їх групування в хронологічному порядку та оформлення обкладинки </w:t>
            </w:r>
            <w:r w:rsidRPr="0082628B">
              <w:rPr>
                <w:rFonts w:ascii="Times New Roman" w:hAnsi="Times New Roman" w:cs="Times New Roman"/>
                <w:b/>
                <w:sz w:val="28"/>
                <w:szCs w:val="28"/>
              </w:rPr>
              <w:t>(титульного аркуша).</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29" w:name="n162"/>
            <w:bookmarkEnd w:id="129"/>
            <w:r w:rsidRPr="0082628B">
              <w:rPr>
                <w:sz w:val="28"/>
                <w:szCs w:val="28"/>
              </w:rPr>
              <w:t>Опис справи передбачає такий перелік документів/матеріалів (їх копій):</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Опис справи передбачає такий перелік документів/матеріалів (їх копій):</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30" w:name="n163"/>
            <w:bookmarkEnd w:id="130"/>
            <w:r w:rsidRPr="0082628B">
              <w:rPr>
                <w:sz w:val="28"/>
                <w:szCs w:val="28"/>
              </w:rPr>
              <w:t>наказ про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наказ про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31" w:name="n164"/>
            <w:bookmarkEnd w:id="131"/>
            <w:r w:rsidRPr="0082628B">
              <w:rPr>
                <w:sz w:val="28"/>
                <w:szCs w:val="28"/>
              </w:rPr>
              <w:t>направлення на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направлення на проведення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32" w:name="n165"/>
            <w:bookmarkEnd w:id="132"/>
            <w:r w:rsidRPr="0082628B">
              <w:rPr>
                <w:sz w:val="28"/>
                <w:szCs w:val="28"/>
              </w:rPr>
              <w:t>матеріали, що стали підставою для проведення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матеріали, що стали підставою для проведення перевірки;</w:t>
            </w:r>
          </w:p>
        </w:tc>
      </w:tr>
      <w:tr w:rsidR="00F51168" w:rsidRPr="0082628B" w:rsidTr="007F3681">
        <w:tc>
          <w:tcPr>
            <w:tcW w:w="7540" w:type="dxa"/>
            <w:gridSpan w:val="4"/>
          </w:tcPr>
          <w:p w:rsidR="00F51168" w:rsidRPr="00344714" w:rsidRDefault="00F51168" w:rsidP="00F51168">
            <w:pPr>
              <w:pStyle w:val="rvps2"/>
              <w:shd w:val="clear" w:color="auto" w:fill="FFFFFF"/>
              <w:spacing w:before="0" w:beforeAutospacing="0" w:after="150" w:afterAutospacing="0"/>
              <w:ind w:firstLine="567"/>
              <w:jc w:val="both"/>
              <w:rPr>
                <w:b/>
                <w:i/>
                <w:strike/>
                <w:sz w:val="28"/>
                <w:szCs w:val="28"/>
              </w:rPr>
            </w:pPr>
            <w:bookmarkStart w:id="133" w:name="n166"/>
            <w:bookmarkEnd w:id="133"/>
            <w:r w:rsidRPr="00344714">
              <w:rPr>
                <w:b/>
                <w:i/>
                <w:strike/>
                <w:sz w:val="28"/>
                <w:szCs w:val="28"/>
              </w:rPr>
              <w:lastRenderedPageBreak/>
              <w:t>погодження Служби на проведення перевірки територіальним органом Служби;</w:t>
            </w:r>
          </w:p>
        </w:tc>
        <w:tc>
          <w:tcPr>
            <w:tcW w:w="7774" w:type="dxa"/>
            <w:gridSpan w:val="4"/>
          </w:tcPr>
          <w:p w:rsidR="00F51168" w:rsidRPr="0082628B" w:rsidRDefault="00344714" w:rsidP="00F51168">
            <w:pPr>
              <w:pStyle w:val="rvps2"/>
              <w:shd w:val="clear" w:color="auto" w:fill="FFFFFF"/>
              <w:spacing w:before="0" w:beforeAutospacing="0" w:after="150" w:afterAutospacing="0"/>
              <w:ind w:firstLine="567"/>
              <w:jc w:val="both"/>
              <w:rPr>
                <w:sz w:val="28"/>
                <w:szCs w:val="28"/>
              </w:rPr>
            </w:pPr>
            <w:r w:rsidRPr="0082628B">
              <w:rPr>
                <w:b/>
                <w:sz w:val="28"/>
                <w:szCs w:val="28"/>
              </w:rPr>
              <w:t>Вилучити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34" w:name="n167"/>
            <w:bookmarkEnd w:id="134"/>
            <w:r w:rsidRPr="0082628B">
              <w:rPr>
                <w:sz w:val="28"/>
                <w:szCs w:val="28"/>
              </w:rPr>
              <w:t>акт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акт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35" w:name="n168"/>
            <w:bookmarkEnd w:id="135"/>
            <w:r w:rsidRPr="0082628B">
              <w:rPr>
                <w:sz w:val="28"/>
                <w:szCs w:val="28"/>
              </w:rPr>
              <w:t>розпорядження;</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розпорядження;</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36" w:name="n169"/>
            <w:bookmarkEnd w:id="136"/>
            <w:r w:rsidRPr="0082628B">
              <w:rPr>
                <w:sz w:val="28"/>
                <w:szCs w:val="28"/>
              </w:rPr>
              <w:t>інформація суб’єкта освітньої діяльності про усунення порушень;</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інформація суб’єкта освітньої діяльності про усунення порушень;</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b/>
                <w:sz w:val="28"/>
                <w:szCs w:val="28"/>
              </w:rPr>
              <w:t>Відсутній</w:t>
            </w:r>
          </w:p>
        </w:tc>
        <w:tc>
          <w:tcPr>
            <w:tcW w:w="7774" w:type="dxa"/>
            <w:gridSpan w:val="4"/>
          </w:tcPr>
          <w:p w:rsidR="00F51168" w:rsidRPr="0082628B" w:rsidRDefault="00F51168" w:rsidP="00F51168">
            <w:pPr>
              <w:autoSpaceDE w:val="0"/>
              <w:autoSpaceDN w:val="0"/>
              <w:adjustRightInd w:val="0"/>
              <w:ind w:firstLine="600"/>
              <w:jc w:val="both"/>
              <w:rPr>
                <w:rFonts w:ascii="Times New Roman" w:hAnsi="Times New Roman" w:cs="Times New Roman"/>
                <w:b/>
                <w:sz w:val="28"/>
                <w:szCs w:val="28"/>
              </w:rPr>
            </w:pPr>
            <w:r w:rsidRPr="0082628B">
              <w:rPr>
                <w:rFonts w:ascii="Times New Roman" w:hAnsi="Times New Roman" w:cs="Times New Roman"/>
                <w:b/>
                <w:sz w:val="28"/>
                <w:szCs w:val="28"/>
              </w:rPr>
              <w:t>докази на підтвердження обставин направлення/отримання органом, який проводить перевірку, інформації, відомостей, документів, матеріалів тощо під час проведення перевірки, у тому числі перевірки стану виконання розпорядження про усунення порушень вимог законодавства;</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37" w:name="n170"/>
            <w:bookmarkEnd w:id="137"/>
            <w:r w:rsidRPr="0082628B">
              <w:rPr>
                <w:sz w:val="28"/>
                <w:szCs w:val="28"/>
              </w:rPr>
              <w:t xml:space="preserve">інші документи та матеріали, оформлені під час перевірки суб’єкта освітньої діяльності (у тому числі матеріали аудіо-, фото- та </w:t>
            </w:r>
            <w:proofErr w:type="spellStart"/>
            <w:r w:rsidRPr="0082628B">
              <w:rPr>
                <w:sz w:val="28"/>
                <w:szCs w:val="28"/>
              </w:rPr>
              <w:t>відеофіксації</w:t>
            </w:r>
            <w:proofErr w:type="spellEnd"/>
            <w:r w:rsidRPr="0082628B">
              <w:rPr>
                <w:sz w:val="28"/>
                <w:szCs w:val="28"/>
              </w:rPr>
              <w:t xml:space="preserve"> перевірки).</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інші документи та матеріали, оформлені під час перевірки суб’єкта освітньої діяльності (у тому числі матеріали аудіо-, фото- та </w:t>
            </w:r>
            <w:proofErr w:type="spellStart"/>
            <w:r w:rsidRPr="0082628B">
              <w:rPr>
                <w:sz w:val="28"/>
                <w:szCs w:val="28"/>
              </w:rPr>
              <w:t>відеофіксації</w:t>
            </w:r>
            <w:proofErr w:type="spellEnd"/>
            <w:r w:rsidRPr="0082628B">
              <w:rPr>
                <w:sz w:val="28"/>
                <w:szCs w:val="28"/>
              </w:rPr>
              <w:t xml:space="preserve"> перевірки).</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b/>
                <w:i/>
                <w:strike/>
                <w:sz w:val="28"/>
                <w:szCs w:val="28"/>
              </w:rPr>
            </w:pPr>
            <w:bookmarkStart w:id="138" w:name="n171"/>
            <w:bookmarkEnd w:id="138"/>
            <w:r w:rsidRPr="0082628B">
              <w:rPr>
                <w:b/>
                <w:i/>
                <w:strike/>
                <w:sz w:val="28"/>
                <w:szCs w:val="28"/>
              </w:rPr>
              <w:t xml:space="preserve">28. Уповноважений орган, що проводить перевірки, зобов’язаний розміщувати на своєму офіційному вебсайті та інших </w:t>
            </w:r>
            <w:proofErr w:type="spellStart"/>
            <w:r w:rsidRPr="0082628B">
              <w:rPr>
                <w:b/>
                <w:i/>
                <w:strike/>
                <w:sz w:val="28"/>
                <w:szCs w:val="28"/>
              </w:rPr>
              <w:t>вебресурсах</w:t>
            </w:r>
            <w:proofErr w:type="spellEnd"/>
            <w:r w:rsidRPr="0082628B">
              <w:rPr>
                <w:b/>
                <w:i/>
                <w:strike/>
                <w:sz w:val="28"/>
                <w:szCs w:val="28"/>
              </w:rPr>
              <w:t>, визначених законодавством (з урахуванням вимог </w:t>
            </w:r>
            <w:hyperlink r:id="rId32" w:tgtFrame="_blank" w:history="1">
              <w:r w:rsidRPr="0082628B">
                <w:rPr>
                  <w:rStyle w:val="a3"/>
                  <w:b/>
                  <w:i/>
                  <w:strike/>
                  <w:color w:val="auto"/>
                  <w:sz w:val="28"/>
                  <w:szCs w:val="28"/>
                </w:rPr>
                <w:t>Закону України</w:t>
              </w:r>
            </w:hyperlink>
            <w:r w:rsidRPr="0082628B">
              <w:rPr>
                <w:b/>
                <w:i/>
                <w:strike/>
                <w:sz w:val="28"/>
                <w:szCs w:val="28"/>
              </w:rPr>
              <w:t> «Про захист персональних даних»):</w:t>
            </w:r>
          </w:p>
        </w:tc>
        <w:tc>
          <w:tcPr>
            <w:tcW w:w="7774" w:type="dxa"/>
            <w:gridSpan w:val="4"/>
          </w:tcPr>
          <w:p w:rsidR="00F51168" w:rsidRPr="0082628B" w:rsidRDefault="00F51168" w:rsidP="00F51168">
            <w:pPr>
              <w:autoSpaceDE w:val="0"/>
              <w:autoSpaceDN w:val="0"/>
              <w:adjustRightInd w:val="0"/>
              <w:ind w:firstLine="600"/>
              <w:jc w:val="both"/>
              <w:rPr>
                <w:rFonts w:ascii="Times New Roman" w:hAnsi="Times New Roman" w:cs="Times New Roman"/>
                <w:b/>
                <w:sz w:val="28"/>
                <w:szCs w:val="28"/>
              </w:rPr>
            </w:pPr>
            <w:r w:rsidRPr="0082628B">
              <w:rPr>
                <w:rFonts w:ascii="Times New Roman" w:hAnsi="Times New Roman" w:cs="Times New Roman"/>
                <w:b/>
                <w:sz w:val="28"/>
                <w:szCs w:val="28"/>
              </w:rPr>
              <w:t>28. Служба розміщує на своєму офіційному вебсайті (з урахуванням вимог Закону України «Про захист персональних даних»):</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39" w:name="n172"/>
            <w:bookmarkEnd w:id="139"/>
            <w:r w:rsidRPr="0082628B">
              <w:rPr>
                <w:sz w:val="28"/>
                <w:szCs w:val="28"/>
              </w:rPr>
              <w:t>нормативно-правові акти, дотримання вимог яких перевіряється в суб’єктах освітньої діяльності;</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нормативно-правові акти, дотримання вимог яких перевіряється в суб’єктах освітньої діяльності;</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40" w:name="n173"/>
            <w:bookmarkEnd w:id="140"/>
            <w:r w:rsidRPr="0082628B">
              <w:rPr>
                <w:sz w:val="28"/>
                <w:szCs w:val="28"/>
              </w:rPr>
              <w:t>перелік питань для проведення позапланових перевірок у відповідній сфері освіти (перелік обов’язково оновлюється у разі оновлення/зміни законодавства);</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перелік питань для проведення позапланових перевірок у відповідній сфері освіти (перелік обов’язково оновлюється у разі оновлення/зміни законодавства);</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41" w:name="n174"/>
            <w:bookmarkEnd w:id="141"/>
            <w:r w:rsidRPr="0082628B">
              <w:rPr>
                <w:sz w:val="28"/>
                <w:szCs w:val="28"/>
              </w:rPr>
              <w:lastRenderedPageBreak/>
              <w:t>акти перевірок суб’єктів освітньої діяльності;</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акти перевірок суб’єктів освітньої діяльності </w:t>
            </w:r>
            <w:r w:rsidRPr="0082628B">
              <w:rPr>
                <w:b/>
                <w:sz w:val="28"/>
                <w:szCs w:val="28"/>
              </w:rPr>
              <w:t>(у тому числі складені територіальними органами Служби)</w:t>
            </w:r>
            <w:r w:rsidRPr="0082628B">
              <w:rPr>
                <w:sz w:val="28"/>
                <w:szCs w:val="28"/>
              </w:rPr>
              <w:t>;</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42" w:name="n175"/>
            <w:bookmarkEnd w:id="142"/>
            <w:r w:rsidRPr="0082628B">
              <w:rPr>
                <w:sz w:val="28"/>
                <w:szCs w:val="28"/>
              </w:rPr>
              <w:t>розпорядження про усунення порушень.</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 xml:space="preserve">розпорядження про усунення порушень </w:t>
            </w:r>
            <w:r w:rsidRPr="0082628B">
              <w:rPr>
                <w:b/>
                <w:sz w:val="28"/>
                <w:szCs w:val="28"/>
              </w:rPr>
              <w:t>(у тому числі складені територіальними органами Служби)</w:t>
            </w:r>
            <w:r w:rsidRPr="0082628B">
              <w:rPr>
                <w:sz w:val="28"/>
                <w:szCs w:val="28"/>
              </w:rPr>
              <w:t>.</w:t>
            </w:r>
          </w:p>
        </w:tc>
      </w:tr>
      <w:tr w:rsidR="00F51168" w:rsidRPr="0082628B" w:rsidTr="007F3681">
        <w:tc>
          <w:tcPr>
            <w:tcW w:w="7540"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bookmarkStart w:id="143" w:name="n176"/>
            <w:bookmarkEnd w:id="143"/>
            <w:r w:rsidRPr="0082628B">
              <w:rPr>
                <w:sz w:val="28"/>
                <w:szCs w:val="28"/>
              </w:rPr>
              <w:t>29. Служба та її територіальні органи безоплатно надають суб’єктам освітньої діяльності консультації з питань проведення перевірок.</w:t>
            </w:r>
          </w:p>
        </w:tc>
        <w:tc>
          <w:tcPr>
            <w:tcW w:w="7774" w:type="dxa"/>
            <w:gridSpan w:val="4"/>
          </w:tcPr>
          <w:p w:rsidR="00F51168" w:rsidRPr="0082628B" w:rsidRDefault="00F51168" w:rsidP="00F51168">
            <w:pPr>
              <w:pStyle w:val="rvps2"/>
              <w:shd w:val="clear" w:color="auto" w:fill="FFFFFF"/>
              <w:spacing w:before="0" w:beforeAutospacing="0" w:after="150" w:afterAutospacing="0"/>
              <w:ind w:firstLine="567"/>
              <w:jc w:val="both"/>
              <w:rPr>
                <w:sz w:val="28"/>
                <w:szCs w:val="28"/>
              </w:rPr>
            </w:pPr>
            <w:r w:rsidRPr="0082628B">
              <w:rPr>
                <w:sz w:val="28"/>
                <w:szCs w:val="28"/>
              </w:rPr>
              <w:t>29. Служба та її територіальні органи безоплатно надають суб’єктам освітньої діяльності консультації з питань проведення перевірок.</w:t>
            </w:r>
          </w:p>
        </w:tc>
      </w:tr>
      <w:tr w:rsidR="00B707E8" w:rsidRPr="0082628B" w:rsidTr="007F3681">
        <w:tc>
          <w:tcPr>
            <w:tcW w:w="15314" w:type="dxa"/>
            <w:gridSpan w:val="8"/>
          </w:tcPr>
          <w:p w:rsidR="00B707E8" w:rsidRPr="007F3681" w:rsidRDefault="00B707E8" w:rsidP="007F3681">
            <w:pPr>
              <w:pStyle w:val="Ch6"/>
              <w:rPr>
                <w:rFonts w:ascii="Times New Roman" w:hAnsi="Times New Roman" w:cs="Times New Roman"/>
                <w:w w:val="100"/>
                <w:sz w:val="24"/>
                <w:szCs w:val="24"/>
              </w:rPr>
            </w:pPr>
            <w:r w:rsidRPr="0099357E">
              <w:rPr>
                <w:rFonts w:ascii="Times New Roman" w:hAnsi="Times New Roman" w:cs="Times New Roman"/>
                <w:w w:val="100"/>
                <w:sz w:val="24"/>
                <w:szCs w:val="24"/>
              </w:rPr>
              <w:t>АКТ</w:t>
            </w:r>
            <w:r w:rsidRPr="0099357E">
              <w:rPr>
                <w:rFonts w:ascii="Times New Roman" w:hAnsi="Times New Roman" w:cs="Times New Roman"/>
                <w:w w:val="100"/>
                <w:sz w:val="24"/>
                <w:szCs w:val="24"/>
              </w:rPr>
              <w:br/>
              <w:t>за результатами позапланової перевірки суб’єкта освітньої діяльності</w:t>
            </w:r>
            <w:r w:rsidRPr="0099357E">
              <w:rPr>
                <w:rFonts w:ascii="Times New Roman" w:hAnsi="Times New Roman" w:cs="Times New Roman"/>
                <w:w w:val="100"/>
                <w:sz w:val="24"/>
                <w:szCs w:val="24"/>
              </w:rPr>
              <w:br/>
              <w:t>щодо дотримання вимог законодавства у сфері</w:t>
            </w:r>
          </w:p>
        </w:tc>
      </w:tr>
      <w:tr w:rsidR="00D669F6" w:rsidRPr="00B707E8" w:rsidTr="007F3681">
        <w:tc>
          <w:tcPr>
            <w:tcW w:w="7540" w:type="dxa"/>
            <w:gridSpan w:val="4"/>
          </w:tcPr>
          <w:p w:rsidR="00D669F6" w:rsidRDefault="00D669F6" w:rsidP="00D669F6">
            <w:pPr>
              <w:pStyle w:val="Ch60"/>
              <w:rPr>
                <w:rFonts w:ascii="Times New Roman" w:hAnsi="Times New Roman" w:cs="Times New Roman"/>
                <w:b w:val="0"/>
                <w:w w:val="100"/>
                <w:sz w:val="24"/>
                <w:szCs w:val="24"/>
              </w:rPr>
            </w:pPr>
            <w:r>
              <w:rPr>
                <w:rFonts w:ascii="Times New Roman" w:hAnsi="Times New Roman" w:cs="Times New Roman"/>
                <w:b w:val="0"/>
                <w:w w:val="100"/>
                <w:sz w:val="24"/>
                <w:szCs w:val="24"/>
              </w:rPr>
              <w:t>_________________________________________________________</w:t>
            </w:r>
          </w:p>
          <w:p w:rsidR="00D669F6" w:rsidRPr="00D669F6" w:rsidRDefault="00D669F6" w:rsidP="00D669F6">
            <w:pPr>
              <w:pStyle w:val="StrokeCh6"/>
              <w:rPr>
                <w:rFonts w:ascii="Times New Roman" w:hAnsi="Times New Roman" w:cs="Times New Roman"/>
                <w:w w:val="100"/>
                <w:sz w:val="20"/>
                <w:szCs w:val="20"/>
                <w:lang w:val="ru-RU"/>
              </w:rPr>
            </w:pPr>
            <w:r w:rsidRPr="0099357E">
              <w:rPr>
                <w:rFonts w:ascii="Times New Roman" w:hAnsi="Times New Roman" w:cs="Times New Roman"/>
                <w:w w:val="100"/>
                <w:sz w:val="20"/>
                <w:szCs w:val="20"/>
                <w:lang w:val="ru-RU"/>
              </w:rPr>
              <w:t>(</w:t>
            </w:r>
            <w:proofErr w:type="spellStart"/>
            <w:r w:rsidRPr="0099357E">
              <w:rPr>
                <w:rFonts w:ascii="Times New Roman" w:hAnsi="Times New Roman" w:cs="Times New Roman"/>
                <w:w w:val="100"/>
                <w:sz w:val="20"/>
                <w:szCs w:val="20"/>
                <w:lang w:val="ru-RU"/>
              </w:rPr>
              <w:t>зазначити</w:t>
            </w:r>
            <w:proofErr w:type="spellEnd"/>
            <w:r w:rsidRPr="0099357E">
              <w:rPr>
                <w:rFonts w:ascii="Times New Roman" w:hAnsi="Times New Roman" w:cs="Times New Roman"/>
                <w:w w:val="100"/>
                <w:sz w:val="20"/>
                <w:szCs w:val="20"/>
                <w:lang w:val="ru-RU"/>
              </w:rPr>
              <w:t xml:space="preserve"> сферу </w:t>
            </w:r>
            <w:proofErr w:type="spellStart"/>
            <w:r w:rsidRPr="0099357E">
              <w:rPr>
                <w:rFonts w:ascii="Times New Roman" w:hAnsi="Times New Roman" w:cs="Times New Roman"/>
                <w:w w:val="100"/>
                <w:sz w:val="20"/>
                <w:szCs w:val="20"/>
                <w:lang w:val="ru-RU"/>
              </w:rPr>
              <w:t>освіти</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дошкільна</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позашкільна</w:t>
            </w:r>
            <w:proofErr w:type="spellEnd"/>
            <w:r w:rsidRPr="0099357E">
              <w:rPr>
                <w:rFonts w:ascii="Times New Roman" w:hAnsi="Times New Roman" w:cs="Times New Roman"/>
                <w:w w:val="100"/>
                <w:sz w:val="20"/>
                <w:szCs w:val="20"/>
                <w:lang w:val="ru-RU"/>
              </w:rPr>
              <w:t xml:space="preserve">, </w:t>
            </w:r>
            <w:r w:rsidRPr="0099357E">
              <w:rPr>
                <w:rFonts w:ascii="Times New Roman" w:hAnsi="Times New Roman" w:cs="Times New Roman"/>
                <w:w w:val="100"/>
                <w:sz w:val="20"/>
                <w:szCs w:val="20"/>
                <w:lang w:val="ru-RU"/>
              </w:rPr>
              <w:br/>
            </w:r>
            <w:proofErr w:type="spellStart"/>
            <w:r w:rsidRPr="0099357E">
              <w:rPr>
                <w:rFonts w:ascii="Times New Roman" w:hAnsi="Times New Roman" w:cs="Times New Roman"/>
                <w:w w:val="100"/>
                <w:sz w:val="20"/>
                <w:szCs w:val="20"/>
                <w:lang w:val="ru-RU"/>
              </w:rPr>
              <w:t>професійна</w:t>
            </w:r>
            <w:proofErr w:type="spellEnd"/>
            <w:r>
              <w:rPr>
                <w:rFonts w:ascii="Times New Roman" w:hAnsi="Times New Roman" w:cs="Times New Roman"/>
                <w:w w:val="100"/>
                <w:sz w:val="20"/>
                <w:szCs w:val="20"/>
                <w:lang w:val="ru-RU"/>
              </w:rPr>
              <w:t xml:space="preserve"> </w:t>
            </w:r>
            <w:r w:rsidRPr="00D669F6">
              <w:rPr>
                <w:rFonts w:ascii="Times New Roman" w:hAnsi="Times New Roman" w:cs="Times New Roman"/>
                <w:b/>
                <w:i/>
                <w:strike/>
                <w:w w:val="100"/>
                <w:sz w:val="20"/>
                <w:szCs w:val="20"/>
                <w:lang w:val="ru-RU"/>
              </w:rPr>
              <w:t>(</w:t>
            </w:r>
            <w:proofErr w:type="spellStart"/>
            <w:r w:rsidRPr="00D669F6">
              <w:rPr>
                <w:rFonts w:ascii="Times New Roman" w:hAnsi="Times New Roman" w:cs="Times New Roman"/>
                <w:b/>
                <w:i/>
                <w:strike/>
                <w:w w:val="100"/>
                <w:sz w:val="20"/>
                <w:szCs w:val="20"/>
                <w:lang w:val="ru-RU"/>
              </w:rPr>
              <w:t>професійно-технічна</w:t>
            </w:r>
            <w:proofErr w:type="spellEnd"/>
            <w:r w:rsidRPr="00D669F6">
              <w:rPr>
                <w:rFonts w:ascii="Times New Roman" w:hAnsi="Times New Roman" w:cs="Times New Roman"/>
                <w:b/>
                <w:i/>
                <w:strike/>
                <w:w w:val="100"/>
                <w:sz w:val="20"/>
                <w:szCs w:val="20"/>
                <w:lang w:val="ru-RU"/>
              </w:rPr>
              <w:t>)</w:t>
            </w:r>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фахова</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передвища</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вища</w:t>
            </w:r>
            <w:proofErr w:type="spellEnd"/>
            <w:r w:rsidRPr="0099357E">
              <w:rPr>
                <w:rFonts w:ascii="Times New Roman" w:hAnsi="Times New Roman" w:cs="Times New Roman"/>
                <w:w w:val="100"/>
                <w:sz w:val="20"/>
                <w:szCs w:val="20"/>
                <w:lang w:val="ru-RU"/>
              </w:rPr>
              <w:t xml:space="preserve">) </w:t>
            </w:r>
          </w:p>
        </w:tc>
        <w:tc>
          <w:tcPr>
            <w:tcW w:w="7774" w:type="dxa"/>
            <w:gridSpan w:val="4"/>
          </w:tcPr>
          <w:p w:rsidR="00D669F6" w:rsidRDefault="00D669F6" w:rsidP="00D669F6">
            <w:pPr>
              <w:pStyle w:val="Ch60"/>
              <w:rPr>
                <w:rFonts w:ascii="Times New Roman" w:hAnsi="Times New Roman" w:cs="Times New Roman"/>
                <w:b w:val="0"/>
                <w:w w:val="100"/>
                <w:sz w:val="24"/>
                <w:szCs w:val="24"/>
              </w:rPr>
            </w:pPr>
            <w:r>
              <w:rPr>
                <w:rFonts w:ascii="Times New Roman" w:hAnsi="Times New Roman" w:cs="Times New Roman"/>
                <w:b w:val="0"/>
                <w:w w:val="100"/>
                <w:sz w:val="24"/>
                <w:szCs w:val="24"/>
              </w:rPr>
              <w:t>_________________________________________________________</w:t>
            </w:r>
          </w:p>
          <w:p w:rsidR="00D669F6" w:rsidRPr="00D669F6" w:rsidRDefault="00D669F6" w:rsidP="00D669F6">
            <w:pPr>
              <w:pStyle w:val="StrokeCh6"/>
              <w:rPr>
                <w:rFonts w:ascii="Times New Roman" w:hAnsi="Times New Roman" w:cs="Times New Roman"/>
                <w:w w:val="100"/>
                <w:sz w:val="20"/>
                <w:szCs w:val="20"/>
                <w:lang w:val="ru-RU"/>
              </w:rPr>
            </w:pPr>
            <w:r w:rsidRPr="0099357E">
              <w:rPr>
                <w:rFonts w:ascii="Times New Roman" w:hAnsi="Times New Roman" w:cs="Times New Roman"/>
                <w:w w:val="100"/>
                <w:sz w:val="20"/>
                <w:szCs w:val="20"/>
                <w:lang w:val="ru-RU"/>
              </w:rPr>
              <w:t>(</w:t>
            </w:r>
            <w:proofErr w:type="spellStart"/>
            <w:r w:rsidRPr="0099357E">
              <w:rPr>
                <w:rFonts w:ascii="Times New Roman" w:hAnsi="Times New Roman" w:cs="Times New Roman"/>
                <w:w w:val="100"/>
                <w:sz w:val="20"/>
                <w:szCs w:val="20"/>
                <w:lang w:val="ru-RU"/>
              </w:rPr>
              <w:t>зазначити</w:t>
            </w:r>
            <w:proofErr w:type="spellEnd"/>
            <w:r w:rsidRPr="0099357E">
              <w:rPr>
                <w:rFonts w:ascii="Times New Roman" w:hAnsi="Times New Roman" w:cs="Times New Roman"/>
                <w:w w:val="100"/>
                <w:sz w:val="20"/>
                <w:szCs w:val="20"/>
                <w:lang w:val="ru-RU"/>
              </w:rPr>
              <w:t xml:space="preserve"> сферу </w:t>
            </w:r>
            <w:proofErr w:type="spellStart"/>
            <w:r w:rsidRPr="0099357E">
              <w:rPr>
                <w:rFonts w:ascii="Times New Roman" w:hAnsi="Times New Roman" w:cs="Times New Roman"/>
                <w:w w:val="100"/>
                <w:sz w:val="20"/>
                <w:szCs w:val="20"/>
                <w:lang w:val="ru-RU"/>
              </w:rPr>
              <w:t>освіти</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дошкільна</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позашкільна</w:t>
            </w:r>
            <w:proofErr w:type="spellEnd"/>
            <w:r w:rsidRPr="0099357E">
              <w:rPr>
                <w:rFonts w:ascii="Times New Roman" w:hAnsi="Times New Roman" w:cs="Times New Roman"/>
                <w:w w:val="100"/>
                <w:sz w:val="20"/>
                <w:szCs w:val="20"/>
                <w:lang w:val="ru-RU"/>
              </w:rPr>
              <w:t xml:space="preserve">, </w:t>
            </w:r>
            <w:r w:rsidRPr="0099357E">
              <w:rPr>
                <w:rFonts w:ascii="Times New Roman" w:hAnsi="Times New Roman" w:cs="Times New Roman"/>
                <w:w w:val="100"/>
                <w:sz w:val="20"/>
                <w:szCs w:val="20"/>
                <w:lang w:val="ru-RU"/>
              </w:rPr>
              <w:br/>
            </w:r>
            <w:proofErr w:type="spellStart"/>
            <w:r w:rsidRPr="0099357E">
              <w:rPr>
                <w:rFonts w:ascii="Times New Roman" w:hAnsi="Times New Roman" w:cs="Times New Roman"/>
                <w:w w:val="100"/>
                <w:sz w:val="20"/>
                <w:szCs w:val="20"/>
                <w:lang w:val="ru-RU"/>
              </w:rPr>
              <w:t>професійна</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фахова</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передвища</w:t>
            </w:r>
            <w:proofErr w:type="spellEnd"/>
            <w:r w:rsidRPr="0099357E">
              <w:rPr>
                <w:rFonts w:ascii="Times New Roman" w:hAnsi="Times New Roman" w:cs="Times New Roman"/>
                <w:w w:val="100"/>
                <w:sz w:val="20"/>
                <w:szCs w:val="20"/>
                <w:lang w:val="ru-RU"/>
              </w:rPr>
              <w:t xml:space="preserve">, </w:t>
            </w:r>
            <w:proofErr w:type="spellStart"/>
            <w:r w:rsidRPr="0099357E">
              <w:rPr>
                <w:rFonts w:ascii="Times New Roman" w:hAnsi="Times New Roman" w:cs="Times New Roman"/>
                <w:w w:val="100"/>
                <w:sz w:val="20"/>
                <w:szCs w:val="20"/>
                <w:lang w:val="ru-RU"/>
              </w:rPr>
              <w:t>вища</w:t>
            </w:r>
            <w:proofErr w:type="spellEnd"/>
            <w:r w:rsidRPr="0099357E">
              <w:rPr>
                <w:rFonts w:ascii="Times New Roman" w:hAnsi="Times New Roman" w:cs="Times New Roman"/>
                <w:w w:val="100"/>
                <w:sz w:val="20"/>
                <w:szCs w:val="20"/>
                <w:lang w:val="ru-RU"/>
              </w:rPr>
              <w:t xml:space="preserve">) </w:t>
            </w:r>
          </w:p>
        </w:tc>
      </w:tr>
      <w:tr w:rsidR="00D669F6" w:rsidRPr="00B707E8" w:rsidTr="007F3681">
        <w:tc>
          <w:tcPr>
            <w:tcW w:w="7540" w:type="dxa"/>
            <w:gridSpan w:val="4"/>
          </w:tcPr>
          <w:p w:rsidR="00D669F6" w:rsidRPr="00B707E8" w:rsidRDefault="00D669F6" w:rsidP="00D669F6">
            <w:pPr>
              <w:pStyle w:val="Ch60"/>
              <w:rPr>
                <w:rFonts w:ascii="Times New Roman" w:hAnsi="Times New Roman" w:cs="Times New Roman"/>
                <w:b w:val="0"/>
                <w:w w:val="100"/>
                <w:sz w:val="24"/>
                <w:szCs w:val="24"/>
              </w:rPr>
            </w:pPr>
            <w:r w:rsidRPr="00B707E8">
              <w:rPr>
                <w:rFonts w:ascii="Times New Roman" w:hAnsi="Times New Roman" w:cs="Times New Roman"/>
                <w:b w:val="0"/>
                <w:w w:val="100"/>
                <w:sz w:val="24"/>
                <w:szCs w:val="24"/>
              </w:rPr>
              <w:t xml:space="preserve">VII. Опис порушень вимог законодавства у сфері освіти, </w:t>
            </w:r>
            <w:r w:rsidRPr="00B707E8">
              <w:rPr>
                <w:rFonts w:ascii="Times New Roman" w:hAnsi="Times New Roman" w:cs="Times New Roman"/>
                <w:b w:val="0"/>
                <w:w w:val="100"/>
                <w:sz w:val="24"/>
                <w:szCs w:val="24"/>
              </w:rPr>
              <w:br/>
              <w:t>виявлених під час позапланової перевірки****</w:t>
            </w:r>
          </w:p>
        </w:tc>
        <w:tc>
          <w:tcPr>
            <w:tcW w:w="7774" w:type="dxa"/>
            <w:gridSpan w:val="4"/>
          </w:tcPr>
          <w:p w:rsidR="00D669F6" w:rsidRPr="00B707E8" w:rsidRDefault="00D669F6" w:rsidP="00D669F6">
            <w:pPr>
              <w:pStyle w:val="Ch60"/>
              <w:rPr>
                <w:rFonts w:ascii="Times New Roman" w:hAnsi="Times New Roman" w:cs="Times New Roman"/>
                <w:b w:val="0"/>
                <w:w w:val="100"/>
                <w:sz w:val="24"/>
                <w:szCs w:val="24"/>
              </w:rPr>
            </w:pPr>
            <w:r w:rsidRPr="00B707E8">
              <w:rPr>
                <w:rFonts w:ascii="Times New Roman" w:hAnsi="Times New Roman" w:cs="Times New Roman"/>
                <w:b w:val="0"/>
                <w:w w:val="100"/>
                <w:sz w:val="24"/>
                <w:szCs w:val="24"/>
              </w:rPr>
              <w:t xml:space="preserve">VII. Опис порушень вимог законодавства у сфері освіти, </w:t>
            </w:r>
            <w:r w:rsidRPr="00B707E8">
              <w:rPr>
                <w:rFonts w:ascii="Times New Roman" w:hAnsi="Times New Roman" w:cs="Times New Roman"/>
                <w:b w:val="0"/>
                <w:w w:val="100"/>
                <w:sz w:val="24"/>
                <w:szCs w:val="24"/>
              </w:rPr>
              <w:br/>
              <w:t>виявлених під час позапланової перевірки****</w:t>
            </w:r>
          </w:p>
        </w:tc>
      </w:tr>
      <w:tr w:rsidR="00D669F6" w:rsidRPr="0082628B" w:rsidTr="007F3681">
        <w:tc>
          <w:tcPr>
            <w:tcW w:w="508" w:type="dxa"/>
            <w:vAlign w:val="center"/>
          </w:tcPr>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w:t>
            </w:r>
          </w:p>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з/п</w:t>
            </w:r>
          </w:p>
        </w:tc>
        <w:tc>
          <w:tcPr>
            <w:tcW w:w="1676" w:type="dxa"/>
            <w:vAlign w:val="center"/>
          </w:tcPr>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Питання для перевірки дотримання вимоги законодавства</w:t>
            </w:r>
          </w:p>
        </w:tc>
        <w:tc>
          <w:tcPr>
            <w:tcW w:w="2592" w:type="dxa"/>
            <w:vAlign w:val="center"/>
          </w:tcPr>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 xml:space="preserve">Вимоги законодавства у сфері освіти, </w:t>
            </w:r>
            <w:r w:rsidRPr="0099357E">
              <w:rPr>
                <w:rFonts w:ascii="Times New Roman" w:hAnsi="Times New Roman" w:cs="Times New Roman"/>
                <w:w w:val="100"/>
                <w:sz w:val="24"/>
                <w:szCs w:val="24"/>
              </w:rPr>
              <w:br/>
              <w:t xml:space="preserve">які було порушено, із зазначенням статей (частин, пунктів, абзаців тощо) </w:t>
            </w:r>
            <w:r w:rsidRPr="0099357E">
              <w:rPr>
                <w:rFonts w:ascii="Times New Roman" w:hAnsi="Times New Roman" w:cs="Times New Roman"/>
                <w:w w:val="100"/>
                <w:sz w:val="24"/>
                <w:szCs w:val="24"/>
              </w:rPr>
              <w:br/>
              <w:t>актів законодавства</w:t>
            </w:r>
          </w:p>
        </w:tc>
        <w:tc>
          <w:tcPr>
            <w:tcW w:w="2764" w:type="dxa"/>
            <w:vAlign w:val="center"/>
          </w:tcPr>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 xml:space="preserve">Опис виявленого порушення (фактичних обставин </w:t>
            </w:r>
            <w:r w:rsidRPr="00B707E8">
              <w:rPr>
                <w:rFonts w:ascii="Times New Roman" w:hAnsi="Times New Roman" w:cs="Times New Roman"/>
                <w:b/>
                <w:i/>
                <w:strike/>
                <w:w w:val="100"/>
                <w:sz w:val="24"/>
                <w:szCs w:val="24"/>
              </w:rPr>
              <w:t>і відповідних матеріалів, що їх підтверджують</w:t>
            </w:r>
            <w:r w:rsidRPr="0099357E">
              <w:rPr>
                <w:rFonts w:ascii="Times New Roman" w:hAnsi="Times New Roman" w:cs="Times New Roman"/>
                <w:w w:val="100"/>
                <w:sz w:val="24"/>
                <w:szCs w:val="24"/>
              </w:rPr>
              <w:t>)</w:t>
            </w:r>
          </w:p>
        </w:tc>
        <w:tc>
          <w:tcPr>
            <w:tcW w:w="506" w:type="dxa"/>
            <w:vAlign w:val="center"/>
          </w:tcPr>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w:t>
            </w:r>
          </w:p>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з/п</w:t>
            </w:r>
          </w:p>
        </w:tc>
        <w:tc>
          <w:tcPr>
            <w:tcW w:w="1676" w:type="dxa"/>
            <w:vAlign w:val="center"/>
          </w:tcPr>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Питання для перевірки дотримання вимоги законодавства</w:t>
            </w:r>
          </w:p>
        </w:tc>
        <w:tc>
          <w:tcPr>
            <w:tcW w:w="3173" w:type="dxa"/>
            <w:vAlign w:val="center"/>
          </w:tcPr>
          <w:p w:rsidR="00D669F6" w:rsidRPr="0099357E" w:rsidRDefault="00D669F6" w:rsidP="00D669F6">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 xml:space="preserve">Вимоги законодавства у сфері освіти, </w:t>
            </w:r>
            <w:r w:rsidRPr="0099357E">
              <w:rPr>
                <w:rFonts w:ascii="Times New Roman" w:hAnsi="Times New Roman" w:cs="Times New Roman"/>
                <w:w w:val="100"/>
                <w:sz w:val="24"/>
                <w:szCs w:val="24"/>
              </w:rPr>
              <w:br/>
              <w:t xml:space="preserve">які було порушено, із зазначенням статей (частин, пунктів, абзаців тощо) </w:t>
            </w:r>
            <w:r w:rsidRPr="0099357E">
              <w:rPr>
                <w:rFonts w:ascii="Times New Roman" w:hAnsi="Times New Roman" w:cs="Times New Roman"/>
                <w:w w:val="100"/>
                <w:sz w:val="24"/>
                <w:szCs w:val="24"/>
              </w:rPr>
              <w:br/>
              <w:t>актів законодавства</w:t>
            </w:r>
          </w:p>
        </w:tc>
        <w:tc>
          <w:tcPr>
            <w:tcW w:w="2419" w:type="dxa"/>
            <w:vAlign w:val="center"/>
          </w:tcPr>
          <w:p w:rsidR="00D669F6" w:rsidRPr="00EB11AC" w:rsidRDefault="00D669F6" w:rsidP="00D669F6">
            <w:pPr>
              <w:pStyle w:val="TableshapkaTABL"/>
              <w:rPr>
                <w:rFonts w:ascii="Times New Roman" w:hAnsi="Times New Roman" w:cs="Times New Roman"/>
                <w:w w:val="100"/>
                <w:sz w:val="24"/>
                <w:szCs w:val="24"/>
              </w:rPr>
            </w:pPr>
            <w:r w:rsidRPr="00EB11AC">
              <w:rPr>
                <w:rFonts w:ascii="Times New Roman" w:hAnsi="Times New Roman" w:cs="Times New Roman"/>
                <w:w w:val="100"/>
                <w:sz w:val="24"/>
                <w:szCs w:val="24"/>
              </w:rPr>
              <w:t xml:space="preserve">Опис виявленого порушення </w:t>
            </w:r>
          </w:p>
          <w:p w:rsidR="00D669F6" w:rsidRPr="0099357E" w:rsidRDefault="00D669F6" w:rsidP="00D669F6">
            <w:pPr>
              <w:pStyle w:val="TableshapkaTABL"/>
              <w:rPr>
                <w:rFonts w:ascii="Times New Roman" w:hAnsi="Times New Roman" w:cs="Times New Roman"/>
                <w:w w:val="100"/>
                <w:sz w:val="24"/>
                <w:szCs w:val="24"/>
              </w:rPr>
            </w:pPr>
            <w:r w:rsidRPr="00EB11AC">
              <w:rPr>
                <w:rFonts w:ascii="Times New Roman" w:hAnsi="Times New Roman" w:cs="Times New Roman"/>
                <w:w w:val="100"/>
                <w:sz w:val="24"/>
                <w:szCs w:val="24"/>
              </w:rPr>
              <w:t>(детальний опис та правова оцінка виявлених порушень із зазначенням фактичних обставин</w:t>
            </w:r>
            <w:r w:rsidRPr="00B707E8">
              <w:rPr>
                <w:rFonts w:ascii="Times New Roman" w:hAnsi="Times New Roman" w:cs="Times New Roman"/>
                <w:b/>
                <w:w w:val="100"/>
                <w:sz w:val="24"/>
                <w:szCs w:val="24"/>
              </w:rPr>
              <w:t xml:space="preserve">, посилань на норми законодавства; відповідні матеріали: документи, відомості, </w:t>
            </w:r>
            <w:r w:rsidRPr="00B707E8">
              <w:rPr>
                <w:rFonts w:ascii="Times New Roman" w:hAnsi="Times New Roman" w:cs="Times New Roman"/>
                <w:b/>
                <w:w w:val="100"/>
                <w:sz w:val="24"/>
                <w:szCs w:val="24"/>
              </w:rPr>
              <w:lastRenderedPageBreak/>
              <w:t>інформацію, що підтверджують такі порушення</w:t>
            </w:r>
            <w:r w:rsidRPr="00EB11AC">
              <w:rPr>
                <w:rFonts w:ascii="Times New Roman" w:hAnsi="Times New Roman" w:cs="Times New Roman"/>
                <w:w w:val="100"/>
                <w:sz w:val="24"/>
                <w:szCs w:val="24"/>
              </w:rPr>
              <w:t>)</w:t>
            </w:r>
          </w:p>
        </w:tc>
      </w:tr>
    </w:tbl>
    <w:p w:rsidR="00440F97" w:rsidRDefault="00440F97"/>
    <w:tbl>
      <w:tblPr>
        <w:tblStyle w:val="a4"/>
        <w:tblW w:w="15304" w:type="dxa"/>
        <w:tblLook w:val="04A0" w:firstRow="1" w:lastRow="0" w:firstColumn="1" w:lastColumn="0" w:noHBand="0" w:noVBand="1"/>
      </w:tblPr>
      <w:tblGrid>
        <w:gridCol w:w="704"/>
        <w:gridCol w:w="4017"/>
        <w:gridCol w:w="1086"/>
        <w:gridCol w:w="1183"/>
        <w:gridCol w:w="660"/>
        <w:gridCol w:w="5675"/>
        <w:gridCol w:w="987"/>
        <w:gridCol w:w="992"/>
      </w:tblGrid>
      <w:tr w:rsidR="00B707E8" w:rsidRPr="00B820F3" w:rsidTr="00440F97">
        <w:tc>
          <w:tcPr>
            <w:tcW w:w="6990" w:type="dxa"/>
            <w:gridSpan w:val="4"/>
          </w:tcPr>
          <w:p w:rsidR="00B707E8" w:rsidRPr="00B820F3" w:rsidRDefault="00B820F3" w:rsidP="00B820F3">
            <w:pPr>
              <w:pStyle w:val="Ch60"/>
              <w:rPr>
                <w:rFonts w:ascii="Times New Roman" w:hAnsi="Times New Roman" w:cs="Times New Roman"/>
                <w:b w:val="0"/>
                <w:w w:val="100"/>
                <w:sz w:val="24"/>
                <w:szCs w:val="24"/>
              </w:rPr>
            </w:pPr>
            <w:r w:rsidRPr="00B820F3">
              <w:rPr>
                <w:rFonts w:ascii="Times New Roman" w:hAnsi="Times New Roman" w:cs="Times New Roman"/>
                <w:b w:val="0"/>
                <w:w w:val="100"/>
                <w:sz w:val="24"/>
                <w:szCs w:val="24"/>
              </w:rPr>
              <w:t xml:space="preserve">VIII. Перелік питань для суб’єкта освітньої діяльності </w:t>
            </w:r>
            <w:r w:rsidRPr="00B820F3">
              <w:rPr>
                <w:rFonts w:ascii="Times New Roman" w:hAnsi="Times New Roman" w:cs="Times New Roman"/>
                <w:b w:val="0"/>
                <w:w w:val="100"/>
                <w:sz w:val="24"/>
                <w:szCs w:val="24"/>
              </w:rPr>
              <w:br/>
              <w:t xml:space="preserve">щодо здійснення контролю за діями (бездіяльністю) посадових осіб </w:t>
            </w:r>
            <w:r w:rsidRPr="00B820F3">
              <w:rPr>
                <w:rFonts w:ascii="Times New Roman" w:hAnsi="Times New Roman" w:cs="Times New Roman"/>
                <w:b w:val="0"/>
                <w:w w:val="100"/>
                <w:sz w:val="24"/>
                <w:szCs w:val="24"/>
              </w:rPr>
              <w:br/>
              <w:t>уповноваженого органу, що проводить позапланову перевірку*****</w:t>
            </w:r>
          </w:p>
        </w:tc>
        <w:tc>
          <w:tcPr>
            <w:tcW w:w="8314" w:type="dxa"/>
            <w:gridSpan w:val="4"/>
          </w:tcPr>
          <w:p w:rsidR="00B707E8" w:rsidRPr="00B820F3" w:rsidRDefault="00B820F3" w:rsidP="00B820F3">
            <w:pPr>
              <w:pStyle w:val="Ch60"/>
              <w:rPr>
                <w:rFonts w:ascii="Times New Roman" w:hAnsi="Times New Roman" w:cs="Times New Roman"/>
                <w:b w:val="0"/>
                <w:w w:val="100"/>
                <w:sz w:val="24"/>
                <w:szCs w:val="24"/>
              </w:rPr>
            </w:pPr>
            <w:r w:rsidRPr="00B820F3">
              <w:rPr>
                <w:rFonts w:ascii="Times New Roman" w:hAnsi="Times New Roman" w:cs="Times New Roman"/>
                <w:b w:val="0"/>
                <w:w w:val="100"/>
                <w:sz w:val="24"/>
                <w:szCs w:val="24"/>
              </w:rPr>
              <w:t xml:space="preserve">VIII. Перелік питань для суб’єкта освітньої діяльності </w:t>
            </w:r>
            <w:r w:rsidRPr="00B820F3">
              <w:rPr>
                <w:rFonts w:ascii="Times New Roman" w:hAnsi="Times New Roman" w:cs="Times New Roman"/>
                <w:b w:val="0"/>
                <w:w w:val="100"/>
                <w:sz w:val="24"/>
                <w:szCs w:val="24"/>
              </w:rPr>
              <w:br/>
              <w:t xml:space="preserve">щодо здійснення контролю за діями (бездіяльністю) посадових осіб </w:t>
            </w:r>
            <w:r w:rsidRPr="00B820F3">
              <w:rPr>
                <w:rFonts w:ascii="Times New Roman" w:hAnsi="Times New Roman" w:cs="Times New Roman"/>
                <w:b w:val="0"/>
                <w:w w:val="100"/>
                <w:sz w:val="24"/>
                <w:szCs w:val="24"/>
              </w:rPr>
              <w:br/>
              <w:t>уповноваженого органу, що проводить позапланову перевірку*****</w:t>
            </w:r>
          </w:p>
        </w:tc>
      </w:tr>
      <w:tr w:rsidR="00DB0461" w:rsidRPr="0082628B" w:rsidTr="00440F97">
        <w:tc>
          <w:tcPr>
            <w:tcW w:w="704" w:type="dxa"/>
            <w:vMerge w:val="restart"/>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w:t>
            </w:r>
          </w:p>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з/п</w:t>
            </w:r>
          </w:p>
        </w:tc>
        <w:tc>
          <w:tcPr>
            <w:tcW w:w="4017" w:type="dxa"/>
            <w:vMerge w:val="restart"/>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Питання щодо здійснення контролю</w:t>
            </w:r>
          </w:p>
        </w:tc>
        <w:tc>
          <w:tcPr>
            <w:tcW w:w="2269" w:type="dxa"/>
            <w:gridSpan w:val="2"/>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Відповіді на питання</w:t>
            </w:r>
          </w:p>
        </w:tc>
        <w:tc>
          <w:tcPr>
            <w:tcW w:w="660" w:type="dxa"/>
            <w:vMerge w:val="restart"/>
            <w:vAlign w:val="center"/>
          </w:tcPr>
          <w:p w:rsidR="00DB0461" w:rsidRPr="00440F97" w:rsidRDefault="00DB0461" w:rsidP="00DB0461">
            <w:pPr>
              <w:pStyle w:val="TableshapkaTABL"/>
              <w:rPr>
                <w:rFonts w:ascii="Times New Roman" w:hAnsi="Times New Roman" w:cs="Times New Roman"/>
                <w:w w:val="100"/>
                <w:sz w:val="24"/>
                <w:szCs w:val="24"/>
              </w:rPr>
            </w:pPr>
            <w:r w:rsidRPr="00440F97">
              <w:rPr>
                <w:rFonts w:ascii="Times New Roman" w:hAnsi="Times New Roman" w:cs="Times New Roman"/>
                <w:w w:val="100"/>
                <w:sz w:val="24"/>
                <w:szCs w:val="24"/>
              </w:rPr>
              <w:t>№</w:t>
            </w:r>
          </w:p>
          <w:p w:rsidR="00DB0461" w:rsidRPr="00440F97" w:rsidRDefault="00DB0461" w:rsidP="00DB0461">
            <w:pPr>
              <w:pStyle w:val="TableshapkaTABL"/>
              <w:rPr>
                <w:rFonts w:ascii="Times New Roman" w:hAnsi="Times New Roman" w:cs="Times New Roman"/>
                <w:w w:val="100"/>
                <w:sz w:val="24"/>
                <w:szCs w:val="24"/>
              </w:rPr>
            </w:pPr>
            <w:r w:rsidRPr="00440F97">
              <w:rPr>
                <w:rFonts w:ascii="Times New Roman" w:hAnsi="Times New Roman" w:cs="Times New Roman"/>
                <w:w w:val="100"/>
                <w:sz w:val="24"/>
                <w:szCs w:val="24"/>
              </w:rPr>
              <w:t>з/п</w:t>
            </w:r>
          </w:p>
        </w:tc>
        <w:tc>
          <w:tcPr>
            <w:tcW w:w="5675" w:type="dxa"/>
            <w:vMerge w:val="restart"/>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Питання щодо здійснення контролю</w:t>
            </w:r>
          </w:p>
        </w:tc>
        <w:tc>
          <w:tcPr>
            <w:tcW w:w="1979" w:type="dxa"/>
            <w:gridSpan w:val="2"/>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Відповіді на питання</w:t>
            </w:r>
          </w:p>
        </w:tc>
      </w:tr>
      <w:tr w:rsidR="00DB0461" w:rsidRPr="0082628B" w:rsidTr="0042422F">
        <w:tc>
          <w:tcPr>
            <w:tcW w:w="704" w:type="dxa"/>
            <w:vMerge/>
          </w:tcPr>
          <w:p w:rsidR="00DB0461" w:rsidRPr="0082628B" w:rsidRDefault="00DB0461" w:rsidP="00DB0461">
            <w:pPr>
              <w:pStyle w:val="rvps2"/>
              <w:shd w:val="clear" w:color="auto" w:fill="FFFFFF"/>
              <w:spacing w:before="0" w:beforeAutospacing="0" w:after="150" w:afterAutospacing="0"/>
              <w:ind w:firstLine="567"/>
              <w:jc w:val="both"/>
              <w:rPr>
                <w:sz w:val="28"/>
                <w:szCs w:val="28"/>
              </w:rPr>
            </w:pPr>
          </w:p>
        </w:tc>
        <w:tc>
          <w:tcPr>
            <w:tcW w:w="4017" w:type="dxa"/>
            <w:vMerge/>
          </w:tcPr>
          <w:p w:rsidR="00DB0461" w:rsidRPr="0082628B" w:rsidRDefault="00DB0461" w:rsidP="00DB0461">
            <w:pPr>
              <w:pStyle w:val="rvps2"/>
              <w:shd w:val="clear" w:color="auto" w:fill="FFFFFF"/>
              <w:spacing w:before="0" w:beforeAutospacing="0" w:after="150" w:afterAutospacing="0"/>
              <w:ind w:firstLine="567"/>
              <w:jc w:val="both"/>
              <w:rPr>
                <w:sz w:val="28"/>
                <w:szCs w:val="28"/>
              </w:rPr>
            </w:pPr>
          </w:p>
        </w:tc>
        <w:tc>
          <w:tcPr>
            <w:tcW w:w="1086" w:type="dxa"/>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так</w:t>
            </w:r>
          </w:p>
        </w:tc>
        <w:tc>
          <w:tcPr>
            <w:tcW w:w="1183" w:type="dxa"/>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ні</w:t>
            </w:r>
          </w:p>
        </w:tc>
        <w:tc>
          <w:tcPr>
            <w:tcW w:w="660" w:type="dxa"/>
            <w:vMerge/>
          </w:tcPr>
          <w:p w:rsidR="00DB0461" w:rsidRPr="0082628B" w:rsidRDefault="00DB0461" w:rsidP="00DB0461">
            <w:pPr>
              <w:pStyle w:val="rvps2"/>
              <w:shd w:val="clear" w:color="auto" w:fill="FFFFFF"/>
              <w:spacing w:before="0" w:beforeAutospacing="0" w:after="150" w:afterAutospacing="0"/>
              <w:ind w:firstLine="567"/>
              <w:jc w:val="both"/>
              <w:rPr>
                <w:sz w:val="28"/>
                <w:szCs w:val="28"/>
              </w:rPr>
            </w:pPr>
          </w:p>
        </w:tc>
        <w:tc>
          <w:tcPr>
            <w:tcW w:w="5675" w:type="dxa"/>
            <w:vMerge/>
          </w:tcPr>
          <w:p w:rsidR="00DB0461" w:rsidRPr="0082628B" w:rsidRDefault="00DB0461" w:rsidP="00DB0461">
            <w:pPr>
              <w:pStyle w:val="rvps2"/>
              <w:shd w:val="clear" w:color="auto" w:fill="FFFFFF"/>
              <w:spacing w:before="0" w:beforeAutospacing="0" w:after="150" w:afterAutospacing="0"/>
              <w:ind w:firstLine="567"/>
              <w:jc w:val="both"/>
              <w:rPr>
                <w:sz w:val="28"/>
                <w:szCs w:val="28"/>
              </w:rPr>
            </w:pPr>
          </w:p>
        </w:tc>
        <w:tc>
          <w:tcPr>
            <w:tcW w:w="987" w:type="dxa"/>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так</w:t>
            </w:r>
          </w:p>
        </w:tc>
        <w:tc>
          <w:tcPr>
            <w:tcW w:w="992" w:type="dxa"/>
            <w:vAlign w:val="center"/>
          </w:tcPr>
          <w:p w:rsidR="00DB0461" w:rsidRPr="0099357E" w:rsidRDefault="00DB0461" w:rsidP="00DB0461">
            <w:pPr>
              <w:pStyle w:val="TableshapkaTABL"/>
              <w:rPr>
                <w:rFonts w:ascii="Times New Roman" w:hAnsi="Times New Roman" w:cs="Times New Roman"/>
                <w:w w:val="100"/>
                <w:sz w:val="24"/>
                <w:szCs w:val="24"/>
              </w:rPr>
            </w:pPr>
            <w:r w:rsidRPr="0099357E">
              <w:rPr>
                <w:rFonts w:ascii="Times New Roman" w:hAnsi="Times New Roman" w:cs="Times New Roman"/>
                <w:w w:val="100"/>
                <w:sz w:val="24"/>
                <w:szCs w:val="24"/>
              </w:rPr>
              <w:t>ні</w:t>
            </w:r>
          </w:p>
        </w:tc>
      </w:tr>
      <w:tr w:rsidR="0042422F" w:rsidRPr="0082628B" w:rsidTr="0042422F">
        <w:tc>
          <w:tcPr>
            <w:tcW w:w="704" w:type="dxa"/>
          </w:tcPr>
          <w:p w:rsidR="0042422F" w:rsidRPr="0099357E" w:rsidRDefault="0042422F" w:rsidP="0042422F">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1</w:t>
            </w:r>
          </w:p>
        </w:tc>
        <w:tc>
          <w:tcPr>
            <w:tcW w:w="4017" w:type="dxa"/>
          </w:tcPr>
          <w:p w:rsidR="0042422F" w:rsidRPr="0042422F" w:rsidRDefault="0042422F" w:rsidP="0042422F">
            <w:pPr>
              <w:pStyle w:val="rvps2"/>
              <w:shd w:val="clear" w:color="auto" w:fill="FFFFFF"/>
              <w:spacing w:before="0" w:beforeAutospacing="0" w:after="150" w:afterAutospacing="0"/>
              <w:jc w:val="both"/>
              <w:rPr>
                <w:b/>
                <w:i/>
                <w:strike/>
                <w:sz w:val="28"/>
                <w:szCs w:val="28"/>
              </w:rPr>
            </w:pPr>
            <w:r w:rsidRPr="0042422F">
              <w:rPr>
                <w:b/>
                <w:i/>
                <w:strike/>
              </w:rPr>
              <w:t>Направлення на проведення позапланової перевірки та службові посвідчення, що засвідчують посадових осіб уповноваженого органу, що проводить позапланову перевірку, пред’явлено</w:t>
            </w:r>
          </w:p>
        </w:tc>
        <w:tc>
          <w:tcPr>
            <w:tcW w:w="1086" w:type="dxa"/>
          </w:tcPr>
          <w:p w:rsidR="0042422F" w:rsidRPr="0082628B" w:rsidRDefault="0042422F" w:rsidP="0042422F">
            <w:pPr>
              <w:pStyle w:val="rvps2"/>
              <w:shd w:val="clear" w:color="auto" w:fill="FFFFFF"/>
              <w:spacing w:before="0" w:beforeAutospacing="0" w:after="150" w:afterAutospacing="0"/>
              <w:ind w:firstLine="567"/>
              <w:jc w:val="both"/>
              <w:rPr>
                <w:sz w:val="28"/>
                <w:szCs w:val="28"/>
              </w:rPr>
            </w:pPr>
          </w:p>
        </w:tc>
        <w:tc>
          <w:tcPr>
            <w:tcW w:w="1183" w:type="dxa"/>
          </w:tcPr>
          <w:p w:rsidR="0042422F" w:rsidRPr="0082628B" w:rsidRDefault="0042422F" w:rsidP="0042422F">
            <w:pPr>
              <w:pStyle w:val="rvps2"/>
              <w:shd w:val="clear" w:color="auto" w:fill="FFFFFF"/>
              <w:spacing w:before="0" w:beforeAutospacing="0" w:after="150" w:afterAutospacing="0"/>
              <w:ind w:firstLine="567"/>
              <w:jc w:val="both"/>
              <w:rPr>
                <w:sz w:val="28"/>
                <w:szCs w:val="28"/>
              </w:rPr>
            </w:pPr>
          </w:p>
        </w:tc>
        <w:tc>
          <w:tcPr>
            <w:tcW w:w="660" w:type="dxa"/>
          </w:tcPr>
          <w:p w:rsidR="0042422F" w:rsidRPr="0099357E" w:rsidRDefault="0042422F" w:rsidP="0042422F">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1</w:t>
            </w:r>
          </w:p>
        </w:tc>
        <w:tc>
          <w:tcPr>
            <w:tcW w:w="5675" w:type="dxa"/>
          </w:tcPr>
          <w:p w:rsidR="0042422F" w:rsidRPr="0042422F" w:rsidRDefault="0042422F" w:rsidP="0042422F">
            <w:pPr>
              <w:pStyle w:val="TableTABL"/>
              <w:jc w:val="both"/>
              <w:rPr>
                <w:rFonts w:ascii="Times New Roman" w:hAnsi="Times New Roman" w:cs="Times New Roman"/>
                <w:spacing w:val="0"/>
                <w:sz w:val="24"/>
                <w:szCs w:val="24"/>
              </w:rPr>
            </w:pPr>
            <w:r w:rsidRPr="0042422F">
              <w:rPr>
                <w:rFonts w:ascii="Times New Roman" w:hAnsi="Times New Roman" w:cs="Times New Roman"/>
                <w:spacing w:val="0"/>
                <w:sz w:val="24"/>
                <w:szCs w:val="24"/>
              </w:rPr>
              <w:t xml:space="preserve">Службові посвідчення посадових осіб уповноваженого на проведення перевірки органу, а також документи, що посвідчують особи залучених до роботи комісії осіб, пред’явлено </w:t>
            </w:r>
          </w:p>
        </w:tc>
        <w:tc>
          <w:tcPr>
            <w:tcW w:w="987" w:type="dxa"/>
          </w:tcPr>
          <w:p w:rsidR="0042422F" w:rsidRPr="0082628B" w:rsidRDefault="0042422F" w:rsidP="0042422F">
            <w:pPr>
              <w:pStyle w:val="rvps2"/>
              <w:shd w:val="clear" w:color="auto" w:fill="FFFFFF"/>
              <w:spacing w:before="0" w:beforeAutospacing="0" w:after="150" w:afterAutospacing="0"/>
              <w:ind w:firstLine="567"/>
              <w:jc w:val="both"/>
              <w:rPr>
                <w:sz w:val="28"/>
                <w:szCs w:val="28"/>
              </w:rPr>
            </w:pPr>
          </w:p>
        </w:tc>
        <w:tc>
          <w:tcPr>
            <w:tcW w:w="992" w:type="dxa"/>
          </w:tcPr>
          <w:p w:rsidR="0042422F" w:rsidRPr="0082628B" w:rsidRDefault="0042422F" w:rsidP="0042422F">
            <w:pPr>
              <w:pStyle w:val="rvps2"/>
              <w:shd w:val="clear" w:color="auto" w:fill="FFFFFF"/>
              <w:spacing w:before="0" w:beforeAutospacing="0" w:after="150" w:afterAutospacing="0"/>
              <w:ind w:firstLine="567"/>
              <w:jc w:val="both"/>
              <w:rPr>
                <w:sz w:val="28"/>
                <w:szCs w:val="28"/>
              </w:rPr>
            </w:pPr>
          </w:p>
        </w:tc>
      </w:tr>
      <w:tr w:rsidR="0042422F" w:rsidRPr="0082628B" w:rsidTr="0042422F">
        <w:tc>
          <w:tcPr>
            <w:tcW w:w="704" w:type="dxa"/>
          </w:tcPr>
          <w:p w:rsidR="0042422F" w:rsidRPr="0099357E" w:rsidRDefault="0042422F" w:rsidP="0042422F">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2</w:t>
            </w:r>
          </w:p>
        </w:tc>
        <w:tc>
          <w:tcPr>
            <w:tcW w:w="4017" w:type="dxa"/>
          </w:tcPr>
          <w:p w:rsidR="0042422F" w:rsidRPr="0099357E" w:rsidRDefault="0042422F" w:rsidP="0042422F">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 xml:space="preserve">Копії </w:t>
            </w:r>
            <w:r w:rsidRPr="0042422F">
              <w:rPr>
                <w:rFonts w:ascii="Times New Roman" w:hAnsi="Times New Roman" w:cs="Times New Roman"/>
                <w:b/>
                <w:i/>
                <w:strike/>
                <w:spacing w:val="0"/>
                <w:sz w:val="24"/>
                <w:szCs w:val="24"/>
              </w:rPr>
              <w:t>погодження Служби (у разі проведення перевірки  територіальним органом Служби),</w:t>
            </w:r>
            <w:r w:rsidRPr="0099357E">
              <w:rPr>
                <w:rFonts w:ascii="Times New Roman" w:hAnsi="Times New Roman" w:cs="Times New Roman"/>
                <w:spacing w:val="0"/>
                <w:sz w:val="24"/>
                <w:szCs w:val="24"/>
              </w:rPr>
              <w:t xml:space="preserve"> направлення та наказу на проведення позапланової перевірки надано</w:t>
            </w:r>
          </w:p>
        </w:tc>
        <w:tc>
          <w:tcPr>
            <w:tcW w:w="1086" w:type="dxa"/>
          </w:tcPr>
          <w:p w:rsidR="0042422F" w:rsidRPr="0082628B" w:rsidRDefault="0042422F" w:rsidP="0042422F">
            <w:pPr>
              <w:pStyle w:val="rvps2"/>
              <w:shd w:val="clear" w:color="auto" w:fill="FFFFFF"/>
              <w:spacing w:before="0" w:beforeAutospacing="0" w:after="150" w:afterAutospacing="0"/>
              <w:ind w:firstLine="567"/>
              <w:jc w:val="both"/>
              <w:rPr>
                <w:sz w:val="28"/>
                <w:szCs w:val="28"/>
              </w:rPr>
            </w:pPr>
          </w:p>
        </w:tc>
        <w:tc>
          <w:tcPr>
            <w:tcW w:w="1183" w:type="dxa"/>
          </w:tcPr>
          <w:p w:rsidR="0042422F" w:rsidRPr="0082628B" w:rsidRDefault="0042422F" w:rsidP="0042422F">
            <w:pPr>
              <w:pStyle w:val="rvps2"/>
              <w:shd w:val="clear" w:color="auto" w:fill="FFFFFF"/>
              <w:spacing w:before="0" w:beforeAutospacing="0" w:after="150" w:afterAutospacing="0"/>
              <w:ind w:firstLine="567"/>
              <w:jc w:val="both"/>
              <w:rPr>
                <w:sz w:val="28"/>
                <w:szCs w:val="28"/>
              </w:rPr>
            </w:pPr>
          </w:p>
        </w:tc>
        <w:tc>
          <w:tcPr>
            <w:tcW w:w="660" w:type="dxa"/>
          </w:tcPr>
          <w:p w:rsidR="0042422F" w:rsidRPr="0099357E" w:rsidRDefault="0042422F" w:rsidP="0042422F">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2</w:t>
            </w:r>
          </w:p>
        </w:tc>
        <w:tc>
          <w:tcPr>
            <w:tcW w:w="5675" w:type="dxa"/>
          </w:tcPr>
          <w:p w:rsidR="0042422F" w:rsidRPr="0099357E" w:rsidRDefault="0042422F" w:rsidP="0042422F">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Копії направлення та наказу на проведення позапланової перевірки надано</w:t>
            </w:r>
          </w:p>
        </w:tc>
        <w:tc>
          <w:tcPr>
            <w:tcW w:w="987" w:type="dxa"/>
          </w:tcPr>
          <w:p w:rsidR="0042422F" w:rsidRPr="0082628B" w:rsidRDefault="0042422F" w:rsidP="0042422F">
            <w:pPr>
              <w:pStyle w:val="rvps2"/>
              <w:shd w:val="clear" w:color="auto" w:fill="FFFFFF"/>
              <w:spacing w:before="0" w:beforeAutospacing="0" w:after="150" w:afterAutospacing="0"/>
              <w:ind w:firstLine="567"/>
              <w:jc w:val="both"/>
              <w:rPr>
                <w:sz w:val="28"/>
                <w:szCs w:val="28"/>
              </w:rPr>
            </w:pPr>
          </w:p>
        </w:tc>
        <w:tc>
          <w:tcPr>
            <w:tcW w:w="992" w:type="dxa"/>
          </w:tcPr>
          <w:p w:rsidR="0042422F" w:rsidRPr="0082628B" w:rsidRDefault="0042422F" w:rsidP="0042422F">
            <w:pPr>
              <w:pStyle w:val="rvps2"/>
              <w:shd w:val="clear" w:color="auto" w:fill="FFFFFF"/>
              <w:spacing w:before="0" w:beforeAutospacing="0" w:after="150" w:afterAutospacing="0"/>
              <w:ind w:firstLine="567"/>
              <w:jc w:val="both"/>
              <w:rPr>
                <w:sz w:val="28"/>
                <w:szCs w:val="28"/>
              </w:rPr>
            </w:pPr>
          </w:p>
        </w:tc>
      </w:tr>
      <w:tr w:rsidR="00E33723" w:rsidRPr="0082628B" w:rsidTr="0042422F">
        <w:tc>
          <w:tcPr>
            <w:tcW w:w="704" w:type="dxa"/>
          </w:tcPr>
          <w:p w:rsidR="00E33723" w:rsidRPr="0099357E" w:rsidRDefault="00E33723" w:rsidP="00E33723">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3</w:t>
            </w:r>
          </w:p>
        </w:tc>
        <w:tc>
          <w:tcPr>
            <w:tcW w:w="4017" w:type="dxa"/>
          </w:tcPr>
          <w:p w:rsidR="00E33723" w:rsidRPr="0099357E" w:rsidRDefault="00E33723" w:rsidP="00E33723">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Перед початком проведення позапланової перевірки внесено запис до журналу, в якому обліковуються заходи державного нагляду (контролю) в суб’єкті освітньої діяльності (у разі наявності)</w:t>
            </w:r>
          </w:p>
        </w:tc>
        <w:tc>
          <w:tcPr>
            <w:tcW w:w="1086"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1183"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660" w:type="dxa"/>
          </w:tcPr>
          <w:p w:rsidR="00E33723" w:rsidRPr="0099357E" w:rsidRDefault="00E33723" w:rsidP="00E33723">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3</w:t>
            </w:r>
          </w:p>
        </w:tc>
        <w:tc>
          <w:tcPr>
            <w:tcW w:w="5675" w:type="dxa"/>
          </w:tcPr>
          <w:p w:rsidR="00E33723" w:rsidRPr="0099357E" w:rsidRDefault="00E33723" w:rsidP="00E33723">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 xml:space="preserve">Перед початком проведення позапланової перевірки внесено запис до журналу, в якому обліковуються заходи державного нагляду </w:t>
            </w:r>
            <w:r w:rsidRPr="0099357E">
              <w:rPr>
                <w:rFonts w:ascii="Times New Roman" w:hAnsi="Times New Roman" w:cs="Times New Roman"/>
                <w:spacing w:val="0"/>
                <w:sz w:val="24"/>
                <w:szCs w:val="24"/>
              </w:rPr>
              <w:br/>
              <w:t>(контролю) в суб’єкті освітньої діяльності (у разі наявності)</w:t>
            </w:r>
          </w:p>
        </w:tc>
        <w:tc>
          <w:tcPr>
            <w:tcW w:w="987"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992"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r>
      <w:tr w:rsidR="00E33723" w:rsidRPr="0082628B" w:rsidTr="0042422F">
        <w:tc>
          <w:tcPr>
            <w:tcW w:w="704" w:type="dxa"/>
          </w:tcPr>
          <w:p w:rsidR="00E33723" w:rsidRPr="0099357E" w:rsidRDefault="00E33723" w:rsidP="00E33723">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lastRenderedPageBreak/>
              <w:t>4</w:t>
            </w:r>
          </w:p>
        </w:tc>
        <w:tc>
          <w:tcPr>
            <w:tcW w:w="4017" w:type="dxa"/>
          </w:tcPr>
          <w:p w:rsidR="00E33723" w:rsidRPr="0099357E" w:rsidRDefault="00E33723" w:rsidP="00E33723">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До початку роботи комісії в закладі освіти проведено нараду, під час якої голова комісії проінформував про порядок проведення позапланової перевірки</w:t>
            </w:r>
          </w:p>
        </w:tc>
        <w:tc>
          <w:tcPr>
            <w:tcW w:w="1086"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1183"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660" w:type="dxa"/>
          </w:tcPr>
          <w:p w:rsidR="00E33723" w:rsidRPr="0099357E" w:rsidRDefault="00E33723" w:rsidP="00E33723">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4</w:t>
            </w:r>
          </w:p>
        </w:tc>
        <w:tc>
          <w:tcPr>
            <w:tcW w:w="5675" w:type="dxa"/>
          </w:tcPr>
          <w:p w:rsidR="00E33723" w:rsidRPr="0099357E" w:rsidRDefault="00E33723" w:rsidP="00E33723">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До початку роботи комісії в закладі освіти проведено нараду, під час якої голова комісії проінформував про порядок проведення позапланової перевірки</w:t>
            </w:r>
          </w:p>
        </w:tc>
        <w:tc>
          <w:tcPr>
            <w:tcW w:w="987"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992"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r>
      <w:tr w:rsidR="00E33723" w:rsidRPr="0082628B" w:rsidTr="0042422F">
        <w:tc>
          <w:tcPr>
            <w:tcW w:w="704" w:type="dxa"/>
          </w:tcPr>
          <w:p w:rsidR="00E33723" w:rsidRPr="0099357E" w:rsidRDefault="00E33723" w:rsidP="00E33723">
            <w:pPr>
              <w:pStyle w:val="TableTABL"/>
              <w:jc w:val="center"/>
              <w:rPr>
                <w:rFonts w:ascii="Times New Roman" w:hAnsi="Times New Roman" w:cs="Times New Roman"/>
                <w:spacing w:val="0"/>
                <w:sz w:val="24"/>
                <w:szCs w:val="24"/>
              </w:rPr>
            </w:pPr>
          </w:p>
        </w:tc>
        <w:tc>
          <w:tcPr>
            <w:tcW w:w="4017" w:type="dxa"/>
          </w:tcPr>
          <w:p w:rsidR="00E33723" w:rsidRPr="00E33723" w:rsidRDefault="00E33723" w:rsidP="00E33723">
            <w:pPr>
              <w:pStyle w:val="TableTABL"/>
              <w:jc w:val="both"/>
              <w:rPr>
                <w:rFonts w:ascii="Times New Roman" w:hAnsi="Times New Roman" w:cs="Times New Roman"/>
                <w:b/>
                <w:spacing w:val="0"/>
                <w:sz w:val="24"/>
                <w:szCs w:val="24"/>
              </w:rPr>
            </w:pPr>
            <w:r w:rsidRPr="00E33723">
              <w:rPr>
                <w:rFonts w:ascii="Times New Roman" w:hAnsi="Times New Roman" w:cs="Times New Roman"/>
                <w:b/>
                <w:spacing w:val="0"/>
                <w:sz w:val="24"/>
                <w:szCs w:val="24"/>
              </w:rPr>
              <w:t>Відсутній</w:t>
            </w:r>
          </w:p>
        </w:tc>
        <w:tc>
          <w:tcPr>
            <w:tcW w:w="1086"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1183"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660" w:type="dxa"/>
          </w:tcPr>
          <w:p w:rsidR="00E33723" w:rsidRPr="00E33723" w:rsidRDefault="00E33723" w:rsidP="00E33723">
            <w:pPr>
              <w:pStyle w:val="TableTABL"/>
              <w:jc w:val="center"/>
              <w:rPr>
                <w:rFonts w:ascii="Times New Roman" w:hAnsi="Times New Roman" w:cs="Times New Roman"/>
                <w:b/>
                <w:spacing w:val="0"/>
                <w:sz w:val="24"/>
                <w:szCs w:val="24"/>
              </w:rPr>
            </w:pPr>
            <w:r w:rsidRPr="00E33723">
              <w:rPr>
                <w:rFonts w:ascii="Times New Roman" w:hAnsi="Times New Roman" w:cs="Times New Roman"/>
                <w:b/>
                <w:spacing w:val="0"/>
                <w:sz w:val="24"/>
                <w:szCs w:val="24"/>
              </w:rPr>
              <w:t>5</w:t>
            </w:r>
          </w:p>
        </w:tc>
        <w:tc>
          <w:tcPr>
            <w:tcW w:w="5675" w:type="dxa"/>
          </w:tcPr>
          <w:p w:rsidR="00E33723" w:rsidRPr="00E33723" w:rsidRDefault="00E33723" w:rsidP="00E33723">
            <w:pPr>
              <w:pStyle w:val="TableTABL"/>
              <w:jc w:val="both"/>
              <w:rPr>
                <w:rFonts w:ascii="Times New Roman" w:hAnsi="Times New Roman" w:cs="Times New Roman"/>
                <w:b/>
                <w:spacing w:val="0"/>
                <w:sz w:val="24"/>
                <w:szCs w:val="24"/>
              </w:rPr>
            </w:pPr>
            <w:r w:rsidRPr="00E33723">
              <w:rPr>
                <w:rFonts w:ascii="Times New Roman" w:hAnsi="Times New Roman" w:cs="Times New Roman"/>
                <w:b/>
                <w:spacing w:val="0"/>
                <w:sz w:val="24"/>
                <w:szCs w:val="24"/>
              </w:rPr>
              <w:t>Пам’ятку про права і обов’язки суб’єкта освітньої діяльності, а також права та обов’язки органу, який проводить перевірку, можливі наслідки прийняття документів, що складаються під час та після проведення перевірки, порядок ознайомлення з ними, про можливість надати власні пояснення та/або заперечення до моменту прийняття рішення, яке може негативно вплинути на права, свободи чи законні інтереси суб’єкта освітньої діяльності вручено</w:t>
            </w:r>
          </w:p>
        </w:tc>
        <w:tc>
          <w:tcPr>
            <w:tcW w:w="987"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c>
          <w:tcPr>
            <w:tcW w:w="992" w:type="dxa"/>
          </w:tcPr>
          <w:p w:rsidR="00E33723" w:rsidRPr="0082628B" w:rsidRDefault="00E33723" w:rsidP="00E33723">
            <w:pPr>
              <w:pStyle w:val="rvps2"/>
              <w:shd w:val="clear" w:color="auto" w:fill="FFFFFF"/>
              <w:spacing w:before="0" w:beforeAutospacing="0" w:after="150" w:afterAutospacing="0"/>
              <w:ind w:firstLine="567"/>
              <w:jc w:val="both"/>
              <w:rPr>
                <w:sz w:val="28"/>
                <w:szCs w:val="28"/>
              </w:rPr>
            </w:pPr>
          </w:p>
        </w:tc>
      </w:tr>
      <w:tr w:rsidR="00B051A8" w:rsidRPr="0082628B" w:rsidTr="0042422F">
        <w:tc>
          <w:tcPr>
            <w:tcW w:w="704" w:type="dxa"/>
          </w:tcPr>
          <w:p w:rsidR="00B051A8" w:rsidRPr="0099357E" w:rsidRDefault="00B051A8" w:rsidP="00B051A8">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5</w:t>
            </w:r>
          </w:p>
        </w:tc>
        <w:tc>
          <w:tcPr>
            <w:tcW w:w="4017" w:type="dxa"/>
          </w:tcPr>
          <w:p w:rsidR="00B051A8" w:rsidRPr="0099357E" w:rsidRDefault="00B051A8" w:rsidP="00B051A8">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Строк проведення позапланової перевірки не перевищував строку, визначеного законодавством</w:t>
            </w:r>
          </w:p>
        </w:tc>
        <w:tc>
          <w:tcPr>
            <w:tcW w:w="1086" w:type="dxa"/>
          </w:tcPr>
          <w:p w:rsidR="00B051A8" w:rsidRPr="0082628B" w:rsidRDefault="00B051A8" w:rsidP="00B051A8">
            <w:pPr>
              <w:pStyle w:val="rvps2"/>
              <w:shd w:val="clear" w:color="auto" w:fill="FFFFFF"/>
              <w:spacing w:before="0" w:beforeAutospacing="0" w:after="150" w:afterAutospacing="0"/>
              <w:ind w:firstLine="567"/>
              <w:jc w:val="both"/>
              <w:rPr>
                <w:sz w:val="28"/>
                <w:szCs w:val="28"/>
              </w:rPr>
            </w:pPr>
          </w:p>
        </w:tc>
        <w:tc>
          <w:tcPr>
            <w:tcW w:w="1183" w:type="dxa"/>
          </w:tcPr>
          <w:p w:rsidR="00B051A8" w:rsidRPr="0082628B" w:rsidRDefault="00B051A8" w:rsidP="00B051A8">
            <w:pPr>
              <w:pStyle w:val="rvps2"/>
              <w:shd w:val="clear" w:color="auto" w:fill="FFFFFF"/>
              <w:spacing w:before="0" w:beforeAutospacing="0" w:after="150" w:afterAutospacing="0"/>
              <w:ind w:firstLine="567"/>
              <w:jc w:val="both"/>
              <w:rPr>
                <w:sz w:val="28"/>
                <w:szCs w:val="28"/>
              </w:rPr>
            </w:pPr>
          </w:p>
        </w:tc>
        <w:tc>
          <w:tcPr>
            <w:tcW w:w="660" w:type="dxa"/>
          </w:tcPr>
          <w:p w:rsidR="00B051A8" w:rsidRPr="00E33723" w:rsidRDefault="00B051A8" w:rsidP="00B051A8">
            <w:pPr>
              <w:pStyle w:val="TableTABL"/>
              <w:jc w:val="center"/>
              <w:rPr>
                <w:rFonts w:ascii="Times New Roman" w:hAnsi="Times New Roman" w:cs="Times New Roman"/>
                <w:b/>
                <w:spacing w:val="0"/>
                <w:sz w:val="24"/>
                <w:szCs w:val="24"/>
              </w:rPr>
            </w:pPr>
            <w:r w:rsidRPr="00E33723">
              <w:rPr>
                <w:rFonts w:ascii="Times New Roman" w:hAnsi="Times New Roman" w:cs="Times New Roman"/>
                <w:b/>
                <w:spacing w:val="0"/>
                <w:sz w:val="24"/>
                <w:szCs w:val="24"/>
              </w:rPr>
              <w:t>6</w:t>
            </w:r>
          </w:p>
        </w:tc>
        <w:tc>
          <w:tcPr>
            <w:tcW w:w="5675" w:type="dxa"/>
          </w:tcPr>
          <w:p w:rsidR="00B051A8" w:rsidRPr="0099357E" w:rsidRDefault="00B051A8" w:rsidP="00B051A8">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Строк проведення позапланової перевірки не перевищував строку, визначеного законодавством</w:t>
            </w:r>
          </w:p>
        </w:tc>
        <w:tc>
          <w:tcPr>
            <w:tcW w:w="987" w:type="dxa"/>
          </w:tcPr>
          <w:p w:rsidR="00B051A8" w:rsidRPr="0082628B" w:rsidRDefault="00B051A8" w:rsidP="00B051A8">
            <w:pPr>
              <w:pStyle w:val="rvps2"/>
              <w:shd w:val="clear" w:color="auto" w:fill="FFFFFF"/>
              <w:spacing w:before="0" w:beforeAutospacing="0" w:after="150" w:afterAutospacing="0"/>
              <w:ind w:firstLine="567"/>
              <w:jc w:val="both"/>
              <w:rPr>
                <w:sz w:val="28"/>
                <w:szCs w:val="28"/>
              </w:rPr>
            </w:pPr>
          </w:p>
        </w:tc>
        <w:tc>
          <w:tcPr>
            <w:tcW w:w="992" w:type="dxa"/>
          </w:tcPr>
          <w:p w:rsidR="00B051A8" w:rsidRPr="0082628B" w:rsidRDefault="00B051A8" w:rsidP="00B051A8">
            <w:pPr>
              <w:pStyle w:val="rvps2"/>
              <w:shd w:val="clear" w:color="auto" w:fill="FFFFFF"/>
              <w:spacing w:before="0" w:beforeAutospacing="0" w:after="150" w:afterAutospacing="0"/>
              <w:ind w:firstLine="567"/>
              <w:jc w:val="both"/>
              <w:rPr>
                <w:sz w:val="28"/>
                <w:szCs w:val="28"/>
              </w:rPr>
            </w:pPr>
          </w:p>
        </w:tc>
      </w:tr>
      <w:tr w:rsidR="00B051A8" w:rsidRPr="0082628B" w:rsidTr="0042422F">
        <w:tc>
          <w:tcPr>
            <w:tcW w:w="704" w:type="dxa"/>
          </w:tcPr>
          <w:p w:rsidR="00B051A8" w:rsidRPr="0099357E" w:rsidRDefault="00B051A8" w:rsidP="00B051A8">
            <w:pPr>
              <w:pStyle w:val="TableTABL"/>
              <w:jc w:val="center"/>
              <w:rPr>
                <w:rFonts w:ascii="Times New Roman" w:hAnsi="Times New Roman" w:cs="Times New Roman"/>
                <w:spacing w:val="0"/>
                <w:sz w:val="24"/>
                <w:szCs w:val="24"/>
              </w:rPr>
            </w:pPr>
            <w:r w:rsidRPr="0099357E">
              <w:rPr>
                <w:rFonts w:ascii="Times New Roman" w:hAnsi="Times New Roman" w:cs="Times New Roman"/>
                <w:spacing w:val="0"/>
                <w:sz w:val="24"/>
                <w:szCs w:val="24"/>
              </w:rPr>
              <w:t>6</w:t>
            </w:r>
          </w:p>
        </w:tc>
        <w:tc>
          <w:tcPr>
            <w:tcW w:w="4017" w:type="dxa"/>
          </w:tcPr>
          <w:p w:rsidR="00B051A8" w:rsidRPr="0099357E" w:rsidRDefault="00B051A8" w:rsidP="00B051A8">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 xml:space="preserve">Перед початком проведення позапланової перевірки керівника закладу освіти </w:t>
            </w:r>
            <w:proofErr w:type="spellStart"/>
            <w:r w:rsidRPr="0099357E">
              <w:rPr>
                <w:rFonts w:ascii="Times New Roman" w:hAnsi="Times New Roman" w:cs="Times New Roman"/>
                <w:spacing w:val="0"/>
                <w:sz w:val="24"/>
                <w:szCs w:val="24"/>
              </w:rPr>
              <w:t>попереджено</w:t>
            </w:r>
            <w:proofErr w:type="spellEnd"/>
            <w:r w:rsidRPr="0099357E">
              <w:rPr>
                <w:rFonts w:ascii="Times New Roman" w:hAnsi="Times New Roman" w:cs="Times New Roman"/>
                <w:spacing w:val="0"/>
                <w:sz w:val="24"/>
                <w:szCs w:val="24"/>
              </w:rPr>
              <w:t xml:space="preserve"> про використання засобів аудіо-, фото- та </w:t>
            </w:r>
            <w:proofErr w:type="spellStart"/>
            <w:r w:rsidRPr="0099357E">
              <w:rPr>
                <w:rFonts w:ascii="Times New Roman" w:hAnsi="Times New Roman" w:cs="Times New Roman"/>
                <w:spacing w:val="0"/>
                <w:sz w:val="24"/>
                <w:szCs w:val="24"/>
              </w:rPr>
              <w:t>відеофіксації</w:t>
            </w:r>
            <w:proofErr w:type="spellEnd"/>
            <w:r w:rsidRPr="0099357E">
              <w:rPr>
                <w:rFonts w:ascii="Times New Roman" w:hAnsi="Times New Roman" w:cs="Times New Roman"/>
                <w:spacing w:val="0"/>
                <w:sz w:val="24"/>
                <w:szCs w:val="24"/>
              </w:rPr>
              <w:t xml:space="preserve"> (у разі, якщо такі засоби використовувалися)</w:t>
            </w:r>
          </w:p>
        </w:tc>
        <w:tc>
          <w:tcPr>
            <w:tcW w:w="1086" w:type="dxa"/>
          </w:tcPr>
          <w:p w:rsidR="00B051A8" w:rsidRPr="0082628B" w:rsidRDefault="00B051A8" w:rsidP="00B051A8">
            <w:pPr>
              <w:pStyle w:val="rvps2"/>
              <w:shd w:val="clear" w:color="auto" w:fill="FFFFFF"/>
              <w:spacing w:before="0" w:beforeAutospacing="0" w:after="150" w:afterAutospacing="0"/>
              <w:ind w:firstLine="567"/>
              <w:jc w:val="both"/>
              <w:rPr>
                <w:sz w:val="28"/>
                <w:szCs w:val="28"/>
              </w:rPr>
            </w:pPr>
          </w:p>
        </w:tc>
        <w:tc>
          <w:tcPr>
            <w:tcW w:w="1183" w:type="dxa"/>
          </w:tcPr>
          <w:p w:rsidR="00B051A8" w:rsidRPr="0082628B" w:rsidRDefault="00B051A8" w:rsidP="00B051A8">
            <w:pPr>
              <w:pStyle w:val="rvps2"/>
              <w:shd w:val="clear" w:color="auto" w:fill="FFFFFF"/>
              <w:spacing w:before="0" w:beforeAutospacing="0" w:after="150" w:afterAutospacing="0"/>
              <w:ind w:firstLine="567"/>
              <w:jc w:val="both"/>
              <w:rPr>
                <w:sz w:val="28"/>
                <w:szCs w:val="28"/>
              </w:rPr>
            </w:pPr>
          </w:p>
        </w:tc>
        <w:tc>
          <w:tcPr>
            <w:tcW w:w="660" w:type="dxa"/>
          </w:tcPr>
          <w:p w:rsidR="00B051A8" w:rsidRPr="00B051A8" w:rsidRDefault="00B051A8" w:rsidP="00B051A8">
            <w:pPr>
              <w:pStyle w:val="TableTABL"/>
              <w:jc w:val="center"/>
              <w:rPr>
                <w:rFonts w:ascii="Times New Roman" w:hAnsi="Times New Roman" w:cs="Times New Roman"/>
                <w:b/>
                <w:spacing w:val="0"/>
                <w:sz w:val="24"/>
                <w:szCs w:val="24"/>
              </w:rPr>
            </w:pPr>
            <w:r w:rsidRPr="00B051A8">
              <w:rPr>
                <w:rFonts w:ascii="Times New Roman" w:hAnsi="Times New Roman" w:cs="Times New Roman"/>
                <w:b/>
                <w:spacing w:val="0"/>
                <w:sz w:val="24"/>
                <w:szCs w:val="24"/>
              </w:rPr>
              <w:t>7</w:t>
            </w:r>
          </w:p>
        </w:tc>
        <w:tc>
          <w:tcPr>
            <w:tcW w:w="5675" w:type="dxa"/>
          </w:tcPr>
          <w:p w:rsidR="00B051A8" w:rsidRPr="0099357E" w:rsidRDefault="00B051A8" w:rsidP="00B051A8">
            <w:pPr>
              <w:pStyle w:val="TableTABL"/>
              <w:jc w:val="both"/>
              <w:rPr>
                <w:rFonts w:ascii="Times New Roman" w:hAnsi="Times New Roman" w:cs="Times New Roman"/>
                <w:spacing w:val="0"/>
                <w:sz w:val="24"/>
                <w:szCs w:val="24"/>
              </w:rPr>
            </w:pPr>
            <w:r w:rsidRPr="0099357E">
              <w:rPr>
                <w:rFonts w:ascii="Times New Roman" w:hAnsi="Times New Roman" w:cs="Times New Roman"/>
                <w:spacing w:val="0"/>
                <w:sz w:val="24"/>
                <w:szCs w:val="24"/>
              </w:rPr>
              <w:t xml:space="preserve">Перед початком проведення позапланової перевірки керівника закладу освіти </w:t>
            </w:r>
            <w:proofErr w:type="spellStart"/>
            <w:r w:rsidRPr="0099357E">
              <w:rPr>
                <w:rFonts w:ascii="Times New Roman" w:hAnsi="Times New Roman" w:cs="Times New Roman"/>
                <w:spacing w:val="0"/>
                <w:sz w:val="24"/>
                <w:szCs w:val="24"/>
              </w:rPr>
              <w:t>попереджено</w:t>
            </w:r>
            <w:proofErr w:type="spellEnd"/>
            <w:r w:rsidRPr="0099357E">
              <w:rPr>
                <w:rFonts w:ascii="Times New Roman" w:hAnsi="Times New Roman" w:cs="Times New Roman"/>
                <w:spacing w:val="0"/>
                <w:sz w:val="24"/>
                <w:szCs w:val="24"/>
              </w:rPr>
              <w:t xml:space="preserve"> про використання засобів аудіо-, фото- та </w:t>
            </w:r>
            <w:proofErr w:type="spellStart"/>
            <w:r w:rsidRPr="0099357E">
              <w:rPr>
                <w:rFonts w:ascii="Times New Roman" w:hAnsi="Times New Roman" w:cs="Times New Roman"/>
                <w:spacing w:val="0"/>
                <w:sz w:val="24"/>
                <w:szCs w:val="24"/>
              </w:rPr>
              <w:t>відеофіксації</w:t>
            </w:r>
            <w:proofErr w:type="spellEnd"/>
            <w:r w:rsidRPr="0099357E">
              <w:rPr>
                <w:rFonts w:ascii="Times New Roman" w:hAnsi="Times New Roman" w:cs="Times New Roman"/>
                <w:spacing w:val="0"/>
                <w:sz w:val="24"/>
                <w:szCs w:val="24"/>
              </w:rPr>
              <w:t xml:space="preserve"> (у разі, якщо такі засоби використовувалися)</w:t>
            </w:r>
          </w:p>
        </w:tc>
        <w:tc>
          <w:tcPr>
            <w:tcW w:w="987" w:type="dxa"/>
          </w:tcPr>
          <w:p w:rsidR="00B051A8" w:rsidRPr="0082628B" w:rsidRDefault="00B051A8" w:rsidP="00B051A8">
            <w:pPr>
              <w:pStyle w:val="rvps2"/>
              <w:shd w:val="clear" w:color="auto" w:fill="FFFFFF"/>
              <w:spacing w:before="0" w:beforeAutospacing="0" w:after="150" w:afterAutospacing="0"/>
              <w:ind w:firstLine="567"/>
              <w:jc w:val="both"/>
              <w:rPr>
                <w:sz w:val="28"/>
                <w:szCs w:val="28"/>
              </w:rPr>
            </w:pPr>
          </w:p>
        </w:tc>
        <w:tc>
          <w:tcPr>
            <w:tcW w:w="992" w:type="dxa"/>
          </w:tcPr>
          <w:p w:rsidR="00B051A8" w:rsidRPr="0082628B" w:rsidRDefault="00B051A8" w:rsidP="00B051A8">
            <w:pPr>
              <w:pStyle w:val="rvps2"/>
              <w:shd w:val="clear" w:color="auto" w:fill="FFFFFF"/>
              <w:spacing w:before="0" w:beforeAutospacing="0" w:after="150" w:afterAutospacing="0"/>
              <w:ind w:firstLine="567"/>
              <w:jc w:val="both"/>
              <w:rPr>
                <w:sz w:val="28"/>
                <w:szCs w:val="28"/>
              </w:rPr>
            </w:pPr>
          </w:p>
        </w:tc>
      </w:tr>
    </w:tbl>
    <w:p w:rsidR="00730BE7" w:rsidRDefault="00730BE7" w:rsidP="00C84C65">
      <w:pPr>
        <w:spacing w:line="240" w:lineRule="auto"/>
        <w:ind w:firstLine="567"/>
        <w:rPr>
          <w:rFonts w:ascii="Times New Roman" w:hAnsi="Times New Roman" w:cs="Times New Roman"/>
          <w:sz w:val="28"/>
          <w:szCs w:val="28"/>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027"/>
        <w:gridCol w:w="2358"/>
        <w:gridCol w:w="5751"/>
      </w:tblGrid>
      <w:tr w:rsidR="00D61CCB" w:rsidRPr="00D61CCB" w:rsidTr="00D61CCB">
        <w:tc>
          <w:tcPr>
            <w:tcW w:w="7027" w:type="dxa"/>
            <w:shd w:val="clear" w:color="auto" w:fill="FFFFFF"/>
            <w:hideMark/>
          </w:tcPr>
          <w:p w:rsidR="00D61CCB" w:rsidRPr="00D61CCB" w:rsidRDefault="00D61CCB" w:rsidP="00D61CCB">
            <w:pPr>
              <w:spacing w:after="0" w:line="240" w:lineRule="auto"/>
              <w:rPr>
                <w:rFonts w:ascii="Times New Roman" w:eastAsia="Times New Roman" w:hAnsi="Times New Roman" w:cs="Times New Roman"/>
                <w:color w:val="333333"/>
                <w:sz w:val="28"/>
                <w:szCs w:val="24"/>
                <w:lang w:eastAsia="uk-UA"/>
              </w:rPr>
            </w:pPr>
            <w:r w:rsidRPr="00D61CCB">
              <w:rPr>
                <w:rFonts w:ascii="Times New Roman" w:eastAsia="Times New Roman" w:hAnsi="Times New Roman" w:cs="Times New Roman"/>
                <w:color w:val="333333"/>
                <w:sz w:val="28"/>
                <w:szCs w:val="24"/>
                <w:lang w:eastAsia="uk-UA"/>
              </w:rPr>
              <w:t>Генеральна директорка директорату</w:t>
            </w:r>
          </w:p>
          <w:p w:rsidR="00D61CCB" w:rsidRPr="00D61CCB" w:rsidRDefault="00D61CCB" w:rsidP="00D61CCB">
            <w:pPr>
              <w:spacing w:after="0" w:line="240" w:lineRule="auto"/>
              <w:rPr>
                <w:rFonts w:ascii="Times New Roman" w:eastAsia="Times New Roman" w:hAnsi="Times New Roman" w:cs="Times New Roman"/>
                <w:color w:val="333333"/>
                <w:sz w:val="28"/>
                <w:szCs w:val="24"/>
                <w:lang w:eastAsia="uk-UA"/>
              </w:rPr>
            </w:pPr>
            <w:r w:rsidRPr="00D61CCB">
              <w:rPr>
                <w:rFonts w:ascii="Times New Roman" w:eastAsia="Times New Roman" w:hAnsi="Times New Roman" w:cs="Times New Roman"/>
                <w:color w:val="333333"/>
                <w:sz w:val="28"/>
                <w:szCs w:val="24"/>
                <w:lang w:eastAsia="uk-UA"/>
              </w:rPr>
              <w:t>професійної освіти</w:t>
            </w:r>
          </w:p>
        </w:tc>
        <w:tc>
          <w:tcPr>
            <w:tcW w:w="2358" w:type="dxa"/>
            <w:shd w:val="clear" w:color="auto" w:fill="FFFFFF"/>
            <w:hideMark/>
          </w:tcPr>
          <w:p w:rsidR="00D61CCB" w:rsidRPr="00D61CCB" w:rsidRDefault="00D61CCB" w:rsidP="00D61CCB">
            <w:pPr>
              <w:spacing w:before="150" w:after="0" w:line="240" w:lineRule="auto"/>
              <w:jc w:val="center"/>
              <w:rPr>
                <w:rFonts w:ascii="Times New Roman" w:eastAsia="Times New Roman" w:hAnsi="Times New Roman" w:cs="Times New Roman"/>
                <w:color w:val="333333"/>
                <w:sz w:val="28"/>
                <w:szCs w:val="24"/>
                <w:lang w:eastAsia="uk-UA"/>
              </w:rPr>
            </w:pPr>
            <w:r w:rsidRPr="00D61CCB">
              <w:rPr>
                <w:rFonts w:ascii="Times New Roman" w:eastAsia="Times New Roman" w:hAnsi="Times New Roman" w:cs="Times New Roman"/>
                <w:color w:val="333333"/>
                <w:sz w:val="28"/>
                <w:szCs w:val="24"/>
                <w:lang w:eastAsia="uk-UA"/>
              </w:rPr>
              <w:t>___________</w:t>
            </w:r>
            <w:r w:rsidRPr="00D61CCB">
              <w:rPr>
                <w:rFonts w:ascii="Times New Roman" w:eastAsia="Times New Roman" w:hAnsi="Times New Roman" w:cs="Times New Roman"/>
                <w:color w:val="333333"/>
                <w:sz w:val="28"/>
                <w:szCs w:val="24"/>
                <w:lang w:eastAsia="uk-UA"/>
              </w:rPr>
              <w:br/>
              <w:t>(підпис)</w:t>
            </w:r>
          </w:p>
        </w:tc>
        <w:tc>
          <w:tcPr>
            <w:tcW w:w="5751" w:type="dxa"/>
            <w:shd w:val="clear" w:color="auto" w:fill="FFFFFF"/>
            <w:hideMark/>
          </w:tcPr>
          <w:p w:rsidR="00D61CCB" w:rsidRPr="00D61CCB" w:rsidRDefault="00D61CCB" w:rsidP="00D61CCB">
            <w:pPr>
              <w:spacing w:before="150" w:after="0" w:line="240" w:lineRule="auto"/>
              <w:jc w:val="center"/>
              <w:rPr>
                <w:rFonts w:ascii="Times New Roman" w:eastAsia="Times New Roman" w:hAnsi="Times New Roman" w:cs="Times New Roman"/>
                <w:color w:val="333333"/>
                <w:sz w:val="28"/>
                <w:szCs w:val="24"/>
                <w:lang w:eastAsia="uk-UA"/>
              </w:rPr>
            </w:pPr>
            <w:r w:rsidRPr="00D61CCB">
              <w:rPr>
                <w:rFonts w:ascii="Times New Roman" w:eastAsia="Times New Roman" w:hAnsi="Times New Roman" w:cs="Times New Roman"/>
                <w:color w:val="333333"/>
                <w:sz w:val="28"/>
                <w:szCs w:val="24"/>
                <w:lang w:eastAsia="uk-UA"/>
              </w:rPr>
              <w:t>Ірина ШУМІК</w:t>
            </w:r>
            <w:r w:rsidRPr="00D61CCB">
              <w:rPr>
                <w:rFonts w:ascii="Times New Roman" w:eastAsia="Times New Roman" w:hAnsi="Times New Roman" w:cs="Times New Roman"/>
                <w:color w:val="333333"/>
                <w:sz w:val="28"/>
                <w:szCs w:val="24"/>
                <w:lang w:eastAsia="uk-UA"/>
              </w:rPr>
              <w:br/>
              <w:t>(власне ім’я та прізвище)</w:t>
            </w:r>
          </w:p>
        </w:tc>
      </w:tr>
      <w:tr w:rsidR="00D61CCB" w:rsidRPr="00D61CCB" w:rsidTr="00D61CCB">
        <w:tc>
          <w:tcPr>
            <w:tcW w:w="7027" w:type="dxa"/>
            <w:shd w:val="clear" w:color="auto" w:fill="FFFFFF"/>
            <w:hideMark/>
          </w:tcPr>
          <w:p w:rsidR="00D61CCB" w:rsidRPr="00D61CCB" w:rsidRDefault="00D61CCB" w:rsidP="00D61CCB">
            <w:pPr>
              <w:spacing w:before="150" w:after="0" w:line="240" w:lineRule="auto"/>
              <w:rPr>
                <w:rFonts w:ascii="Times New Roman" w:eastAsia="Times New Roman" w:hAnsi="Times New Roman" w:cs="Times New Roman"/>
                <w:color w:val="333333"/>
                <w:sz w:val="28"/>
                <w:szCs w:val="24"/>
                <w:lang w:eastAsia="uk-UA"/>
              </w:rPr>
            </w:pPr>
            <w:r w:rsidRPr="00D61CCB">
              <w:rPr>
                <w:rFonts w:ascii="Times New Roman" w:eastAsia="Times New Roman" w:hAnsi="Times New Roman" w:cs="Times New Roman"/>
                <w:color w:val="333333"/>
                <w:sz w:val="28"/>
                <w:szCs w:val="24"/>
                <w:lang w:eastAsia="uk-UA"/>
              </w:rPr>
              <w:t>___ ____________ 2026 р.</w:t>
            </w:r>
          </w:p>
        </w:tc>
        <w:tc>
          <w:tcPr>
            <w:tcW w:w="2358" w:type="dxa"/>
            <w:shd w:val="clear" w:color="auto" w:fill="FFFFFF"/>
            <w:hideMark/>
          </w:tcPr>
          <w:p w:rsidR="00D61CCB" w:rsidRPr="00D61CCB" w:rsidRDefault="00D61CCB" w:rsidP="00D61CCB">
            <w:pPr>
              <w:spacing w:before="150" w:after="0" w:line="240" w:lineRule="auto"/>
              <w:jc w:val="center"/>
              <w:rPr>
                <w:rFonts w:ascii="Times New Roman" w:eastAsia="Times New Roman" w:hAnsi="Times New Roman" w:cs="Times New Roman"/>
                <w:color w:val="333333"/>
                <w:sz w:val="28"/>
                <w:szCs w:val="24"/>
                <w:lang w:eastAsia="uk-UA"/>
              </w:rPr>
            </w:pPr>
          </w:p>
        </w:tc>
        <w:tc>
          <w:tcPr>
            <w:tcW w:w="5751" w:type="dxa"/>
            <w:shd w:val="clear" w:color="auto" w:fill="FFFFFF"/>
            <w:hideMark/>
          </w:tcPr>
          <w:p w:rsidR="00D61CCB" w:rsidRPr="00D61CCB" w:rsidRDefault="00D61CCB" w:rsidP="00D61CCB">
            <w:pPr>
              <w:spacing w:before="150" w:after="0" w:line="240" w:lineRule="auto"/>
              <w:jc w:val="center"/>
              <w:rPr>
                <w:rFonts w:ascii="Times New Roman" w:eastAsia="Times New Roman" w:hAnsi="Times New Roman" w:cs="Times New Roman"/>
                <w:color w:val="333333"/>
                <w:sz w:val="28"/>
                <w:szCs w:val="24"/>
                <w:lang w:eastAsia="uk-UA"/>
              </w:rPr>
            </w:pPr>
          </w:p>
        </w:tc>
      </w:tr>
    </w:tbl>
    <w:p w:rsidR="00594345" w:rsidRPr="0082628B" w:rsidRDefault="00594345" w:rsidP="00C84C65">
      <w:pPr>
        <w:spacing w:line="240" w:lineRule="auto"/>
        <w:ind w:firstLine="567"/>
        <w:rPr>
          <w:rFonts w:ascii="Times New Roman" w:hAnsi="Times New Roman" w:cs="Times New Roman"/>
          <w:sz w:val="28"/>
          <w:szCs w:val="28"/>
        </w:rPr>
      </w:pPr>
    </w:p>
    <w:sectPr w:rsidR="00594345" w:rsidRPr="0082628B" w:rsidSect="00795D86">
      <w:headerReference w:type="even" r:id="rId33"/>
      <w:headerReference w:type="default" r:id="rId34"/>
      <w:footerReference w:type="even" r:id="rId35"/>
      <w:footerReference w:type="default" r:id="rId36"/>
      <w:headerReference w:type="first" r:id="rId37"/>
      <w:footerReference w:type="first" r:id="rId38"/>
      <w:pgSz w:w="16838" w:h="11906" w:orient="landscape"/>
      <w:pgMar w:top="1134" w:right="851" w:bottom="1134"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493" w:rsidRDefault="003D2493" w:rsidP="005C396C">
      <w:pPr>
        <w:spacing w:after="0" w:line="240" w:lineRule="auto"/>
      </w:pPr>
      <w:r>
        <w:separator/>
      </w:r>
    </w:p>
  </w:endnote>
  <w:endnote w:type="continuationSeparator" w:id="0">
    <w:p w:rsidR="003D2493" w:rsidRDefault="003D2493" w:rsidP="005C3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20" w:rsidRDefault="00A57F2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20" w:rsidRDefault="00A57F20">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20" w:rsidRDefault="00A57F2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493" w:rsidRDefault="003D2493" w:rsidP="005C396C">
      <w:pPr>
        <w:spacing w:after="0" w:line="240" w:lineRule="auto"/>
      </w:pPr>
      <w:r>
        <w:separator/>
      </w:r>
    </w:p>
  </w:footnote>
  <w:footnote w:type="continuationSeparator" w:id="0">
    <w:p w:rsidR="003D2493" w:rsidRDefault="003D2493" w:rsidP="005C3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20" w:rsidRDefault="00A57F2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22798"/>
      <w:docPartObj>
        <w:docPartGallery w:val="Page Numbers (Top of Page)"/>
        <w:docPartUnique/>
      </w:docPartObj>
    </w:sdtPr>
    <w:sdtEndPr/>
    <w:sdtContent>
      <w:bookmarkStart w:id="144" w:name="_GoBack" w:displacedByCustomXml="prev"/>
      <w:bookmarkEnd w:id="144" w:displacedByCustomXml="prev"/>
      <w:p w:rsidR="00A57F20" w:rsidRDefault="00A57F20" w:rsidP="009010DF">
        <w:pPr>
          <w:pStyle w:val="a6"/>
          <w:jc w:val="center"/>
        </w:pPr>
        <w:r>
          <w:fldChar w:fldCharType="begin"/>
        </w:r>
        <w:r>
          <w:instrText>PAGE   \* MERGEFORMAT</w:instrText>
        </w:r>
        <w:r>
          <w:fldChar w:fldCharType="separate"/>
        </w:r>
        <w:r w:rsidR="00795D86">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F20" w:rsidRDefault="00A57F2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D9"/>
    <w:rsid w:val="00011FB8"/>
    <w:rsid w:val="000134C8"/>
    <w:rsid w:val="000350C5"/>
    <w:rsid w:val="0005384C"/>
    <w:rsid w:val="00055C67"/>
    <w:rsid w:val="00056889"/>
    <w:rsid w:val="00061301"/>
    <w:rsid w:val="00063DAA"/>
    <w:rsid w:val="00064802"/>
    <w:rsid w:val="00072C7B"/>
    <w:rsid w:val="00090C21"/>
    <w:rsid w:val="00091837"/>
    <w:rsid w:val="00092D5C"/>
    <w:rsid w:val="000A5450"/>
    <w:rsid w:val="000B5D70"/>
    <w:rsid w:val="000D2211"/>
    <w:rsid w:val="000D65BA"/>
    <w:rsid w:val="000F6387"/>
    <w:rsid w:val="00107584"/>
    <w:rsid w:val="00112FBD"/>
    <w:rsid w:val="001150D9"/>
    <w:rsid w:val="001169F3"/>
    <w:rsid w:val="00120E6D"/>
    <w:rsid w:val="001230D0"/>
    <w:rsid w:val="00134314"/>
    <w:rsid w:val="00142506"/>
    <w:rsid w:val="00166E3E"/>
    <w:rsid w:val="00182757"/>
    <w:rsid w:val="00187392"/>
    <w:rsid w:val="001C121C"/>
    <w:rsid w:val="001C632F"/>
    <w:rsid w:val="001D18E8"/>
    <w:rsid w:val="001D2454"/>
    <w:rsid w:val="001D396E"/>
    <w:rsid w:val="001D4D63"/>
    <w:rsid w:val="001D588A"/>
    <w:rsid w:val="001D7D88"/>
    <w:rsid w:val="001F040D"/>
    <w:rsid w:val="001F1C6C"/>
    <w:rsid w:val="00201D09"/>
    <w:rsid w:val="00205C66"/>
    <w:rsid w:val="00207E60"/>
    <w:rsid w:val="00213881"/>
    <w:rsid w:val="002140B4"/>
    <w:rsid w:val="00214483"/>
    <w:rsid w:val="0023472B"/>
    <w:rsid w:val="00241C71"/>
    <w:rsid w:val="00246284"/>
    <w:rsid w:val="0025572C"/>
    <w:rsid w:val="00263E97"/>
    <w:rsid w:val="002677E4"/>
    <w:rsid w:val="002739EF"/>
    <w:rsid w:val="002806D8"/>
    <w:rsid w:val="00285D3C"/>
    <w:rsid w:val="00291E0F"/>
    <w:rsid w:val="002C11DF"/>
    <w:rsid w:val="002C73C4"/>
    <w:rsid w:val="002D29FF"/>
    <w:rsid w:val="002E00FF"/>
    <w:rsid w:val="002E775C"/>
    <w:rsid w:val="002E7BC9"/>
    <w:rsid w:val="002F41A1"/>
    <w:rsid w:val="003061C5"/>
    <w:rsid w:val="00315A70"/>
    <w:rsid w:val="00325366"/>
    <w:rsid w:val="0034050B"/>
    <w:rsid w:val="00344714"/>
    <w:rsid w:val="00352BCF"/>
    <w:rsid w:val="003576A8"/>
    <w:rsid w:val="003679E5"/>
    <w:rsid w:val="00372FBF"/>
    <w:rsid w:val="00385FC3"/>
    <w:rsid w:val="003936E7"/>
    <w:rsid w:val="003A0B86"/>
    <w:rsid w:val="003A51D4"/>
    <w:rsid w:val="003A7791"/>
    <w:rsid w:val="003B5619"/>
    <w:rsid w:val="003D2493"/>
    <w:rsid w:val="003E2FA3"/>
    <w:rsid w:val="003E482D"/>
    <w:rsid w:val="003F2F28"/>
    <w:rsid w:val="003F46E7"/>
    <w:rsid w:val="003F49AB"/>
    <w:rsid w:val="004076EE"/>
    <w:rsid w:val="0042422F"/>
    <w:rsid w:val="00440F97"/>
    <w:rsid w:val="00440FCA"/>
    <w:rsid w:val="004414C9"/>
    <w:rsid w:val="00441DD8"/>
    <w:rsid w:val="0044296B"/>
    <w:rsid w:val="0046162F"/>
    <w:rsid w:val="00461BF1"/>
    <w:rsid w:val="004675E3"/>
    <w:rsid w:val="00471E7F"/>
    <w:rsid w:val="0047570E"/>
    <w:rsid w:val="0048307F"/>
    <w:rsid w:val="00483F16"/>
    <w:rsid w:val="004926A6"/>
    <w:rsid w:val="0049284F"/>
    <w:rsid w:val="004A0397"/>
    <w:rsid w:val="004A0766"/>
    <w:rsid w:val="004A4502"/>
    <w:rsid w:val="004A63F6"/>
    <w:rsid w:val="004B50B9"/>
    <w:rsid w:val="004B6498"/>
    <w:rsid w:val="004C0804"/>
    <w:rsid w:val="004C0C82"/>
    <w:rsid w:val="004D21AA"/>
    <w:rsid w:val="004E0CF4"/>
    <w:rsid w:val="004E2808"/>
    <w:rsid w:val="004E422B"/>
    <w:rsid w:val="004F70AA"/>
    <w:rsid w:val="004F7431"/>
    <w:rsid w:val="00502CD7"/>
    <w:rsid w:val="00510DCE"/>
    <w:rsid w:val="00514E64"/>
    <w:rsid w:val="00521569"/>
    <w:rsid w:val="00535358"/>
    <w:rsid w:val="005409E1"/>
    <w:rsid w:val="005463A0"/>
    <w:rsid w:val="005517DE"/>
    <w:rsid w:val="005535F3"/>
    <w:rsid w:val="005802A2"/>
    <w:rsid w:val="005810F2"/>
    <w:rsid w:val="00584667"/>
    <w:rsid w:val="00594345"/>
    <w:rsid w:val="005A15D1"/>
    <w:rsid w:val="005B7065"/>
    <w:rsid w:val="005C396C"/>
    <w:rsid w:val="005C5BF2"/>
    <w:rsid w:val="005C65AE"/>
    <w:rsid w:val="005D0AC3"/>
    <w:rsid w:val="005D4547"/>
    <w:rsid w:val="005E3E4B"/>
    <w:rsid w:val="005F1AD9"/>
    <w:rsid w:val="005F1DBB"/>
    <w:rsid w:val="00604215"/>
    <w:rsid w:val="0060576F"/>
    <w:rsid w:val="00613EBB"/>
    <w:rsid w:val="006165ED"/>
    <w:rsid w:val="006235E8"/>
    <w:rsid w:val="00625018"/>
    <w:rsid w:val="006400FE"/>
    <w:rsid w:val="0064758A"/>
    <w:rsid w:val="0065578C"/>
    <w:rsid w:val="0065795D"/>
    <w:rsid w:val="0067070C"/>
    <w:rsid w:val="00675B78"/>
    <w:rsid w:val="0068505C"/>
    <w:rsid w:val="006910D4"/>
    <w:rsid w:val="0069473D"/>
    <w:rsid w:val="006B0BC9"/>
    <w:rsid w:val="006B2CD3"/>
    <w:rsid w:val="006B3047"/>
    <w:rsid w:val="006B598A"/>
    <w:rsid w:val="006C647E"/>
    <w:rsid w:val="006C6E12"/>
    <w:rsid w:val="006D6A76"/>
    <w:rsid w:val="006D74F9"/>
    <w:rsid w:val="006F0E2D"/>
    <w:rsid w:val="006F15F8"/>
    <w:rsid w:val="00705F19"/>
    <w:rsid w:val="00730BE7"/>
    <w:rsid w:val="00732438"/>
    <w:rsid w:val="00732971"/>
    <w:rsid w:val="00753003"/>
    <w:rsid w:val="007534CB"/>
    <w:rsid w:val="0076573D"/>
    <w:rsid w:val="007832A6"/>
    <w:rsid w:val="00784C83"/>
    <w:rsid w:val="00786502"/>
    <w:rsid w:val="0078785B"/>
    <w:rsid w:val="00795D86"/>
    <w:rsid w:val="0079675D"/>
    <w:rsid w:val="007A647D"/>
    <w:rsid w:val="007A68D3"/>
    <w:rsid w:val="007B18B0"/>
    <w:rsid w:val="007B2A2D"/>
    <w:rsid w:val="007B5D03"/>
    <w:rsid w:val="007B784D"/>
    <w:rsid w:val="007C3825"/>
    <w:rsid w:val="007C77A3"/>
    <w:rsid w:val="007D3BB3"/>
    <w:rsid w:val="007D674D"/>
    <w:rsid w:val="007E21C6"/>
    <w:rsid w:val="007E2898"/>
    <w:rsid w:val="007E5EAB"/>
    <w:rsid w:val="007E6CD0"/>
    <w:rsid w:val="007E771E"/>
    <w:rsid w:val="007F1C42"/>
    <w:rsid w:val="007F3681"/>
    <w:rsid w:val="008169AF"/>
    <w:rsid w:val="008175CD"/>
    <w:rsid w:val="0082628B"/>
    <w:rsid w:val="0083578E"/>
    <w:rsid w:val="00841994"/>
    <w:rsid w:val="008436E3"/>
    <w:rsid w:val="00844368"/>
    <w:rsid w:val="00846BD1"/>
    <w:rsid w:val="00857BB1"/>
    <w:rsid w:val="008661D3"/>
    <w:rsid w:val="00866C2C"/>
    <w:rsid w:val="00870A9B"/>
    <w:rsid w:val="0087653B"/>
    <w:rsid w:val="00884787"/>
    <w:rsid w:val="008850CD"/>
    <w:rsid w:val="00885D2F"/>
    <w:rsid w:val="008A61BA"/>
    <w:rsid w:val="008B3ABF"/>
    <w:rsid w:val="008C4D60"/>
    <w:rsid w:val="008C6AA9"/>
    <w:rsid w:val="008D3F34"/>
    <w:rsid w:val="008F68AD"/>
    <w:rsid w:val="009010DF"/>
    <w:rsid w:val="00903B9E"/>
    <w:rsid w:val="00910C3F"/>
    <w:rsid w:val="00910D82"/>
    <w:rsid w:val="009154B4"/>
    <w:rsid w:val="00926315"/>
    <w:rsid w:val="00933C7C"/>
    <w:rsid w:val="0095732D"/>
    <w:rsid w:val="00961161"/>
    <w:rsid w:val="009761BC"/>
    <w:rsid w:val="0099224F"/>
    <w:rsid w:val="009961FF"/>
    <w:rsid w:val="0099762E"/>
    <w:rsid w:val="009A163B"/>
    <w:rsid w:val="009A569F"/>
    <w:rsid w:val="009B4D17"/>
    <w:rsid w:val="009C1DCE"/>
    <w:rsid w:val="009E75CC"/>
    <w:rsid w:val="009F25C5"/>
    <w:rsid w:val="00A05CB6"/>
    <w:rsid w:val="00A106E5"/>
    <w:rsid w:val="00A17FCD"/>
    <w:rsid w:val="00A20213"/>
    <w:rsid w:val="00A30020"/>
    <w:rsid w:val="00A42658"/>
    <w:rsid w:val="00A462F9"/>
    <w:rsid w:val="00A5151B"/>
    <w:rsid w:val="00A56B42"/>
    <w:rsid w:val="00A57F20"/>
    <w:rsid w:val="00A649BB"/>
    <w:rsid w:val="00A64FC9"/>
    <w:rsid w:val="00A65FEB"/>
    <w:rsid w:val="00A779EB"/>
    <w:rsid w:val="00AA25AC"/>
    <w:rsid w:val="00AB10B8"/>
    <w:rsid w:val="00AC4273"/>
    <w:rsid w:val="00AC7984"/>
    <w:rsid w:val="00AD2BD6"/>
    <w:rsid w:val="00AF0039"/>
    <w:rsid w:val="00B051A8"/>
    <w:rsid w:val="00B1463E"/>
    <w:rsid w:val="00B2396C"/>
    <w:rsid w:val="00B269F4"/>
    <w:rsid w:val="00B311B2"/>
    <w:rsid w:val="00B33D9A"/>
    <w:rsid w:val="00B42786"/>
    <w:rsid w:val="00B45EEC"/>
    <w:rsid w:val="00B51A26"/>
    <w:rsid w:val="00B67C15"/>
    <w:rsid w:val="00B707E8"/>
    <w:rsid w:val="00B8004C"/>
    <w:rsid w:val="00B8197A"/>
    <w:rsid w:val="00B820F3"/>
    <w:rsid w:val="00B8474C"/>
    <w:rsid w:val="00B87CD9"/>
    <w:rsid w:val="00B909B5"/>
    <w:rsid w:val="00B9416A"/>
    <w:rsid w:val="00B957DA"/>
    <w:rsid w:val="00BA7200"/>
    <w:rsid w:val="00BB242E"/>
    <w:rsid w:val="00BB7467"/>
    <w:rsid w:val="00BC0D12"/>
    <w:rsid w:val="00BD34EF"/>
    <w:rsid w:val="00BD5C02"/>
    <w:rsid w:val="00BD7DA9"/>
    <w:rsid w:val="00BF44E5"/>
    <w:rsid w:val="00C01970"/>
    <w:rsid w:val="00C01B08"/>
    <w:rsid w:val="00C06C4E"/>
    <w:rsid w:val="00C07F06"/>
    <w:rsid w:val="00C10EDE"/>
    <w:rsid w:val="00C224D3"/>
    <w:rsid w:val="00C3459C"/>
    <w:rsid w:val="00C440EC"/>
    <w:rsid w:val="00C52369"/>
    <w:rsid w:val="00C60538"/>
    <w:rsid w:val="00C64AA6"/>
    <w:rsid w:val="00C74D88"/>
    <w:rsid w:val="00C84C65"/>
    <w:rsid w:val="00C91F0A"/>
    <w:rsid w:val="00CA48EF"/>
    <w:rsid w:val="00CC4363"/>
    <w:rsid w:val="00CC4EB7"/>
    <w:rsid w:val="00CC5792"/>
    <w:rsid w:val="00CD7D2B"/>
    <w:rsid w:val="00CF1B51"/>
    <w:rsid w:val="00D04557"/>
    <w:rsid w:val="00D07C7A"/>
    <w:rsid w:val="00D10150"/>
    <w:rsid w:val="00D20B65"/>
    <w:rsid w:val="00D2575B"/>
    <w:rsid w:val="00D25864"/>
    <w:rsid w:val="00D33F05"/>
    <w:rsid w:val="00D61CCB"/>
    <w:rsid w:val="00D669F6"/>
    <w:rsid w:val="00D7090B"/>
    <w:rsid w:val="00D91B17"/>
    <w:rsid w:val="00DA511B"/>
    <w:rsid w:val="00DB0461"/>
    <w:rsid w:val="00DB23C9"/>
    <w:rsid w:val="00DB5E70"/>
    <w:rsid w:val="00DC61E1"/>
    <w:rsid w:val="00DC7BC0"/>
    <w:rsid w:val="00DD0689"/>
    <w:rsid w:val="00DF0D8D"/>
    <w:rsid w:val="00DF2474"/>
    <w:rsid w:val="00DF62B9"/>
    <w:rsid w:val="00E27489"/>
    <w:rsid w:val="00E30E78"/>
    <w:rsid w:val="00E33723"/>
    <w:rsid w:val="00E6082E"/>
    <w:rsid w:val="00E62664"/>
    <w:rsid w:val="00E64425"/>
    <w:rsid w:val="00E657D6"/>
    <w:rsid w:val="00E67F52"/>
    <w:rsid w:val="00E8567D"/>
    <w:rsid w:val="00E90CF8"/>
    <w:rsid w:val="00E935B9"/>
    <w:rsid w:val="00E96F71"/>
    <w:rsid w:val="00EA1873"/>
    <w:rsid w:val="00EC7124"/>
    <w:rsid w:val="00ED1531"/>
    <w:rsid w:val="00EE4A2D"/>
    <w:rsid w:val="00EF0A99"/>
    <w:rsid w:val="00EF42E7"/>
    <w:rsid w:val="00EF47D4"/>
    <w:rsid w:val="00F0608B"/>
    <w:rsid w:val="00F155B4"/>
    <w:rsid w:val="00F22EB0"/>
    <w:rsid w:val="00F34A23"/>
    <w:rsid w:val="00F45F17"/>
    <w:rsid w:val="00F51168"/>
    <w:rsid w:val="00F55501"/>
    <w:rsid w:val="00F64BFE"/>
    <w:rsid w:val="00F80474"/>
    <w:rsid w:val="00F96E62"/>
    <w:rsid w:val="00FA287E"/>
    <w:rsid w:val="00FC4C65"/>
    <w:rsid w:val="00FD1C79"/>
    <w:rsid w:val="00FD35F8"/>
    <w:rsid w:val="00FD4EF9"/>
    <w:rsid w:val="00FE1D3E"/>
    <w:rsid w:val="00FF02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9A5A"/>
  <w15:chartTrackingRefBased/>
  <w15:docId w15:val="{F16D51FC-DC87-4DF8-841A-6BE670AA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5517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517DE"/>
  </w:style>
  <w:style w:type="paragraph" w:customStyle="1" w:styleId="rvps2">
    <w:name w:val="rvps2"/>
    <w:basedOn w:val="a"/>
    <w:rsid w:val="005517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5517DE"/>
    <w:rPr>
      <w:color w:val="0000FF"/>
      <w:u w:val="single"/>
    </w:rPr>
  </w:style>
  <w:style w:type="character" w:customStyle="1" w:styleId="rvts37">
    <w:name w:val="rvts37"/>
    <w:basedOn w:val="a0"/>
    <w:rsid w:val="005517DE"/>
  </w:style>
  <w:style w:type="table" w:styleId="a4">
    <w:name w:val="Table Grid"/>
    <w:basedOn w:val="a1"/>
    <w:uiPriority w:val="39"/>
    <w:rsid w:val="0059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71E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5C396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C396C"/>
  </w:style>
  <w:style w:type="paragraph" w:styleId="a8">
    <w:name w:val="footer"/>
    <w:basedOn w:val="a"/>
    <w:link w:val="a9"/>
    <w:uiPriority w:val="99"/>
    <w:unhideWhenUsed/>
    <w:rsid w:val="005C396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C396C"/>
  </w:style>
  <w:style w:type="character" w:customStyle="1" w:styleId="rvts13">
    <w:name w:val="rvts13"/>
    <w:basedOn w:val="a0"/>
    <w:rsid w:val="0082628B"/>
  </w:style>
  <w:style w:type="paragraph" w:customStyle="1" w:styleId="rvps1">
    <w:name w:val="rvps1"/>
    <w:basedOn w:val="a"/>
    <w:rsid w:val="005F1D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5F1DBB"/>
  </w:style>
  <w:style w:type="paragraph" w:customStyle="1" w:styleId="rvps12">
    <w:name w:val="rvps12"/>
    <w:basedOn w:val="a"/>
    <w:rsid w:val="005F1DB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h6">
    <w:name w:val="Заголовок Додатка (Ch_6 Міністерства)"/>
    <w:basedOn w:val="a"/>
    <w:uiPriority w:val="99"/>
    <w:rsid w:val="00B707E8"/>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Calibri" w:hAnsi="Pragmatica-Bold" w:cs="Pragmatica-Bold"/>
      <w:b/>
      <w:bCs/>
      <w:color w:val="000000"/>
      <w:w w:val="90"/>
      <w:sz w:val="19"/>
      <w:szCs w:val="19"/>
      <w:lang w:eastAsia="uk-UA"/>
    </w:rPr>
  </w:style>
  <w:style w:type="paragraph" w:customStyle="1" w:styleId="TableshapkaTABL">
    <w:name w:val="Table_shapka (TABL)"/>
    <w:basedOn w:val="a"/>
    <w:uiPriority w:val="99"/>
    <w:rsid w:val="00B707E8"/>
    <w:pPr>
      <w:widowControl w:val="0"/>
      <w:tabs>
        <w:tab w:val="right" w:pos="6350"/>
      </w:tabs>
      <w:suppressAutoHyphens/>
      <w:autoSpaceDE w:val="0"/>
      <w:autoSpaceDN w:val="0"/>
      <w:adjustRightInd w:val="0"/>
      <w:spacing w:after="0" w:line="257" w:lineRule="auto"/>
      <w:jc w:val="center"/>
      <w:textAlignment w:val="center"/>
    </w:pPr>
    <w:rPr>
      <w:rFonts w:ascii="Pragmatica-Book" w:eastAsia="Calibri" w:hAnsi="Pragmatica-Book" w:cs="Pragmatica-Book"/>
      <w:color w:val="000000"/>
      <w:w w:val="90"/>
      <w:sz w:val="15"/>
      <w:szCs w:val="15"/>
      <w:lang w:eastAsia="uk-UA"/>
    </w:rPr>
  </w:style>
  <w:style w:type="paragraph" w:customStyle="1" w:styleId="Ch60">
    <w:name w:val="Простой подзаголовок (Ch_6 Міністерства)"/>
    <w:basedOn w:val="a"/>
    <w:uiPriority w:val="99"/>
    <w:rsid w:val="00B707E8"/>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eastAsia="Calibri" w:hAnsi="Pragmatica-Bold" w:cs="Pragmatica-Bold"/>
      <w:b/>
      <w:bCs/>
      <w:color w:val="000000"/>
      <w:w w:val="90"/>
      <w:sz w:val="18"/>
      <w:szCs w:val="18"/>
      <w:lang w:eastAsia="uk-UA"/>
    </w:rPr>
  </w:style>
  <w:style w:type="paragraph" w:customStyle="1" w:styleId="TableTABL">
    <w:name w:val="Table (TABL)"/>
    <w:basedOn w:val="a"/>
    <w:uiPriority w:val="99"/>
    <w:rsid w:val="0042422F"/>
    <w:pPr>
      <w:widowControl w:val="0"/>
      <w:tabs>
        <w:tab w:val="right" w:pos="7767"/>
      </w:tabs>
      <w:suppressAutoHyphens/>
      <w:autoSpaceDE w:val="0"/>
      <w:autoSpaceDN w:val="0"/>
      <w:adjustRightInd w:val="0"/>
      <w:spacing w:after="0" w:line="252" w:lineRule="auto"/>
      <w:textAlignment w:val="center"/>
    </w:pPr>
    <w:rPr>
      <w:rFonts w:ascii="HeliosCond" w:eastAsia="Calibri" w:hAnsi="HeliosCond" w:cs="HeliosCond"/>
      <w:color w:val="000000"/>
      <w:spacing w:val="-2"/>
      <w:sz w:val="17"/>
      <w:szCs w:val="17"/>
      <w:lang w:eastAsia="uk-UA"/>
    </w:rPr>
  </w:style>
  <w:style w:type="paragraph" w:customStyle="1" w:styleId="StrokeCh6">
    <w:name w:val="Stroke (Ch_6 Міністерства)"/>
    <w:basedOn w:val="a"/>
    <w:uiPriority w:val="99"/>
    <w:rsid w:val="00D669F6"/>
    <w:pPr>
      <w:widowControl w:val="0"/>
      <w:tabs>
        <w:tab w:val="right" w:pos="7710"/>
      </w:tabs>
      <w:autoSpaceDE w:val="0"/>
      <w:autoSpaceDN w:val="0"/>
      <w:adjustRightInd w:val="0"/>
      <w:spacing w:before="17" w:after="0" w:line="257" w:lineRule="auto"/>
      <w:jc w:val="center"/>
      <w:textAlignment w:val="center"/>
    </w:pPr>
    <w:rPr>
      <w:rFonts w:ascii="Pragmatica-Book" w:eastAsia="Calibri" w:hAnsi="Pragmatica-Book" w:cs="Pragmatica-Book"/>
      <w:color w:val="000000"/>
      <w:w w:val="90"/>
      <w:sz w:val="14"/>
      <w:szCs w:val="1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4845">
      <w:bodyDiv w:val="1"/>
      <w:marLeft w:val="0"/>
      <w:marRight w:val="0"/>
      <w:marTop w:val="0"/>
      <w:marBottom w:val="0"/>
      <w:divBdr>
        <w:top w:val="none" w:sz="0" w:space="0" w:color="auto"/>
        <w:left w:val="none" w:sz="0" w:space="0" w:color="auto"/>
        <w:bottom w:val="none" w:sz="0" w:space="0" w:color="auto"/>
        <w:right w:val="none" w:sz="0" w:space="0" w:color="auto"/>
      </w:divBdr>
    </w:div>
    <w:div w:id="162018174">
      <w:bodyDiv w:val="1"/>
      <w:marLeft w:val="0"/>
      <w:marRight w:val="0"/>
      <w:marTop w:val="0"/>
      <w:marBottom w:val="0"/>
      <w:divBdr>
        <w:top w:val="none" w:sz="0" w:space="0" w:color="auto"/>
        <w:left w:val="none" w:sz="0" w:space="0" w:color="auto"/>
        <w:bottom w:val="none" w:sz="0" w:space="0" w:color="auto"/>
        <w:right w:val="none" w:sz="0" w:space="0" w:color="auto"/>
      </w:divBdr>
    </w:div>
    <w:div w:id="340544264">
      <w:bodyDiv w:val="1"/>
      <w:marLeft w:val="0"/>
      <w:marRight w:val="0"/>
      <w:marTop w:val="0"/>
      <w:marBottom w:val="0"/>
      <w:divBdr>
        <w:top w:val="none" w:sz="0" w:space="0" w:color="auto"/>
        <w:left w:val="none" w:sz="0" w:space="0" w:color="auto"/>
        <w:bottom w:val="none" w:sz="0" w:space="0" w:color="auto"/>
        <w:right w:val="none" w:sz="0" w:space="0" w:color="auto"/>
      </w:divBdr>
    </w:div>
    <w:div w:id="666245986">
      <w:bodyDiv w:val="1"/>
      <w:marLeft w:val="0"/>
      <w:marRight w:val="0"/>
      <w:marTop w:val="0"/>
      <w:marBottom w:val="0"/>
      <w:divBdr>
        <w:top w:val="none" w:sz="0" w:space="0" w:color="auto"/>
        <w:left w:val="none" w:sz="0" w:space="0" w:color="auto"/>
        <w:bottom w:val="none" w:sz="0" w:space="0" w:color="auto"/>
        <w:right w:val="none" w:sz="0" w:space="0" w:color="auto"/>
      </w:divBdr>
    </w:div>
    <w:div w:id="686442218">
      <w:bodyDiv w:val="1"/>
      <w:marLeft w:val="0"/>
      <w:marRight w:val="0"/>
      <w:marTop w:val="0"/>
      <w:marBottom w:val="0"/>
      <w:divBdr>
        <w:top w:val="none" w:sz="0" w:space="0" w:color="auto"/>
        <w:left w:val="none" w:sz="0" w:space="0" w:color="auto"/>
        <w:bottom w:val="none" w:sz="0" w:space="0" w:color="auto"/>
        <w:right w:val="none" w:sz="0" w:space="0" w:color="auto"/>
      </w:divBdr>
    </w:div>
    <w:div w:id="1547597257">
      <w:bodyDiv w:val="1"/>
      <w:marLeft w:val="0"/>
      <w:marRight w:val="0"/>
      <w:marTop w:val="0"/>
      <w:marBottom w:val="0"/>
      <w:divBdr>
        <w:top w:val="none" w:sz="0" w:space="0" w:color="auto"/>
        <w:left w:val="none" w:sz="0" w:space="0" w:color="auto"/>
        <w:bottom w:val="none" w:sz="0" w:space="0" w:color="auto"/>
        <w:right w:val="none" w:sz="0" w:space="0" w:color="auto"/>
      </w:divBdr>
    </w:div>
    <w:div w:id="1562716110">
      <w:bodyDiv w:val="1"/>
      <w:marLeft w:val="0"/>
      <w:marRight w:val="0"/>
      <w:marTop w:val="0"/>
      <w:marBottom w:val="0"/>
      <w:divBdr>
        <w:top w:val="none" w:sz="0" w:space="0" w:color="auto"/>
        <w:left w:val="none" w:sz="0" w:space="0" w:color="auto"/>
        <w:bottom w:val="none" w:sz="0" w:space="0" w:color="auto"/>
        <w:right w:val="none" w:sz="0" w:space="0" w:color="auto"/>
      </w:divBdr>
      <w:divsChild>
        <w:div w:id="1480078185">
          <w:marLeft w:val="142"/>
          <w:marRight w:val="0"/>
          <w:marTop w:val="0"/>
          <w:marBottom w:val="0"/>
          <w:divBdr>
            <w:top w:val="none" w:sz="0" w:space="0" w:color="auto"/>
            <w:left w:val="none" w:sz="0" w:space="0" w:color="auto"/>
            <w:bottom w:val="none" w:sz="0" w:space="0" w:color="auto"/>
            <w:right w:val="none" w:sz="0" w:space="0" w:color="auto"/>
          </w:divBdr>
        </w:div>
      </w:divsChild>
    </w:div>
    <w:div w:id="1651517983">
      <w:bodyDiv w:val="1"/>
      <w:marLeft w:val="0"/>
      <w:marRight w:val="0"/>
      <w:marTop w:val="0"/>
      <w:marBottom w:val="0"/>
      <w:divBdr>
        <w:top w:val="none" w:sz="0" w:space="0" w:color="auto"/>
        <w:left w:val="none" w:sz="0" w:space="0" w:color="auto"/>
        <w:bottom w:val="none" w:sz="0" w:space="0" w:color="auto"/>
        <w:right w:val="none" w:sz="0" w:space="0" w:color="auto"/>
      </w:divBdr>
      <w:divsChild>
        <w:div w:id="1603493120">
          <w:marLeft w:val="142"/>
          <w:marRight w:val="0"/>
          <w:marTop w:val="0"/>
          <w:marBottom w:val="0"/>
          <w:divBdr>
            <w:top w:val="none" w:sz="0" w:space="0" w:color="auto"/>
            <w:left w:val="none" w:sz="0" w:space="0" w:color="auto"/>
            <w:bottom w:val="none" w:sz="0" w:space="0" w:color="auto"/>
            <w:right w:val="none" w:sz="0" w:space="0" w:color="auto"/>
          </w:divBdr>
        </w:div>
      </w:divsChild>
    </w:div>
    <w:div w:id="18731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7-16"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877-16" TargetMode="External"/><Relationship Id="rId26" Type="http://schemas.openxmlformats.org/officeDocument/2006/relationships/hyperlink" Target="https://zakon.rada.gov.ua/laws/show/z0245-23/conv"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z0245-23/conv" TargetMode="External"/><Relationship Id="rId34" Type="http://schemas.openxmlformats.org/officeDocument/2006/relationships/header" Target="header2.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07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z0245-23/conv"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zakon.rada.gov.ua/laws/show/2073-20" TargetMode="External"/><Relationship Id="rId20" Type="http://schemas.openxmlformats.org/officeDocument/2006/relationships/hyperlink" Target="https://zakon.rada.gov.ua/laws/show/2073-20" TargetMode="External"/><Relationship Id="rId29" Type="http://schemas.openxmlformats.org/officeDocument/2006/relationships/hyperlink" Target="https://zakon.rada.gov.ua/laws/show/z0245-23/con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877-16" TargetMode="External"/><Relationship Id="rId24" Type="http://schemas.openxmlformats.org/officeDocument/2006/relationships/hyperlink" Target="https://zakon.rada.gov.ua/laws/show/671/97-%D0%B2%D1%80" TargetMode="External"/><Relationship Id="rId32" Type="http://schemas.openxmlformats.org/officeDocument/2006/relationships/hyperlink" Target="https://zakon.rada.gov.ua/laws/show/2297-1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1700-18" TargetMode="External"/><Relationship Id="rId23" Type="http://schemas.openxmlformats.org/officeDocument/2006/relationships/hyperlink" Target="https://zakon.rada.gov.ua/laws/show/877-16" TargetMode="External"/><Relationship Id="rId28" Type="http://schemas.openxmlformats.org/officeDocument/2006/relationships/hyperlink" Target="https://zakon.rada.gov.ua/laws/show/877-16" TargetMode="External"/><Relationship Id="rId36" Type="http://schemas.openxmlformats.org/officeDocument/2006/relationships/footer" Target="footer2.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700-18" TargetMode="External"/><Relationship Id="rId31"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2073-20" TargetMode="External"/><Relationship Id="rId14" Type="http://schemas.openxmlformats.org/officeDocument/2006/relationships/hyperlink" Target="https://zakon.rada.gov.ua/laws/show/877-16" TargetMode="External"/><Relationship Id="rId22" Type="http://schemas.openxmlformats.org/officeDocument/2006/relationships/hyperlink" Target="https://zakon.rada.gov.ua/laws/show/z0245-23/conv" TargetMode="External"/><Relationship Id="rId27" Type="http://schemas.openxmlformats.org/officeDocument/2006/relationships/hyperlink" Target="https://zakon.rada.gov.ua/laws/show/877-16" TargetMode="External"/><Relationship Id="rId30" Type="http://schemas.openxmlformats.org/officeDocument/2006/relationships/hyperlink" Target="https://zakon.rada.gov.ua/laws/show/z0245-23/conv"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054D-95CF-4ACC-9C63-9C63E841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40001</Words>
  <Characters>22802</Characters>
  <Application>Microsoft Office Word</Application>
  <DocSecurity>0</DocSecurity>
  <Lines>190</Lines>
  <Paragraphs>125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Ihor.Panchenko</dc:creator>
  <cp:keywords/>
  <dc:description/>
  <cp:lastModifiedBy>Panchenko.Ihor</cp:lastModifiedBy>
  <cp:revision>7</cp:revision>
  <dcterms:created xsi:type="dcterms:W3CDTF">2025-12-12T10:30:00Z</dcterms:created>
  <dcterms:modified xsi:type="dcterms:W3CDTF">2026-01-15T12:03:00Z</dcterms:modified>
</cp:coreProperties>
</file>