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01" w:rsidRPr="00EE2F5E" w:rsidRDefault="00A13D01" w:rsidP="00DF755C">
      <w:pPr>
        <w:tabs>
          <w:tab w:val="left" w:pos="1701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55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EE2F5E">
        <w:rPr>
          <w:rFonts w:ascii="Times New Roman" w:hAnsi="Times New Roman" w:cs="Times New Roman"/>
          <w:sz w:val="28"/>
          <w:szCs w:val="28"/>
        </w:rPr>
        <w:t xml:space="preserve"> ЗАТВЕРДЖЕНО</w:t>
      </w:r>
    </w:p>
    <w:p w:rsidR="00A13D01" w:rsidRPr="00EE2F5E" w:rsidRDefault="00A13D01" w:rsidP="00DF755C">
      <w:pPr>
        <w:spacing w:after="0" w:line="240" w:lineRule="auto"/>
        <w:ind w:left="5812" w:hanging="142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Наказ Міністерства освіти і</w:t>
      </w:r>
    </w:p>
    <w:p w:rsidR="00A13D01" w:rsidRPr="00EE2F5E" w:rsidRDefault="00A13D01" w:rsidP="00DF755C">
      <w:pPr>
        <w:spacing w:after="0" w:line="240" w:lineRule="auto"/>
        <w:ind w:left="5245" w:firstLine="425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науки України</w:t>
      </w:r>
    </w:p>
    <w:p w:rsidR="00A13D01" w:rsidRPr="00EE2F5E" w:rsidRDefault="00A13D01" w:rsidP="00A64708">
      <w:pPr>
        <w:tabs>
          <w:tab w:val="left" w:pos="9639"/>
        </w:tabs>
        <w:spacing w:after="0" w:line="240" w:lineRule="auto"/>
        <w:ind w:left="5529" w:right="-93" w:firstLine="141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____________ 2025 року № ____</w:t>
      </w:r>
    </w:p>
    <w:p w:rsidR="00A13D01" w:rsidRPr="00EE2F5E" w:rsidRDefault="00A13D01" w:rsidP="00AC73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D01" w:rsidRPr="00EE2F5E" w:rsidRDefault="00A13D01" w:rsidP="00AC73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D01" w:rsidRPr="00EE2F5E" w:rsidRDefault="00A13D01" w:rsidP="00AC73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F5E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A13D01" w:rsidRPr="00EE2F5E" w:rsidRDefault="00A13D01" w:rsidP="00AC73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F5E">
        <w:rPr>
          <w:rFonts w:ascii="Times New Roman" w:hAnsi="Times New Roman" w:cs="Times New Roman"/>
          <w:b/>
          <w:sz w:val="28"/>
          <w:szCs w:val="28"/>
        </w:rPr>
        <w:t xml:space="preserve"> про дистанційну форму здобуття дошкільної освіти</w:t>
      </w:r>
    </w:p>
    <w:p w:rsidR="00A13D01" w:rsidRPr="00EE2F5E" w:rsidRDefault="00A13D01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D01" w:rsidRPr="00EE2F5E" w:rsidRDefault="00A13D01" w:rsidP="00AC73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b/>
          <w:sz w:val="28"/>
          <w:szCs w:val="28"/>
        </w:rPr>
        <w:t>І. Загальні положення</w:t>
      </w:r>
    </w:p>
    <w:p w:rsidR="00A13D01" w:rsidRPr="00EE2F5E" w:rsidRDefault="00A13D01" w:rsidP="00A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D01" w:rsidRPr="00F21022" w:rsidRDefault="00A13D01" w:rsidP="00F2102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Це Положення визначає порядок здобуття дошкільної  освіти дітьми за дистанційною формою.</w:t>
      </w:r>
      <w:r w:rsidRPr="00F21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D01" w:rsidRDefault="00A13D01" w:rsidP="00DF0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Дистанційна форма здобуття дошкільної освіти (далі – дистанційна форма) може організовуватися закладами дошкільної освіти, іншими юридичними особами публічного чи приватного права</w:t>
      </w:r>
      <w:r w:rsidRPr="004E0FC2">
        <w:rPr>
          <w:rFonts w:ascii="Times New Roman" w:hAnsi="Times New Roman" w:cs="Times New Roman"/>
          <w:sz w:val="28"/>
          <w:szCs w:val="28"/>
        </w:rPr>
        <w:t>, що мають дошкільні підрозділи</w:t>
      </w:r>
      <w:r w:rsidRPr="00EE2F5E">
        <w:rPr>
          <w:rFonts w:ascii="Times New Roman" w:hAnsi="Times New Roman" w:cs="Times New Roman"/>
          <w:sz w:val="28"/>
          <w:szCs w:val="28"/>
        </w:rPr>
        <w:t xml:space="preserve"> (далі – юридичними особами), фізичними особами – підприємцями, які провадять освітню діяльність у сфері дошкільної освіти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E2F5E">
        <w:rPr>
          <w:rFonts w:ascii="Times New Roman" w:hAnsi="Times New Roman" w:cs="Times New Roman"/>
          <w:sz w:val="28"/>
          <w:szCs w:val="28"/>
        </w:rPr>
        <w:t>далі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F5E">
        <w:rPr>
          <w:rFonts w:ascii="Times New Roman" w:hAnsi="Times New Roman" w:cs="Times New Roman"/>
          <w:sz w:val="28"/>
          <w:szCs w:val="28"/>
        </w:rPr>
        <w:t>фізичними особами – підприємцями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E2F5E">
        <w:rPr>
          <w:rFonts w:ascii="Times New Roman" w:hAnsi="Times New Roman" w:cs="Times New Roman"/>
          <w:sz w:val="28"/>
          <w:szCs w:val="28"/>
        </w:rPr>
        <w:t xml:space="preserve"> (далі разом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суб’єкт</w:t>
      </w:r>
      <w:r w:rsidRPr="004E0FC2">
        <w:rPr>
          <w:rFonts w:ascii="Times New Roman" w:hAnsi="Times New Roman" w:cs="Times New Roman"/>
          <w:sz w:val="28"/>
          <w:szCs w:val="28"/>
        </w:rPr>
        <w:t>ами</w:t>
      </w:r>
      <w:r w:rsidRPr="00EE2F5E">
        <w:rPr>
          <w:rFonts w:ascii="Times New Roman" w:hAnsi="Times New Roman" w:cs="Times New Roman"/>
          <w:sz w:val="28"/>
          <w:szCs w:val="28"/>
        </w:rPr>
        <w:t xml:space="preserve"> освітньої діяльності).</w:t>
      </w:r>
    </w:p>
    <w:p w:rsidR="00A13D01" w:rsidRPr="00EE2F5E" w:rsidRDefault="00A13D01" w:rsidP="00594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E2F5E">
        <w:rPr>
          <w:rFonts w:ascii="Times New Roman" w:hAnsi="Times New Roman" w:cs="Times New Roman"/>
          <w:sz w:val="28"/>
          <w:szCs w:val="28"/>
        </w:rPr>
        <w:t xml:space="preserve">Норми цього Положення, </w:t>
      </w:r>
      <w:r w:rsidRPr="00EE2F5E">
        <w:rPr>
          <w:rFonts w:ascii="Times New Roman" w:hAnsi="Times New Roman" w:cs="Times New Roman"/>
          <w:sz w:val="28"/>
          <w:szCs w:val="28"/>
          <w:highlight w:val="white"/>
        </w:rPr>
        <w:t>що стосуються батьків, поширюються також на інших законних представників дитини.</w:t>
      </w:r>
    </w:p>
    <w:p w:rsidR="00A13D01" w:rsidRPr="00EE2F5E" w:rsidRDefault="00A13D01" w:rsidP="00EE2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3D01" w:rsidRPr="00EE2F5E" w:rsidRDefault="00A13D01" w:rsidP="00F21022">
      <w:pPr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У цьому Положенні терміни вживаються у таких значеннях:</w:t>
      </w:r>
    </w:p>
    <w:p w:rsidR="00A13D01" w:rsidRPr="00EE2F5E" w:rsidRDefault="00A13D01" w:rsidP="006F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асинхронний режим – взаємодія між учасниками освітнього процесу, яка відбувається із затримкою у часі та із застосуванням інтерактивних освітніх платформ, соціальних мереж тощо;</w:t>
      </w:r>
    </w:p>
    <w:p w:rsidR="00A13D01" w:rsidRPr="00E6243C" w:rsidRDefault="00A13D01" w:rsidP="001B3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43C">
        <w:rPr>
          <w:rFonts w:ascii="Times New Roman" w:hAnsi="Times New Roman" w:cs="Times New Roman"/>
          <w:sz w:val="28"/>
          <w:szCs w:val="28"/>
        </w:rPr>
        <w:t xml:space="preserve">дистанційна форма здобуття дошкільної освіти – це індивідуалізований процес здобуття дошкільної освіти, </w:t>
      </w:r>
      <w:r w:rsidRPr="00E6243C">
        <w:rPr>
          <w:rStyle w:val="rvts0"/>
          <w:rFonts w:ascii="Times New Roman" w:hAnsi="Times New Roman" w:cs="Times New Roman"/>
          <w:sz w:val="28"/>
          <w:szCs w:val="28"/>
        </w:rPr>
        <w:t xml:space="preserve">який відбувається в основному за опосередкованої взаємодії віддалених один від одного учасників освітнього процесу у спеціалізованому освітньому середовищі, що функціонує на базі сучасних </w:t>
      </w:r>
      <w:r w:rsidRPr="00E6243C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психолого-педагогічних</w:t>
      </w:r>
      <w:r w:rsidRPr="00E6243C">
        <w:rPr>
          <w:rStyle w:val="rvts0"/>
          <w:rFonts w:ascii="Times New Roman" w:hAnsi="Times New Roman" w:cs="Times New Roman"/>
          <w:sz w:val="28"/>
          <w:szCs w:val="28"/>
        </w:rPr>
        <w:t xml:space="preserve"> та інформаційно-комунікаційних технологій, </w:t>
      </w:r>
      <w:r w:rsidRPr="00E6243C">
        <w:rPr>
          <w:rFonts w:ascii="Times New Roman" w:hAnsi="Times New Roman" w:cs="Times New Roman"/>
          <w:sz w:val="28"/>
          <w:szCs w:val="28"/>
        </w:rPr>
        <w:t>за обов’язкової участі батьків вихованців;</w:t>
      </w:r>
    </w:p>
    <w:p w:rsidR="00A13D01" w:rsidRDefault="00A13D01" w:rsidP="00292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43C">
        <w:rPr>
          <w:rFonts w:ascii="Times New Roman" w:hAnsi="Times New Roman" w:cs="Times New Roman"/>
          <w:sz w:val="28"/>
          <w:szCs w:val="28"/>
        </w:rPr>
        <w:t>електронні освітні ресурси – засоби розвитку, виховання та навчання на</w:t>
      </w:r>
      <w:r w:rsidRPr="00EE2F5E">
        <w:rPr>
          <w:rFonts w:ascii="Times New Roman" w:hAnsi="Times New Roman" w:cs="Times New Roman"/>
          <w:sz w:val="28"/>
          <w:szCs w:val="28"/>
        </w:rPr>
        <w:t xml:space="preserve"> цифрових носіях будь-якого типу або розміщені в інформаційно-комунікаційних системах, які відтворюються за допомогою цифрових пристроїв та технологій і можуть застосовуватися в освітньому процесі;</w:t>
      </w:r>
    </w:p>
    <w:p w:rsidR="00A13D01" w:rsidRPr="00EE2F5E" w:rsidRDefault="00A13D01" w:rsidP="00292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інформаційно-комунікаційна система – сукупність інформаційних та електронних комунікаційних систем, які у процесі обробки інформації діють як єдине ціле;</w:t>
      </w:r>
    </w:p>
    <w:p w:rsidR="00A13D01" w:rsidRPr="00EE2F5E" w:rsidRDefault="00A13D01" w:rsidP="006F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інформаційно-комунікаційні </w:t>
      </w:r>
      <w:r w:rsidRPr="00EE2F5E">
        <w:rPr>
          <w:rFonts w:ascii="Times New Roman" w:hAnsi="Times New Roman" w:cs="Times New Roman"/>
          <w:sz w:val="28"/>
          <w:szCs w:val="28"/>
        </w:rPr>
        <w:t>технології – технології створення, накопичення, зберігання та доступу до електронних освітніх ресурсів з освітніх та парціальних програм, а також забезпечення організації та супроводу освітнього процесу за допомогою спеціалізованого програмного забезпечення та засобів інформаційно-комунікаційного зв’язку, у тому числі Інтернету;</w:t>
      </w:r>
    </w:p>
    <w:p w:rsidR="00A13D01" w:rsidRPr="00EE2F5E" w:rsidRDefault="00A13D01" w:rsidP="00CA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синхронний режим – взаємодія між учасниками освітнього процесу, під час якої вони одночасно перебувають у цифровому освітньому середовищі або спілкуються за допомогою засобів аудіо-, відеоконференції;</w:t>
      </w:r>
    </w:p>
    <w:p w:rsidR="00A13D01" w:rsidRPr="00EE2F5E" w:rsidRDefault="00A13D01" w:rsidP="00CA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цифрове освітнє середовище – сукупність умов розвитку, виховання та навчання вихованців, підтримки батьків в організації освітнього середовища, що забезпечуються за допомогою сучасних освітніх, інформаційно-комунікаційних (цифрових) технологій.</w:t>
      </w:r>
    </w:p>
    <w:p w:rsidR="00A13D01" w:rsidRPr="00EE2F5E" w:rsidRDefault="00A13D01" w:rsidP="00DF7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28">
        <w:rPr>
          <w:rFonts w:ascii="Times New Roman" w:hAnsi="Times New Roman" w:cs="Times New Roman"/>
          <w:sz w:val="28"/>
          <w:szCs w:val="28"/>
        </w:rPr>
        <w:t>Інші терміни вживаються у значеннях, наведених у Законах України «</w:t>
      </w:r>
      <w:hyperlink r:id="rId7">
        <w:r w:rsidRPr="00200D28">
          <w:rPr>
            <w:rFonts w:ascii="Times New Roman" w:hAnsi="Times New Roman" w:cs="Times New Roman"/>
            <w:sz w:val="28"/>
            <w:szCs w:val="28"/>
          </w:rPr>
          <w:t>Про освіту</w:t>
        </w:r>
      </w:hyperlink>
      <w:r w:rsidRPr="00200D28">
        <w:rPr>
          <w:rFonts w:ascii="Times New Roman" w:hAnsi="Times New Roman" w:cs="Times New Roman"/>
          <w:sz w:val="28"/>
          <w:szCs w:val="28"/>
        </w:rPr>
        <w:t xml:space="preserve">», «Про </w:t>
      </w:r>
      <w:r>
        <w:rPr>
          <w:rFonts w:ascii="Times New Roman" w:hAnsi="Times New Roman" w:cs="Times New Roman"/>
          <w:sz w:val="28"/>
          <w:szCs w:val="28"/>
        </w:rPr>
        <w:t xml:space="preserve">дошкільну освіту», </w:t>
      </w:r>
      <w:r w:rsidRPr="00EE2F5E">
        <w:rPr>
          <w:rFonts w:ascii="Times New Roman" w:hAnsi="Times New Roman" w:cs="Times New Roman"/>
          <w:sz w:val="28"/>
          <w:szCs w:val="28"/>
        </w:rPr>
        <w:t>«Про повну загальну середню освіту».</w:t>
      </w:r>
    </w:p>
    <w:p w:rsidR="00A13D01" w:rsidRPr="00EE2F5E" w:rsidRDefault="00A13D01" w:rsidP="00DF7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D01" w:rsidRPr="00EE2F5E" w:rsidRDefault="00A13D01" w:rsidP="00F21022">
      <w:pPr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Дистанційна форма організовується з метою: </w:t>
      </w:r>
    </w:p>
    <w:p w:rsidR="00A13D01" w:rsidRPr="00EE2F5E" w:rsidRDefault="00A13D01" w:rsidP="006F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забезпечення права дитини на здобуття дошкільної освіти з урахуванням її індивідуальних особливостей, потреб, інтересів, здібностей і можливостей тощо;</w:t>
      </w:r>
    </w:p>
    <w:p w:rsidR="00A13D01" w:rsidRPr="00EE2F5E" w:rsidRDefault="00A13D01" w:rsidP="00DF7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забезпечення для дитини доступності здобуття дошкільної освіти незалежно від місця її перебування тощо.</w:t>
      </w:r>
    </w:p>
    <w:p w:rsidR="00A13D01" w:rsidRDefault="00A13D01" w:rsidP="00E74ABA">
      <w:pPr>
        <w:pStyle w:val="a3"/>
        <w:numPr>
          <w:ilvl w:val="0"/>
          <w:numId w:val="7"/>
        </w:numPr>
        <w:tabs>
          <w:tab w:val="clear" w:pos="1080"/>
          <w:tab w:val="left" w:pos="0"/>
          <w:tab w:val="left" w:pos="993"/>
        </w:tabs>
        <w:spacing w:before="24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Зарахування, відрахування та переведення дітей на дистанційну форму у державному</w:t>
      </w:r>
      <w:r w:rsidRPr="00EE2F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E2F5E">
        <w:rPr>
          <w:rFonts w:ascii="Times New Roman" w:hAnsi="Times New Roman" w:cs="Times New Roman"/>
          <w:sz w:val="28"/>
          <w:szCs w:val="28"/>
        </w:rPr>
        <w:t>комунальному закладі дошкільної освіти, державному, комунальному закладі загальної середньої освіти, що мають дошкільний підрозділ, здійснюється відповідно до цього Положення.</w:t>
      </w:r>
    </w:p>
    <w:p w:rsidR="00A13D01" w:rsidRDefault="00A13D01" w:rsidP="00E74ABA">
      <w:pPr>
        <w:pStyle w:val="a3"/>
        <w:tabs>
          <w:tab w:val="left" w:pos="0"/>
          <w:tab w:val="left" w:pos="993"/>
        </w:tabs>
        <w:spacing w:before="24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ABA">
        <w:rPr>
          <w:rFonts w:ascii="Times New Roman" w:hAnsi="Times New Roman" w:cs="Times New Roman"/>
          <w:sz w:val="28"/>
          <w:szCs w:val="28"/>
        </w:rPr>
        <w:t>Порядок зарахування, відрахування та переведення дітей на дистанційну форму у суб’єкта освітньої діяльності, що є юридичною особою публічного права, крім державного, комунального закладу дошкільної освіти, державного, комунального</w:t>
      </w:r>
      <w:r w:rsidRPr="00E74A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4ABA">
        <w:rPr>
          <w:rFonts w:ascii="Times New Roman" w:hAnsi="Times New Roman" w:cs="Times New Roman"/>
          <w:sz w:val="28"/>
          <w:szCs w:val="28"/>
        </w:rPr>
        <w:t>закладу</w:t>
      </w:r>
      <w:r w:rsidRPr="00E74A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4ABA">
        <w:rPr>
          <w:rFonts w:ascii="Times New Roman" w:hAnsi="Times New Roman" w:cs="Times New Roman"/>
          <w:sz w:val="28"/>
          <w:szCs w:val="28"/>
        </w:rPr>
        <w:t>загальної</w:t>
      </w:r>
      <w:r w:rsidRPr="00E74A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4ABA">
        <w:rPr>
          <w:rFonts w:ascii="Times New Roman" w:hAnsi="Times New Roman" w:cs="Times New Roman"/>
          <w:sz w:val="28"/>
          <w:szCs w:val="28"/>
        </w:rPr>
        <w:t>середньої</w:t>
      </w:r>
      <w:r w:rsidRPr="00E74A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4ABA">
        <w:rPr>
          <w:rFonts w:ascii="Times New Roman" w:hAnsi="Times New Roman" w:cs="Times New Roman"/>
          <w:sz w:val="28"/>
          <w:szCs w:val="28"/>
        </w:rPr>
        <w:t>освіти,</w:t>
      </w:r>
      <w:r w:rsidRPr="00E74A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4ABA">
        <w:rPr>
          <w:rFonts w:ascii="Times New Roman" w:hAnsi="Times New Roman" w:cs="Times New Roman"/>
          <w:sz w:val="28"/>
          <w:szCs w:val="28"/>
        </w:rPr>
        <w:t>що</w:t>
      </w:r>
      <w:r w:rsidRPr="00E74A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4ABA">
        <w:rPr>
          <w:rFonts w:ascii="Times New Roman" w:hAnsi="Times New Roman" w:cs="Times New Roman"/>
          <w:sz w:val="28"/>
          <w:szCs w:val="28"/>
        </w:rPr>
        <w:t>мають</w:t>
      </w:r>
      <w:r w:rsidRPr="00E74A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4ABA">
        <w:rPr>
          <w:rFonts w:ascii="Times New Roman" w:hAnsi="Times New Roman" w:cs="Times New Roman"/>
          <w:sz w:val="28"/>
          <w:szCs w:val="28"/>
        </w:rPr>
        <w:t>дошкільний</w:t>
      </w:r>
      <w:r w:rsidRPr="00E74A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4ABA">
        <w:rPr>
          <w:rFonts w:ascii="Times New Roman" w:hAnsi="Times New Roman" w:cs="Times New Roman"/>
          <w:sz w:val="28"/>
          <w:szCs w:val="28"/>
        </w:rPr>
        <w:t>підрозділ, визначається його засновником (засновниками) або уповноваженим ним (ними) органом (особою) з урахуванням вимог цього Положення.</w:t>
      </w:r>
    </w:p>
    <w:p w:rsidR="00A13D01" w:rsidRDefault="00A13D01" w:rsidP="00E74ABA">
      <w:pPr>
        <w:pStyle w:val="a3"/>
        <w:tabs>
          <w:tab w:val="left" w:pos="0"/>
          <w:tab w:val="left" w:pos="993"/>
        </w:tabs>
        <w:spacing w:before="24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3465">
        <w:rPr>
          <w:rFonts w:ascii="Times New Roman" w:hAnsi="Times New Roman" w:cs="Times New Roman"/>
          <w:sz w:val="28"/>
          <w:szCs w:val="28"/>
        </w:rPr>
        <w:t>Порядок зарахування, відрахування та переведення дітей на дистанційну форму у суб’єкта освітньої діяльності, що є юридичною особою приватного права,</w:t>
      </w:r>
      <w:r w:rsidRPr="001F346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F3465">
        <w:rPr>
          <w:rFonts w:ascii="Times New Roman" w:hAnsi="Times New Roman" w:cs="Times New Roman"/>
          <w:sz w:val="28"/>
          <w:szCs w:val="28"/>
        </w:rPr>
        <w:t xml:space="preserve">визначається його засновником (засновниками) або уповноваженим ним </w:t>
      </w:r>
      <w:r w:rsidRPr="001F3465">
        <w:rPr>
          <w:rFonts w:ascii="Times New Roman" w:hAnsi="Times New Roman" w:cs="Times New Roman"/>
          <w:sz w:val="28"/>
          <w:szCs w:val="28"/>
        </w:rPr>
        <w:lastRenderedPageBreak/>
        <w:t xml:space="preserve">(ними) органом (особою), </w:t>
      </w:r>
      <w:r w:rsidRPr="00200D28">
        <w:rPr>
          <w:rFonts w:ascii="Times New Roman" w:hAnsi="Times New Roman" w:cs="Times New Roman"/>
          <w:sz w:val="28"/>
          <w:szCs w:val="28"/>
        </w:rPr>
        <w:t xml:space="preserve">фізичною особою – підприємцем, </w:t>
      </w:r>
      <w:r w:rsidRPr="001F3465">
        <w:rPr>
          <w:rFonts w:ascii="Times New Roman" w:hAnsi="Times New Roman" w:cs="Times New Roman"/>
          <w:sz w:val="28"/>
          <w:szCs w:val="28"/>
        </w:rPr>
        <w:t>визначається самостійно з урахуванням вимог цього Положення.</w:t>
      </w:r>
    </w:p>
    <w:p w:rsidR="00CA6177" w:rsidRDefault="00A13D01" w:rsidP="00CA6177">
      <w:pPr>
        <w:pStyle w:val="a3"/>
        <w:tabs>
          <w:tab w:val="left" w:pos="0"/>
          <w:tab w:val="left" w:pos="993"/>
        </w:tabs>
        <w:spacing w:before="24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3465">
        <w:rPr>
          <w:rFonts w:ascii="Times New Roman" w:hAnsi="Times New Roman" w:cs="Times New Roman"/>
          <w:sz w:val="28"/>
          <w:szCs w:val="28"/>
        </w:rPr>
        <w:t>Відмова у зарахуванні, відрахуванні та переведенні вихованців  державного, комунального закладу освіти може бути письмово оскаржена в порядку адміністративного оскарження відповідно до Закону України «Про адміністративну процедуру» та/або у судовому порядку.</w:t>
      </w:r>
    </w:p>
    <w:p w:rsidR="00CA6177" w:rsidRDefault="00CA6177" w:rsidP="00CA6177">
      <w:pPr>
        <w:pStyle w:val="a3"/>
        <w:tabs>
          <w:tab w:val="left" w:pos="0"/>
          <w:tab w:val="left" w:pos="993"/>
        </w:tabs>
        <w:spacing w:before="24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177" w:rsidRPr="00CA6177" w:rsidRDefault="0021669E" w:rsidP="00CA6177">
      <w:pPr>
        <w:pStyle w:val="a3"/>
        <w:numPr>
          <w:ilvl w:val="0"/>
          <w:numId w:val="7"/>
        </w:numPr>
        <w:tabs>
          <w:tab w:val="clear" w:pos="1080"/>
          <w:tab w:val="left" w:pos="0"/>
          <w:tab w:val="left" w:pos="720"/>
          <w:tab w:val="left" w:pos="993"/>
        </w:tabs>
        <w:spacing w:before="24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4C1">
        <w:rPr>
          <w:rFonts w:ascii="Times New Roman" w:hAnsi="Times New Roman" w:cs="Times New Roman"/>
          <w:sz w:val="28"/>
          <w:szCs w:val="28"/>
        </w:rPr>
        <w:t>Дистанційна форма у державних та</w:t>
      </w:r>
      <w:r>
        <w:rPr>
          <w:rFonts w:ascii="Times New Roman" w:hAnsi="Times New Roman" w:cs="Times New Roman"/>
          <w:sz w:val="28"/>
          <w:szCs w:val="28"/>
        </w:rPr>
        <w:t xml:space="preserve"> комунальних закладах освіти, що забезпечують здобуття дошкільної освіти</w:t>
      </w:r>
      <w:r w:rsidRPr="00586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організовується за </w:t>
      </w:r>
      <w:r>
        <w:rPr>
          <w:rFonts w:ascii="Times New Roman" w:hAnsi="Times New Roman" w:cs="Times New Roman"/>
          <w:sz w:val="28"/>
          <w:szCs w:val="28"/>
        </w:rPr>
        <w:t xml:space="preserve">наявності </w:t>
      </w:r>
      <w:r>
        <w:rPr>
          <w:rFonts w:ascii="Times New Roman" w:hAnsi="Times New Roman" w:cs="Times New Roman"/>
          <w:sz w:val="28"/>
          <w:szCs w:val="28"/>
        </w:rPr>
        <w:t xml:space="preserve">системотехнічного забезпечення відповідно </w:t>
      </w:r>
      <w:r w:rsidRPr="001E1BCB">
        <w:rPr>
          <w:rFonts w:ascii="Times New Roman" w:hAnsi="Times New Roman" w:cs="Times New Roman"/>
          <w:sz w:val="28"/>
          <w:szCs w:val="28"/>
        </w:rPr>
        <w:t>розділу ІІ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465">
        <w:rPr>
          <w:rFonts w:ascii="Times New Roman" w:hAnsi="Times New Roman" w:cs="Times New Roman"/>
          <w:sz w:val="28"/>
          <w:szCs w:val="28"/>
        </w:rPr>
        <w:t>цього Положення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C26F31">
        <w:rPr>
          <w:rFonts w:ascii="Times New Roman" w:hAnsi="Times New Roman" w:cs="Times New Roman"/>
          <w:sz w:val="28"/>
          <w:szCs w:val="28"/>
        </w:rPr>
        <w:t xml:space="preserve">за </w:t>
      </w:r>
      <w:r w:rsidR="00C26F31">
        <w:rPr>
          <w:rFonts w:ascii="Times New Roman" w:hAnsi="Times New Roman" w:cs="Times New Roman"/>
          <w:sz w:val="28"/>
          <w:szCs w:val="28"/>
        </w:rPr>
        <w:t>умов</w:t>
      </w:r>
      <w:r w:rsidR="00C26F31">
        <w:rPr>
          <w:rFonts w:ascii="Times New Roman" w:hAnsi="Times New Roman" w:cs="Times New Roman"/>
          <w:sz w:val="28"/>
          <w:szCs w:val="28"/>
        </w:rPr>
        <w:t>и</w:t>
      </w:r>
      <w:r w:rsidR="00C26F31" w:rsidRPr="009E24C1">
        <w:rPr>
          <w:rFonts w:ascii="Times New Roman" w:hAnsi="Times New Roman" w:cs="Times New Roman"/>
          <w:sz w:val="28"/>
          <w:szCs w:val="28"/>
        </w:rPr>
        <w:t xml:space="preserve"> </w:t>
      </w:r>
      <w:r w:rsidRPr="009E24C1">
        <w:rPr>
          <w:rFonts w:ascii="Times New Roman" w:hAnsi="Times New Roman" w:cs="Times New Roman"/>
          <w:sz w:val="28"/>
          <w:szCs w:val="28"/>
        </w:rPr>
        <w:t>коли о</w:t>
      </w:r>
      <w:r>
        <w:rPr>
          <w:rFonts w:ascii="Times New Roman" w:hAnsi="Times New Roman" w:cs="Times New Roman"/>
          <w:sz w:val="28"/>
          <w:szCs w:val="28"/>
        </w:rPr>
        <w:t>рганізація очної (денної) форми</w:t>
      </w:r>
      <w:r w:rsidRPr="009E24C1">
        <w:rPr>
          <w:rFonts w:ascii="Times New Roman" w:hAnsi="Times New Roman" w:cs="Times New Roman"/>
          <w:sz w:val="28"/>
          <w:szCs w:val="28"/>
        </w:rPr>
        <w:t xml:space="preserve"> є тимчасово </w:t>
      </w:r>
      <w:r>
        <w:rPr>
          <w:rFonts w:ascii="Times New Roman" w:hAnsi="Times New Roman" w:cs="Times New Roman"/>
          <w:sz w:val="28"/>
          <w:szCs w:val="28"/>
        </w:rPr>
        <w:t>неможливою в умовах</w:t>
      </w:r>
      <w:r w:rsidRPr="009E24C1">
        <w:rPr>
          <w:rFonts w:ascii="Times New Roman" w:hAnsi="Times New Roman" w:cs="Times New Roman"/>
          <w:sz w:val="28"/>
          <w:szCs w:val="28"/>
        </w:rPr>
        <w:t xml:space="preserve"> воєнного стану, надзвичайного стану (в зв’язку з надзвичайними ситуаціями техногенного та природного характеру тощо),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177">
        <w:rPr>
          <w:rFonts w:ascii="Times New Roman" w:hAnsi="Times New Roman" w:cs="Times New Roman"/>
          <w:sz w:val="28"/>
          <w:szCs w:val="28"/>
          <w:shd w:val="clear" w:color="auto" w:fill="FFFFFF"/>
        </w:rPr>
        <w:t>вимушеною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6177">
        <w:rPr>
          <w:rFonts w:ascii="Times New Roman" w:hAnsi="Times New Roman" w:cs="Times New Roman"/>
          <w:sz w:val="28"/>
          <w:szCs w:val="28"/>
          <w:shd w:val="clear" w:color="auto" w:fill="FFFFFF"/>
        </w:rPr>
        <w:t>зміною</w:t>
      </w:r>
      <w:r w:rsidRPr="00277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місце</w:t>
      </w:r>
      <w:r w:rsidR="00CA617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277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проживання (перебування</w:t>
      </w:r>
      <w:r w:rsidRPr="009E24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2F5E">
        <w:rPr>
          <w:rFonts w:ascii="Times New Roman" w:hAnsi="Times New Roman" w:cs="Times New Roman"/>
          <w:sz w:val="28"/>
          <w:szCs w:val="28"/>
        </w:rPr>
        <w:t>проживанням (перебуванням)</w:t>
      </w:r>
      <w:r w:rsidRPr="00ED5C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E82">
        <w:rPr>
          <w:rFonts w:ascii="Times New Roman" w:hAnsi="Times New Roman" w:cs="Times New Roman"/>
          <w:sz w:val="28"/>
          <w:szCs w:val="28"/>
          <w:shd w:val="clear" w:color="auto" w:fill="FFFFFF"/>
        </w:rPr>
        <w:t>за межами України</w:t>
      </w:r>
      <w:r w:rsidR="00CA61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A6177" w:rsidRDefault="00CA6177" w:rsidP="00CA6177">
      <w:pPr>
        <w:pStyle w:val="a3"/>
        <w:tabs>
          <w:tab w:val="left" w:pos="0"/>
          <w:tab w:val="left" w:pos="720"/>
          <w:tab w:val="left" w:pos="993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D01" w:rsidRPr="00CA6177" w:rsidRDefault="00A13D01" w:rsidP="00CA6177">
      <w:pPr>
        <w:pStyle w:val="a3"/>
        <w:numPr>
          <w:ilvl w:val="0"/>
          <w:numId w:val="7"/>
        </w:numPr>
        <w:tabs>
          <w:tab w:val="clear" w:pos="1080"/>
          <w:tab w:val="left" w:pos="0"/>
          <w:tab w:val="left" w:pos="720"/>
          <w:tab w:val="left" w:pos="993"/>
        </w:tabs>
        <w:spacing w:before="24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6177">
        <w:rPr>
          <w:rFonts w:ascii="Times New Roman" w:hAnsi="Times New Roman" w:cs="Times New Roman"/>
          <w:sz w:val="28"/>
          <w:szCs w:val="28"/>
        </w:rPr>
        <w:t>Дистанційна форма організовується для вихованців суб’єктів освітньої діяльності</w:t>
      </w:r>
      <w:r w:rsidRPr="00CA6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177">
        <w:rPr>
          <w:rFonts w:ascii="Times New Roman" w:hAnsi="Times New Roman" w:cs="Times New Roman"/>
          <w:sz w:val="28"/>
          <w:szCs w:val="28"/>
        </w:rPr>
        <w:t>з урахуванням лікарського висновку відповідно до форми первинної облікової документації № 086/о «Медична довідка (витяг з медичної картки амбулаторного хворого)», затвердженою наказом Міністерства охорони здоров’я України від 14 травня 2013 року № 110, зареєстрованою в Міністерстві юстиції України 17 червня 2013 року за № 990/23522 (у редакції наказу Міністерства охорони здоров’я України від 25 липня 2023 року № 1351).</w:t>
      </w:r>
    </w:p>
    <w:p w:rsidR="00A13D01" w:rsidRDefault="00A13D01" w:rsidP="00E74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D01" w:rsidRDefault="00A13D01" w:rsidP="00200D28">
      <w:pPr>
        <w:pStyle w:val="a3"/>
        <w:numPr>
          <w:ilvl w:val="0"/>
          <w:numId w:val="7"/>
        </w:numPr>
        <w:tabs>
          <w:tab w:val="clear" w:pos="1080"/>
          <w:tab w:val="left" w:pos="0"/>
          <w:tab w:val="left" w:pos="993"/>
        </w:tabs>
        <w:spacing w:before="24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ABA">
        <w:rPr>
          <w:rFonts w:ascii="Times New Roman" w:hAnsi="Times New Roman" w:cs="Times New Roman"/>
          <w:sz w:val="28"/>
          <w:szCs w:val="28"/>
        </w:rPr>
        <w:t>Засновник (засновники) закладу дошкільної освіти, іншої юридичної особи, або уповноважений засновником (</w:t>
      </w:r>
      <w:r>
        <w:rPr>
          <w:rFonts w:ascii="Times New Roman" w:hAnsi="Times New Roman" w:cs="Times New Roman"/>
          <w:sz w:val="28"/>
          <w:szCs w:val="28"/>
        </w:rPr>
        <w:t xml:space="preserve">засновниками) орган (особа) </w:t>
      </w:r>
      <w:r w:rsidRPr="004E0FC2">
        <w:rPr>
          <w:rFonts w:ascii="Times New Roman" w:hAnsi="Times New Roman" w:cs="Times New Roman"/>
          <w:sz w:val="28"/>
          <w:szCs w:val="28"/>
        </w:rPr>
        <w:t>має право (мають права)</w:t>
      </w:r>
      <w:r w:rsidRPr="00E74ABA">
        <w:rPr>
          <w:rFonts w:ascii="Times New Roman" w:hAnsi="Times New Roman" w:cs="Times New Roman"/>
          <w:sz w:val="28"/>
          <w:szCs w:val="28"/>
        </w:rPr>
        <w:t xml:space="preserve"> створити структурний підрозділ, який буде забезпечувати організацію здобуття дошкільної освіти за дистанційною формою (центр дистанційного навчання тощо). </w:t>
      </w:r>
    </w:p>
    <w:p w:rsidR="00A13D01" w:rsidRPr="00200D28" w:rsidRDefault="00A13D01" w:rsidP="00200D28">
      <w:pPr>
        <w:pStyle w:val="a3"/>
        <w:tabs>
          <w:tab w:val="left" w:pos="0"/>
          <w:tab w:val="left" w:pos="993"/>
        </w:tabs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3D01" w:rsidRPr="00EE2F5E" w:rsidRDefault="00A13D01" w:rsidP="00DF7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b/>
          <w:sz w:val="28"/>
          <w:szCs w:val="28"/>
        </w:rPr>
        <w:t xml:space="preserve">ІІ. Організація та забезпечення дистанційної форми </w:t>
      </w:r>
    </w:p>
    <w:p w:rsidR="00A13D01" w:rsidRPr="00EE2F5E" w:rsidRDefault="00A13D01" w:rsidP="00DF7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D01" w:rsidRPr="00292BAC" w:rsidRDefault="00A13D01" w:rsidP="00292BA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 xml:space="preserve">Організація дистанційної форми здійснюється на підставі рішення засновника (засновників) закладу дошкільної освіти, іншої юридичної особи, або уповноваженого засновником (засновниками) органу (особи),  рішення фізичної особи – підприємця з урахуванням запитів батьків та обов’язкової їх </w:t>
      </w:r>
      <w:r w:rsidRPr="00EE2F5E">
        <w:rPr>
          <w:rFonts w:ascii="Times New Roman" w:hAnsi="Times New Roman" w:cs="Times New Roman"/>
          <w:sz w:val="28"/>
          <w:szCs w:val="28"/>
        </w:rPr>
        <w:lastRenderedPageBreak/>
        <w:t>участі у здійсненні освітнього процесу, за наявності системотехнічного забезпечення та навчально-методичних ресурсів.</w:t>
      </w:r>
    </w:p>
    <w:p w:rsidR="00A13D01" w:rsidRPr="00EE2F5E" w:rsidRDefault="00A13D01" w:rsidP="00693A6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lang w:eastAsia="ru-RU"/>
        </w:rPr>
      </w:pPr>
      <w:r w:rsidRPr="00EE2F5E">
        <w:rPr>
          <w:rFonts w:ascii="Times New Roman" w:hAnsi="Times New Roman" w:cs="Times New Roman"/>
          <w:sz w:val="28"/>
          <w:szCs w:val="28"/>
          <w:lang w:eastAsia="ru-RU"/>
        </w:rPr>
        <w:t>Системотехнічне забезпечення включає:</w:t>
      </w:r>
    </w:p>
    <w:p w:rsidR="00A13D01" w:rsidRPr="00200D28" w:rsidRDefault="00A13D01" w:rsidP="00693A66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E2F5E">
        <w:rPr>
          <w:rFonts w:ascii="Times New Roman" w:hAnsi="Times New Roman" w:cs="Times New Roman"/>
          <w:sz w:val="28"/>
          <w:szCs w:val="28"/>
          <w:lang w:eastAsia="ru-RU"/>
        </w:rPr>
        <w:t>комп’ютерну техніку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0D28">
        <w:rPr>
          <w:rFonts w:ascii="Times New Roman" w:hAnsi="Times New Roman" w:cs="Times New Roman"/>
          <w:sz w:val="28"/>
          <w:szCs w:val="28"/>
          <w:lang w:eastAsia="ru-RU"/>
        </w:rPr>
        <w:t>або електронні пристрої;</w:t>
      </w:r>
    </w:p>
    <w:p w:rsidR="00A13D01" w:rsidRPr="00EE2F5E" w:rsidRDefault="00A13D01" w:rsidP="00693A66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200D28">
        <w:rPr>
          <w:rFonts w:ascii="Times New Roman" w:hAnsi="Times New Roman" w:cs="Times New Roman"/>
          <w:sz w:val="28"/>
          <w:szCs w:val="28"/>
          <w:lang w:eastAsia="ru-RU"/>
        </w:rPr>
        <w:t>електронні освітні ресурси;</w:t>
      </w:r>
    </w:p>
    <w:p w:rsidR="00A13D01" w:rsidRPr="00EE2F5E" w:rsidRDefault="00A13D01" w:rsidP="00693A66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E2F5E">
        <w:rPr>
          <w:rFonts w:ascii="Times New Roman" w:hAnsi="Times New Roman" w:cs="Times New Roman"/>
          <w:sz w:val="28"/>
          <w:szCs w:val="28"/>
          <w:lang w:eastAsia="ru-RU"/>
        </w:rPr>
        <w:t xml:space="preserve">доступ до мережі Інтернету. </w:t>
      </w:r>
    </w:p>
    <w:p w:rsidR="00A13D01" w:rsidRPr="00EE2F5E" w:rsidRDefault="00A13D01" w:rsidP="00693A6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lang w:eastAsia="ru-RU"/>
        </w:rPr>
      </w:pPr>
      <w:r w:rsidRPr="00EE2F5E">
        <w:rPr>
          <w:rFonts w:ascii="Times New Roman" w:hAnsi="Times New Roman" w:cs="Times New Roman"/>
          <w:sz w:val="28"/>
          <w:szCs w:val="28"/>
          <w:lang w:eastAsia="ru-RU"/>
        </w:rPr>
        <w:t xml:space="preserve"> Навчально-методичні ресурси включають:</w:t>
      </w:r>
    </w:p>
    <w:p w:rsidR="00A13D01" w:rsidRPr="00EE2F5E" w:rsidRDefault="00A13D01" w:rsidP="00693A66">
      <w:pPr>
        <w:tabs>
          <w:tab w:val="left" w:pos="832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E2F5E">
        <w:rPr>
          <w:rFonts w:ascii="Times New Roman" w:hAnsi="Times New Roman" w:cs="Times New Roman"/>
          <w:sz w:val="28"/>
          <w:szCs w:val="28"/>
          <w:lang w:eastAsia="ru-RU"/>
        </w:rPr>
        <w:t>рекомендації щодо організації дистанційної форми, сформовані суб’єктом освітньої діяльності; </w:t>
      </w:r>
    </w:p>
    <w:p w:rsidR="00A13D01" w:rsidRPr="00EE2F5E" w:rsidRDefault="00A13D01" w:rsidP="00693A66">
      <w:pPr>
        <w:tabs>
          <w:tab w:val="left" w:pos="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F5E">
        <w:rPr>
          <w:rFonts w:ascii="Times New Roman" w:hAnsi="Times New Roman" w:cs="Times New Roman"/>
          <w:sz w:val="28"/>
          <w:szCs w:val="28"/>
          <w:lang w:eastAsia="ru-RU"/>
        </w:rPr>
        <w:t>матеріали, розроблені (сформовані) педагогічними працівниками (сценарії, конспекти, алгоритми занять;</w:t>
      </w:r>
      <w:r w:rsidRPr="00EE2F5E">
        <w:rPr>
          <w:rFonts w:ascii="Times New Roman" w:hAnsi="Times New Roman" w:cs="Times New Roman"/>
          <w:lang w:eastAsia="ru-RU"/>
        </w:rPr>
        <w:t xml:space="preserve"> </w:t>
      </w:r>
      <w:r w:rsidRPr="00EE2F5E">
        <w:rPr>
          <w:rFonts w:ascii="Times New Roman" w:hAnsi="Times New Roman" w:cs="Times New Roman"/>
          <w:sz w:val="28"/>
          <w:szCs w:val="28"/>
          <w:lang w:eastAsia="ru-RU"/>
        </w:rPr>
        <w:t>індивідуальні завдання;</w:t>
      </w:r>
      <w:r w:rsidRPr="00EE2F5E">
        <w:rPr>
          <w:rFonts w:ascii="Times New Roman" w:hAnsi="Times New Roman" w:cs="Times New Roman"/>
          <w:lang w:eastAsia="ru-RU"/>
        </w:rPr>
        <w:t xml:space="preserve"> </w:t>
      </w:r>
      <w:r w:rsidRPr="00EE2F5E">
        <w:rPr>
          <w:rFonts w:ascii="Times New Roman" w:hAnsi="Times New Roman" w:cs="Times New Roman"/>
          <w:sz w:val="28"/>
          <w:szCs w:val="28"/>
          <w:lang w:eastAsia="ru-RU"/>
        </w:rPr>
        <w:t>відеоролики;</w:t>
      </w:r>
      <w:r w:rsidRPr="00EE2F5E">
        <w:rPr>
          <w:rFonts w:ascii="Times New Roman" w:hAnsi="Times New Roman" w:cs="Times New Roman"/>
          <w:lang w:eastAsia="ru-RU"/>
        </w:rPr>
        <w:t xml:space="preserve"> </w:t>
      </w:r>
      <w:r w:rsidRPr="00EE2F5E">
        <w:rPr>
          <w:rFonts w:ascii="Times New Roman" w:hAnsi="Times New Roman" w:cs="Times New Roman"/>
          <w:sz w:val="28"/>
          <w:szCs w:val="28"/>
          <w:lang w:eastAsia="ru-RU"/>
        </w:rPr>
        <w:t>комп’ютерні (цифрові) презентації;</w:t>
      </w:r>
      <w:r w:rsidRPr="00EE2F5E">
        <w:rPr>
          <w:rFonts w:ascii="Times New Roman" w:hAnsi="Times New Roman" w:cs="Times New Roman"/>
          <w:lang w:eastAsia="ru-RU"/>
        </w:rPr>
        <w:t xml:space="preserve"> </w:t>
      </w:r>
      <w:r w:rsidRPr="00EE2F5E">
        <w:rPr>
          <w:rFonts w:ascii="Times New Roman" w:hAnsi="Times New Roman" w:cs="Times New Roman"/>
          <w:sz w:val="28"/>
          <w:szCs w:val="28"/>
          <w:lang w:eastAsia="ru-RU"/>
        </w:rPr>
        <w:t>ілюстративні матеріали тощо).</w:t>
      </w:r>
    </w:p>
    <w:p w:rsidR="00A13D01" w:rsidRPr="00EE2F5E" w:rsidRDefault="00A13D01" w:rsidP="00693A66">
      <w:pPr>
        <w:tabs>
          <w:tab w:val="left" w:pos="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Педагогічні працівники суб’єкта освітньої діяльності можуть с</w:t>
      </w:r>
      <w:r w:rsidR="004E0FC2">
        <w:rPr>
          <w:rFonts w:ascii="Times New Roman" w:hAnsi="Times New Roman" w:cs="Times New Roman"/>
          <w:sz w:val="28"/>
          <w:szCs w:val="28"/>
        </w:rPr>
        <w:t xml:space="preserve">амостійно створювати електронні </w:t>
      </w:r>
      <w:r w:rsidRPr="00EE2F5E">
        <w:rPr>
          <w:rFonts w:ascii="Times New Roman" w:hAnsi="Times New Roman" w:cs="Times New Roman"/>
          <w:sz w:val="28"/>
          <w:szCs w:val="28"/>
        </w:rPr>
        <w:t>освітні ресурси, які сприяють досягненню результатів, визначених державним стандартом дошкільної освіти, освітніми та парціальними програмами суб’єкта освітньої діяльності.</w:t>
      </w:r>
    </w:p>
    <w:p w:rsidR="00A13D01" w:rsidRPr="00EE2F5E" w:rsidRDefault="00A13D01" w:rsidP="00693A6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D01" w:rsidRPr="00896B98" w:rsidRDefault="00A13D01" w:rsidP="00292BAC">
      <w:pPr>
        <w:numPr>
          <w:ilvl w:val="0"/>
          <w:numId w:val="9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98">
        <w:rPr>
          <w:rFonts w:ascii="Times New Roman" w:hAnsi="Times New Roman" w:cs="Times New Roman"/>
          <w:sz w:val="28"/>
          <w:szCs w:val="28"/>
        </w:rPr>
        <w:t>Розпорядок дня та оптимальний розподіл рухової активності, фізичних та інтелектуальних навантажень і відпочинку вихованців, які організовує суб’єкт освітньої діяльності у дистанційній формі, має відповідати потребам і можливостям дитини.</w:t>
      </w:r>
    </w:p>
    <w:p w:rsidR="00A13D01" w:rsidRPr="00896B98" w:rsidRDefault="00A13D01" w:rsidP="00693A66">
      <w:pPr>
        <w:tabs>
          <w:tab w:val="left" w:pos="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98">
        <w:rPr>
          <w:rFonts w:ascii="Times New Roman" w:hAnsi="Times New Roman" w:cs="Times New Roman"/>
          <w:sz w:val="28"/>
          <w:szCs w:val="28"/>
        </w:rPr>
        <w:t>Дистанційна форма організовується з використанням інформаційно-комунікаційних технологій, що забезпечують захищений доступ та відповідають вимогам безпеки та захисту персональних даних.</w:t>
      </w:r>
    </w:p>
    <w:p w:rsidR="00A13D01" w:rsidRPr="00EE2F5E" w:rsidRDefault="00A13D01" w:rsidP="00693A66">
      <w:pPr>
        <w:tabs>
          <w:tab w:val="left" w:pos="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3D01" w:rsidRPr="00EE2F5E" w:rsidRDefault="00A13D01" w:rsidP="005A402C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 xml:space="preserve">Для забезпечення дистанційної форми педагогічна рада суб’єкта освітньої </w:t>
      </w:r>
      <w:r w:rsidRPr="00277E82">
        <w:rPr>
          <w:rFonts w:ascii="Times New Roman" w:hAnsi="Times New Roman" w:cs="Times New Roman"/>
          <w:sz w:val="28"/>
          <w:szCs w:val="28"/>
        </w:rPr>
        <w:t>діяльності (у разі її утворення відповідно до статті 39 Закону України «Про дошкільну освіту»)</w:t>
      </w:r>
      <w:r w:rsidRPr="00EE2F5E">
        <w:rPr>
          <w:rFonts w:ascii="Times New Roman" w:hAnsi="Times New Roman" w:cs="Times New Roman"/>
          <w:sz w:val="28"/>
          <w:szCs w:val="28"/>
        </w:rPr>
        <w:t>: </w:t>
      </w:r>
    </w:p>
    <w:p w:rsidR="00A13D01" w:rsidRPr="00EE2F5E" w:rsidRDefault="00A13D01" w:rsidP="006F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ухвалює рішення про використан</w:t>
      </w:r>
      <w:r>
        <w:rPr>
          <w:rFonts w:ascii="Times New Roman" w:hAnsi="Times New Roman" w:cs="Times New Roman"/>
          <w:sz w:val="28"/>
          <w:szCs w:val="28"/>
        </w:rPr>
        <w:t xml:space="preserve">ня інформаційно-комунікаційних </w:t>
      </w:r>
      <w:r w:rsidRPr="00EE2F5E">
        <w:rPr>
          <w:rFonts w:ascii="Times New Roman" w:hAnsi="Times New Roman" w:cs="Times New Roman"/>
          <w:sz w:val="28"/>
          <w:szCs w:val="28"/>
        </w:rPr>
        <w:t>технологій для організації дистанційної форми;</w:t>
      </w:r>
    </w:p>
    <w:p w:rsidR="00A13D01" w:rsidRPr="00EE2F5E" w:rsidRDefault="00A13D01" w:rsidP="006F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визначає тривалість, послідовність</w:t>
      </w:r>
      <w:r>
        <w:rPr>
          <w:rFonts w:ascii="Times New Roman" w:hAnsi="Times New Roman" w:cs="Times New Roman"/>
          <w:sz w:val="28"/>
          <w:szCs w:val="28"/>
        </w:rPr>
        <w:t xml:space="preserve"> застосування форм і видів </w:t>
      </w:r>
      <w:r w:rsidRPr="00EE2F5E">
        <w:rPr>
          <w:rFonts w:ascii="Times New Roman" w:hAnsi="Times New Roman" w:cs="Times New Roman"/>
          <w:sz w:val="28"/>
          <w:szCs w:val="28"/>
        </w:rPr>
        <w:t>організації освітнього процесу з урахуванням розподілу навантаження та відпочинку для вихованців, які здобувають дошкільну освіту у дистанційній формі;</w:t>
      </w:r>
    </w:p>
    <w:p w:rsidR="00A13D01" w:rsidRPr="00EE2F5E" w:rsidRDefault="00A13D01" w:rsidP="006F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схвалює рекомендації для педагогічних працівників щодо організації здобуття дошкільної освіти за дистанційною формою;</w:t>
      </w:r>
    </w:p>
    <w:p w:rsidR="00A13D01" w:rsidRPr="00EE2F5E" w:rsidRDefault="00A13D01" w:rsidP="00DF7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 xml:space="preserve">схвалює рекомендації для батьків вихованців щодо забезпечення здобуття дошкільної </w:t>
      </w:r>
      <w:r>
        <w:rPr>
          <w:rFonts w:ascii="Times New Roman" w:hAnsi="Times New Roman" w:cs="Times New Roman"/>
          <w:sz w:val="28"/>
          <w:szCs w:val="28"/>
        </w:rPr>
        <w:t xml:space="preserve">освіти </w:t>
      </w:r>
      <w:r w:rsidRPr="00EE2F5E">
        <w:rPr>
          <w:rFonts w:ascii="Times New Roman" w:hAnsi="Times New Roman" w:cs="Times New Roman"/>
          <w:sz w:val="28"/>
          <w:szCs w:val="28"/>
        </w:rPr>
        <w:t>за дистанційною формою.</w:t>
      </w:r>
    </w:p>
    <w:p w:rsidR="00A13D01" w:rsidRPr="00EE2F5E" w:rsidRDefault="00A13D01" w:rsidP="00DF7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D01" w:rsidRPr="001A2AE5" w:rsidRDefault="00A13D01" w:rsidP="00DF15DD">
      <w:pPr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lastRenderedPageBreak/>
        <w:t xml:space="preserve">Заява </w:t>
      </w:r>
      <w:r w:rsidRPr="001A2AE5">
        <w:rPr>
          <w:rFonts w:ascii="Times New Roman" w:hAnsi="Times New Roman" w:cs="Times New Roman"/>
          <w:sz w:val="28"/>
          <w:szCs w:val="28"/>
        </w:rPr>
        <w:t>про зарахування (переведення) дитини на дистанційну форму, переведення на іншу форму здобуття освіти подається одним із її батьків особисто, поштою, електронною поштою або через електронно-комунікаційну систему, визначену засновником (засновниками) закладу дошкільно</w:t>
      </w:r>
      <w:r>
        <w:rPr>
          <w:rFonts w:ascii="Times New Roman" w:hAnsi="Times New Roman" w:cs="Times New Roman"/>
          <w:sz w:val="28"/>
          <w:szCs w:val="28"/>
        </w:rPr>
        <w:t xml:space="preserve">ї освіти, іншої юридичної </w:t>
      </w:r>
      <w:r w:rsidRPr="004E0FC2">
        <w:rPr>
          <w:rFonts w:ascii="Times New Roman" w:hAnsi="Times New Roman" w:cs="Times New Roman"/>
          <w:sz w:val="28"/>
          <w:szCs w:val="28"/>
        </w:rPr>
        <w:t>особи або уповноваженим засновником (засновниками) органом (особою), фізичною особою – підприємцем визначену</w:t>
      </w:r>
      <w:r w:rsidRPr="001A2AE5">
        <w:rPr>
          <w:rFonts w:ascii="Times New Roman" w:hAnsi="Times New Roman" w:cs="Times New Roman"/>
          <w:sz w:val="28"/>
          <w:szCs w:val="28"/>
        </w:rPr>
        <w:t xml:space="preserve"> самостійно.</w:t>
      </w:r>
    </w:p>
    <w:p w:rsidR="00A13D01" w:rsidRDefault="00A13D01" w:rsidP="00DF15D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DD">
        <w:rPr>
          <w:rFonts w:ascii="Times New Roman" w:hAnsi="Times New Roman" w:cs="Times New Roman"/>
          <w:sz w:val="28"/>
          <w:szCs w:val="28"/>
        </w:rPr>
        <w:t>Заява про зарахування (переведення) дитини на дистанційну форму, переведення на іншу форму здобуття освіти подається через електронно-комунікаційну систему</w:t>
      </w:r>
      <w:r w:rsidRPr="00DF15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F15DD">
        <w:rPr>
          <w:rFonts w:ascii="Times New Roman" w:hAnsi="Times New Roman" w:cs="Times New Roman"/>
          <w:sz w:val="28"/>
          <w:szCs w:val="28"/>
        </w:rPr>
        <w:t>з використанням кваліфікованого електронного підпису або із застосуванням інших засобів електронної ідентифікації, відповідно до вимог законів України «Про електронні документи та електронний</w:t>
      </w:r>
      <w:r w:rsidRPr="00DF15D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F15DD">
        <w:rPr>
          <w:rFonts w:ascii="Times New Roman" w:hAnsi="Times New Roman" w:cs="Times New Roman"/>
          <w:sz w:val="28"/>
          <w:szCs w:val="28"/>
        </w:rPr>
        <w:t>документообіг»</w:t>
      </w:r>
      <w:r w:rsidRPr="00DF15D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F15DD">
        <w:rPr>
          <w:rFonts w:ascii="Times New Roman" w:hAnsi="Times New Roman" w:cs="Times New Roman"/>
          <w:sz w:val="28"/>
          <w:szCs w:val="28"/>
        </w:rPr>
        <w:t>та</w:t>
      </w:r>
      <w:r w:rsidRPr="00DF15D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F15DD">
        <w:rPr>
          <w:rFonts w:ascii="Times New Roman" w:hAnsi="Times New Roman" w:cs="Times New Roman"/>
          <w:sz w:val="28"/>
          <w:szCs w:val="28"/>
        </w:rPr>
        <w:t>«Про</w:t>
      </w:r>
      <w:r w:rsidRPr="00DF15D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F15DD">
        <w:rPr>
          <w:rFonts w:ascii="Times New Roman" w:hAnsi="Times New Roman" w:cs="Times New Roman"/>
          <w:sz w:val="28"/>
          <w:szCs w:val="28"/>
        </w:rPr>
        <w:t>електронну</w:t>
      </w:r>
      <w:r w:rsidRPr="00DF15D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F15DD">
        <w:rPr>
          <w:rFonts w:ascii="Times New Roman" w:hAnsi="Times New Roman" w:cs="Times New Roman"/>
          <w:sz w:val="28"/>
          <w:szCs w:val="28"/>
        </w:rPr>
        <w:t>ідентифікацію</w:t>
      </w:r>
      <w:r w:rsidRPr="00DF15D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F15DD">
        <w:rPr>
          <w:rFonts w:ascii="Times New Roman" w:hAnsi="Times New Roman" w:cs="Times New Roman"/>
          <w:sz w:val="28"/>
          <w:szCs w:val="28"/>
        </w:rPr>
        <w:t>та</w:t>
      </w:r>
      <w:r w:rsidRPr="00DF15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F15DD">
        <w:rPr>
          <w:rFonts w:ascii="Times New Roman" w:hAnsi="Times New Roman" w:cs="Times New Roman"/>
          <w:sz w:val="28"/>
          <w:szCs w:val="28"/>
        </w:rPr>
        <w:t>електронні довірчі послуги».</w:t>
      </w:r>
    </w:p>
    <w:p w:rsidR="00A13D01" w:rsidRDefault="00A13D01" w:rsidP="00DF15D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DD">
        <w:rPr>
          <w:rFonts w:ascii="Times New Roman" w:hAnsi="Times New Roman" w:cs="Times New Roman"/>
          <w:sz w:val="28"/>
          <w:szCs w:val="28"/>
        </w:rPr>
        <w:t>У заяві батьки вказують про наявність технічних засобів для дистанційної форми в синхронному та асинхронному режимах, зокрема доступу до мережі Інтернету, персонального комп’ютера (цифрового пристрою) (з можливістю використання засобів аудіо-, відеоконференцзв’язку).</w:t>
      </w:r>
    </w:p>
    <w:p w:rsidR="00A13D01" w:rsidRDefault="00A13D01" w:rsidP="00DF15D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D01" w:rsidRPr="00DF15DD" w:rsidRDefault="00A13D01" w:rsidP="00DF15DD">
      <w:pPr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DD">
        <w:rPr>
          <w:rFonts w:ascii="Times New Roman" w:hAnsi="Times New Roman" w:cs="Times New Roman"/>
          <w:sz w:val="28"/>
        </w:rPr>
        <w:t>Зарахування (переведення)</w:t>
      </w:r>
      <w:r w:rsidRPr="00DF15DD">
        <w:rPr>
          <w:rFonts w:ascii="Times New Roman" w:hAnsi="Times New Roman" w:cs="Times New Roman"/>
          <w:spacing w:val="40"/>
          <w:sz w:val="28"/>
        </w:rPr>
        <w:t xml:space="preserve"> </w:t>
      </w:r>
      <w:r w:rsidRPr="00DF15DD">
        <w:rPr>
          <w:rFonts w:ascii="Times New Roman" w:hAnsi="Times New Roman" w:cs="Times New Roman"/>
          <w:sz w:val="28"/>
        </w:rPr>
        <w:t>дитини на дистанційну форму,</w:t>
      </w:r>
      <w:r w:rsidRPr="00DF15DD">
        <w:rPr>
          <w:rFonts w:ascii="Times New Roman" w:hAnsi="Times New Roman" w:cs="Times New Roman"/>
          <w:sz w:val="28"/>
          <w:szCs w:val="28"/>
        </w:rPr>
        <w:t xml:space="preserve"> переведення на іншу форму здобуття освіти</w:t>
      </w:r>
      <w:r w:rsidRPr="00DF15DD">
        <w:rPr>
          <w:rFonts w:ascii="Times New Roman" w:hAnsi="Times New Roman" w:cs="Times New Roman"/>
          <w:sz w:val="28"/>
        </w:rPr>
        <w:t xml:space="preserve"> здійснюється на підставі наказу керівника закладу дошкільної освіти,  керівника іншої юридичної особи чи дошкільного підрозділ</w:t>
      </w:r>
      <w:r>
        <w:rPr>
          <w:rFonts w:ascii="Times New Roman" w:hAnsi="Times New Roman" w:cs="Times New Roman"/>
          <w:sz w:val="28"/>
        </w:rPr>
        <w:t xml:space="preserve">у, фізичної особи – </w:t>
      </w:r>
      <w:r w:rsidRPr="004E0FC2">
        <w:rPr>
          <w:rFonts w:ascii="Times New Roman" w:hAnsi="Times New Roman" w:cs="Times New Roman"/>
          <w:sz w:val="28"/>
        </w:rPr>
        <w:t>підприємця або</w:t>
      </w:r>
      <w:r w:rsidRPr="00DF15DD">
        <w:rPr>
          <w:rFonts w:ascii="Times New Roman" w:hAnsi="Times New Roman" w:cs="Times New Roman"/>
          <w:sz w:val="28"/>
        </w:rPr>
        <w:t xml:space="preserve"> уповноваженої нею особи.</w:t>
      </w:r>
    </w:p>
    <w:p w:rsidR="00A13D01" w:rsidRDefault="00A13D01" w:rsidP="00DF15DD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13D01" w:rsidRPr="00DF15DD" w:rsidRDefault="00A13D01" w:rsidP="00DF15DD">
      <w:pPr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DD">
        <w:rPr>
          <w:rFonts w:ascii="Times New Roman" w:hAnsi="Times New Roman" w:cs="Times New Roman"/>
          <w:sz w:val="28"/>
          <w:szCs w:val="28"/>
        </w:rPr>
        <w:t xml:space="preserve">На підставі поданих заяв батьків та спроможності суб’єкта освітньої діяльності формуються групи з дистанційною формою та складається графік їх роботи. </w:t>
      </w:r>
    </w:p>
    <w:p w:rsidR="00A13D01" w:rsidRPr="00EE2F5E" w:rsidRDefault="00A13D01" w:rsidP="005A402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D01" w:rsidRPr="00EE2F5E" w:rsidRDefault="00A13D01" w:rsidP="005A402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З метою якісної організації здобуття дошкільної освіти за дистанційною формою вихованців можуть розподіляти у підгрупи в кількості від 3 до 5 осіб.</w:t>
      </w:r>
    </w:p>
    <w:p w:rsidR="00A13D01" w:rsidRPr="00832DA1" w:rsidRDefault="00A13D01" w:rsidP="00832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Суб’єкт освітньої діяльності за його спроможності може забезпечити вихованцеві здобуття дошкільної освіти за дистанційною формою в індивідуальному порядку.</w:t>
      </w:r>
    </w:p>
    <w:p w:rsidR="00A13D01" w:rsidRDefault="00A13D01" w:rsidP="005A402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 xml:space="preserve">На вебсайті субʼєкта освітньої діяльності (за його відсутності – на вебсайті його засновника (засновників) або уповноваженого ним (ними) органу (особи) ) оприлюднюється інформація щодо можливостей у суб’єкта освітньої діяльності забезпечити організацію дистанційної форми.  </w:t>
      </w:r>
      <w:bookmarkStart w:id="0" w:name="_heading=h.gjdgxs" w:colFirst="0" w:colLast="0"/>
      <w:bookmarkEnd w:id="0"/>
    </w:p>
    <w:p w:rsidR="00A13D01" w:rsidRPr="00EE2F5E" w:rsidRDefault="00A13D01" w:rsidP="00DF15D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13D01" w:rsidRPr="00EE2F5E" w:rsidRDefault="00A13D01" w:rsidP="00303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b/>
          <w:sz w:val="28"/>
          <w:szCs w:val="28"/>
        </w:rPr>
        <w:lastRenderedPageBreak/>
        <w:t>ІІІ. Організац</w:t>
      </w:r>
      <w:bookmarkStart w:id="1" w:name="_GoBack"/>
      <w:bookmarkEnd w:id="1"/>
      <w:r w:rsidRPr="00EE2F5E">
        <w:rPr>
          <w:rFonts w:ascii="Times New Roman" w:hAnsi="Times New Roman" w:cs="Times New Roman"/>
          <w:b/>
          <w:sz w:val="28"/>
          <w:szCs w:val="28"/>
        </w:rPr>
        <w:t xml:space="preserve">ія освітнього процесу у дистанційній формі </w:t>
      </w:r>
    </w:p>
    <w:p w:rsidR="00A13D01" w:rsidRPr="00EE2F5E" w:rsidRDefault="00A13D01" w:rsidP="00303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D01" w:rsidRPr="00EE2F5E" w:rsidRDefault="00A13D01" w:rsidP="000F4F6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Освітній процес організовується відповідно до Законів України «Про дошкільну освіту», «Про освіту», інших нормативно-правових актів, освітніх та парціальних програм, програми розвитку, плану роботи на рік суб’єкта освітньої діяльності та спрямовується на розвиток особистості, обдарувань кожної дитини, досягнення результатів, визначених державним стандартом дошкільної освіти.</w:t>
      </w:r>
    </w:p>
    <w:p w:rsidR="00A13D01" w:rsidRPr="00EE2F5E" w:rsidRDefault="00A13D01" w:rsidP="000F4F6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13D01" w:rsidRPr="00EE2F5E" w:rsidRDefault="00A13D01" w:rsidP="000F4F6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Освітній процес провадиться із застосуванням засобів і методів розвитку, виховання, навчання, форм взаємодії з вихованцями, що є найбільш прийнятними для дітей відповідного віку та враховують їхні освітні потреби, зокрема шляхом адаптації/</w:t>
      </w:r>
      <w:r w:rsidRPr="00EE2F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2F5E">
        <w:rPr>
          <w:rFonts w:ascii="Times New Roman" w:hAnsi="Times New Roman" w:cs="Times New Roman"/>
          <w:sz w:val="28"/>
          <w:szCs w:val="28"/>
        </w:rPr>
        <w:t>модифікації змісту освітньої програми.</w:t>
      </w:r>
    </w:p>
    <w:p w:rsidR="00A13D01" w:rsidRPr="00EE2F5E" w:rsidRDefault="00A13D01" w:rsidP="000F4F6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D01" w:rsidRPr="00F53C47" w:rsidRDefault="00A13D01" w:rsidP="000F4F6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47">
        <w:rPr>
          <w:rFonts w:ascii="Times New Roman" w:hAnsi="Times New Roman" w:cs="Times New Roman"/>
          <w:sz w:val="28"/>
          <w:szCs w:val="28"/>
        </w:rPr>
        <w:t>Суб’єкти освітньої діяльності організовують та здійснюють освітній процес за однією або декількома освітніми та/або парціальними програмами, визначеними згідно зі статтею 16 Закону України «Про дошкільну освіту».</w:t>
      </w:r>
    </w:p>
    <w:p w:rsidR="00A13D01" w:rsidRPr="00DA769C" w:rsidRDefault="00A13D01" w:rsidP="00DA769C">
      <w:pPr>
        <w:pStyle w:val="a4"/>
        <w:ind w:left="0" w:right="139" w:firstLine="569"/>
        <w:rPr>
          <w:rFonts w:ascii="Times New Roman" w:hAnsi="Times New Roman"/>
        </w:rPr>
      </w:pPr>
      <w:r w:rsidRPr="00DA769C">
        <w:rPr>
          <w:rFonts w:ascii="Times New Roman" w:hAnsi="Times New Roman"/>
        </w:rPr>
        <w:t xml:space="preserve">Рішення про використання в освітньому процесі конкретної освітньої, парціальної програми (конкретних освітніх, парціальних програм) схвалюється педагогічною радою суб’єкта освітньої діяльності, а у разі її відсутності – </w:t>
      </w:r>
      <w:r>
        <w:rPr>
          <w:rFonts w:ascii="Times New Roman" w:hAnsi="Times New Roman"/>
          <w:shd w:val="clear" w:color="auto" w:fill="FFFFFF"/>
        </w:rPr>
        <w:t xml:space="preserve">керівником </w:t>
      </w:r>
      <w:r w:rsidRPr="004E0FC2">
        <w:rPr>
          <w:rFonts w:ascii="Times New Roman" w:hAnsi="Times New Roman"/>
          <w:shd w:val="clear" w:color="auto" w:fill="FFFFFF"/>
        </w:rPr>
        <w:t>закладу дошкільної</w:t>
      </w:r>
      <w:r w:rsidRPr="00DA769C">
        <w:rPr>
          <w:rFonts w:ascii="Times New Roman" w:hAnsi="Times New Roman"/>
          <w:shd w:val="clear" w:color="auto" w:fill="FFFFFF"/>
        </w:rPr>
        <w:t xml:space="preserve"> освіти, керівником іншої юридичної особи чи дошкільного підрозділу, фізичною особою – підприємцем або уповноваженою нею особою самостійно</w:t>
      </w:r>
    </w:p>
    <w:p w:rsidR="00A13D01" w:rsidRPr="00DA769C" w:rsidRDefault="00A13D01" w:rsidP="00DA769C">
      <w:pPr>
        <w:pStyle w:val="a4"/>
        <w:ind w:left="0" w:right="139" w:firstLine="569"/>
        <w:rPr>
          <w:rFonts w:ascii="Times New Roman" w:hAnsi="Times New Roman"/>
        </w:rPr>
      </w:pPr>
      <w:r w:rsidRPr="00DA769C">
        <w:rPr>
          <w:rFonts w:ascii="Times New Roman" w:hAnsi="Times New Roman"/>
        </w:rPr>
        <w:t>Кожна освітня програма має бути спрямована на досягнення вихованцями результатів навчання і компетентностей, визначених державним стандартом дошкільної освіти.</w:t>
      </w:r>
    </w:p>
    <w:p w:rsidR="00A13D01" w:rsidRPr="00EE2F5E" w:rsidRDefault="00A13D01" w:rsidP="00832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З метою забезпечення інтересів і потреб вихованців, досягнення ними результатів, визначених державним стандартом дошкільної освіти, та з урахуванням особливостей і специфіки</w:t>
      </w:r>
      <w:r w:rsidRPr="00EE2F5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2F5E">
        <w:rPr>
          <w:rFonts w:ascii="Times New Roman" w:hAnsi="Times New Roman" w:cs="Times New Roman"/>
          <w:sz w:val="28"/>
          <w:szCs w:val="28"/>
        </w:rPr>
        <w:t>місцезнаходження та діяльності, фахової підготовки та академічної свободи педагогічних працівників, контингенту вихованців тощо суб’єкти освітньої діяльності мають право</w:t>
      </w:r>
      <w:r w:rsidRPr="00EE2F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2F5E">
        <w:rPr>
          <w:rFonts w:ascii="Times New Roman" w:hAnsi="Times New Roman" w:cs="Times New Roman"/>
          <w:sz w:val="28"/>
          <w:szCs w:val="28"/>
        </w:rPr>
        <w:t>комбінувати,</w:t>
      </w:r>
      <w:r w:rsidRPr="00EE2F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2F5E">
        <w:rPr>
          <w:rFonts w:ascii="Times New Roman" w:hAnsi="Times New Roman" w:cs="Times New Roman"/>
          <w:sz w:val="28"/>
          <w:szCs w:val="28"/>
        </w:rPr>
        <w:t>інтегрувати,</w:t>
      </w:r>
      <w:r w:rsidRPr="00EE2F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2F5E">
        <w:rPr>
          <w:rFonts w:ascii="Times New Roman" w:hAnsi="Times New Roman" w:cs="Times New Roman"/>
          <w:sz w:val="28"/>
          <w:szCs w:val="28"/>
        </w:rPr>
        <w:t>а</w:t>
      </w:r>
      <w:r w:rsidRPr="00EE2F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2F5E">
        <w:rPr>
          <w:rFonts w:ascii="Times New Roman" w:hAnsi="Times New Roman" w:cs="Times New Roman"/>
          <w:sz w:val="28"/>
          <w:szCs w:val="28"/>
        </w:rPr>
        <w:t>також</w:t>
      </w:r>
      <w:r w:rsidRPr="00EE2F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2F5E">
        <w:rPr>
          <w:rFonts w:ascii="Times New Roman" w:hAnsi="Times New Roman" w:cs="Times New Roman"/>
          <w:sz w:val="28"/>
          <w:szCs w:val="28"/>
        </w:rPr>
        <w:t>в</w:t>
      </w:r>
      <w:r w:rsidRPr="00EE2F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2F5E">
        <w:rPr>
          <w:rFonts w:ascii="Times New Roman" w:hAnsi="Times New Roman" w:cs="Times New Roman"/>
          <w:sz w:val="28"/>
          <w:szCs w:val="28"/>
        </w:rPr>
        <w:t>інший</w:t>
      </w:r>
      <w:r w:rsidRPr="00EE2F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2F5E">
        <w:rPr>
          <w:rFonts w:ascii="Times New Roman" w:hAnsi="Times New Roman" w:cs="Times New Roman"/>
          <w:sz w:val="28"/>
          <w:szCs w:val="28"/>
        </w:rPr>
        <w:t>спосіб</w:t>
      </w:r>
      <w:r w:rsidRPr="00EE2F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2F5E">
        <w:rPr>
          <w:rFonts w:ascii="Times New Roman" w:hAnsi="Times New Roman" w:cs="Times New Roman"/>
          <w:sz w:val="28"/>
          <w:szCs w:val="28"/>
        </w:rPr>
        <w:t>адаптувати</w:t>
      </w:r>
      <w:r w:rsidRPr="00EE2F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2F5E">
        <w:rPr>
          <w:rFonts w:ascii="Times New Roman" w:hAnsi="Times New Roman" w:cs="Times New Roman"/>
          <w:sz w:val="28"/>
          <w:szCs w:val="28"/>
        </w:rPr>
        <w:t>обрані</w:t>
      </w:r>
      <w:r w:rsidRPr="00EE2F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2F5E">
        <w:rPr>
          <w:rFonts w:ascii="Times New Roman" w:hAnsi="Times New Roman" w:cs="Times New Roman"/>
          <w:sz w:val="28"/>
          <w:szCs w:val="28"/>
        </w:rPr>
        <w:t>ними освітні та парціальні програми.</w:t>
      </w:r>
    </w:p>
    <w:p w:rsidR="00A13D01" w:rsidRPr="00EE2F5E" w:rsidRDefault="00A13D01" w:rsidP="000F4F6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 xml:space="preserve">Дистанційна форма для дітей з особливими освітніми потребами здійснюється відповідно індивідуальної програми розвитку, що розробляється командою психолого-педагогічного супроводу відповідно до висновку інклюзивно-ресурсного центру про комплексну психолого-педагогічну оцінку </w:t>
      </w:r>
      <w:r w:rsidRPr="00EE2F5E">
        <w:rPr>
          <w:rFonts w:ascii="Times New Roman" w:hAnsi="Times New Roman" w:cs="Times New Roman"/>
          <w:sz w:val="28"/>
          <w:szCs w:val="28"/>
        </w:rPr>
        <w:lastRenderedPageBreak/>
        <w:t>розвитку дитини, індивідуальної програми реабілітації дитини з інвалідністю (за наявності).</w:t>
      </w:r>
    </w:p>
    <w:p w:rsidR="00A13D01" w:rsidRPr="00EE2F5E" w:rsidRDefault="00A13D01" w:rsidP="000F4F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Додаткові психолого-педагогічні та корекційно-розвиткові заняття (послуги) проводяться (надаються) за погодженням з батьками (одним із них) згідно з індивідуальною програмою розвитку з урахуванням індивідуальних потреб і можливостей дітей з особливими освітніми потребами.</w:t>
      </w:r>
    </w:p>
    <w:p w:rsidR="00A13D01" w:rsidRPr="00EE2F5E" w:rsidRDefault="00A13D01" w:rsidP="006F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 xml:space="preserve">Графік проведення таких занять (надання таких послуг) затверджується керівником закладу дошкільної освіти, керівником іншої юридичної особи чи дошкільного підрозділу, </w:t>
      </w:r>
      <w:r>
        <w:rPr>
          <w:rFonts w:ascii="Times New Roman" w:hAnsi="Times New Roman" w:cs="Times New Roman"/>
          <w:sz w:val="28"/>
          <w:szCs w:val="28"/>
        </w:rPr>
        <w:t xml:space="preserve">фізичною особою – </w:t>
      </w:r>
      <w:r w:rsidRPr="004E0FC2">
        <w:rPr>
          <w:rFonts w:ascii="Times New Roman" w:hAnsi="Times New Roman" w:cs="Times New Roman"/>
          <w:sz w:val="28"/>
          <w:szCs w:val="28"/>
        </w:rPr>
        <w:t>підприємцем або</w:t>
      </w:r>
      <w:r w:rsidRPr="00EE2F5E">
        <w:rPr>
          <w:rFonts w:ascii="Times New Roman" w:hAnsi="Times New Roman" w:cs="Times New Roman"/>
          <w:sz w:val="28"/>
          <w:szCs w:val="28"/>
        </w:rPr>
        <w:t xml:space="preserve"> уповноваженою нею особою.</w:t>
      </w:r>
    </w:p>
    <w:p w:rsidR="00A13D01" w:rsidRPr="00EE2F5E" w:rsidRDefault="00A13D01" w:rsidP="006F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Дистанційна  форма для дітей з особливими освітніми потребами може передбачати залучення допоміжних технологій (озвучування даних з екрану, голосове введення тексту, клавіатури зі спеціальними можливостями тощо) з урахуванням індивідуальних потреб, можливостей, здібностей та інтересів таких дітей.</w:t>
      </w:r>
    </w:p>
    <w:p w:rsidR="00A13D01" w:rsidRPr="00EE2F5E" w:rsidRDefault="00A13D01" w:rsidP="00C8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Освітній процес під час організації дистанційної форми для дітей з особливими освітніми потребами може забезпечуватися за участі асистента вихователя та/або асистента дитини.</w:t>
      </w:r>
    </w:p>
    <w:p w:rsidR="00A13D01" w:rsidRPr="00EE2F5E" w:rsidRDefault="00A13D01" w:rsidP="00C8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D01" w:rsidRPr="00EE2F5E" w:rsidRDefault="00A13D01" w:rsidP="00DF7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b/>
          <w:sz w:val="28"/>
          <w:szCs w:val="28"/>
        </w:rPr>
        <w:t>І</w:t>
      </w:r>
      <w:r w:rsidRPr="00EE2F5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E2F5E">
        <w:rPr>
          <w:rFonts w:ascii="Times New Roman" w:hAnsi="Times New Roman" w:cs="Times New Roman"/>
          <w:b/>
          <w:sz w:val="28"/>
          <w:szCs w:val="28"/>
        </w:rPr>
        <w:t>. Учасники освітнього процесу</w:t>
      </w:r>
    </w:p>
    <w:p w:rsidR="00A13D01" w:rsidRPr="00EE2F5E" w:rsidRDefault="00A13D01" w:rsidP="00DF7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D01" w:rsidRPr="00EE2F5E" w:rsidRDefault="00A13D01" w:rsidP="00E8239F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Учасниками освітнього процесу, які організовують та беруть участь в освітньому процесі за дистанційною формою є:</w:t>
      </w:r>
    </w:p>
    <w:p w:rsidR="00A13D01" w:rsidRPr="00EE2F5E" w:rsidRDefault="00A13D01" w:rsidP="000F4F6D">
      <w:p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педагогічні працівники, у тому числі інші фізичні особи, які здійснюють педагогічну діяльність у сфері дошкільної освіти;</w:t>
      </w:r>
    </w:p>
    <w:p w:rsidR="00A13D01" w:rsidRPr="00EE2F5E" w:rsidRDefault="00A13D01" w:rsidP="000F4F6D">
      <w:p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вихованці;</w:t>
      </w:r>
    </w:p>
    <w:p w:rsidR="00A13D01" w:rsidRPr="00EE2F5E" w:rsidRDefault="00A13D01" w:rsidP="000F4F6D">
      <w:p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батьки вихованців;</w:t>
      </w:r>
    </w:p>
    <w:p w:rsidR="00A13D01" w:rsidRPr="00EE2F5E" w:rsidRDefault="00A13D01" w:rsidP="000F4F6D">
      <w:p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інші працівники (за потреби).</w:t>
      </w:r>
    </w:p>
    <w:p w:rsidR="00A13D01" w:rsidRPr="00EE2F5E" w:rsidRDefault="00A13D01" w:rsidP="000F4F6D">
      <w:pPr>
        <w:tabs>
          <w:tab w:val="left" w:pos="851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13D01" w:rsidRPr="00832DA1" w:rsidRDefault="00A13D01" w:rsidP="00832DA1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</w:rPr>
        <w:t>Освітній процес організовують педагогічні працівники та особи, залучені до освітнього процесу, які у партнерстві з батьками забезпечують єдність розвитку, виховання і навчання вихованців, беруть участь у створенні безпечного освітнього середовища, вільного від будь-яких проявів жорстокого поводження з дитиною, насильства, у тому числі булінгу (цькування).</w:t>
      </w:r>
    </w:p>
    <w:p w:rsidR="00A13D01" w:rsidRPr="00EE2F5E" w:rsidRDefault="00A13D01" w:rsidP="00EE2F5E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right="-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Суб’єкт освітньої діяльності для організації дистанційної форми може залучати на договірних умовах фізичних та юридичних осіб.</w:t>
      </w:r>
    </w:p>
    <w:p w:rsidR="00A13D01" w:rsidRPr="00EE2F5E" w:rsidRDefault="00A13D01" w:rsidP="005124BE">
      <w:pPr>
        <w:tabs>
          <w:tab w:val="left" w:pos="900"/>
        </w:tabs>
        <w:spacing w:line="240" w:lineRule="auto"/>
        <w:ind w:right="-4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 xml:space="preserve">Працівники суб’єктів освітньої діяльності, інші фізичні особи, безпосередньо залучені до освітнього процесу та взаємодії з дітьми, крім </w:t>
      </w:r>
      <w:r w:rsidRPr="00EE2F5E">
        <w:rPr>
          <w:rFonts w:ascii="Times New Roman" w:hAnsi="Times New Roman" w:cs="Times New Roman"/>
          <w:sz w:val="28"/>
          <w:szCs w:val="28"/>
        </w:rPr>
        <w:lastRenderedPageBreak/>
        <w:t>батьків та інших членів сім’ї вихованця, який здобуває дошкільну освіту у дистанційній формі, повинні дотримуватися вимог, визначених у статті 25 Закону України «Про дошкільну освіту».</w:t>
      </w:r>
    </w:p>
    <w:p w:rsidR="00A13D01" w:rsidRPr="00EE2F5E" w:rsidRDefault="00A13D01" w:rsidP="00EE2F5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right="-4" w:hanging="11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 xml:space="preserve">Педагогічні працівники для організації та забезпечення дистанційної      </w:t>
      </w:r>
    </w:p>
    <w:p w:rsidR="00A13D01" w:rsidRPr="00EE2F5E" w:rsidRDefault="00A13D01" w:rsidP="006F3E33">
      <w:pPr>
        <w:pStyle w:val="a3"/>
        <w:tabs>
          <w:tab w:val="left" w:pos="1080"/>
        </w:tabs>
        <w:spacing w:after="0" w:line="240" w:lineRule="auto"/>
        <w:ind w:left="567" w:right="-4" w:hanging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EE2F5E">
        <w:rPr>
          <w:rFonts w:ascii="Times New Roman" w:hAnsi="Times New Roman" w:cs="Times New Roman"/>
          <w:sz w:val="28"/>
          <w:szCs w:val="28"/>
        </w:rPr>
        <w:t>форми:</w:t>
      </w:r>
    </w:p>
    <w:p w:rsidR="00A13D01" w:rsidRPr="00EE2F5E" w:rsidRDefault="00A13D01" w:rsidP="006F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підвищують свою кваліфікацію щодо використа</w:t>
      </w:r>
      <w:r w:rsidR="004E0FC2">
        <w:rPr>
          <w:rFonts w:ascii="Times New Roman" w:hAnsi="Times New Roman" w:cs="Times New Roman"/>
          <w:sz w:val="28"/>
          <w:szCs w:val="28"/>
        </w:rPr>
        <w:t xml:space="preserve">ння інформаційно-комунікативних </w:t>
      </w:r>
      <w:r w:rsidRPr="00EE2F5E">
        <w:rPr>
          <w:rFonts w:ascii="Times New Roman" w:hAnsi="Times New Roman" w:cs="Times New Roman"/>
          <w:sz w:val="28"/>
          <w:szCs w:val="28"/>
        </w:rPr>
        <w:t>технологій в освітньому процесі шляхом формальної, неформальної та/або інформальної освіти в порядку, визначеному законодавством;</w:t>
      </w:r>
    </w:p>
    <w:p w:rsidR="00A13D01" w:rsidRPr="00EE2F5E" w:rsidRDefault="00A13D01" w:rsidP="006F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планують та організовують освітній процес відповідно до вимог обраних освітніх, парціальних програм, регулюючи навантаження на дитину з урахуванням індивідуальних особливостей, потреб і можливостей кожної дитини у здобутті дошкільної освіти;</w:t>
      </w:r>
    </w:p>
    <w:p w:rsidR="00A13D01" w:rsidRPr="00EE2F5E" w:rsidRDefault="00A13D01" w:rsidP="006F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користуючись академічною свободою, обирають для організації дистанційної форми прийо</w:t>
      </w:r>
      <w:r w:rsidR="004E0FC2">
        <w:rPr>
          <w:rFonts w:ascii="Times New Roman" w:hAnsi="Times New Roman" w:cs="Times New Roman"/>
          <w:sz w:val="28"/>
          <w:szCs w:val="28"/>
        </w:rPr>
        <w:t xml:space="preserve">ми, методи і засоби, електронні </w:t>
      </w:r>
      <w:r w:rsidRPr="00EE2F5E">
        <w:rPr>
          <w:rFonts w:ascii="Times New Roman" w:hAnsi="Times New Roman" w:cs="Times New Roman"/>
          <w:sz w:val="28"/>
          <w:szCs w:val="28"/>
        </w:rPr>
        <w:t>освітні ресурси (у тому числі самостійно створені);</w:t>
      </w:r>
    </w:p>
    <w:p w:rsidR="00A13D01" w:rsidRPr="00EE2F5E" w:rsidRDefault="00A13D01" w:rsidP="006F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перед початком організації дистанційної форми ознайомлюють батьків вихованців зі схваленими педагогічною радою суб’єкта освітньої діяльності рекомендаціями щодо забезпечення здобуття дошкільної освіти за дистанційною формою;</w:t>
      </w:r>
    </w:p>
    <w:p w:rsidR="00A13D01" w:rsidRPr="00EE2F5E" w:rsidRDefault="00A13D01" w:rsidP="006F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упродовж здобуття вихованцями дошкільної освіти за дистанційною формою надають батькам рекомендації щодо розвитку, виховання та навчання їхніх дітей;</w:t>
      </w:r>
    </w:p>
    <w:p w:rsidR="00A13D01" w:rsidRPr="00EE2F5E" w:rsidRDefault="00A13D01" w:rsidP="00425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обліковують участь вихованців у синхронних заходах освітнього процесу.</w:t>
      </w:r>
    </w:p>
    <w:p w:rsidR="00A13D01" w:rsidRPr="00EE2F5E" w:rsidRDefault="00A13D01" w:rsidP="006F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Тривалість робочого часу та обсяг педагогічного навантаження, які передбачені статтею 26 Закону України «Про дошкільну освіту», поширюються на педагогічних працівників, які організовують здобуття дошкільної освіти у дистанційній формі.</w:t>
      </w:r>
    </w:p>
    <w:p w:rsidR="00A13D01" w:rsidRPr="00EE2F5E" w:rsidRDefault="00A13D01" w:rsidP="006F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  <w:highlight w:val="white"/>
        </w:rPr>
        <w:t>Робочий час педагогічного працівника включає час, необхідний для здійсненн</w:t>
      </w:r>
      <w:r w:rsidRPr="00EE2F5E">
        <w:rPr>
          <w:rFonts w:ascii="Times New Roman" w:hAnsi="Times New Roman" w:cs="Times New Roman"/>
          <w:sz w:val="28"/>
          <w:szCs w:val="28"/>
        </w:rPr>
        <w:t>я ним освітнього процесу з вихованцями, а також виконання методичної, організаційної роботи та іншої педагогічної діяльності, передбаченої трудовим договором та/або посадовою інструкцією.</w:t>
      </w:r>
    </w:p>
    <w:p w:rsidR="00A13D01" w:rsidRPr="00EE2F5E" w:rsidRDefault="00A13D01" w:rsidP="006F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Педагогічне навантаження, що є складовою робочого часу педагогічного працівника, включає проведення у синхронному режимі:</w:t>
      </w:r>
    </w:p>
    <w:p w:rsidR="00A13D01" w:rsidRPr="00EE2F5E" w:rsidRDefault="00A13D01" w:rsidP="006F3E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групових та індивідуальних занять з дітьми;</w:t>
      </w:r>
    </w:p>
    <w:p w:rsidR="00A13D01" w:rsidRPr="00EE2F5E" w:rsidRDefault="00A13D01" w:rsidP="006F3E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 xml:space="preserve">заходів, зокрема </w:t>
      </w:r>
      <w:r w:rsidR="004E0FC2" w:rsidRPr="004E0FC2">
        <w:rPr>
          <w:rFonts w:ascii="Times New Roman" w:hAnsi="Times New Roman" w:cs="Times New Roman"/>
          <w:sz w:val="28"/>
          <w:szCs w:val="28"/>
        </w:rPr>
        <w:t>свят</w:t>
      </w:r>
      <w:r w:rsidRPr="004E0FC2">
        <w:rPr>
          <w:rFonts w:ascii="Times New Roman" w:hAnsi="Times New Roman" w:cs="Times New Roman"/>
          <w:sz w:val="28"/>
          <w:szCs w:val="28"/>
        </w:rPr>
        <w:t>,</w:t>
      </w:r>
      <w:r w:rsidRPr="00EE2F5E">
        <w:rPr>
          <w:rFonts w:ascii="Times New Roman" w:hAnsi="Times New Roman" w:cs="Times New Roman"/>
          <w:sz w:val="28"/>
          <w:szCs w:val="28"/>
        </w:rPr>
        <w:t xml:space="preserve"> фізкультурного, загальнокультурного, мистецького, просвітницького тощо спрямування;</w:t>
      </w:r>
    </w:p>
    <w:p w:rsidR="00A13D01" w:rsidRPr="00EE2F5E" w:rsidRDefault="00A13D01" w:rsidP="006F3E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lastRenderedPageBreak/>
        <w:t>інформаційно-роз’яснювальних репортажів для батьків тощо;</w:t>
      </w:r>
    </w:p>
    <w:p w:rsidR="00A13D01" w:rsidRPr="00EE2F5E" w:rsidRDefault="00A13D01" w:rsidP="006F3E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E2F5E">
        <w:rPr>
          <w:rFonts w:ascii="Times New Roman" w:hAnsi="Times New Roman" w:cs="Times New Roman"/>
          <w:sz w:val="28"/>
          <w:szCs w:val="28"/>
        </w:rPr>
        <w:t>проведення моніторингу (пе</w:t>
      </w:r>
      <w:r w:rsidRPr="00EE2F5E">
        <w:rPr>
          <w:rFonts w:ascii="Times New Roman" w:hAnsi="Times New Roman" w:cs="Times New Roman"/>
          <w:sz w:val="28"/>
          <w:szCs w:val="28"/>
          <w:highlight w:val="white"/>
        </w:rPr>
        <w:t>дагогічної діагностики) освітніх досягнень вихованців;</w:t>
      </w:r>
    </w:p>
    <w:p w:rsidR="00A13D01" w:rsidRPr="00EE2F5E" w:rsidRDefault="00A13D01" w:rsidP="00C8070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E2F5E">
        <w:rPr>
          <w:rFonts w:ascii="Times New Roman" w:hAnsi="Times New Roman" w:cs="Times New Roman"/>
          <w:sz w:val="28"/>
          <w:szCs w:val="28"/>
          <w:highlight w:val="white"/>
        </w:rPr>
        <w:t>здійснення відеозаписів занять, віртуальних екскурсій, дидактичних ігор тощо  для відтворення батьками з дітьми.</w:t>
      </w:r>
    </w:p>
    <w:p w:rsidR="00A13D01" w:rsidRPr="00EE2F5E" w:rsidRDefault="00A13D01" w:rsidP="006F3E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E2F5E">
        <w:rPr>
          <w:rFonts w:ascii="Times New Roman" w:hAnsi="Times New Roman" w:cs="Times New Roman"/>
          <w:sz w:val="28"/>
          <w:szCs w:val="28"/>
          <w:highlight w:val="white"/>
        </w:rPr>
        <w:t>Організаційна та методична діяльність педагогічного працівника включає:</w:t>
      </w:r>
    </w:p>
    <w:p w:rsidR="00A13D01" w:rsidRPr="00EE2F5E" w:rsidRDefault="00A13D01" w:rsidP="006F3E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E2F5E">
        <w:rPr>
          <w:rFonts w:ascii="Times New Roman" w:hAnsi="Times New Roman" w:cs="Times New Roman"/>
          <w:sz w:val="28"/>
          <w:szCs w:val="28"/>
          <w:highlight w:val="white"/>
        </w:rPr>
        <w:t>розроблення плану роботи;</w:t>
      </w:r>
    </w:p>
    <w:p w:rsidR="00A13D01" w:rsidRPr="00EE2F5E" w:rsidRDefault="00A13D01" w:rsidP="006F3E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E2F5E">
        <w:rPr>
          <w:rFonts w:ascii="Times New Roman" w:hAnsi="Times New Roman" w:cs="Times New Roman"/>
          <w:sz w:val="28"/>
          <w:szCs w:val="28"/>
          <w:highlight w:val="white"/>
        </w:rPr>
        <w:t xml:space="preserve">опрацювання професійних джерел (наукових, методичних </w:t>
      </w:r>
      <w:r w:rsidRPr="00EE2F5E">
        <w:rPr>
          <w:rFonts w:ascii="Times New Roman" w:hAnsi="Times New Roman" w:cs="Times New Roman"/>
          <w:sz w:val="28"/>
          <w:szCs w:val="28"/>
        </w:rPr>
        <w:t>тощо</w:t>
      </w:r>
      <w:r w:rsidRPr="00EE2F5E">
        <w:rPr>
          <w:rFonts w:ascii="Times New Roman" w:hAnsi="Times New Roman" w:cs="Times New Roman"/>
          <w:sz w:val="28"/>
          <w:szCs w:val="28"/>
          <w:highlight w:val="white"/>
        </w:rPr>
        <w:t xml:space="preserve">); </w:t>
      </w:r>
    </w:p>
    <w:p w:rsidR="00A13D01" w:rsidRPr="00EE2F5E" w:rsidRDefault="00A13D01" w:rsidP="006F3E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E2F5E">
        <w:rPr>
          <w:rFonts w:ascii="Times New Roman" w:hAnsi="Times New Roman" w:cs="Times New Roman"/>
          <w:sz w:val="28"/>
          <w:szCs w:val="28"/>
          <w:highlight w:val="white"/>
        </w:rPr>
        <w:t xml:space="preserve">підготовка конспектів (алгоритмів) різних форм </w:t>
      </w:r>
      <w:r w:rsidRPr="00EE2F5E">
        <w:rPr>
          <w:rFonts w:ascii="Times New Roman" w:hAnsi="Times New Roman" w:cs="Times New Roman"/>
          <w:sz w:val="28"/>
          <w:szCs w:val="28"/>
        </w:rPr>
        <w:t xml:space="preserve">організації </w:t>
      </w:r>
      <w:r w:rsidRPr="00EE2F5E">
        <w:rPr>
          <w:rFonts w:ascii="Times New Roman" w:hAnsi="Times New Roman" w:cs="Times New Roman"/>
          <w:sz w:val="28"/>
          <w:szCs w:val="28"/>
          <w:highlight w:val="white"/>
        </w:rPr>
        <w:t>освітнього процесу та презентацій до них;</w:t>
      </w:r>
    </w:p>
    <w:p w:rsidR="00A13D01" w:rsidRPr="00EE2F5E" w:rsidRDefault="004E0FC2" w:rsidP="006F3E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добір електронних </w:t>
      </w:r>
      <w:r w:rsidR="00A13D01" w:rsidRPr="00EE2F5E">
        <w:rPr>
          <w:rFonts w:ascii="Times New Roman" w:hAnsi="Times New Roman" w:cs="Times New Roman"/>
          <w:sz w:val="28"/>
          <w:szCs w:val="28"/>
          <w:highlight w:val="white"/>
        </w:rPr>
        <w:t>освітніх ресурсів для їх використання батьками у взаємодії з дітьми;</w:t>
      </w:r>
    </w:p>
    <w:p w:rsidR="00A13D01" w:rsidRPr="00EE2F5E" w:rsidRDefault="00A13D01" w:rsidP="006F3E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E2F5E">
        <w:rPr>
          <w:rFonts w:ascii="Times New Roman" w:hAnsi="Times New Roman" w:cs="Times New Roman"/>
          <w:sz w:val="28"/>
          <w:szCs w:val="28"/>
          <w:highlight w:val="white"/>
        </w:rPr>
        <w:t xml:space="preserve">участь у засіданнях педагогічної ради та у методичних заходах </w:t>
      </w:r>
      <w:r w:rsidRPr="00EE2F5E">
        <w:rPr>
          <w:rFonts w:ascii="Times New Roman" w:hAnsi="Times New Roman" w:cs="Times New Roman"/>
          <w:sz w:val="28"/>
          <w:szCs w:val="28"/>
        </w:rPr>
        <w:t>суб’єкта освітньої діяльності;</w:t>
      </w:r>
    </w:p>
    <w:p w:rsidR="00A13D01" w:rsidRPr="00EE2F5E" w:rsidRDefault="00A13D01" w:rsidP="006F3E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E2F5E">
        <w:rPr>
          <w:rFonts w:ascii="Times New Roman" w:hAnsi="Times New Roman" w:cs="Times New Roman"/>
          <w:sz w:val="28"/>
          <w:szCs w:val="28"/>
          <w:highlight w:val="white"/>
        </w:rPr>
        <w:t xml:space="preserve">підготовка та оформлення матеріалів </w:t>
      </w:r>
      <w:r w:rsidRPr="00EE2F5E">
        <w:rPr>
          <w:rFonts w:ascii="Times New Roman" w:hAnsi="Times New Roman" w:cs="Times New Roman"/>
          <w:sz w:val="28"/>
          <w:szCs w:val="28"/>
        </w:rPr>
        <w:t xml:space="preserve">для </w:t>
      </w:r>
      <w:r w:rsidRPr="00EE2F5E">
        <w:rPr>
          <w:rFonts w:ascii="Times New Roman" w:hAnsi="Times New Roman" w:cs="Times New Roman"/>
          <w:sz w:val="28"/>
          <w:szCs w:val="28"/>
          <w:highlight w:val="white"/>
        </w:rPr>
        <w:t>реалізації освітніх, парціальних програм;</w:t>
      </w:r>
    </w:p>
    <w:p w:rsidR="00A13D01" w:rsidRPr="00EE2F5E" w:rsidRDefault="00A13D01" w:rsidP="006F3E3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взаємодію з батьками (узгодження спільних дій в підготовці та здійсненні освітнього процесу, консультування батьків тощо).</w:t>
      </w:r>
    </w:p>
    <w:p w:rsidR="00A13D01" w:rsidRPr="00EE2F5E" w:rsidRDefault="00A13D01" w:rsidP="000F4F6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Облік робочого часу та оплата праці педагогічних працівників, які організовують здобуття дошкільної освіти за дистанційною формою, здійснюється відповідно до законодавства.</w:t>
      </w:r>
    </w:p>
    <w:p w:rsidR="00A13D01" w:rsidRPr="00EE2F5E" w:rsidRDefault="00A13D01" w:rsidP="000F4F6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A13D01" w:rsidRPr="00EE2F5E" w:rsidRDefault="00A13D01" w:rsidP="00EE2F5E">
      <w:pPr>
        <w:numPr>
          <w:ilvl w:val="0"/>
          <w:numId w:val="4"/>
        </w:numPr>
        <w:tabs>
          <w:tab w:val="clear" w:pos="72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  <w:highlight w:val="white"/>
        </w:rPr>
        <w:t xml:space="preserve">Робота педагогічних працівників в умовах дистанційної форми може виконуватися </w:t>
      </w:r>
      <w:r w:rsidRPr="00EE2F5E">
        <w:rPr>
          <w:rFonts w:ascii="Times New Roman" w:hAnsi="Times New Roman" w:cs="Times New Roman"/>
          <w:sz w:val="28"/>
          <w:szCs w:val="28"/>
        </w:rPr>
        <w:t>на своєму робочому місці на території суб’єкта освітньої діяльності або, за погодженням з керівник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4E0FC2">
        <w:rPr>
          <w:rFonts w:ascii="Times New Roman" w:hAnsi="Times New Roman" w:cs="Times New Roman"/>
          <w:sz w:val="28"/>
          <w:szCs w:val="28"/>
        </w:rPr>
        <w:t>закладу дошкільної освіти, керівником іншої юридичної особи 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F5E">
        <w:rPr>
          <w:rFonts w:ascii="Times New Roman" w:hAnsi="Times New Roman" w:cs="Times New Roman"/>
          <w:sz w:val="28"/>
          <w:szCs w:val="28"/>
        </w:rPr>
        <w:t xml:space="preserve">дошкільного підрозділу, </w:t>
      </w:r>
      <w:r w:rsidRPr="00F53C47">
        <w:rPr>
          <w:rFonts w:ascii="Times New Roman" w:hAnsi="Times New Roman" w:cs="Times New Roman"/>
          <w:sz w:val="28"/>
          <w:szCs w:val="28"/>
        </w:rPr>
        <w:t xml:space="preserve">фізичною </w:t>
      </w:r>
      <w:r>
        <w:rPr>
          <w:rFonts w:ascii="Times New Roman" w:hAnsi="Times New Roman" w:cs="Times New Roman"/>
          <w:sz w:val="28"/>
          <w:szCs w:val="28"/>
        </w:rPr>
        <w:t xml:space="preserve">особою – </w:t>
      </w:r>
      <w:r w:rsidRPr="004E0FC2">
        <w:rPr>
          <w:rFonts w:ascii="Times New Roman" w:hAnsi="Times New Roman" w:cs="Times New Roman"/>
          <w:sz w:val="28"/>
          <w:szCs w:val="28"/>
        </w:rPr>
        <w:t>підприємцем або</w:t>
      </w:r>
      <w:r w:rsidRPr="00EE2F5E">
        <w:rPr>
          <w:rFonts w:ascii="Times New Roman" w:hAnsi="Times New Roman" w:cs="Times New Roman"/>
          <w:sz w:val="28"/>
          <w:szCs w:val="28"/>
        </w:rPr>
        <w:t xml:space="preserve"> уповноваженою нею </w:t>
      </w:r>
      <w:r w:rsidRPr="004E0FC2">
        <w:rPr>
          <w:rFonts w:ascii="Times New Roman" w:hAnsi="Times New Roman" w:cs="Times New Roman"/>
          <w:sz w:val="28"/>
          <w:szCs w:val="28"/>
        </w:rPr>
        <w:t>особою,</w:t>
      </w:r>
      <w:r w:rsidRPr="00EE2F5E">
        <w:rPr>
          <w:rFonts w:ascii="Times New Roman" w:hAnsi="Times New Roman" w:cs="Times New Roman"/>
          <w:sz w:val="28"/>
          <w:szCs w:val="28"/>
        </w:rPr>
        <w:t xml:space="preserve"> поза межами цієї території, у будь-якому місці за вибором працівників та за наявності у них ресурсів, необхідних для здійснення освітнього процесу у дистанційній формі, реалізації обраних суб’єктом освітньої діяльності освітніх та парціальних </w:t>
      </w:r>
      <w:r w:rsidRPr="00EE2F5E">
        <w:rPr>
          <w:rFonts w:ascii="Times New Roman" w:hAnsi="Times New Roman" w:cs="Times New Roman"/>
          <w:spacing w:val="-2"/>
          <w:sz w:val="28"/>
          <w:szCs w:val="28"/>
        </w:rPr>
        <w:t>програм</w:t>
      </w:r>
      <w:r w:rsidRPr="00EE2F5E">
        <w:rPr>
          <w:rFonts w:ascii="Times New Roman" w:hAnsi="Times New Roman" w:cs="Times New Roman"/>
          <w:sz w:val="28"/>
          <w:szCs w:val="28"/>
        </w:rPr>
        <w:t>, виконання державного стандарту дошкільної освіти.</w:t>
      </w:r>
    </w:p>
    <w:p w:rsidR="00A13D01" w:rsidRPr="00EE2F5E" w:rsidRDefault="00A13D01" w:rsidP="000F4F6D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13D01" w:rsidRPr="00EE2F5E" w:rsidRDefault="00A13D01" w:rsidP="00EE2F5E">
      <w:pPr>
        <w:numPr>
          <w:ilvl w:val="0"/>
          <w:numId w:val="4"/>
        </w:numPr>
        <w:tabs>
          <w:tab w:val="clear" w:pos="720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Взаємодія між педагогічними працівниками та вихованцями (за обов’язкової участі батьків) забезпечується передачею відео-, аудіо-, графічної та текстової інформації в синхронному або асинхронному режимі.</w:t>
      </w:r>
    </w:p>
    <w:p w:rsidR="00A13D01" w:rsidRPr="00EE2F5E" w:rsidRDefault="00A13D01" w:rsidP="00B26360">
      <w:pPr>
        <w:numPr>
          <w:ilvl w:val="0"/>
          <w:numId w:val="4"/>
        </w:numPr>
        <w:tabs>
          <w:tab w:val="clear" w:pos="720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 xml:space="preserve">Батьки вихованців взаємодіють з педагогічними працівниками на принципах педагогіки партнерства, створюють належні та безпечні умови для </w:t>
      </w:r>
      <w:r w:rsidRPr="00EE2F5E">
        <w:rPr>
          <w:rFonts w:ascii="Times New Roman" w:hAnsi="Times New Roman" w:cs="Times New Roman"/>
          <w:sz w:val="28"/>
          <w:szCs w:val="28"/>
        </w:rPr>
        <w:lastRenderedPageBreak/>
        <w:t>здобуття їх дитиною дошкільної освіти за дистанційною формою відповідно до рекомендацій, наданих суб’єктом освітньої діяльності, зокрема:</w:t>
      </w:r>
    </w:p>
    <w:p w:rsidR="00A13D01" w:rsidRPr="00EE2F5E" w:rsidRDefault="00A13D01" w:rsidP="0081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підтримують регулярний зв'язок з педагогічними працівниками для обговорення досягнень дитини та отримання рекомендацій з питань її розвитку, виховання та навчання, формування компетентностей, визначених державними стандартом дошкільної освіти, освітньою програмою, а також парціальною (парціальними) програмою (програмами) (у  разі її (їх) використання);</w:t>
      </w:r>
    </w:p>
    <w:p w:rsidR="00A13D01" w:rsidRPr="00EE2F5E" w:rsidRDefault="00A13D01" w:rsidP="006F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забезпечують дитину необхідними матеріалами, визначеними педагогічним працівником та наданими суб’єктом освітньої діяльності рекомендаціями;</w:t>
      </w:r>
    </w:p>
    <w:p w:rsidR="00A13D01" w:rsidRPr="00EE2F5E" w:rsidRDefault="00A13D01" w:rsidP="00DF7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5E">
        <w:rPr>
          <w:rFonts w:ascii="Times New Roman" w:hAnsi="Times New Roman" w:cs="Times New Roman"/>
          <w:sz w:val="28"/>
          <w:szCs w:val="28"/>
        </w:rPr>
        <w:t>беруть активну участь у здійсненні освітнього процесу, форми, методи, підходи якої визначає педагогічний працівник.</w:t>
      </w:r>
    </w:p>
    <w:p w:rsidR="00A13D01" w:rsidRDefault="00A13D01" w:rsidP="00DF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D01" w:rsidRPr="003125A4" w:rsidRDefault="00A13D01" w:rsidP="00DF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D01" w:rsidRDefault="00A13D01" w:rsidP="00152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13D01" w:rsidRDefault="00A13D01" w:rsidP="00425690">
      <w:pPr>
        <w:jc w:val="center"/>
      </w:pPr>
    </w:p>
    <w:sectPr w:rsidR="00A13D01" w:rsidSect="00200D28">
      <w:headerReference w:type="default" r:id="rId8"/>
      <w:pgSz w:w="12240" w:h="15840"/>
      <w:pgMar w:top="1418" w:right="900" w:bottom="212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5A3" w:rsidRDefault="007545A3">
      <w:pPr>
        <w:spacing w:after="0" w:line="240" w:lineRule="auto"/>
      </w:pPr>
      <w:r>
        <w:separator/>
      </w:r>
    </w:p>
  </w:endnote>
  <w:endnote w:type="continuationSeparator" w:id="0">
    <w:p w:rsidR="007545A3" w:rsidRDefault="0075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5A3" w:rsidRDefault="007545A3">
      <w:pPr>
        <w:spacing w:after="0" w:line="240" w:lineRule="auto"/>
      </w:pPr>
      <w:r>
        <w:separator/>
      </w:r>
    </w:p>
  </w:footnote>
  <w:footnote w:type="continuationSeparator" w:id="0">
    <w:p w:rsidR="007545A3" w:rsidRDefault="00754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D01" w:rsidRDefault="00A13D01">
    <w:pP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26F31">
      <w:rPr>
        <w:noProof/>
        <w:color w:val="000000"/>
      </w:rPr>
      <w:t>10</w:t>
    </w:r>
    <w:r>
      <w:rPr>
        <w:color w:val="000000"/>
      </w:rPr>
      <w:fldChar w:fldCharType="end"/>
    </w:r>
  </w:p>
  <w:p w:rsidR="00A13D01" w:rsidRDefault="00A13D01">
    <w:pP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04BA"/>
    <w:multiLevelType w:val="hybridMultilevel"/>
    <w:tmpl w:val="96A48B2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7237DB"/>
    <w:multiLevelType w:val="hybridMultilevel"/>
    <w:tmpl w:val="BC50E0F0"/>
    <w:lvl w:ilvl="0" w:tplc="8C7290D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17523B"/>
    <w:multiLevelType w:val="hybridMultilevel"/>
    <w:tmpl w:val="6262BF02"/>
    <w:lvl w:ilvl="0" w:tplc="1E1C8C0E">
      <w:start w:val="1"/>
      <w:numFmt w:val="decimal"/>
      <w:lvlText w:val="%1."/>
      <w:lvlJc w:val="left"/>
      <w:pPr>
        <w:ind w:left="108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4CA1017"/>
    <w:multiLevelType w:val="hybridMultilevel"/>
    <w:tmpl w:val="FF3C67E0"/>
    <w:lvl w:ilvl="0" w:tplc="AC605EE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93A537D"/>
    <w:multiLevelType w:val="hybridMultilevel"/>
    <w:tmpl w:val="96C0D068"/>
    <w:lvl w:ilvl="0" w:tplc="8E5012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98A5B31"/>
    <w:multiLevelType w:val="hybridMultilevel"/>
    <w:tmpl w:val="EBD01478"/>
    <w:lvl w:ilvl="0" w:tplc="31C472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BD136A1"/>
    <w:multiLevelType w:val="hybridMultilevel"/>
    <w:tmpl w:val="296A278A"/>
    <w:lvl w:ilvl="0" w:tplc="1F0094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8907F87"/>
    <w:multiLevelType w:val="hybridMultilevel"/>
    <w:tmpl w:val="ADD8EBE2"/>
    <w:lvl w:ilvl="0" w:tplc="3DFEAE7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4D7F4D0F"/>
    <w:multiLevelType w:val="hybridMultilevel"/>
    <w:tmpl w:val="9DAC4646"/>
    <w:lvl w:ilvl="0" w:tplc="3F2E16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54AA5092"/>
    <w:multiLevelType w:val="hybridMultilevel"/>
    <w:tmpl w:val="9FC84A72"/>
    <w:lvl w:ilvl="0" w:tplc="F84C249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70801C5C"/>
    <w:multiLevelType w:val="hybridMultilevel"/>
    <w:tmpl w:val="D3FE74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6904A74"/>
    <w:multiLevelType w:val="hybridMultilevel"/>
    <w:tmpl w:val="CB1ED91E"/>
    <w:lvl w:ilvl="0" w:tplc="D4F6835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11"/>
  </w:num>
  <w:num w:numId="8">
    <w:abstractNumId w:val="3"/>
  </w:num>
  <w:num w:numId="9">
    <w:abstractNumId w:val="2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8E6"/>
    <w:rsid w:val="00006923"/>
    <w:rsid w:val="00007169"/>
    <w:rsid w:val="0005278E"/>
    <w:rsid w:val="00055737"/>
    <w:rsid w:val="000733FF"/>
    <w:rsid w:val="00087F7C"/>
    <w:rsid w:val="000A1D1C"/>
    <w:rsid w:val="000C3DC5"/>
    <w:rsid w:val="000E1FCA"/>
    <w:rsid w:val="000F29EB"/>
    <w:rsid w:val="000F4F6D"/>
    <w:rsid w:val="00106964"/>
    <w:rsid w:val="00117A80"/>
    <w:rsid w:val="00141B86"/>
    <w:rsid w:val="0015289E"/>
    <w:rsid w:val="001535C2"/>
    <w:rsid w:val="001A2AE5"/>
    <w:rsid w:val="001B39ED"/>
    <w:rsid w:val="001B6584"/>
    <w:rsid w:val="001B768B"/>
    <w:rsid w:val="001F3465"/>
    <w:rsid w:val="00200D28"/>
    <w:rsid w:val="00212BBC"/>
    <w:rsid w:val="0021669E"/>
    <w:rsid w:val="00221D44"/>
    <w:rsid w:val="002332B3"/>
    <w:rsid w:val="0023565A"/>
    <w:rsid w:val="00256149"/>
    <w:rsid w:val="00277E82"/>
    <w:rsid w:val="00287F34"/>
    <w:rsid w:val="0029228F"/>
    <w:rsid w:val="00292BAC"/>
    <w:rsid w:val="002D7F94"/>
    <w:rsid w:val="00303264"/>
    <w:rsid w:val="003125A4"/>
    <w:rsid w:val="00343BF4"/>
    <w:rsid w:val="003672E5"/>
    <w:rsid w:val="003C5A95"/>
    <w:rsid w:val="003F1D98"/>
    <w:rsid w:val="00414272"/>
    <w:rsid w:val="0041523F"/>
    <w:rsid w:val="00425690"/>
    <w:rsid w:val="00481079"/>
    <w:rsid w:val="00491185"/>
    <w:rsid w:val="004976D7"/>
    <w:rsid w:val="004A4DBA"/>
    <w:rsid w:val="004C09A3"/>
    <w:rsid w:val="004E0FC2"/>
    <w:rsid w:val="005124BE"/>
    <w:rsid w:val="00534A73"/>
    <w:rsid w:val="00593B9B"/>
    <w:rsid w:val="0059426C"/>
    <w:rsid w:val="005A402C"/>
    <w:rsid w:val="005C48FB"/>
    <w:rsid w:val="005D231B"/>
    <w:rsid w:val="005E520D"/>
    <w:rsid w:val="006229FD"/>
    <w:rsid w:val="006778D1"/>
    <w:rsid w:val="00686B74"/>
    <w:rsid w:val="00693A66"/>
    <w:rsid w:val="006B1A37"/>
    <w:rsid w:val="006B4228"/>
    <w:rsid w:val="006C7299"/>
    <w:rsid w:val="006E10B0"/>
    <w:rsid w:val="006F3E33"/>
    <w:rsid w:val="006F4264"/>
    <w:rsid w:val="007049B8"/>
    <w:rsid w:val="0071463D"/>
    <w:rsid w:val="0073459F"/>
    <w:rsid w:val="00741991"/>
    <w:rsid w:val="0074757B"/>
    <w:rsid w:val="00754362"/>
    <w:rsid w:val="007545A3"/>
    <w:rsid w:val="007563E6"/>
    <w:rsid w:val="00760C58"/>
    <w:rsid w:val="00765E7A"/>
    <w:rsid w:val="00773132"/>
    <w:rsid w:val="00780496"/>
    <w:rsid w:val="00793191"/>
    <w:rsid w:val="007950A5"/>
    <w:rsid w:val="007C5F3E"/>
    <w:rsid w:val="007D1D2A"/>
    <w:rsid w:val="007F7557"/>
    <w:rsid w:val="00814840"/>
    <w:rsid w:val="00815A88"/>
    <w:rsid w:val="00825F86"/>
    <w:rsid w:val="00832DA1"/>
    <w:rsid w:val="00843B83"/>
    <w:rsid w:val="0084425A"/>
    <w:rsid w:val="0089183D"/>
    <w:rsid w:val="00894519"/>
    <w:rsid w:val="00896B98"/>
    <w:rsid w:val="008C04F4"/>
    <w:rsid w:val="008C1D92"/>
    <w:rsid w:val="008E6E04"/>
    <w:rsid w:val="008F1FAD"/>
    <w:rsid w:val="00914201"/>
    <w:rsid w:val="0094104E"/>
    <w:rsid w:val="00941A8F"/>
    <w:rsid w:val="00946DE8"/>
    <w:rsid w:val="00986A98"/>
    <w:rsid w:val="009E24C1"/>
    <w:rsid w:val="009F4A39"/>
    <w:rsid w:val="00A06526"/>
    <w:rsid w:val="00A13D01"/>
    <w:rsid w:val="00A21D1B"/>
    <w:rsid w:val="00A24202"/>
    <w:rsid w:val="00A61E00"/>
    <w:rsid w:val="00A64708"/>
    <w:rsid w:val="00A66041"/>
    <w:rsid w:val="00A75EED"/>
    <w:rsid w:val="00A81C82"/>
    <w:rsid w:val="00A96A36"/>
    <w:rsid w:val="00AC7330"/>
    <w:rsid w:val="00B10217"/>
    <w:rsid w:val="00B25E3A"/>
    <w:rsid w:val="00B26360"/>
    <w:rsid w:val="00B31DC8"/>
    <w:rsid w:val="00B66674"/>
    <w:rsid w:val="00BB1BFE"/>
    <w:rsid w:val="00BD3464"/>
    <w:rsid w:val="00C2503A"/>
    <w:rsid w:val="00C26F31"/>
    <w:rsid w:val="00C37B76"/>
    <w:rsid w:val="00C4376C"/>
    <w:rsid w:val="00C80708"/>
    <w:rsid w:val="00CA3ED8"/>
    <w:rsid w:val="00CA6177"/>
    <w:rsid w:val="00CB7523"/>
    <w:rsid w:val="00CD43B3"/>
    <w:rsid w:val="00CD5D4E"/>
    <w:rsid w:val="00D141C8"/>
    <w:rsid w:val="00D4031A"/>
    <w:rsid w:val="00D527CF"/>
    <w:rsid w:val="00D67561"/>
    <w:rsid w:val="00DA1BC3"/>
    <w:rsid w:val="00DA769C"/>
    <w:rsid w:val="00DC4A18"/>
    <w:rsid w:val="00DD6C6D"/>
    <w:rsid w:val="00DF07D6"/>
    <w:rsid w:val="00DF15DD"/>
    <w:rsid w:val="00DF755C"/>
    <w:rsid w:val="00E17591"/>
    <w:rsid w:val="00E2490A"/>
    <w:rsid w:val="00E26962"/>
    <w:rsid w:val="00E467DF"/>
    <w:rsid w:val="00E51E96"/>
    <w:rsid w:val="00E6243C"/>
    <w:rsid w:val="00E74ABA"/>
    <w:rsid w:val="00E8239F"/>
    <w:rsid w:val="00E958E6"/>
    <w:rsid w:val="00EB1F86"/>
    <w:rsid w:val="00EE2F5E"/>
    <w:rsid w:val="00EE4145"/>
    <w:rsid w:val="00F154BE"/>
    <w:rsid w:val="00F21022"/>
    <w:rsid w:val="00F4052F"/>
    <w:rsid w:val="00F51B15"/>
    <w:rsid w:val="00F53C47"/>
    <w:rsid w:val="00F85346"/>
    <w:rsid w:val="00F864CC"/>
    <w:rsid w:val="00FA1FBE"/>
    <w:rsid w:val="00FA324A"/>
    <w:rsid w:val="00FB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CF427"/>
  <w15:docId w15:val="{DB2AF45B-23C2-4C33-920A-99CA035A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30"/>
    <w:pPr>
      <w:spacing w:after="160" w:line="278" w:lineRule="auto"/>
    </w:pPr>
    <w:rPr>
      <w:rFonts w:ascii="Aptos" w:hAnsi="Aptos" w:cs="Apto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AC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rvts0">
    <w:name w:val="rvts0"/>
    <w:uiPriority w:val="99"/>
    <w:rsid w:val="00AC7330"/>
  </w:style>
  <w:style w:type="paragraph" w:styleId="a3">
    <w:name w:val="List Paragraph"/>
    <w:basedOn w:val="a"/>
    <w:uiPriority w:val="99"/>
    <w:qFormat/>
    <w:rsid w:val="00AC7330"/>
    <w:pPr>
      <w:ind w:left="720"/>
      <w:contextualSpacing/>
    </w:pPr>
  </w:style>
  <w:style w:type="character" w:customStyle="1" w:styleId="spanrvts0">
    <w:name w:val="span_rvts0"/>
    <w:uiPriority w:val="99"/>
    <w:rsid w:val="00DF755C"/>
    <w:rPr>
      <w:rFonts w:ascii="Times New Roman" w:hAnsi="Times New Roman"/>
      <w:sz w:val="24"/>
    </w:rPr>
  </w:style>
  <w:style w:type="paragraph" w:styleId="a4">
    <w:name w:val="Body Text"/>
    <w:basedOn w:val="a"/>
    <w:link w:val="a5"/>
    <w:uiPriority w:val="99"/>
    <w:rsid w:val="000733FF"/>
    <w:pPr>
      <w:widowControl w:val="0"/>
      <w:autoSpaceDE w:val="0"/>
      <w:autoSpaceDN w:val="0"/>
      <w:spacing w:after="0" w:line="240" w:lineRule="auto"/>
      <w:ind w:left="140" w:firstLine="709"/>
      <w:jc w:val="both"/>
    </w:pPr>
    <w:rPr>
      <w:rFonts w:ascii="Calibri" w:eastAsia="Times New Roman" w:hAnsi="Calibri" w:cs="Times New Roman"/>
      <w:sz w:val="28"/>
      <w:szCs w:val="28"/>
      <w:lang w:eastAsia="en-US"/>
    </w:rPr>
  </w:style>
  <w:style w:type="character" w:customStyle="1" w:styleId="a5">
    <w:name w:val="Основний текст Знак"/>
    <w:link w:val="a4"/>
    <w:uiPriority w:val="99"/>
    <w:locked/>
    <w:rsid w:val="000733FF"/>
    <w:rPr>
      <w:rFonts w:eastAsia="Times New Roman" w:cs="Times New Roman"/>
      <w:sz w:val="28"/>
      <w:lang w:val="uk-UA" w:eastAsia="en-US"/>
    </w:rPr>
  </w:style>
  <w:style w:type="paragraph" w:styleId="a6">
    <w:name w:val="No Spacing"/>
    <w:uiPriority w:val="99"/>
    <w:qFormat/>
    <w:rsid w:val="000F4F6D"/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45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10</Pages>
  <Words>12396</Words>
  <Characters>7066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Нащубська Інна</dc:creator>
  <cp:keywords/>
  <dc:description/>
  <cp:lastModifiedBy>Нащубська Інна</cp:lastModifiedBy>
  <cp:revision>73</cp:revision>
  <dcterms:created xsi:type="dcterms:W3CDTF">2025-03-18T11:19:00Z</dcterms:created>
  <dcterms:modified xsi:type="dcterms:W3CDTF">2025-06-06T09:04:00Z</dcterms:modified>
</cp:coreProperties>
</file>