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70" w:rsidRPr="001C7B31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  <w:r w:rsidRPr="001C7B31">
        <w:rPr>
          <w:rStyle w:val="FontStyle23"/>
          <w:b/>
          <w:caps/>
          <w:sz w:val="24"/>
          <w:szCs w:val="24"/>
        </w:rPr>
        <w:t>ПОВІДОМЛЕННЯ</w:t>
      </w:r>
    </w:p>
    <w:p w:rsidR="00BF7170" w:rsidRPr="001C7B31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  <w:r w:rsidRPr="001C7B31">
        <w:rPr>
          <w:rStyle w:val="FontStyle23"/>
          <w:b/>
          <w:sz w:val="24"/>
          <w:szCs w:val="24"/>
        </w:rPr>
        <w:t xml:space="preserve">про оприлюднення </w:t>
      </w:r>
      <w:proofErr w:type="spellStart"/>
      <w:r w:rsidRPr="001C7B31">
        <w:rPr>
          <w:rStyle w:val="FontStyle23"/>
          <w:b/>
          <w:sz w:val="24"/>
          <w:szCs w:val="24"/>
        </w:rPr>
        <w:t>проєкту</w:t>
      </w:r>
      <w:proofErr w:type="spellEnd"/>
      <w:r w:rsidRPr="001C7B31">
        <w:rPr>
          <w:rStyle w:val="FontStyle23"/>
          <w:b/>
          <w:sz w:val="24"/>
          <w:szCs w:val="24"/>
        </w:rPr>
        <w:t xml:space="preserve"> регуляторного </w:t>
      </w:r>
      <w:proofErr w:type="spellStart"/>
      <w:r w:rsidRPr="001C7B31">
        <w:rPr>
          <w:rStyle w:val="FontStyle23"/>
          <w:b/>
          <w:sz w:val="24"/>
          <w:szCs w:val="24"/>
        </w:rPr>
        <w:t>акта</w:t>
      </w:r>
      <w:proofErr w:type="spellEnd"/>
      <w:r w:rsidRPr="001C7B31">
        <w:rPr>
          <w:rStyle w:val="FontStyle23"/>
          <w:b/>
          <w:sz w:val="24"/>
          <w:szCs w:val="24"/>
        </w:rPr>
        <w:t xml:space="preserve"> –</w:t>
      </w:r>
    </w:p>
    <w:p w:rsidR="006C2639" w:rsidRPr="001C7B31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7B31">
        <w:rPr>
          <w:rFonts w:ascii="Times New Roman" w:hAnsi="Times New Roman" w:cs="Times New Roman"/>
          <w:b/>
          <w:sz w:val="24"/>
          <w:szCs w:val="24"/>
        </w:rPr>
        <w:t>проєкт</w:t>
      </w:r>
      <w:r w:rsidR="006C2639" w:rsidRPr="001C7B31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1C7B31">
        <w:rPr>
          <w:rFonts w:ascii="Times New Roman" w:hAnsi="Times New Roman" w:cs="Times New Roman"/>
          <w:b/>
          <w:sz w:val="24"/>
          <w:szCs w:val="24"/>
        </w:rPr>
        <w:t xml:space="preserve"> наказу </w:t>
      </w:r>
      <w:r w:rsidR="006C2639" w:rsidRPr="001C7B31">
        <w:rPr>
          <w:rStyle w:val="FontStyle23"/>
          <w:b/>
          <w:sz w:val="24"/>
          <w:szCs w:val="24"/>
        </w:rPr>
        <w:t>Міністерства освіти і науки України</w:t>
      </w:r>
      <w:r w:rsidR="006C2639" w:rsidRPr="001C7B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49D" w:rsidRPr="00BB749D" w:rsidRDefault="00BB749D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C7B31">
        <w:rPr>
          <w:rFonts w:ascii="Times New Roman" w:hAnsi="Times New Roman" w:cs="Times New Roman"/>
          <w:b/>
          <w:sz w:val="24"/>
          <w:szCs w:val="24"/>
        </w:rPr>
        <w:t xml:space="preserve">«Про </w:t>
      </w:r>
      <w:r w:rsidR="000B548A">
        <w:rPr>
          <w:rFonts w:ascii="Times New Roman" w:hAnsi="Times New Roman" w:cs="Times New Roman"/>
          <w:b/>
          <w:sz w:val="24"/>
          <w:szCs w:val="24"/>
        </w:rPr>
        <w:t>затвердження</w:t>
      </w:r>
      <w:r w:rsidRPr="001C7B31">
        <w:rPr>
          <w:rFonts w:ascii="Times New Roman" w:hAnsi="Times New Roman" w:cs="Times New Roman"/>
          <w:b/>
          <w:sz w:val="24"/>
          <w:szCs w:val="24"/>
        </w:rPr>
        <w:t xml:space="preserve"> змін до Порядку проведення апробації навчальної літератури для закладів загальної середньої освіти»</w:t>
      </w:r>
    </w:p>
    <w:p w:rsidR="00BB749D" w:rsidRPr="00BB749D" w:rsidRDefault="00BB749D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B749D" w:rsidRPr="00170C8C" w:rsidRDefault="00BB749D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746AC" w:rsidRDefault="00651B57" w:rsidP="00651B57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557BDB">
        <w:rPr>
          <w:rFonts w:ascii="Times New Roman" w:hAnsi="Times New Roman"/>
          <w:sz w:val="28"/>
          <w:szCs w:val="28"/>
        </w:rPr>
        <w:t>Проєкт</w:t>
      </w:r>
      <w:proofErr w:type="spellEnd"/>
      <w:r w:rsidRPr="00557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BDB">
        <w:rPr>
          <w:rFonts w:ascii="Times New Roman" w:hAnsi="Times New Roman"/>
          <w:sz w:val="28"/>
          <w:szCs w:val="28"/>
        </w:rPr>
        <w:t>акта</w:t>
      </w:r>
      <w:proofErr w:type="spellEnd"/>
      <w:r w:rsidRPr="00557BDB">
        <w:rPr>
          <w:rFonts w:ascii="Times New Roman" w:hAnsi="Times New Roman"/>
          <w:sz w:val="28"/>
          <w:szCs w:val="28"/>
        </w:rPr>
        <w:t xml:space="preserve"> розроблено Міністерством освіти і науки України відповідно до абзацу 11 частини першої статті 64 та </w:t>
      </w:r>
      <w:r w:rsidRPr="00557BDB">
        <w:rPr>
          <w:rFonts w:ascii="Times New Roman" w:hAnsi="Times New Roman"/>
          <w:sz w:val="28"/>
          <w:szCs w:val="28"/>
          <w:shd w:val="clear" w:color="auto" w:fill="FFFFFF"/>
        </w:rPr>
        <w:t>абзацу сьомого частини четвертої статті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57BDB">
        <w:rPr>
          <w:rFonts w:ascii="Times New Roman" w:hAnsi="Times New Roman"/>
          <w:sz w:val="28"/>
          <w:szCs w:val="28"/>
          <w:shd w:val="clear" w:color="auto" w:fill="FFFFFF"/>
        </w:rPr>
        <w:t>75</w:t>
      </w:r>
      <w:r w:rsidRPr="00557BDB">
        <w:rPr>
          <w:rFonts w:ascii="Times New Roman" w:hAnsi="Times New Roman"/>
          <w:sz w:val="28"/>
          <w:szCs w:val="28"/>
        </w:rPr>
        <w:t xml:space="preserve"> Закону України «Про освіту», </w:t>
      </w:r>
      <w:r w:rsidR="00397A25">
        <w:rPr>
          <w:rFonts w:ascii="Times New Roman" w:hAnsi="Times New Roman" w:cs="Times New Roman"/>
          <w:sz w:val="28"/>
          <w:szCs w:val="28"/>
        </w:rPr>
        <w:t xml:space="preserve">підпункту 68 пункту 4 та пункту 8 Положення про Міністерство освіти і науки України, затвердженого постановою Кабінету Міністрів України від 16 жовтня 2014 року № 630 (зі змінами), </w:t>
      </w:r>
      <w:r w:rsidRPr="00557BDB">
        <w:rPr>
          <w:rFonts w:ascii="Times New Roman" w:hAnsi="Times New Roman"/>
          <w:sz w:val="28"/>
          <w:szCs w:val="28"/>
        </w:rPr>
        <w:t xml:space="preserve">з метою </w:t>
      </w:r>
      <w:r>
        <w:rPr>
          <w:rFonts w:ascii="Times New Roman" w:hAnsi="Times New Roman"/>
          <w:sz w:val="28"/>
          <w:szCs w:val="28"/>
        </w:rPr>
        <w:t xml:space="preserve">удосконалення правового </w:t>
      </w:r>
      <w:r w:rsidRPr="00557BDB">
        <w:rPr>
          <w:rFonts w:ascii="Times New Roman" w:hAnsi="Times New Roman"/>
          <w:sz w:val="28"/>
          <w:szCs w:val="28"/>
        </w:rPr>
        <w:t>регулювання процесу оцінки якості навчальної літератури, встановлення відповідності запитам учасників освітнього процесу, удосконалення змісту навчальних підручників і посібників, які видаються за кошти д</w:t>
      </w:r>
      <w:r>
        <w:rPr>
          <w:rFonts w:ascii="Times New Roman" w:hAnsi="Times New Roman"/>
          <w:sz w:val="28"/>
          <w:szCs w:val="28"/>
        </w:rPr>
        <w:t>ержавного чи місцевого бюджетів.</w:t>
      </w:r>
    </w:p>
    <w:p w:rsidR="00E81492" w:rsidRPr="00557BDB" w:rsidRDefault="00E81492" w:rsidP="00E814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proofErr w:type="spellStart"/>
      <w:r w:rsidRPr="00557BDB">
        <w:rPr>
          <w:rFonts w:ascii="Times New Roman" w:hAnsi="Times New Roman"/>
          <w:sz w:val="28"/>
        </w:rPr>
        <w:t>Проєкт</w:t>
      </w:r>
      <w:proofErr w:type="spellEnd"/>
      <w:r w:rsidRPr="00557BDB">
        <w:rPr>
          <w:rFonts w:ascii="Times New Roman" w:hAnsi="Times New Roman"/>
          <w:sz w:val="28"/>
        </w:rPr>
        <w:t xml:space="preserve"> </w:t>
      </w:r>
      <w:proofErr w:type="spellStart"/>
      <w:r w:rsidRPr="00557BDB">
        <w:rPr>
          <w:rFonts w:ascii="Times New Roman" w:hAnsi="Times New Roman"/>
          <w:sz w:val="28"/>
        </w:rPr>
        <w:t>акта</w:t>
      </w:r>
      <w:proofErr w:type="spellEnd"/>
      <w:r w:rsidRPr="00557BDB">
        <w:rPr>
          <w:rFonts w:ascii="Times New Roman" w:hAnsi="Times New Roman"/>
          <w:sz w:val="28"/>
        </w:rPr>
        <w:t xml:space="preserve"> розроблено з метою вдосконалення регулювання механізму проведення </w:t>
      </w:r>
      <w:r w:rsidRPr="00557BDB">
        <w:rPr>
          <w:rFonts w:ascii="Times New Roman" w:hAnsi="Times New Roman"/>
          <w:sz w:val="28"/>
          <w:szCs w:val="28"/>
        </w:rPr>
        <w:t>апробації навчальної літератури для закладів загальної середньої освіти</w:t>
      </w:r>
      <w:r>
        <w:rPr>
          <w:rFonts w:ascii="Times New Roman" w:hAnsi="Times New Roman"/>
          <w:sz w:val="28"/>
          <w:szCs w:val="28"/>
        </w:rPr>
        <w:t>, узгодження його із процесом проведення експертизи</w:t>
      </w:r>
      <w:r w:rsidRPr="00557BDB">
        <w:rPr>
          <w:rFonts w:ascii="Times New Roman" w:hAnsi="Times New Roman"/>
          <w:sz w:val="28"/>
        </w:rPr>
        <w:t xml:space="preserve">. </w:t>
      </w:r>
    </w:p>
    <w:p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Style w:val="FontStyle23"/>
          <w:b/>
          <w:sz w:val="28"/>
          <w:szCs w:val="28"/>
        </w:rPr>
      </w:pPr>
      <w:r w:rsidRPr="009C606E">
        <w:rPr>
          <w:rStyle w:val="FontStyle23"/>
          <w:b/>
          <w:sz w:val="28"/>
          <w:szCs w:val="28"/>
        </w:rPr>
        <w:t>Найменування установи, що розробляла регуляторний акт, адреса, телефон:</w:t>
      </w:r>
    </w:p>
    <w:p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606E">
        <w:rPr>
          <w:rFonts w:ascii="Times New Roman" w:hAnsi="Times New Roman" w:cs="Times New Roman"/>
          <w:sz w:val="28"/>
          <w:szCs w:val="28"/>
        </w:rPr>
        <w:t xml:space="preserve">Розробником </w:t>
      </w:r>
      <w:proofErr w:type="spellStart"/>
      <w:r w:rsidRPr="009C60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C606E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9C606E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C606E">
        <w:rPr>
          <w:rFonts w:ascii="Times New Roman" w:hAnsi="Times New Roman" w:cs="Times New Roman"/>
          <w:sz w:val="28"/>
          <w:szCs w:val="28"/>
        </w:rPr>
        <w:t xml:space="preserve"> є Міністерство освіти і науки України.</w:t>
      </w:r>
    </w:p>
    <w:p w:rsidR="00F30CEF" w:rsidRPr="001C7B31" w:rsidRDefault="00F30CEF" w:rsidP="009C60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Проєкт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 наказу Міністерства освіти і науки України </w:t>
      </w:r>
      <w:r w:rsidR="00CB35BC" w:rsidRPr="009C606E">
        <w:rPr>
          <w:rFonts w:ascii="Times New Roman" w:hAnsi="Times New Roman" w:cs="Times New Roman"/>
          <w:sz w:val="28"/>
          <w:szCs w:val="28"/>
          <w:lang w:eastAsia="uk-UA"/>
        </w:rPr>
        <w:t xml:space="preserve">«Про </w:t>
      </w:r>
      <w:r w:rsidR="00A02F9F">
        <w:rPr>
          <w:rFonts w:ascii="Times New Roman" w:hAnsi="Times New Roman" w:cs="Times New Roman"/>
          <w:sz w:val="28"/>
          <w:szCs w:val="28"/>
          <w:lang w:eastAsia="uk-UA"/>
        </w:rPr>
        <w:t xml:space="preserve">затвердження </w:t>
      </w:r>
      <w:bookmarkStart w:id="0" w:name="_GoBack"/>
      <w:bookmarkEnd w:id="0"/>
      <w:r w:rsidR="00CB35BC" w:rsidRPr="009C606E">
        <w:rPr>
          <w:rFonts w:ascii="Times New Roman" w:hAnsi="Times New Roman" w:cs="Times New Roman"/>
          <w:sz w:val="28"/>
          <w:szCs w:val="28"/>
          <w:lang w:eastAsia="uk-UA"/>
        </w:rPr>
        <w:t xml:space="preserve">змін до </w:t>
      </w:r>
      <w:r w:rsidR="00CB35BC" w:rsidRPr="009C606E">
        <w:rPr>
          <w:rFonts w:ascii="Times New Roman" w:hAnsi="Times New Roman" w:cs="Times New Roman"/>
          <w:bCs/>
          <w:sz w:val="28"/>
          <w:szCs w:val="28"/>
        </w:rPr>
        <w:t>Порядку здійснення експертизи, надання грифів навчальній літературі та навчальним програмам</w:t>
      </w:r>
      <w:r w:rsidR="00CB35BC" w:rsidRPr="009C606E">
        <w:rPr>
          <w:rFonts w:ascii="Times New Roman" w:hAnsi="Times New Roman" w:cs="Times New Roman"/>
          <w:sz w:val="28"/>
          <w:szCs w:val="28"/>
        </w:rPr>
        <w:t>»</w:t>
      </w:r>
      <w:r w:rsidR="00547B97" w:rsidRPr="009C606E">
        <w:rPr>
          <w:rFonts w:ascii="Times New Roman" w:hAnsi="Times New Roman" w:cs="Times New Roman"/>
          <w:sz w:val="28"/>
          <w:szCs w:val="28"/>
        </w:rPr>
        <w:t xml:space="preserve"> </w:t>
      </w: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оприлюднено у розділі </w:t>
      </w:r>
      <w:r w:rsidRPr="001C7B31">
        <w:rPr>
          <w:rFonts w:ascii="Times New Roman" w:eastAsia="Times New Roman" w:hAnsi="Times New Roman"/>
          <w:sz w:val="28"/>
          <w:szCs w:val="28"/>
          <w:lang w:eastAsia="uk-UA"/>
        </w:rPr>
        <w:t xml:space="preserve">«Регуляторна політика» офіційного </w:t>
      </w:r>
      <w:proofErr w:type="spellStart"/>
      <w:r w:rsidRPr="001C7B31">
        <w:rPr>
          <w:rFonts w:ascii="Times New Roman" w:eastAsia="Times New Roman" w:hAnsi="Times New Roman"/>
          <w:sz w:val="28"/>
          <w:szCs w:val="28"/>
          <w:lang w:eastAsia="uk-UA"/>
        </w:rPr>
        <w:t>вебсайту</w:t>
      </w:r>
      <w:proofErr w:type="spellEnd"/>
      <w:r w:rsidRPr="001C7B31">
        <w:rPr>
          <w:rFonts w:ascii="Times New Roman" w:eastAsia="Times New Roman" w:hAnsi="Times New Roman"/>
          <w:sz w:val="28"/>
          <w:szCs w:val="28"/>
          <w:lang w:eastAsia="uk-UA"/>
        </w:rPr>
        <w:t xml:space="preserve"> МОН (</w:t>
      </w:r>
      <w:hyperlink r:id="rId4" w:history="1">
        <w:r w:rsidRPr="001C7B31">
          <w:rPr>
            <w:rStyle w:val="a4"/>
            <w:rFonts w:ascii="Times New Roman" w:eastAsia="Times New Roman" w:hAnsi="Times New Roman"/>
            <w:sz w:val="28"/>
            <w:szCs w:val="28"/>
            <w:lang w:eastAsia="uk-UA"/>
          </w:rPr>
          <w:t>www.mon.gov.ua</w:t>
        </w:r>
      </w:hyperlink>
      <w:r w:rsidRPr="001C7B31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5D3E8D" w:rsidRPr="009C606E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Зауваження та пропозиції до </w:t>
      </w: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законопроєкту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 приймаються в письмовому 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вигляді та електронною поштою протягом </w:t>
      </w:r>
      <w:r w:rsidR="00F273CD" w:rsidRPr="004B59C2">
        <w:rPr>
          <w:rFonts w:ascii="Times New Roman" w:eastAsia="Times New Roman" w:hAnsi="Times New Roman"/>
          <w:sz w:val="28"/>
          <w:szCs w:val="28"/>
          <w:lang w:eastAsia="uk-UA"/>
        </w:rPr>
        <w:t>місяця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 за адресами:</w:t>
      </w:r>
    </w:p>
    <w:p w:rsidR="00046C0A" w:rsidRPr="009C606E" w:rsidRDefault="005D3E8D" w:rsidP="00046C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Міністерство освіти і науки України, проспект Берестейський, 10, м. Київ, 01135; e-</w:t>
      </w: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mail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:rsidR="00046C0A" w:rsidRPr="004E66E4" w:rsidRDefault="005D3E8D" w:rsidP="00046C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hyperlink r:id="rId5" w:history="1"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kateryna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taranik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tkachuk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mon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gov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ua</w:t>
        </w:r>
      </w:hyperlink>
      <w:r w:rsidR="00046C0A">
        <w:rPr>
          <w:rFonts w:ascii="Times New Roman" w:hAnsi="Times New Roman" w:cs="Times New Roman"/>
          <w:sz w:val="28"/>
          <w:szCs w:val="28"/>
        </w:rPr>
        <w:t xml:space="preserve">; </w:t>
      </w:r>
      <w:hyperlink r:id="rId6" w:history="1">
        <w:r w:rsidR="00046C0A" w:rsidRPr="004E66E4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dmitrychuprina</w:t>
        </w:r>
        <w:r w:rsidR="00046C0A" w:rsidRPr="004E66E4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012@</w:t>
        </w:r>
        <w:r w:rsidR="00046C0A" w:rsidRPr="004E66E4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gmail</w:t>
        </w:r>
        <w:r w:rsidR="00046C0A" w:rsidRPr="004E66E4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046C0A" w:rsidRPr="004E66E4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com</w:t>
        </w:r>
      </w:hyperlink>
      <w:r w:rsidR="00046C0A" w:rsidRPr="004E66E4"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>.</w:t>
      </w:r>
    </w:p>
    <w:p w:rsidR="005D3E8D" w:rsidRPr="004E4EA3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Державна регуляторна служба України, вул. Арсенальна, 9/11, м. Київ, 01011;</w:t>
      </w:r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е-</w:t>
      </w:r>
      <w:proofErr w:type="spellStart"/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mail</w:t>
      </w:r>
      <w:proofErr w:type="spellEnd"/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hyperlink r:id="rId7" w:history="1">
        <w:r w:rsidR="00C544BB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info</w:t>
        </w:r>
        <w:r w:rsidR="00C544BB">
          <w:rPr>
            <w:rStyle w:val="a4"/>
            <w:rFonts w:ascii="Times New Roman" w:eastAsia="Times New Roman" w:hAnsi="Times New Roman"/>
            <w:sz w:val="27"/>
            <w:szCs w:val="27"/>
            <w:lang w:val="en-US" w:eastAsia="uk-UA"/>
          </w:rPr>
          <w:t>rm</w:t>
        </w:r>
        <w:r w:rsidR="00C544BB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@d</w:t>
        </w:r>
        <w:r w:rsidR="00C544BB">
          <w:rPr>
            <w:rStyle w:val="a4"/>
            <w:rFonts w:ascii="Times New Roman" w:eastAsia="Times New Roman" w:hAnsi="Times New Roman"/>
            <w:sz w:val="27"/>
            <w:szCs w:val="27"/>
            <w:lang w:val="en-US" w:eastAsia="uk-UA"/>
          </w:rPr>
          <w:t>rs</w:t>
        </w:r>
        <w:r w:rsidRPr="004E4EA3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.gov.ua</w:t>
        </w:r>
      </w:hyperlink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>.</w:t>
      </w:r>
    </w:p>
    <w:p w:rsidR="00170C8C" w:rsidRPr="00F273CD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Контактні особи для надання консультацій: </w:t>
      </w:r>
    </w:p>
    <w:p w:rsidR="00170C8C" w:rsidRPr="00F273CD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Катерина Таран</w:t>
      </w:r>
      <w:r w:rsidR="00F273CD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к-Ткачук, державний експерт експертної групи з питань </w:t>
      </w:r>
      <w:r w:rsidR="00F273CD">
        <w:rPr>
          <w:rFonts w:ascii="Times New Roman" w:eastAsia="Times New Roman" w:hAnsi="Times New Roman"/>
          <w:sz w:val="28"/>
          <w:szCs w:val="28"/>
          <w:lang w:eastAsia="uk-UA"/>
        </w:rPr>
        <w:t>шкільної ос</w:t>
      </w: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віти директорату шкільної освіти, номер телефону: (044) 481 47 66;</w:t>
      </w:r>
    </w:p>
    <w:p w:rsidR="00170C8C" w:rsidRPr="00F273CD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Дмитро Чуприна, державний експерт експертної групи з питань шкільної освіти директорату шкільної освіти, номер телефону: (044) 481 47 61.</w:t>
      </w:r>
    </w:p>
    <w:p w:rsidR="00170C8C" w:rsidRPr="004E4EA3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</w:p>
    <w:p w:rsidR="0004086E" w:rsidRPr="006C2639" w:rsidRDefault="0004086E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</w:p>
    <w:p w:rsidR="00BF7170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7"/>
          <w:szCs w:val="27"/>
        </w:rPr>
      </w:pPr>
    </w:p>
    <w:p w:rsidR="00AB7ED3" w:rsidRDefault="00AB7ED3"/>
    <w:sectPr w:rsidR="00AB7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A"/>
    <w:rsid w:val="0004086E"/>
    <w:rsid w:val="00046C0A"/>
    <w:rsid w:val="000B548A"/>
    <w:rsid w:val="00170C8C"/>
    <w:rsid w:val="001C7B31"/>
    <w:rsid w:val="00227983"/>
    <w:rsid w:val="00397A25"/>
    <w:rsid w:val="004B59C2"/>
    <w:rsid w:val="00547B97"/>
    <w:rsid w:val="005D3E8D"/>
    <w:rsid w:val="005E6727"/>
    <w:rsid w:val="00601EDD"/>
    <w:rsid w:val="00651B57"/>
    <w:rsid w:val="006C2639"/>
    <w:rsid w:val="007746AC"/>
    <w:rsid w:val="009B14DA"/>
    <w:rsid w:val="009C606E"/>
    <w:rsid w:val="00A02F9F"/>
    <w:rsid w:val="00A35D83"/>
    <w:rsid w:val="00AB7ED3"/>
    <w:rsid w:val="00B72D8C"/>
    <w:rsid w:val="00BB749D"/>
    <w:rsid w:val="00BF7170"/>
    <w:rsid w:val="00C544BB"/>
    <w:rsid w:val="00CB35BC"/>
    <w:rsid w:val="00E81492"/>
    <w:rsid w:val="00F273CD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55D1"/>
  <w15:chartTrackingRefBased/>
  <w15:docId w15:val="{6EAECC13-0493-4083-8276-44B4127A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BF7170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BF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BF717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BF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op">
    <w:name w:val="eop"/>
    <w:rsid w:val="00BF7170"/>
  </w:style>
  <w:style w:type="character" w:styleId="a4">
    <w:name w:val="Hyperlink"/>
    <w:basedOn w:val="a0"/>
    <w:uiPriority w:val="99"/>
    <w:rsid w:val="005E67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@dkrp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itrychuprina012@gmail.com" TargetMode="External"/><Relationship Id="rId5" Type="http://schemas.openxmlformats.org/officeDocument/2006/relationships/hyperlink" Target="mailto:kateryna.taranik-tkachuk@mon.gov.ua" TargetMode="External"/><Relationship Id="rId4" Type="http://schemas.openxmlformats.org/officeDocument/2006/relationships/hyperlink" Target="http://www.mon.gov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Таранік-Ткачук Катерина Валеріївна</dc:creator>
  <cp:keywords/>
  <dc:description/>
  <cp:lastModifiedBy>Чуприна Дмитро</cp:lastModifiedBy>
  <cp:revision>29</cp:revision>
  <cp:lastPrinted>2025-05-28T07:10:00Z</cp:lastPrinted>
  <dcterms:created xsi:type="dcterms:W3CDTF">2025-05-28T06:38:00Z</dcterms:created>
  <dcterms:modified xsi:type="dcterms:W3CDTF">2025-06-25T09:05:00Z</dcterms:modified>
</cp:coreProperties>
</file>